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FAA75" w14:textId="77777777" w:rsidR="00B5244B" w:rsidRPr="00B5244B" w:rsidRDefault="00B5244B" w:rsidP="00B5244B">
      <w:r w:rsidRPr="00B5244B">
        <w:t>El sector asegurador en España ha pasado de vender "miedo al siniestro" a vender "gestión del estilo de vida". En 2026, la competencia ya no es solo por precio, sino por quién conoce mejor los hitos vitales del cliente.</w:t>
      </w:r>
    </w:p>
    <w:p w14:paraId="7E6B27B6" w14:textId="77777777" w:rsidR="00B5244B" w:rsidRPr="00B5244B" w:rsidRDefault="00B5244B" w:rsidP="00B5244B">
      <w:r w:rsidRPr="00B5244B">
        <w:t>Aquí tienes el análisis detallado de las estrategias que están marcando el mercado:</w:t>
      </w:r>
    </w:p>
    <w:p w14:paraId="6FDF6FD1" w14:textId="77777777" w:rsidR="00B5244B" w:rsidRPr="00B5244B" w:rsidRDefault="00B5244B" w:rsidP="00B5244B">
      <w:pPr>
        <w:rPr>
          <w:b/>
          <w:bCs/>
        </w:rPr>
      </w:pPr>
      <w:r w:rsidRPr="00B5244B">
        <w:rPr>
          <w:b/>
          <w:bCs/>
        </w:rPr>
        <w:t>A) El "</w:t>
      </w:r>
      <w:proofErr w:type="spellStart"/>
      <w:r w:rsidRPr="00B5244B">
        <w:rPr>
          <w:b/>
          <w:bCs/>
        </w:rPr>
        <w:t>Buyer</w:t>
      </w:r>
      <w:proofErr w:type="spellEnd"/>
      <w:r w:rsidRPr="00B5244B">
        <w:rPr>
          <w:b/>
          <w:bCs/>
        </w:rPr>
        <w:t xml:space="preserve"> Persona" por etapa de vida</w:t>
      </w:r>
    </w:p>
    <w:p w14:paraId="69D1AB1F" w14:textId="77777777" w:rsidR="00B5244B" w:rsidRPr="00B5244B" w:rsidRDefault="00B5244B" w:rsidP="00B5244B">
      <w:r w:rsidRPr="00B5244B">
        <w:t xml:space="preserve">Las aseguradoras ya no segmentan solo por edad, sino por </w:t>
      </w:r>
      <w:r w:rsidRPr="00B5244B">
        <w:rPr>
          <w:b/>
          <w:bCs/>
        </w:rPr>
        <w:t>momentos de transición</w:t>
      </w:r>
      <w:r w:rsidRPr="00B5244B">
        <w:t xml:space="preserve">. Utilizan modelos de </w:t>
      </w:r>
      <w:proofErr w:type="spellStart"/>
      <w:r w:rsidRPr="00B5244B">
        <w:rPr>
          <w:i/>
          <w:iCs/>
        </w:rPr>
        <w:t>Life</w:t>
      </w:r>
      <w:proofErr w:type="spellEnd"/>
      <w:r w:rsidRPr="00B5244B">
        <w:rPr>
          <w:i/>
          <w:iCs/>
        </w:rPr>
        <w:t xml:space="preserve"> </w:t>
      </w:r>
      <w:proofErr w:type="spellStart"/>
      <w:r w:rsidRPr="00B5244B">
        <w:rPr>
          <w:i/>
          <w:iCs/>
        </w:rPr>
        <w:t>Event</w:t>
      </w:r>
      <w:proofErr w:type="spellEnd"/>
      <w:r w:rsidRPr="00B5244B">
        <w:rPr>
          <w:i/>
          <w:iCs/>
        </w:rPr>
        <w:t xml:space="preserve"> Marketing</w:t>
      </w:r>
      <w:r w:rsidRPr="00B5244B">
        <w:t>:</w:t>
      </w:r>
    </w:p>
    <w:p w14:paraId="2B9EAA64" w14:textId="77777777" w:rsidR="00B5244B" w:rsidRPr="00B5244B" w:rsidRDefault="00B5244B" w:rsidP="00B5244B">
      <w:pPr>
        <w:numPr>
          <w:ilvl w:val="0"/>
          <w:numId w:val="1"/>
        </w:numPr>
      </w:pPr>
      <w:r w:rsidRPr="00B5244B">
        <w:rPr>
          <w:b/>
          <w:bCs/>
        </w:rPr>
        <w:t>Mapfre:</w:t>
      </w:r>
      <w:r w:rsidRPr="00B5244B">
        <w:t xml:space="preserve"> Implementa el concepto de </w:t>
      </w:r>
      <w:r w:rsidRPr="00B5244B">
        <w:rPr>
          <w:b/>
          <w:bCs/>
        </w:rPr>
        <w:t>"Ciclo de Vida"</w:t>
      </w:r>
      <w:r w:rsidRPr="00B5244B">
        <w:t xml:space="preserve"> a través de su programa </w:t>
      </w:r>
      <w:r w:rsidRPr="00B5244B">
        <w:rPr>
          <w:i/>
          <w:iCs/>
        </w:rPr>
        <w:t>Mapfre te cuidamos</w:t>
      </w:r>
      <w:r w:rsidRPr="00B5244B">
        <w:t xml:space="preserve">. No te tratan igual si eres un "joven independizado" (foco en movilidad y dispositivos) que si entras en la "Silver </w:t>
      </w:r>
      <w:proofErr w:type="spellStart"/>
      <w:r w:rsidRPr="00B5244B">
        <w:t>Economy</w:t>
      </w:r>
      <w:proofErr w:type="spellEnd"/>
      <w:r w:rsidRPr="00B5244B">
        <w:t>" (foco en dependencia y salud preventiva).</w:t>
      </w:r>
    </w:p>
    <w:p w14:paraId="00FB87E9" w14:textId="77777777" w:rsidR="00B5244B" w:rsidRPr="00B5244B" w:rsidRDefault="00B5244B" w:rsidP="00B5244B">
      <w:pPr>
        <w:numPr>
          <w:ilvl w:val="0"/>
          <w:numId w:val="1"/>
        </w:numPr>
      </w:pPr>
      <w:r w:rsidRPr="00B5244B">
        <w:rPr>
          <w:b/>
          <w:bCs/>
        </w:rPr>
        <w:t>Sanitas/Adeslas:</w:t>
      </w:r>
      <w:r w:rsidRPr="00B5244B">
        <w:t xml:space="preserve"> Han perfeccionado el perfil de la </w:t>
      </w:r>
      <w:r w:rsidRPr="00B5244B">
        <w:rPr>
          <w:b/>
          <w:bCs/>
        </w:rPr>
        <w:t xml:space="preserve">"Sándwich </w:t>
      </w:r>
      <w:proofErr w:type="spellStart"/>
      <w:r w:rsidRPr="00B5244B">
        <w:rPr>
          <w:b/>
          <w:bCs/>
        </w:rPr>
        <w:t>Generation</w:t>
      </w:r>
      <w:proofErr w:type="spellEnd"/>
      <w:r w:rsidRPr="00B5244B">
        <w:rPr>
          <w:b/>
          <w:bCs/>
        </w:rPr>
        <w:t>"</w:t>
      </w:r>
      <w:r w:rsidRPr="00B5244B">
        <w:t xml:space="preserve"> (adultos de 45-60 años que cuidan de hijos y padres). Sus campañas ofrecen pólizas familiares modulares donde puedes añadir coberturas dentales para el hijo y servicios de teleasistencia para el abuelo en un solo clic.</w:t>
      </w:r>
    </w:p>
    <w:p w14:paraId="4C99B75B" w14:textId="77777777" w:rsidR="00B5244B" w:rsidRPr="00B5244B" w:rsidRDefault="00B5244B" w:rsidP="00B5244B">
      <w:pPr>
        <w:rPr>
          <w:b/>
          <w:bCs/>
        </w:rPr>
      </w:pPr>
      <w:r w:rsidRPr="00B5244B">
        <w:rPr>
          <w:b/>
          <w:bCs/>
        </w:rPr>
        <w:t>B) Canales: Del Multicanal al "</w:t>
      </w:r>
      <w:proofErr w:type="spellStart"/>
      <w:r w:rsidRPr="00B5244B">
        <w:rPr>
          <w:b/>
          <w:bCs/>
        </w:rPr>
        <w:t>Phygital</w:t>
      </w:r>
      <w:proofErr w:type="spellEnd"/>
      <w:r w:rsidRPr="00B5244B">
        <w:rPr>
          <w:b/>
          <w:bCs/>
        </w:rPr>
        <w:t>"</w:t>
      </w:r>
    </w:p>
    <w:p w14:paraId="401C035D" w14:textId="77777777" w:rsidR="00B5244B" w:rsidRPr="00B5244B" w:rsidRDefault="00B5244B" w:rsidP="00B5244B">
      <w:r w:rsidRPr="00B5244B">
        <w:t>El objetivo es que no sientas fricción al saltar de la pantalla al apretón de manos.</w:t>
      </w:r>
    </w:p>
    <w:p w14:paraId="0DB9DBE8" w14:textId="77777777" w:rsidR="00B5244B" w:rsidRPr="00B5244B" w:rsidRDefault="00B5244B" w:rsidP="00B5244B">
      <w:pPr>
        <w:numPr>
          <w:ilvl w:val="0"/>
          <w:numId w:val="2"/>
        </w:numPr>
      </w:pPr>
      <w:r w:rsidRPr="00B5244B">
        <w:rPr>
          <w:b/>
          <w:bCs/>
        </w:rPr>
        <w:t xml:space="preserve">WhatsApp y </w:t>
      </w:r>
      <w:proofErr w:type="spellStart"/>
      <w:r w:rsidRPr="00B5244B">
        <w:rPr>
          <w:b/>
          <w:bCs/>
        </w:rPr>
        <w:t>Chatbots</w:t>
      </w:r>
      <w:proofErr w:type="spellEnd"/>
      <w:r w:rsidRPr="00B5244B">
        <w:rPr>
          <w:b/>
          <w:bCs/>
        </w:rPr>
        <w:t xml:space="preserve"> (Sanitas/DKV):</w:t>
      </w:r>
      <w:r w:rsidRPr="00B5244B">
        <w:t xml:space="preserve"> En 2026, el 70% de las gestiones simples (autorizaciones, cuadros médicos) se resuelven por WhatsApp con </w:t>
      </w:r>
      <w:r w:rsidRPr="00B5244B">
        <w:rPr>
          <w:b/>
          <w:bCs/>
        </w:rPr>
        <w:t>IA Conversacional</w:t>
      </w:r>
      <w:r w:rsidRPr="00B5244B">
        <w:t xml:space="preserve">. Sanitas, con su ecosistema </w:t>
      </w:r>
      <w:proofErr w:type="spellStart"/>
      <w:r w:rsidRPr="00B5244B">
        <w:rPr>
          <w:i/>
          <w:iCs/>
        </w:rPr>
        <w:t>Blua</w:t>
      </w:r>
      <w:proofErr w:type="spellEnd"/>
      <w:r w:rsidRPr="00B5244B">
        <w:t>, lidera la atención nativa digital.</w:t>
      </w:r>
    </w:p>
    <w:p w14:paraId="2E3613F2" w14:textId="77777777" w:rsidR="00B5244B" w:rsidRPr="00B5244B" w:rsidRDefault="00B5244B" w:rsidP="00B5244B">
      <w:pPr>
        <w:numPr>
          <w:ilvl w:val="0"/>
          <w:numId w:val="2"/>
        </w:numPr>
      </w:pPr>
      <w:r w:rsidRPr="00B5244B">
        <w:rPr>
          <w:b/>
          <w:bCs/>
        </w:rPr>
        <w:t>Agentes Físicos (Mapfre/AXA):</w:t>
      </w:r>
      <w:r w:rsidRPr="00B5244B">
        <w:t xml:space="preserve"> Reservados para la </w:t>
      </w:r>
      <w:r w:rsidRPr="00B5244B">
        <w:rPr>
          <w:b/>
          <w:bCs/>
        </w:rPr>
        <w:t>venta consultiva compleja</w:t>
      </w:r>
      <w:r w:rsidRPr="00B5244B">
        <w:t>. Las compañías usan a los agentes como "</w:t>
      </w:r>
      <w:proofErr w:type="spellStart"/>
      <w:r w:rsidRPr="00B5244B">
        <w:t>clausuradores</w:t>
      </w:r>
      <w:proofErr w:type="spellEnd"/>
      <w:r w:rsidRPr="00B5244B">
        <w:t>" de confianza. El cliente investiga en redes o comparadores, pero cierra la vida o el ahorro con un humano para sentir que hay alguien "al otro lado" si las cosas se tuercen.</w:t>
      </w:r>
    </w:p>
    <w:p w14:paraId="6BA7FB62" w14:textId="77777777" w:rsidR="00B5244B" w:rsidRPr="00B5244B" w:rsidRDefault="00B5244B" w:rsidP="00B5244B">
      <w:pPr>
        <w:numPr>
          <w:ilvl w:val="0"/>
          <w:numId w:val="2"/>
        </w:numPr>
      </w:pPr>
      <w:r w:rsidRPr="00B5244B">
        <w:rPr>
          <w:b/>
          <w:bCs/>
        </w:rPr>
        <w:t>Redes Sociales:</w:t>
      </w:r>
      <w:r w:rsidRPr="00B5244B">
        <w:t xml:space="preserve"> Instagram y TikTok se usan para </w:t>
      </w:r>
      <w:r w:rsidRPr="00B5244B">
        <w:rPr>
          <w:b/>
          <w:bCs/>
        </w:rPr>
        <w:t>desmitificar el seguro</w:t>
      </w:r>
      <w:r w:rsidRPr="00B5244B">
        <w:t xml:space="preserve">. AXA, por ejemplo, utiliza </w:t>
      </w:r>
      <w:proofErr w:type="spellStart"/>
      <w:r w:rsidRPr="00B5244B">
        <w:t>micro-influencers</w:t>
      </w:r>
      <w:proofErr w:type="spellEnd"/>
      <w:r w:rsidRPr="00B5244B">
        <w:t xml:space="preserve"> para hablar de salud mental, atacando a la Gen Z y Millennials.</w:t>
      </w:r>
    </w:p>
    <w:p w14:paraId="2663E1F4" w14:textId="77777777" w:rsidR="00B5244B" w:rsidRPr="00B5244B" w:rsidRDefault="00B5244B" w:rsidP="00B5244B">
      <w:pPr>
        <w:rPr>
          <w:b/>
          <w:bCs/>
        </w:rPr>
      </w:pPr>
      <w:r w:rsidRPr="00B5244B">
        <w:rPr>
          <w:b/>
          <w:bCs/>
        </w:rPr>
        <w:t>C) Mensajes emocionales dominantes</w:t>
      </w:r>
    </w:p>
    <w:p w14:paraId="60E01126" w14:textId="77777777" w:rsidR="00B5244B" w:rsidRPr="00B5244B" w:rsidRDefault="00B5244B" w:rsidP="00B5244B">
      <w:r w:rsidRPr="00B5244B">
        <w:t xml:space="preserve">Se ha producido un giro del </w:t>
      </w:r>
      <w:r w:rsidRPr="00B5244B">
        <w:rPr>
          <w:b/>
          <w:bCs/>
        </w:rPr>
        <w:t>"Seguro-Rescate"</w:t>
      </w:r>
      <w:r w:rsidRPr="00B5244B">
        <w:t xml:space="preserve"> (yo te arreglo el coche) al </w:t>
      </w:r>
      <w:r w:rsidRPr="00B5244B">
        <w:rPr>
          <w:b/>
          <w:bCs/>
        </w:rPr>
        <w:t>"Seguro-Compañero"</w:t>
      </w:r>
      <w:r w:rsidRPr="00B5244B">
        <w:t xml:space="preserve"> (yo te ayudo a no chocar).</w:t>
      </w:r>
    </w:p>
    <w:p w14:paraId="0EFED1E6" w14:textId="77777777" w:rsidR="00B5244B" w:rsidRPr="00B5244B" w:rsidRDefault="00B5244B" w:rsidP="00B5244B">
      <w:pPr>
        <w:numPr>
          <w:ilvl w:val="0"/>
          <w:numId w:val="3"/>
        </w:numPr>
      </w:pPr>
      <w:r w:rsidRPr="00B5244B">
        <w:rPr>
          <w:b/>
          <w:bCs/>
        </w:rPr>
        <w:lastRenderedPageBreak/>
        <w:t>Sanitas:</w:t>
      </w:r>
      <w:r w:rsidRPr="00B5244B">
        <w:t xml:space="preserve"> Su campaña </w:t>
      </w:r>
      <w:r w:rsidRPr="00B5244B">
        <w:rPr>
          <w:i/>
          <w:iCs/>
        </w:rPr>
        <w:t>"Lo importante es vivir de verdad"</w:t>
      </w:r>
      <w:r w:rsidRPr="00B5244B">
        <w:t xml:space="preserve"> (2025-2026) abandona los hospitales blancos para mostrar gente disfrutando de la vida. El mensaje es: "Nosotros nos ocupamos de la salud para que tú te ocupes de vivir".</w:t>
      </w:r>
    </w:p>
    <w:p w14:paraId="60C71807" w14:textId="77777777" w:rsidR="00B5244B" w:rsidRPr="00B5244B" w:rsidRDefault="00B5244B" w:rsidP="00B5244B">
      <w:pPr>
        <w:numPr>
          <w:ilvl w:val="0"/>
          <w:numId w:val="3"/>
        </w:numPr>
      </w:pPr>
      <w:r w:rsidRPr="00B5244B">
        <w:rPr>
          <w:b/>
          <w:bCs/>
        </w:rPr>
        <w:t>Mapfre:</w:t>
      </w:r>
      <w:r w:rsidRPr="00B5244B">
        <w:t xml:space="preserve"> Con </w:t>
      </w:r>
      <w:r w:rsidRPr="00B5244B">
        <w:rPr>
          <w:i/>
          <w:iCs/>
        </w:rPr>
        <w:t>"Si te preocupas"</w:t>
      </w:r>
      <w:r w:rsidRPr="00B5244B">
        <w:t xml:space="preserve">, apelan a la </w:t>
      </w:r>
      <w:r w:rsidRPr="00B5244B">
        <w:rPr>
          <w:b/>
          <w:bCs/>
        </w:rPr>
        <w:t>planificación financiera emocional</w:t>
      </w:r>
      <w:r w:rsidRPr="00B5244B">
        <w:t>. No venden una renta vitalicia, venden "tranquilidad para que tu hijo estudie lo que quiera".</w:t>
      </w:r>
    </w:p>
    <w:p w14:paraId="50F1BC94" w14:textId="77777777" w:rsidR="00B5244B" w:rsidRPr="00B5244B" w:rsidRDefault="00B5244B" w:rsidP="00B5244B">
      <w:pPr>
        <w:numPr>
          <w:ilvl w:val="0"/>
          <w:numId w:val="3"/>
        </w:numPr>
      </w:pPr>
      <w:r w:rsidRPr="00B5244B">
        <w:rPr>
          <w:b/>
          <w:bCs/>
        </w:rPr>
        <w:t>DKV:</w:t>
      </w:r>
      <w:r w:rsidRPr="00B5244B">
        <w:t xml:space="preserve"> Se posiciona en el </w:t>
      </w:r>
      <w:r w:rsidRPr="00B5244B">
        <w:rPr>
          <w:b/>
          <w:bCs/>
        </w:rPr>
        <w:t>activismo</w:t>
      </w:r>
      <w:r w:rsidRPr="00B5244B">
        <w:t>. Su mensaje emocional es la "Salud del Planeta = Tu Salud", conectando con un público concienciado con el medio ambiente.</w:t>
      </w:r>
    </w:p>
    <w:p w14:paraId="64DC5327" w14:textId="77777777" w:rsidR="00B5244B" w:rsidRPr="00B5244B" w:rsidRDefault="00B5244B" w:rsidP="00B5244B">
      <w:pPr>
        <w:rPr>
          <w:b/>
          <w:bCs/>
        </w:rPr>
      </w:pPr>
      <w:r w:rsidRPr="00B5244B">
        <w:rPr>
          <w:b/>
          <w:bCs/>
        </w:rPr>
        <w:t>D) Agentes independientes vs. Venta Directa</w:t>
      </w:r>
    </w:p>
    <w:p w14:paraId="736EF3C1" w14:textId="77777777" w:rsidR="00B5244B" w:rsidRPr="00B5244B" w:rsidRDefault="00B5244B" w:rsidP="00B5244B">
      <w:r w:rsidRPr="00B5244B">
        <w:t>A pesar del empuje digital, el mediador sigue siendo el "escudo" del cliente. Sus ventajas en 2026 son: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2811"/>
        <w:gridCol w:w="3683"/>
      </w:tblGrid>
      <w:tr w:rsidR="00B5244B" w:rsidRPr="00B5244B" w14:paraId="74F61EF2" w14:textId="77777777" w:rsidTr="00B5244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8A253C" w14:textId="77777777" w:rsidR="00B5244B" w:rsidRPr="00B5244B" w:rsidRDefault="00B5244B" w:rsidP="00B5244B">
            <w:r w:rsidRPr="00B5244B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C3147D" w14:textId="77777777" w:rsidR="00B5244B" w:rsidRPr="00B5244B" w:rsidRDefault="00B5244B" w:rsidP="00B5244B">
            <w:r w:rsidRPr="00B5244B">
              <w:rPr>
                <w:b/>
                <w:bCs/>
              </w:rPr>
              <w:t>Venta Directa (Web/App)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F5C0E6" w14:textId="77777777" w:rsidR="00B5244B" w:rsidRPr="00B5244B" w:rsidRDefault="00B5244B" w:rsidP="00B5244B">
            <w:r w:rsidRPr="00B5244B">
              <w:rPr>
                <w:b/>
                <w:bCs/>
              </w:rPr>
              <w:t>Agente / Mediador Independiente</w:t>
            </w:r>
          </w:p>
        </w:tc>
      </w:tr>
      <w:tr w:rsidR="00B5244B" w:rsidRPr="00B5244B" w14:paraId="41461BD6" w14:textId="77777777" w:rsidTr="00B524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0E0DF2" w14:textId="77777777" w:rsidR="00B5244B" w:rsidRPr="00B5244B" w:rsidRDefault="00B5244B" w:rsidP="00B5244B">
            <w:r w:rsidRPr="00B5244B">
              <w:rPr>
                <w:b/>
                <w:bCs/>
              </w:rPr>
              <w:t>Personalización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39C346" w14:textId="77777777" w:rsidR="00B5244B" w:rsidRPr="00B5244B" w:rsidRDefault="00B5244B" w:rsidP="00B5244B">
            <w:r w:rsidRPr="00B5244B">
              <w:t>Basada en algoritmos y datos masivos.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051D69" w14:textId="77777777" w:rsidR="00B5244B" w:rsidRPr="00B5244B" w:rsidRDefault="00B5244B" w:rsidP="00B5244B">
            <w:r w:rsidRPr="00B5244B">
              <w:t xml:space="preserve">Basada en la </w:t>
            </w:r>
            <w:r w:rsidRPr="00B5244B">
              <w:rPr>
                <w:b/>
                <w:bCs/>
              </w:rPr>
              <w:t>empatía y contexto personal</w:t>
            </w:r>
            <w:r w:rsidRPr="00B5244B">
              <w:t>.</w:t>
            </w:r>
          </w:p>
        </w:tc>
      </w:tr>
      <w:tr w:rsidR="00B5244B" w:rsidRPr="00B5244B" w14:paraId="0827A8F0" w14:textId="77777777" w:rsidTr="00B524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A6C0A7" w14:textId="77777777" w:rsidR="00B5244B" w:rsidRPr="00B5244B" w:rsidRDefault="00B5244B" w:rsidP="00B5244B">
            <w:r w:rsidRPr="00B5244B">
              <w:rPr>
                <w:b/>
                <w:bCs/>
              </w:rPr>
              <w:t>Siniestros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398D53" w14:textId="77777777" w:rsidR="00B5244B" w:rsidRPr="00B5244B" w:rsidRDefault="00B5244B" w:rsidP="00B5244B">
            <w:r w:rsidRPr="00B5244B">
              <w:t xml:space="preserve">Gestión por ticket o </w:t>
            </w:r>
            <w:proofErr w:type="spellStart"/>
            <w:r w:rsidRPr="00B5244B">
              <w:t>call</w:t>
            </w:r>
            <w:proofErr w:type="spellEnd"/>
            <w:r w:rsidRPr="00B5244B">
              <w:t xml:space="preserve"> center.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EF8E02" w14:textId="77777777" w:rsidR="00B5244B" w:rsidRPr="00B5244B" w:rsidRDefault="00B5244B" w:rsidP="00B5244B">
            <w:r w:rsidRPr="00B5244B">
              <w:rPr>
                <w:b/>
                <w:bCs/>
              </w:rPr>
              <w:t>Defensa activa</w:t>
            </w:r>
            <w:r w:rsidRPr="00B5244B">
              <w:t xml:space="preserve"> frente a la compañía.</w:t>
            </w:r>
          </w:p>
        </w:tc>
      </w:tr>
      <w:tr w:rsidR="00B5244B" w:rsidRPr="00B5244B" w14:paraId="6FAA0D45" w14:textId="77777777" w:rsidTr="00B524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88BA3A" w14:textId="77777777" w:rsidR="00B5244B" w:rsidRPr="00B5244B" w:rsidRDefault="00B5244B" w:rsidP="00B5244B">
            <w:r w:rsidRPr="00B5244B">
              <w:rPr>
                <w:b/>
                <w:bCs/>
              </w:rPr>
              <w:t>Objetividad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5D485E" w14:textId="77777777" w:rsidR="00B5244B" w:rsidRPr="00B5244B" w:rsidRDefault="00B5244B" w:rsidP="00B5244B">
            <w:r w:rsidRPr="00B5244B">
              <w:t>Solo ofrece sus propios productos.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AE1D61" w14:textId="77777777" w:rsidR="00B5244B" w:rsidRPr="00B5244B" w:rsidRDefault="00B5244B" w:rsidP="00B5244B">
            <w:r w:rsidRPr="00B5244B">
              <w:t>Puede comparar entre varias opciones del mercado.</w:t>
            </w:r>
          </w:p>
        </w:tc>
      </w:tr>
      <w:tr w:rsidR="00B5244B" w:rsidRPr="00B5244B" w14:paraId="7B253161" w14:textId="77777777" w:rsidTr="00B524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CBF3A5" w14:textId="77777777" w:rsidR="00B5244B" w:rsidRPr="00B5244B" w:rsidRDefault="00B5244B" w:rsidP="00B5244B">
            <w:r w:rsidRPr="00B5244B">
              <w:rPr>
                <w:b/>
                <w:bCs/>
              </w:rPr>
              <w:t>Asesoramiento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4EEA37" w14:textId="77777777" w:rsidR="00B5244B" w:rsidRPr="00B5244B" w:rsidRDefault="00B5244B" w:rsidP="00B5244B">
            <w:r w:rsidRPr="00B5244B">
              <w:t>"Hazlo tú mismo" (DIY).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7C21AF" w14:textId="77777777" w:rsidR="00B5244B" w:rsidRPr="00B5244B" w:rsidRDefault="00B5244B" w:rsidP="00B5244B">
            <w:r w:rsidRPr="00B5244B">
              <w:t>Consultoría de riesgos (detecta lagunas que tú no ves).</w:t>
            </w:r>
          </w:p>
        </w:tc>
      </w:tr>
    </w:tbl>
    <w:p w14:paraId="5CE44B5A" w14:textId="77777777" w:rsidR="00B5244B" w:rsidRPr="00B5244B" w:rsidRDefault="00B5244B" w:rsidP="00B5244B">
      <w:r w:rsidRPr="00B5244B">
        <w:rPr>
          <w:b/>
          <w:bCs/>
        </w:rPr>
        <w:t>Nota Clave:</w:t>
      </w:r>
      <w:r w:rsidRPr="00B5244B">
        <w:t xml:space="preserve"> El agente aporta el </w:t>
      </w:r>
      <w:r w:rsidRPr="00B5244B">
        <w:rPr>
          <w:b/>
          <w:bCs/>
        </w:rPr>
        <w:t>"Búfer Humano"</w:t>
      </w:r>
      <w:r w:rsidRPr="00B5244B">
        <w:t>. En situaciones críticas (un fallecimiento o un incendio), un cliente prefiere llamar a su agente de confianza que navegar por un menú de opciones telefónicas.</w:t>
      </w:r>
    </w:p>
    <w:p w14:paraId="3D2B91F0" w14:textId="77777777" w:rsidR="00B5244B" w:rsidRPr="00B5244B" w:rsidRDefault="00B5244B" w:rsidP="00B5244B">
      <w:pPr>
        <w:rPr>
          <w:b/>
          <w:bCs/>
        </w:rPr>
      </w:pPr>
      <w:r w:rsidRPr="00B5244B">
        <w:rPr>
          <w:b/>
          <w:bCs/>
        </w:rPr>
        <w:t>E) Tendencias Emergentes 2025-2026</w:t>
      </w:r>
    </w:p>
    <w:p w14:paraId="4B8A80A6" w14:textId="77777777" w:rsidR="00B5244B" w:rsidRPr="00B5244B" w:rsidRDefault="00B5244B" w:rsidP="00B5244B">
      <w:r w:rsidRPr="00B5244B">
        <w:lastRenderedPageBreak/>
        <w:t>La personalización ha llegado a niveles de ciencia ficción gracias a la IA:</w:t>
      </w:r>
    </w:p>
    <w:p w14:paraId="1B763FB1" w14:textId="77777777" w:rsidR="00B5244B" w:rsidRPr="00B5244B" w:rsidRDefault="00B5244B" w:rsidP="00B5244B">
      <w:pPr>
        <w:numPr>
          <w:ilvl w:val="0"/>
          <w:numId w:val="4"/>
        </w:numPr>
      </w:pPr>
      <w:proofErr w:type="spellStart"/>
      <w:r w:rsidRPr="00B5244B">
        <w:rPr>
          <w:b/>
          <w:bCs/>
        </w:rPr>
        <w:t>Behavioral</w:t>
      </w:r>
      <w:proofErr w:type="spellEnd"/>
      <w:r w:rsidRPr="00B5244B">
        <w:rPr>
          <w:b/>
          <w:bCs/>
        </w:rPr>
        <w:t xml:space="preserve"> </w:t>
      </w:r>
      <w:proofErr w:type="spellStart"/>
      <w:r w:rsidRPr="00B5244B">
        <w:rPr>
          <w:b/>
          <w:bCs/>
        </w:rPr>
        <w:t>Pricing</w:t>
      </w:r>
      <w:proofErr w:type="spellEnd"/>
      <w:r w:rsidRPr="00B5244B">
        <w:rPr>
          <w:b/>
          <w:bCs/>
        </w:rPr>
        <w:t xml:space="preserve"> (Precios por comportamiento):</w:t>
      </w:r>
      <w:r w:rsidRPr="00B5244B">
        <w:t xml:space="preserve"> Seguros de salud que bajan la prima si tus dispositivos </w:t>
      </w:r>
      <w:r w:rsidRPr="00B5244B">
        <w:rPr>
          <w:i/>
          <w:iCs/>
        </w:rPr>
        <w:t>wearables</w:t>
      </w:r>
      <w:r w:rsidRPr="00B5244B">
        <w:t xml:space="preserve"> confirman que caminas 10.000 pasos. Mapfre y AXA ya están integrando estos datos (siempre con consentimiento).</w:t>
      </w:r>
    </w:p>
    <w:p w14:paraId="2276258C" w14:textId="77777777" w:rsidR="00B5244B" w:rsidRPr="00B5244B" w:rsidRDefault="00B5244B" w:rsidP="00B5244B">
      <w:pPr>
        <w:numPr>
          <w:ilvl w:val="0"/>
          <w:numId w:val="4"/>
        </w:numPr>
      </w:pPr>
      <w:r w:rsidRPr="00B5244B">
        <w:rPr>
          <w:b/>
          <w:bCs/>
        </w:rPr>
        <w:t xml:space="preserve">Seguros Paramétricos y </w:t>
      </w:r>
      <w:proofErr w:type="spellStart"/>
      <w:r w:rsidRPr="00B5244B">
        <w:rPr>
          <w:b/>
          <w:bCs/>
        </w:rPr>
        <w:t>Micro-seguros</w:t>
      </w:r>
      <w:proofErr w:type="spellEnd"/>
      <w:r w:rsidRPr="00B5244B">
        <w:rPr>
          <w:b/>
          <w:bCs/>
        </w:rPr>
        <w:t>:</w:t>
      </w:r>
      <w:r w:rsidRPr="00B5244B">
        <w:t xml:space="preserve"> Coberturas instantáneas. ¿Te vas a la montaña un fin de semana? Contratas un seguro de rescate solo para esas 48 horas desde una App.</w:t>
      </w:r>
    </w:p>
    <w:p w14:paraId="298B20D6" w14:textId="77777777" w:rsidR="00B5244B" w:rsidRPr="00B5244B" w:rsidRDefault="00B5244B" w:rsidP="00B5244B">
      <w:pPr>
        <w:numPr>
          <w:ilvl w:val="0"/>
          <w:numId w:val="4"/>
        </w:numPr>
      </w:pPr>
      <w:r w:rsidRPr="00B5244B">
        <w:rPr>
          <w:b/>
          <w:bCs/>
        </w:rPr>
        <w:t>Foco en Salud Mental:</w:t>
      </w:r>
      <w:r w:rsidRPr="00B5244B">
        <w:t xml:space="preserve"> Ya no es un "extra", es el núcleo. Campañas específicas de DKV y Sanitas ofrecen psicólogo online ilimitado sin carencias.</w:t>
      </w:r>
    </w:p>
    <w:p w14:paraId="59777554" w14:textId="77777777" w:rsidR="00B5244B" w:rsidRPr="00B5244B" w:rsidRDefault="00B5244B" w:rsidP="00B5244B">
      <w:pPr>
        <w:numPr>
          <w:ilvl w:val="0"/>
          <w:numId w:val="4"/>
        </w:numPr>
      </w:pPr>
      <w:proofErr w:type="spellStart"/>
      <w:r w:rsidRPr="00B5244B">
        <w:rPr>
          <w:b/>
          <w:bCs/>
        </w:rPr>
        <w:t>Hiper-segmentación</w:t>
      </w:r>
      <w:proofErr w:type="spellEnd"/>
      <w:r w:rsidRPr="00B5244B">
        <w:rPr>
          <w:b/>
          <w:bCs/>
        </w:rPr>
        <w:t xml:space="preserve"> con IA Generativa:</w:t>
      </w:r>
      <w:r w:rsidRPr="00B5244B">
        <w:t xml:space="preserve"> Las aseguradoras usan IA para crear </w:t>
      </w:r>
      <w:r w:rsidRPr="00B5244B">
        <w:rPr>
          <w:b/>
          <w:bCs/>
        </w:rPr>
        <w:t>anuncios de vídeo únicos</w:t>
      </w:r>
      <w:r w:rsidRPr="00B5244B">
        <w:t>. Si el sistema sabe que tienes perro y vives en Valencia, el anuncio que verás en YouTube mostrará a un dueño con su perro en la Albufera, no una imagen genérica de stock.</w:t>
      </w:r>
    </w:p>
    <w:p w14:paraId="56DCEB36" w14:textId="77777777" w:rsidR="00B5244B" w:rsidRPr="00B5244B" w:rsidRDefault="00B5244B" w:rsidP="00B5244B">
      <w:r w:rsidRPr="00B5244B">
        <w:t>Teniendo en cuenta este panorama de digitalización extrema, ¿crees que la figura del agente físico evolucionará hacia un rol más técnico o seguirá basándose principalmente en la gestión emocional de la crisis?</w:t>
      </w:r>
    </w:p>
    <w:p w14:paraId="3DE36714" w14:textId="77777777" w:rsidR="00B5244B" w:rsidRDefault="00B5244B"/>
    <w:sectPr w:rsidR="00B524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0F43"/>
    <w:multiLevelType w:val="multilevel"/>
    <w:tmpl w:val="6382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B229A"/>
    <w:multiLevelType w:val="multilevel"/>
    <w:tmpl w:val="647C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45088"/>
    <w:multiLevelType w:val="multilevel"/>
    <w:tmpl w:val="7E56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35322"/>
    <w:multiLevelType w:val="multilevel"/>
    <w:tmpl w:val="1C98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113809">
    <w:abstractNumId w:val="2"/>
  </w:num>
  <w:num w:numId="2" w16cid:durableId="685324733">
    <w:abstractNumId w:val="1"/>
  </w:num>
  <w:num w:numId="3" w16cid:durableId="1209340572">
    <w:abstractNumId w:val="3"/>
  </w:num>
  <w:num w:numId="4" w16cid:durableId="171145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44B"/>
    <w:rsid w:val="001D44B0"/>
    <w:rsid w:val="00B5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4AA93"/>
  <w15:chartTrackingRefBased/>
  <w15:docId w15:val="{29B1A47A-1B71-49AC-9DD7-94289655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2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4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4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4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4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4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4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2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2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4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24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4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4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2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7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6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4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9092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692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2026-04-12T20:13:00Z</dcterms:created>
  <dcterms:modified xsi:type="dcterms:W3CDTF">2026-04-12T20:13:00Z</dcterms:modified>
</cp:coreProperties>
</file>