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CABEB" w14:textId="77777777" w:rsidR="00916B5F" w:rsidRPr="00916B5F" w:rsidRDefault="00916B5F" w:rsidP="00916B5F">
      <w:r w:rsidRPr="00916B5F">
        <w:t xml:space="preserve">A </w:t>
      </w:r>
      <w:proofErr w:type="gramStart"/>
      <w:r w:rsidRPr="00916B5F">
        <w:t>continuación</w:t>
      </w:r>
      <w:proofErr w:type="gramEnd"/>
      <w:r w:rsidRPr="00916B5F">
        <w:t xml:space="preserve"> tienes una lectura de mercado </w:t>
      </w:r>
      <w:r w:rsidRPr="00916B5F">
        <w:rPr>
          <w:b/>
          <w:bCs/>
        </w:rPr>
        <w:t>2025-2026</w:t>
      </w:r>
      <w:r w:rsidRPr="00916B5F">
        <w:t xml:space="preserve"> centrada en cómo segmentan y comunican estas seis aseguradoras en España. En conjunto, el patrón común es claro: segmentación por </w:t>
      </w:r>
      <w:r w:rsidRPr="00916B5F">
        <w:rPr>
          <w:b/>
          <w:bCs/>
        </w:rPr>
        <w:t>edad + momento vital + canal + sensibilidad al precio/servicio</w:t>
      </w:r>
      <w:r w:rsidRPr="00916B5F">
        <w:t xml:space="preserve">, con más peso que nunca de la salud digital, la omnicanalidad y la personalización por </w:t>
      </w:r>
      <w:proofErr w:type="gramStart"/>
      <w:r w:rsidRPr="00916B5F">
        <w:t>comportamiento.finect</w:t>
      </w:r>
      <w:proofErr w:type="gramEnd"/>
      <w:r w:rsidRPr="00916B5F">
        <w:t>+4</w:t>
      </w:r>
    </w:p>
    <w:p w14:paraId="32FC21AD" w14:textId="77777777" w:rsidR="00916B5F" w:rsidRPr="00916B5F" w:rsidRDefault="00916B5F" w:rsidP="00916B5F">
      <w:pPr>
        <w:rPr>
          <w:b/>
          <w:bCs/>
        </w:rPr>
      </w:pPr>
      <w:r w:rsidRPr="00916B5F">
        <w:rPr>
          <w:b/>
          <w:bCs/>
        </w:rPr>
        <w:t>Mapfre</w:t>
      </w:r>
    </w:p>
    <w:p w14:paraId="0DA4B262" w14:textId="77777777" w:rsidR="00916B5F" w:rsidRPr="00916B5F" w:rsidRDefault="00916B5F" w:rsidP="00916B5F">
      <w:r w:rsidRPr="00916B5F">
        <w:t xml:space="preserve">Mapfre está pivotando desde la venta de producto hacia el </w:t>
      </w:r>
      <w:r w:rsidRPr="00916B5F">
        <w:rPr>
          <w:b/>
          <w:bCs/>
        </w:rPr>
        <w:t>acompañamiento integral</w:t>
      </w:r>
      <w:r w:rsidRPr="00916B5F">
        <w:t xml:space="preserve"> y la planificación financiera, apoyándose en su red de más de 3.100 oficinas y en un modelo </w:t>
      </w:r>
      <w:proofErr w:type="spellStart"/>
      <w:r w:rsidRPr="00916B5F">
        <w:t>omnicanal</w:t>
      </w:r>
      <w:proofErr w:type="spellEnd"/>
      <w:r w:rsidRPr="00916B5F">
        <w:t xml:space="preserve"> donde el cliente elige cómo relacionarse. También está reforzando su estrategia comercial con foco en crecimiento, servicio y cercanía territorial, además de una segmentación más fina para </w:t>
      </w:r>
      <w:proofErr w:type="gramStart"/>
      <w:r w:rsidRPr="00916B5F">
        <w:t>corredores.inese</w:t>
      </w:r>
      <w:proofErr w:type="gramEnd"/>
      <w:r w:rsidRPr="00916B5F">
        <w:t>+2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4164"/>
        <w:gridCol w:w="2939"/>
      </w:tblGrid>
      <w:tr w:rsidR="00916B5F" w:rsidRPr="00916B5F" w14:paraId="6171A226" w14:textId="77777777" w:rsidTr="00916B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C067D" w14:textId="77777777" w:rsidR="00916B5F" w:rsidRPr="00916B5F" w:rsidRDefault="00916B5F" w:rsidP="00916B5F">
            <w:pPr>
              <w:rPr>
                <w:b/>
                <w:bCs/>
              </w:rPr>
            </w:pPr>
            <w:r w:rsidRPr="00916B5F">
              <w:rPr>
                <w:b/>
                <w:bCs/>
              </w:rPr>
              <w:t>Segmento</w:t>
            </w:r>
          </w:p>
        </w:tc>
        <w:tc>
          <w:tcPr>
            <w:tcW w:w="0" w:type="auto"/>
            <w:vAlign w:val="center"/>
            <w:hideMark/>
          </w:tcPr>
          <w:p w14:paraId="1F719552" w14:textId="77777777" w:rsidR="00916B5F" w:rsidRPr="00916B5F" w:rsidRDefault="00916B5F" w:rsidP="00916B5F">
            <w:pPr>
              <w:rPr>
                <w:b/>
                <w:bCs/>
              </w:rPr>
            </w:pPr>
            <w:r w:rsidRPr="00916B5F">
              <w:rPr>
                <w:b/>
                <w:bCs/>
              </w:rPr>
              <w:t>Productos/encaje</w:t>
            </w:r>
          </w:p>
        </w:tc>
        <w:tc>
          <w:tcPr>
            <w:tcW w:w="0" w:type="auto"/>
            <w:vAlign w:val="center"/>
            <w:hideMark/>
          </w:tcPr>
          <w:p w14:paraId="637A2F33" w14:textId="77777777" w:rsidR="00916B5F" w:rsidRPr="00916B5F" w:rsidRDefault="00916B5F" w:rsidP="00916B5F">
            <w:pPr>
              <w:rPr>
                <w:b/>
                <w:bCs/>
              </w:rPr>
            </w:pPr>
            <w:r w:rsidRPr="00916B5F">
              <w:rPr>
                <w:b/>
                <w:bCs/>
              </w:rPr>
              <w:t>Mensaje de venta</w:t>
            </w:r>
          </w:p>
        </w:tc>
      </w:tr>
      <w:tr w:rsidR="00916B5F" w:rsidRPr="00916B5F" w14:paraId="57054118" w14:textId="77777777" w:rsidTr="00916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677DA" w14:textId="77777777" w:rsidR="00916B5F" w:rsidRPr="00916B5F" w:rsidRDefault="00916B5F" w:rsidP="00916B5F">
            <w:r w:rsidRPr="00916B5F">
              <w:t>Jóvenes (-28)</w:t>
            </w:r>
          </w:p>
        </w:tc>
        <w:tc>
          <w:tcPr>
            <w:tcW w:w="0" w:type="auto"/>
            <w:vAlign w:val="center"/>
            <w:hideMark/>
          </w:tcPr>
          <w:p w14:paraId="7910BD2F" w14:textId="77777777" w:rsidR="00916B5F" w:rsidRPr="00916B5F" w:rsidRDefault="00916B5F" w:rsidP="00916B5F">
            <w:r w:rsidRPr="00916B5F">
              <w:t xml:space="preserve">Salud básica </w:t>
            </w:r>
            <w:proofErr w:type="gramStart"/>
            <w:r w:rsidRPr="00916B5F">
              <w:t>y</w:t>
            </w:r>
            <w:proofErr w:type="gramEnd"/>
            <w:r w:rsidRPr="00916B5F">
              <w:t xml:space="preserve"> de entrada, hogar compartido, auto si ya conducen; en salud, productos tipo Tú Eliges/Plus suelen ser la puerta de entrada roams+1.</w:t>
            </w:r>
          </w:p>
        </w:tc>
        <w:tc>
          <w:tcPr>
            <w:tcW w:w="0" w:type="auto"/>
            <w:vAlign w:val="center"/>
            <w:hideMark/>
          </w:tcPr>
          <w:p w14:paraId="1236AFDC" w14:textId="77777777" w:rsidR="00916B5F" w:rsidRPr="00916B5F" w:rsidRDefault="00916B5F" w:rsidP="00916B5F">
            <w:r w:rsidRPr="00916B5F">
              <w:t>“Empieza protegido sin pagar de más”, con foco en precio y sencillez roams+1.</w:t>
            </w:r>
          </w:p>
        </w:tc>
      </w:tr>
      <w:tr w:rsidR="00916B5F" w:rsidRPr="00916B5F" w14:paraId="46187320" w14:textId="77777777" w:rsidTr="00916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F1C11" w14:textId="77777777" w:rsidR="00916B5F" w:rsidRPr="00916B5F" w:rsidRDefault="00916B5F" w:rsidP="00916B5F">
            <w:r w:rsidRPr="00916B5F">
              <w:t>Adultos jóvenes (28-35)</w:t>
            </w:r>
          </w:p>
        </w:tc>
        <w:tc>
          <w:tcPr>
            <w:tcW w:w="0" w:type="auto"/>
            <w:vAlign w:val="center"/>
            <w:hideMark/>
          </w:tcPr>
          <w:p w14:paraId="1604BD07" w14:textId="77777777" w:rsidR="00916B5F" w:rsidRPr="00916B5F" w:rsidRDefault="00916B5F" w:rsidP="00916B5F">
            <w:r w:rsidRPr="00916B5F">
              <w:t>Salud con o sin copago, vida riesgo, ahorro/inversión incipiente, auto y movilidad finect+1.</w:t>
            </w:r>
          </w:p>
        </w:tc>
        <w:tc>
          <w:tcPr>
            <w:tcW w:w="0" w:type="auto"/>
            <w:vAlign w:val="center"/>
            <w:hideMark/>
          </w:tcPr>
          <w:p w14:paraId="4ED46AF7" w14:textId="77777777" w:rsidR="00916B5F" w:rsidRPr="00916B5F" w:rsidRDefault="00916B5F" w:rsidP="00916B5F">
            <w:r w:rsidRPr="00916B5F">
              <w:t xml:space="preserve">“Ordena tu vida financiera y protege tu independencia” </w:t>
            </w:r>
            <w:hyperlink r:id="rId4" w:tgtFrame="_blank" w:history="1">
              <w:proofErr w:type="spellStart"/>
              <w:r w:rsidRPr="00916B5F">
                <w:rPr>
                  <w:rStyle w:val="Hipervnculo"/>
                </w:rPr>
                <w:t>finect</w:t>
              </w:r>
              <w:proofErr w:type="spellEnd"/>
            </w:hyperlink>
            <w:r w:rsidRPr="00916B5F">
              <w:t>.</w:t>
            </w:r>
          </w:p>
        </w:tc>
      </w:tr>
      <w:tr w:rsidR="00916B5F" w:rsidRPr="00916B5F" w14:paraId="55E9A646" w14:textId="77777777" w:rsidTr="00916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573F5" w14:textId="77777777" w:rsidR="00916B5F" w:rsidRPr="00916B5F" w:rsidRDefault="00916B5F" w:rsidP="00916B5F">
            <w:r w:rsidRPr="00916B5F">
              <w:t>Familias (36-50)</w:t>
            </w:r>
          </w:p>
        </w:tc>
        <w:tc>
          <w:tcPr>
            <w:tcW w:w="0" w:type="auto"/>
            <w:vAlign w:val="center"/>
            <w:hideMark/>
          </w:tcPr>
          <w:p w14:paraId="733E55F8" w14:textId="77777777" w:rsidR="00916B5F" w:rsidRPr="00916B5F" w:rsidRDefault="00916B5F" w:rsidP="00916B5F">
            <w:r w:rsidRPr="00916B5F">
              <w:t>Salud familiar, hogar, auto, vida y ahorro para objetivos familiares roams+1.</w:t>
            </w:r>
          </w:p>
        </w:tc>
        <w:tc>
          <w:tcPr>
            <w:tcW w:w="0" w:type="auto"/>
            <w:vAlign w:val="center"/>
            <w:hideMark/>
          </w:tcPr>
          <w:p w14:paraId="3974EE60" w14:textId="77777777" w:rsidR="00916B5F" w:rsidRPr="00916B5F" w:rsidRDefault="00916B5F" w:rsidP="00916B5F">
            <w:r w:rsidRPr="00916B5F">
              <w:t>“Protección completa para la familia, con cercanía y red amplia” inese+1.</w:t>
            </w:r>
          </w:p>
        </w:tc>
      </w:tr>
      <w:tr w:rsidR="00916B5F" w:rsidRPr="00916B5F" w14:paraId="591E0FB7" w14:textId="77777777" w:rsidTr="00916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CBD9E" w14:textId="77777777" w:rsidR="00916B5F" w:rsidRPr="00916B5F" w:rsidRDefault="00916B5F" w:rsidP="00916B5F">
            <w:proofErr w:type="spellStart"/>
            <w:r w:rsidRPr="00916B5F">
              <w:t>Premayor</w:t>
            </w:r>
            <w:proofErr w:type="spellEnd"/>
            <w:r w:rsidRPr="00916B5F">
              <w:t xml:space="preserve"> (51-65)</w:t>
            </w:r>
          </w:p>
        </w:tc>
        <w:tc>
          <w:tcPr>
            <w:tcW w:w="0" w:type="auto"/>
            <w:vAlign w:val="center"/>
            <w:hideMark/>
          </w:tcPr>
          <w:p w14:paraId="3B234FB5" w14:textId="77777777" w:rsidR="00916B5F" w:rsidRPr="00916B5F" w:rsidRDefault="00916B5F" w:rsidP="00916B5F">
            <w:r w:rsidRPr="00916B5F">
              <w:t>Salud más completa, reembolso, hogar y planificación patrimonial finect+1.</w:t>
            </w:r>
          </w:p>
        </w:tc>
        <w:tc>
          <w:tcPr>
            <w:tcW w:w="0" w:type="auto"/>
            <w:vAlign w:val="center"/>
            <w:hideMark/>
          </w:tcPr>
          <w:p w14:paraId="54B5AF97" w14:textId="77777777" w:rsidR="00916B5F" w:rsidRPr="00916B5F" w:rsidRDefault="00916B5F" w:rsidP="00916B5F">
            <w:r w:rsidRPr="00916B5F">
              <w:t xml:space="preserve">“Cuidar tu salud y preparar el futuro con asesoramiento” </w:t>
            </w:r>
            <w:hyperlink r:id="rId5" w:tgtFrame="_blank" w:history="1">
              <w:proofErr w:type="spellStart"/>
              <w:r w:rsidRPr="00916B5F">
                <w:rPr>
                  <w:rStyle w:val="Hipervnculo"/>
                </w:rPr>
                <w:t>finect</w:t>
              </w:r>
              <w:proofErr w:type="spellEnd"/>
            </w:hyperlink>
            <w:r w:rsidRPr="00916B5F">
              <w:t>.</w:t>
            </w:r>
          </w:p>
        </w:tc>
      </w:tr>
      <w:tr w:rsidR="00916B5F" w:rsidRPr="00916B5F" w14:paraId="6B96D1FB" w14:textId="77777777" w:rsidTr="00916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DD3D7" w14:textId="77777777" w:rsidR="00916B5F" w:rsidRPr="00916B5F" w:rsidRDefault="00916B5F" w:rsidP="00916B5F">
            <w:r w:rsidRPr="00916B5F">
              <w:t>Senior (+65)</w:t>
            </w:r>
          </w:p>
        </w:tc>
        <w:tc>
          <w:tcPr>
            <w:tcW w:w="0" w:type="auto"/>
            <w:vAlign w:val="center"/>
            <w:hideMark/>
          </w:tcPr>
          <w:p w14:paraId="51C4E2AE" w14:textId="77777777" w:rsidR="00916B5F" w:rsidRPr="00916B5F" w:rsidRDefault="00916B5F" w:rsidP="00916B5F">
            <w:r w:rsidRPr="00916B5F">
              <w:t>Salud con acceso a especialistas, continuidad asistencial y soluciones de reembolso donde encajen roams+1.</w:t>
            </w:r>
          </w:p>
        </w:tc>
        <w:tc>
          <w:tcPr>
            <w:tcW w:w="0" w:type="auto"/>
            <w:vAlign w:val="center"/>
            <w:hideMark/>
          </w:tcPr>
          <w:p w14:paraId="0939058E" w14:textId="77777777" w:rsidR="00916B5F" w:rsidRPr="00916B5F" w:rsidRDefault="00916B5F" w:rsidP="00916B5F">
            <w:r w:rsidRPr="00916B5F">
              <w:t xml:space="preserve">“Seguridad, acompañamiento y estabilidad” </w:t>
            </w:r>
            <w:hyperlink r:id="rId6" w:tgtFrame="_blank" w:history="1">
              <w:proofErr w:type="spellStart"/>
              <w:r w:rsidRPr="00916B5F">
                <w:rPr>
                  <w:rStyle w:val="Hipervnculo"/>
                </w:rPr>
                <w:t>finect</w:t>
              </w:r>
              <w:proofErr w:type="spellEnd"/>
            </w:hyperlink>
            <w:r w:rsidRPr="00916B5F">
              <w:t>.</w:t>
            </w:r>
          </w:p>
        </w:tc>
      </w:tr>
    </w:tbl>
    <w:p w14:paraId="14026945" w14:textId="77777777" w:rsidR="00916B5F" w:rsidRPr="00916B5F" w:rsidRDefault="00916B5F" w:rsidP="00916B5F">
      <w:r w:rsidRPr="00916B5F">
        <w:t xml:space="preserve">En precios orientativos, Mapfre aparece en el mercado con referencias como </w:t>
      </w:r>
      <w:r w:rsidRPr="00916B5F">
        <w:rPr>
          <w:b/>
          <w:bCs/>
        </w:rPr>
        <w:t>Tú Eliges desde 17-18 €/mes</w:t>
      </w:r>
      <w:r w:rsidRPr="00916B5F">
        <w:t xml:space="preserve">, </w:t>
      </w:r>
      <w:r w:rsidRPr="00916B5F">
        <w:rPr>
          <w:b/>
          <w:bCs/>
        </w:rPr>
        <w:t>Plus desde 36-44 €/mes</w:t>
      </w:r>
      <w:r w:rsidRPr="00916B5F">
        <w:t xml:space="preserve">, </w:t>
      </w:r>
      <w:r w:rsidRPr="00916B5F">
        <w:rPr>
          <w:b/>
          <w:bCs/>
        </w:rPr>
        <w:t>Supra desde 42-58 €/mes</w:t>
      </w:r>
      <w:r w:rsidRPr="00916B5F">
        <w:t xml:space="preserve"> y </w:t>
      </w:r>
      <w:r w:rsidRPr="00916B5F">
        <w:rPr>
          <w:b/>
          <w:bCs/>
        </w:rPr>
        <w:t>reembolso desde 77-82 €/mes</w:t>
      </w:r>
      <w:r w:rsidRPr="00916B5F">
        <w:t xml:space="preserve">, según perfil y fuente comercial. En comunicación, su diferenciación en 2025-2026 pasa por la cercanía territorial, la red física y el discurso de planificación financiera, más que por una sola campaña emocional muy </w:t>
      </w:r>
      <w:proofErr w:type="gramStart"/>
      <w:r w:rsidRPr="00916B5F">
        <w:t>visible.inese</w:t>
      </w:r>
      <w:proofErr w:type="gramEnd"/>
      <w:r w:rsidRPr="00916B5F">
        <w:t>+4</w:t>
      </w:r>
    </w:p>
    <w:p w14:paraId="3B8D42E0" w14:textId="77777777" w:rsidR="00916B5F" w:rsidRPr="00916B5F" w:rsidRDefault="00916B5F" w:rsidP="00916B5F">
      <w:pPr>
        <w:rPr>
          <w:b/>
          <w:bCs/>
        </w:rPr>
      </w:pPr>
      <w:r w:rsidRPr="00916B5F">
        <w:rPr>
          <w:b/>
          <w:bCs/>
        </w:rPr>
        <w:lastRenderedPageBreak/>
        <w:t>AXA</w:t>
      </w:r>
    </w:p>
    <w:p w14:paraId="354B57CE" w14:textId="77777777" w:rsidR="00916B5F" w:rsidRPr="00916B5F" w:rsidRDefault="00916B5F" w:rsidP="00916B5F">
      <w:r w:rsidRPr="00916B5F">
        <w:t xml:space="preserve">AXA combina una estrategia de </w:t>
      </w:r>
      <w:r w:rsidRPr="00916B5F">
        <w:rPr>
          <w:b/>
          <w:bCs/>
        </w:rPr>
        <w:t>crecimiento rentable</w:t>
      </w:r>
      <w:r w:rsidRPr="00916B5F">
        <w:t xml:space="preserve"> con distribución multicanal, donde pesan mucho agentes y corredores, y con una presencia territorial equilibrada. En 2026 está reforzando explícitamente su relación con corredores Premium y su objetivo de ser “primera opción” para ellos y sus </w:t>
      </w:r>
      <w:proofErr w:type="gramStart"/>
      <w:r w:rsidRPr="00916B5F">
        <w:t>clientes.grupoaseguranza</w:t>
      </w:r>
      <w:proofErr w:type="gramEnd"/>
      <w:r w:rsidRPr="00916B5F">
        <w:t>+1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4332"/>
        <w:gridCol w:w="2786"/>
      </w:tblGrid>
      <w:tr w:rsidR="00916B5F" w:rsidRPr="00916B5F" w14:paraId="40847A8D" w14:textId="77777777" w:rsidTr="00916B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437CE" w14:textId="77777777" w:rsidR="00916B5F" w:rsidRPr="00916B5F" w:rsidRDefault="00916B5F" w:rsidP="00916B5F">
            <w:pPr>
              <w:rPr>
                <w:b/>
                <w:bCs/>
              </w:rPr>
            </w:pPr>
            <w:r w:rsidRPr="00916B5F">
              <w:rPr>
                <w:b/>
                <w:bCs/>
              </w:rPr>
              <w:t>Segmento</w:t>
            </w:r>
          </w:p>
        </w:tc>
        <w:tc>
          <w:tcPr>
            <w:tcW w:w="0" w:type="auto"/>
            <w:vAlign w:val="center"/>
            <w:hideMark/>
          </w:tcPr>
          <w:p w14:paraId="538D95A1" w14:textId="77777777" w:rsidR="00916B5F" w:rsidRPr="00916B5F" w:rsidRDefault="00916B5F" w:rsidP="00916B5F">
            <w:pPr>
              <w:rPr>
                <w:b/>
                <w:bCs/>
              </w:rPr>
            </w:pPr>
            <w:r w:rsidRPr="00916B5F">
              <w:rPr>
                <w:b/>
                <w:bCs/>
              </w:rPr>
              <w:t>Productos/encaje</w:t>
            </w:r>
          </w:p>
        </w:tc>
        <w:tc>
          <w:tcPr>
            <w:tcW w:w="0" w:type="auto"/>
            <w:vAlign w:val="center"/>
            <w:hideMark/>
          </w:tcPr>
          <w:p w14:paraId="79B21960" w14:textId="77777777" w:rsidR="00916B5F" w:rsidRPr="00916B5F" w:rsidRDefault="00916B5F" w:rsidP="00916B5F">
            <w:pPr>
              <w:rPr>
                <w:b/>
                <w:bCs/>
              </w:rPr>
            </w:pPr>
            <w:r w:rsidRPr="00916B5F">
              <w:rPr>
                <w:b/>
                <w:bCs/>
              </w:rPr>
              <w:t>Mensaje de venta</w:t>
            </w:r>
          </w:p>
        </w:tc>
      </w:tr>
      <w:tr w:rsidR="00916B5F" w:rsidRPr="00916B5F" w14:paraId="60062647" w14:textId="77777777" w:rsidTr="00916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E44AC" w14:textId="77777777" w:rsidR="00916B5F" w:rsidRPr="00916B5F" w:rsidRDefault="00916B5F" w:rsidP="00916B5F">
            <w:r w:rsidRPr="00916B5F">
              <w:t>Jóvenes (-28)</w:t>
            </w:r>
          </w:p>
        </w:tc>
        <w:tc>
          <w:tcPr>
            <w:tcW w:w="0" w:type="auto"/>
            <w:vAlign w:val="center"/>
            <w:hideMark/>
          </w:tcPr>
          <w:p w14:paraId="7C7D3EF7" w14:textId="77777777" w:rsidR="00916B5F" w:rsidRPr="00916B5F" w:rsidRDefault="00916B5F" w:rsidP="00916B5F">
            <w:r w:rsidRPr="00916B5F">
              <w:t>Óptima Joven y variantes básicas con copago segurosysalud+1.</w:t>
            </w:r>
          </w:p>
        </w:tc>
        <w:tc>
          <w:tcPr>
            <w:tcW w:w="0" w:type="auto"/>
            <w:vAlign w:val="center"/>
            <w:hideMark/>
          </w:tcPr>
          <w:p w14:paraId="6BE58AAE" w14:textId="77777777" w:rsidR="00916B5F" w:rsidRPr="00916B5F" w:rsidRDefault="00916B5F" w:rsidP="00916B5F">
            <w:r w:rsidRPr="00916B5F">
              <w:t xml:space="preserve">“Empieza con una cuota baja y coberturas útiles” </w:t>
            </w:r>
            <w:hyperlink r:id="rId7" w:tgtFrame="_blank" w:history="1">
              <w:proofErr w:type="spellStart"/>
              <w:r w:rsidRPr="00916B5F">
                <w:rPr>
                  <w:rStyle w:val="Hipervnculo"/>
                </w:rPr>
                <w:t>selectra</w:t>
              </w:r>
              <w:proofErr w:type="spellEnd"/>
            </w:hyperlink>
            <w:r w:rsidRPr="00916B5F">
              <w:t>.</w:t>
            </w:r>
          </w:p>
        </w:tc>
      </w:tr>
      <w:tr w:rsidR="00916B5F" w:rsidRPr="00916B5F" w14:paraId="1F85EFE8" w14:textId="77777777" w:rsidTr="00916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74F60" w14:textId="77777777" w:rsidR="00916B5F" w:rsidRPr="00916B5F" w:rsidRDefault="00916B5F" w:rsidP="00916B5F">
            <w:r w:rsidRPr="00916B5F">
              <w:t>Adultos jóvenes (28-35)</w:t>
            </w:r>
          </w:p>
        </w:tc>
        <w:tc>
          <w:tcPr>
            <w:tcW w:w="0" w:type="auto"/>
            <w:vAlign w:val="center"/>
            <w:hideMark/>
          </w:tcPr>
          <w:p w14:paraId="38AD110F" w14:textId="77777777" w:rsidR="00916B5F" w:rsidRPr="00916B5F" w:rsidRDefault="00916B5F" w:rsidP="00916B5F">
            <w:r w:rsidRPr="00916B5F">
              <w:t>Óptima Joven, ahorro/vida, salud modular, auto y hogar segurosyvida+1.</w:t>
            </w:r>
          </w:p>
        </w:tc>
        <w:tc>
          <w:tcPr>
            <w:tcW w:w="0" w:type="auto"/>
            <w:vAlign w:val="center"/>
            <w:hideMark/>
          </w:tcPr>
          <w:p w14:paraId="6274379A" w14:textId="77777777" w:rsidR="00916B5F" w:rsidRPr="00916B5F" w:rsidRDefault="00916B5F" w:rsidP="00916B5F">
            <w:r w:rsidRPr="00916B5F">
              <w:t>“Flexibilidad y precio ajustado a tu fase vital” segurosyvida+1.</w:t>
            </w:r>
          </w:p>
        </w:tc>
      </w:tr>
      <w:tr w:rsidR="00916B5F" w:rsidRPr="00916B5F" w14:paraId="08A025EE" w14:textId="77777777" w:rsidTr="00916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14C67" w14:textId="77777777" w:rsidR="00916B5F" w:rsidRPr="00916B5F" w:rsidRDefault="00916B5F" w:rsidP="00916B5F">
            <w:r w:rsidRPr="00916B5F">
              <w:t>Familias (36-50)</w:t>
            </w:r>
          </w:p>
        </w:tc>
        <w:tc>
          <w:tcPr>
            <w:tcW w:w="0" w:type="auto"/>
            <w:vAlign w:val="center"/>
            <w:hideMark/>
          </w:tcPr>
          <w:p w14:paraId="79ED034D" w14:textId="77777777" w:rsidR="00916B5F" w:rsidRPr="00916B5F" w:rsidRDefault="00916B5F" w:rsidP="00916B5F">
            <w:r w:rsidRPr="00916B5F">
              <w:t>Óptima Familiar, salud, hogar, auto y vida segurosyvida+1.</w:t>
            </w:r>
          </w:p>
        </w:tc>
        <w:tc>
          <w:tcPr>
            <w:tcW w:w="0" w:type="auto"/>
            <w:vAlign w:val="center"/>
            <w:hideMark/>
          </w:tcPr>
          <w:p w14:paraId="14A492CB" w14:textId="77777777" w:rsidR="00916B5F" w:rsidRPr="00916B5F" w:rsidRDefault="00916B5F" w:rsidP="00916B5F">
            <w:r w:rsidRPr="00916B5F">
              <w:t xml:space="preserve">“Protección familiar completa con opciones de copago” </w:t>
            </w:r>
            <w:hyperlink r:id="rId8" w:tgtFrame="_blank" w:history="1">
              <w:proofErr w:type="spellStart"/>
              <w:r w:rsidRPr="00916B5F">
                <w:rPr>
                  <w:rStyle w:val="Hipervnculo"/>
                </w:rPr>
                <w:t>segurosyvida</w:t>
              </w:r>
              <w:proofErr w:type="spellEnd"/>
            </w:hyperlink>
            <w:r w:rsidRPr="00916B5F">
              <w:t>.</w:t>
            </w:r>
          </w:p>
        </w:tc>
      </w:tr>
      <w:tr w:rsidR="00916B5F" w:rsidRPr="00916B5F" w14:paraId="13A6F801" w14:textId="77777777" w:rsidTr="00916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BC713" w14:textId="77777777" w:rsidR="00916B5F" w:rsidRPr="00916B5F" w:rsidRDefault="00916B5F" w:rsidP="00916B5F">
            <w:proofErr w:type="spellStart"/>
            <w:r w:rsidRPr="00916B5F">
              <w:t>Premayor</w:t>
            </w:r>
            <w:proofErr w:type="spellEnd"/>
            <w:r w:rsidRPr="00916B5F">
              <w:t xml:space="preserve"> (51-65)</w:t>
            </w:r>
          </w:p>
        </w:tc>
        <w:tc>
          <w:tcPr>
            <w:tcW w:w="0" w:type="auto"/>
            <w:vAlign w:val="center"/>
            <w:hideMark/>
          </w:tcPr>
          <w:p w14:paraId="4470CC70" w14:textId="77777777" w:rsidR="00916B5F" w:rsidRPr="00916B5F" w:rsidRDefault="00916B5F" w:rsidP="00916B5F">
            <w:r w:rsidRPr="00916B5F">
              <w:t xml:space="preserve">Salud más completa, vida riesgo, soluciones patrimoniales </w:t>
            </w:r>
            <w:hyperlink r:id="rId9" w:tgtFrame="_blank" w:history="1">
              <w:proofErr w:type="spellStart"/>
              <w:r w:rsidRPr="00916B5F">
                <w:rPr>
                  <w:rStyle w:val="Hipervnculo"/>
                </w:rPr>
                <w:t>segurosyvida</w:t>
              </w:r>
              <w:proofErr w:type="spellEnd"/>
            </w:hyperlink>
            <w:r w:rsidRPr="00916B5F">
              <w:t>.</w:t>
            </w:r>
          </w:p>
        </w:tc>
        <w:tc>
          <w:tcPr>
            <w:tcW w:w="0" w:type="auto"/>
            <w:vAlign w:val="center"/>
            <w:hideMark/>
          </w:tcPr>
          <w:p w14:paraId="365FC8CC" w14:textId="77777777" w:rsidR="00916B5F" w:rsidRPr="00916B5F" w:rsidRDefault="00916B5F" w:rsidP="00916B5F">
            <w:r w:rsidRPr="00916B5F">
              <w:t xml:space="preserve">“Más cobertura y tranquilidad en una etapa de mayor uso sanitario” </w:t>
            </w:r>
            <w:hyperlink r:id="rId10" w:tgtFrame="_blank" w:history="1">
              <w:proofErr w:type="spellStart"/>
              <w:r w:rsidRPr="00916B5F">
                <w:rPr>
                  <w:rStyle w:val="Hipervnculo"/>
                </w:rPr>
                <w:t>segurosyvida</w:t>
              </w:r>
              <w:proofErr w:type="spellEnd"/>
            </w:hyperlink>
            <w:r w:rsidRPr="00916B5F">
              <w:t>.</w:t>
            </w:r>
          </w:p>
        </w:tc>
      </w:tr>
      <w:tr w:rsidR="00916B5F" w:rsidRPr="00916B5F" w14:paraId="7C489072" w14:textId="77777777" w:rsidTr="00916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4F331" w14:textId="77777777" w:rsidR="00916B5F" w:rsidRPr="00916B5F" w:rsidRDefault="00916B5F" w:rsidP="00916B5F">
            <w:r w:rsidRPr="00916B5F">
              <w:t>Senior (+65)</w:t>
            </w:r>
          </w:p>
        </w:tc>
        <w:tc>
          <w:tcPr>
            <w:tcW w:w="0" w:type="auto"/>
            <w:vAlign w:val="center"/>
            <w:hideMark/>
          </w:tcPr>
          <w:p w14:paraId="12725474" w14:textId="77777777" w:rsidR="00916B5F" w:rsidRPr="00916B5F" w:rsidRDefault="00916B5F" w:rsidP="00916B5F">
            <w:r w:rsidRPr="00916B5F">
              <w:t>Seguros de salud con mayor prima y foco en asistencia/continuidad; menos orientado a captación masiva que otros rivales segurosyvida+1.</w:t>
            </w:r>
          </w:p>
        </w:tc>
        <w:tc>
          <w:tcPr>
            <w:tcW w:w="0" w:type="auto"/>
            <w:vAlign w:val="center"/>
            <w:hideMark/>
          </w:tcPr>
          <w:p w14:paraId="471E9BB7" w14:textId="77777777" w:rsidR="00916B5F" w:rsidRPr="00916B5F" w:rsidRDefault="00916B5F" w:rsidP="00916B5F">
            <w:r w:rsidRPr="00916B5F">
              <w:t xml:space="preserve">“Calidad asistencial y cobertura robusta” </w:t>
            </w:r>
            <w:hyperlink r:id="rId11" w:tgtFrame="_blank" w:history="1">
              <w:proofErr w:type="spellStart"/>
              <w:r w:rsidRPr="00916B5F">
                <w:rPr>
                  <w:rStyle w:val="Hipervnculo"/>
                </w:rPr>
                <w:t>segurosyvida</w:t>
              </w:r>
              <w:proofErr w:type="spellEnd"/>
            </w:hyperlink>
            <w:r w:rsidRPr="00916B5F">
              <w:t>.</w:t>
            </w:r>
          </w:p>
        </w:tc>
      </w:tr>
    </w:tbl>
    <w:p w14:paraId="06DA64DF" w14:textId="77777777" w:rsidR="00916B5F" w:rsidRPr="00916B5F" w:rsidRDefault="00916B5F" w:rsidP="00916B5F">
      <w:r w:rsidRPr="00916B5F">
        <w:t xml:space="preserve">Como referencia de precio, AXA aparece con </w:t>
      </w:r>
      <w:r w:rsidRPr="00916B5F">
        <w:rPr>
          <w:b/>
          <w:bCs/>
        </w:rPr>
        <w:t>Óptima Joven desde 8,58 €/mes con copago</w:t>
      </w:r>
      <w:r w:rsidRPr="00916B5F">
        <w:t xml:space="preserve"> y </w:t>
      </w:r>
      <w:r w:rsidRPr="00916B5F">
        <w:rPr>
          <w:b/>
          <w:bCs/>
        </w:rPr>
        <w:t>13,2 €/mes sin copago</w:t>
      </w:r>
      <w:r w:rsidRPr="00916B5F">
        <w:t xml:space="preserve">, y con </w:t>
      </w:r>
      <w:r w:rsidRPr="00916B5F">
        <w:rPr>
          <w:b/>
          <w:bCs/>
        </w:rPr>
        <w:t>Óptima Familiar desde 29,52 €/mes</w:t>
      </w:r>
      <w:r w:rsidRPr="00916B5F">
        <w:t xml:space="preserve"> en versión básica, aunque las cifras cambian mucho por provincia y edad. En 2025 cerró con </w:t>
      </w:r>
      <w:r w:rsidRPr="00916B5F">
        <w:rPr>
          <w:b/>
          <w:bCs/>
        </w:rPr>
        <w:t>3.557 millones de euros de ingresos</w:t>
      </w:r>
      <w:r w:rsidRPr="00916B5F">
        <w:t xml:space="preserve"> y más de </w:t>
      </w:r>
      <w:r w:rsidRPr="00916B5F">
        <w:rPr>
          <w:b/>
          <w:bCs/>
        </w:rPr>
        <w:t>3,35 millones de clientes</w:t>
      </w:r>
      <w:r w:rsidRPr="00916B5F">
        <w:t xml:space="preserve">, consolidando su apuesta por innovación, experiencia y crecimiento </w:t>
      </w:r>
      <w:proofErr w:type="spellStart"/>
      <w:r w:rsidRPr="00916B5F">
        <w:t>omnicanal</w:t>
      </w:r>
      <w:proofErr w:type="spellEnd"/>
      <w:r w:rsidRPr="00916B5F">
        <w:t xml:space="preserve">. Su marketing está muy apoyado en corredores, distribución profesional y segmentación por capacidad de uso y valor técnico del </w:t>
      </w:r>
      <w:proofErr w:type="gramStart"/>
      <w:r w:rsidRPr="00916B5F">
        <w:t>cliente.segurostv</w:t>
      </w:r>
      <w:proofErr w:type="gramEnd"/>
      <w:r w:rsidRPr="00916B5F">
        <w:t>+3</w:t>
      </w:r>
    </w:p>
    <w:p w14:paraId="035C7171" w14:textId="77777777" w:rsidR="00916B5F" w:rsidRPr="00916B5F" w:rsidRDefault="00916B5F" w:rsidP="00916B5F">
      <w:pPr>
        <w:rPr>
          <w:b/>
          <w:bCs/>
        </w:rPr>
      </w:pPr>
      <w:r w:rsidRPr="00916B5F">
        <w:rPr>
          <w:b/>
          <w:bCs/>
        </w:rPr>
        <w:t>Sanitas</w:t>
      </w:r>
    </w:p>
    <w:p w14:paraId="0C78B8E5" w14:textId="77777777" w:rsidR="00916B5F" w:rsidRPr="00916B5F" w:rsidRDefault="00916B5F" w:rsidP="00916B5F">
      <w:r w:rsidRPr="00916B5F">
        <w:t xml:space="preserve">Sanitas segmenta con un enfoque muy claro en </w:t>
      </w:r>
      <w:r w:rsidRPr="00916B5F">
        <w:rPr>
          <w:b/>
          <w:bCs/>
        </w:rPr>
        <w:t>salud preventiva, digitalización y ecosistema asistencial propio</w:t>
      </w:r>
      <w:r w:rsidRPr="00916B5F">
        <w:t xml:space="preserve">; en 2025 superó los </w:t>
      </w:r>
      <w:r w:rsidRPr="00916B5F">
        <w:rPr>
          <w:b/>
          <w:bCs/>
        </w:rPr>
        <w:t>3 millones de asegurados</w:t>
      </w:r>
      <w:r w:rsidRPr="00916B5F">
        <w:t xml:space="preserve"> y </w:t>
      </w:r>
      <w:r w:rsidRPr="00916B5F">
        <w:lastRenderedPageBreak/>
        <w:t xml:space="preserve">elevó su facturación un 11,5%. Su estrategia no es solo vender póliza, sino crear hábito de uso a través de servicios digitales, medicina preventiva y líneas de negocio nuevas como salud mental u </w:t>
      </w:r>
      <w:proofErr w:type="spellStart"/>
      <w:r w:rsidRPr="00916B5F">
        <w:t>obesidad.</w:t>
      </w:r>
      <w:hyperlink r:id="rId12" w:tgtFrame="_blank" w:history="1">
        <w:proofErr w:type="gramStart"/>
        <w:r w:rsidRPr="00916B5F">
          <w:rPr>
            <w:rStyle w:val="Hipervnculo"/>
          </w:rPr>
          <w:t>corporativo.sanitas</w:t>
        </w:r>
        <w:proofErr w:type="spellEnd"/>
        <w:proofErr w:type="gramEnd"/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3911"/>
        <w:gridCol w:w="3203"/>
      </w:tblGrid>
      <w:tr w:rsidR="00916B5F" w:rsidRPr="00916B5F" w14:paraId="76641609" w14:textId="77777777" w:rsidTr="00916B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9EF8D" w14:textId="77777777" w:rsidR="00916B5F" w:rsidRPr="00916B5F" w:rsidRDefault="00916B5F" w:rsidP="00916B5F">
            <w:pPr>
              <w:rPr>
                <w:b/>
                <w:bCs/>
              </w:rPr>
            </w:pPr>
            <w:r w:rsidRPr="00916B5F">
              <w:rPr>
                <w:b/>
                <w:bCs/>
              </w:rPr>
              <w:t>Segmento</w:t>
            </w:r>
          </w:p>
        </w:tc>
        <w:tc>
          <w:tcPr>
            <w:tcW w:w="0" w:type="auto"/>
            <w:vAlign w:val="center"/>
            <w:hideMark/>
          </w:tcPr>
          <w:p w14:paraId="2B47BD34" w14:textId="77777777" w:rsidR="00916B5F" w:rsidRPr="00916B5F" w:rsidRDefault="00916B5F" w:rsidP="00916B5F">
            <w:pPr>
              <w:rPr>
                <w:b/>
                <w:bCs/>
              </w:rPr>
            </w:pPr>
            <w:r w:rsidRPr="00916B5F">
              <w:rPr>
                <w:b/>
                <w:bCs/>
              </w:rPr>
              <w:t>Productos/encaje</w:t>
            </w:r>
          </w:p>
        </w:tc>
        <w:tc>
          <w:tcPr>
            <w:tcW w:w="0" w:type="auto"/>
            <w:vAlign w:val="center"/>
            <w:hideMark/>
          </w:tcPr>
          <w:p w14:paraId="7A324A94" w14:textId="77777777" w:rsidR="00916B5F" w:rsidRPr="00916B5F" w:rsidRDefault="00916B5F" w:rsidP="00916B5F">
            <w:pPr>
              <w:rPr>
                <w:b/>
                <w:bCs/>
              </w:rPr>
            </w:pPr>
            <w:r w:rsidRPr="00916B5F">
              <w:rPr>
                <w:b/>
                <w:bCs/>
              </w:rPr>
              <w:t>Mensaje de venta</w:t>
            </w:r>
          </w:p>
        </w:tc>
      </w:tr>
      <w:tr w:rsidR="00916B5F" w:rsidRPr="00916B5F" w14:paraId="4C9F8ED1" w14:textId="77777777" w:rsidTr="00916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E4449" w14:textId="77777777" w:rsidR="00916B5F" w:rsidRPr="00916B5F" w:rsidRDefault="00916B5F" w:rsidP="00916B5F">
            <w:r w:rsidRPr="00916B5F">
              <w:t>Jóvenes (-28)</w:t>
            </w:r>
          </w:p>
        </w:tc>
        <w:tc>
          <w:tcPr>
            <w:tcW w:w="0" w:type="auto"/>
            <w:vAlign w:val="center"/>
            <w:hideMark/>
          </w:tcPr>
          <w:p w14:paraId="507EAFD0" w14:textId="77777777" w:rsidR="00916B5F" w:rsidRPr="00916B5F" w:rsidRDefault="00916B5F" w:rsidP="00916B5F">
            <w:r w:rsidRPr="00916B5F">
              <w:t xml:space="preserve">Planes de entrada como Accede o Avanza y opciones ambulatorias </w:t>
            </w:r>
            <w:hyperlink r:id="rId13" w:tgtFrame="_blank" w:history="1">
              <w:proofErr w:type="spellStart"/>
              <w:r w:rsidRPr="00916B5F">
                <w:rPr>
                  <w:rStyle w:val="Hipervnculo"/>
                </w:rPr>
                <w:t>saludprivada</w:t>
              </w:r>
              <w:proofErr w:type="spellEnd"/>
            </w:hyperlink>
            <w:r w:rsidRPr="00916B5F">
              <w:t>.</w:t>
            </w:r>
          </w:p>
        </w:tc>
        <w:tc>
          <w:tcPr>
            <w:tcW w:w="0" w:type="auto"/>
            <w:vAlign w:val="center"/>
            <w:hideMark/>
          </w:tcPr>
          <w:p w14:paraId="272B8BD1" w14:textId="77777777" w:rsidR="00916B5F" w:rsidRPr="00916B5F" w:rsidRDefault="00916B5F" w:rsidP="00916B5F">
            <w:r w:rsidRPr="00916B5F">
              <w:t xml:space="preserve">“Cuidarte desde el primer día con acceso rápido” </w:t>
            </w:r>
            <w:hyperlink r:id="rId14" w:tgtFrame="_blank" w:history="1">
              <w:proofErr w:type="spellStart"/>
              <w:r w:rsidRPr="00916B5F">
                <w:rPr>
                  <w:rStyle w:val="Hipervnculo"/>
                </w:rPr>
                <w:t>saludprivada</w:t>
              </w:r>
              <w:proofErr w:type="spellEnd"/>
            </w:hyperlink>
            <w:r w:rsidRPr="00916B5F">
              <w:t>.</w:t>
            </w:r>
          </w:p>
        </w:tc>
      </w:tr>
      <w:tr w:rsidR="00916B5F" w:rsidRPr="00916B5F" w14:paraId="5E89C827" w14:textId="77777777" w:rsidTr="00916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6C31E" w14:textId="77777777" w:rsidR="00916B5F" w:rsidRPr="00916B5F" w:rsidRDefault="00916B5F" w:rsidP="00916B5F">
            <w:r w:rsidRPr="00916B5F">
              <w:t>Adultos jóvenes (28-35)</w:t>
            </w:r>
          </w:p>
        </w:tc>
        <w:tc>
          <w:tcPr>
            <w:tcW w:w="0" w:type="auto"/>
            <w:vAlign w:val="center"/>
            <w:hideMark/>
          </w:tcPr>
          <w:p w14:paraId="6FE80B8B" w14:textId="77777777" w:rsidR="00916B5F" w:rsidRPr="00916B5F" w:rsidRDefault="00916B5F" w:rsidP="00916B5F">
            <w:r w:rsidRPr="00916B5F">
              <w:t xml:space="preserve">Salud individual y familiar, apps, </w:t>
            </w:r>
            <w:proofErr w:type="spellStart"/>
            <w:r w:rsidRPr="00916B5F">
              <w:t>videoconsulta</w:t>
            </w:r>
            <w:proofErr w:type="spellEnd"/>
            <w:r w:rsidRPr="00916B5F">
              <w:t xml:space="preserve">, prevención </w:t>
            </w:r>
            <w:proofErr w:type="gramStart"/>
            <w:r w:rsidRPr="00916B5F">
              <w:t>corporativo.sanitas</w:t>
            </w:r>
            <w:proofErr w:type="gramEnd"/>
            <w:r w:rsidRPr="00916B5F">
              <w:t>+1.</w:t>
            </w:r>
          </w:p>
        </w:tc>
        <w:tc>
          <w:tcPr>
            <w:tcW w:w="0" w:type="auto"/>
            <w:vAlign w:val="center"/>
            <w:hideMark/>
          </w:tcPr>
          <w:p w14:paraId="340FD5CC" w14:textId="77777777" w:rsidR="00916B5F" w:rsidRPr="00916B5F" w:rsidRDefault="00916B5F" w:rsidP="00916B5F">
            <w:r w:rsidRPr="00916B5F">
              <w:t xml:space="preserve">“Tu salud al ritmo de tu vida digital” </w:t>
            </w:r>
            <w:hyperlink r:id="rId15" w:tgtFrame="_blank" w:history="1">
              <w:proofErr w:type="spellStart"/>
              <w:proofErr w:type="gramStart"/>
              <w:r w:rsidRPr="00916B5F">
                <w:rPr>
                  <w:rStyle w:val="Hipervnculo"/>
                </w:rPr>
                <w:t>corporativo.sanitas</w:t>
              </w:r>
              <w:proofErr w:type="spellEnd"/>
              <w:proofErr w:type="gramEnd"/>
            </w:hyperlink>
            <w:r w:rsidRPr="00916B5F">
              <w:t>.</w:t>
            </w:r>
          </w:p>
        </w:tc>
      </w:tr>
      <w:tr w:rsidR="00916B5F" w:rsidRPr="00916B5F" w14:paraId="77F48E77" w14:textId="77777777" w:rsidTr="00916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06039" w14:textId="77777777" w:rsidR="00916B5F" w:rsidRPr="00916B5F" w:rsidRDefault="00916B5F" w:rsidP="00916B5F">
            <w:r w:rsidRPr="00916B5F">
              <w:t>Familias (36-50)</w:t>
            </w:r>
          </w:p>
        </w:tc>
        <w:tc>
          <w:tcPr>
            <w:tcW w:w="0" w:type="auto"/>
            <w:vAlign w:val="center"/>
            <w:hideMark/>
          </w:tcPr>
          <w:p w14:paraId="630865AA" w14:textId="77777777" w:rsidR="00916B5F" w:rsidRPr="00916B5F" w:rsidRDefault="00916B5F" w:rsidP="00916B5F">
            <w:r w:rsidRPr="00916B5F">
              <w:t xml:space="preserve">Sanitas Familiar, Más Salud Familias, pediatría, prevención y especialistas </w:t>
            </w:r>
            <w:hyperlink r:id="rId16" w:tgtFrame="_blank" w:history="1">
              <w:proofErr w:type="spellStart"/>
              <w:r w:rsidRPr="00916B5F">
                <w:rPr>
                  <w:rStyle w:val="Hipervnculo"/>
                </w:rPr>
                <w:t>saludprivada</w:t>
              </w:r>
              <w:proofErr w:type="spellEnd"/>
            </w:hyperlink>
            <w:r w:rsidRPr="00916B5F">
              <w:t>.</w:t>
            </w:r>
          </w:p>
        </w:tc>
        <w:tc>
          <w:tcPr>
            <w:tcW w:w="0" w:type="auto"/>
            <w:vAlign w:val="center"/>
            <w:hideMark/>
          </w:tcPr>
          <w:p w14:paraId="5431075E" w14:textId="77777777" w:rsidR="00916B5F" w:rsidRPr="00916B5F" w:rsidRDefault="00916B5F" w:rsidP="00916B5F">
            <w:r w:rsidRPr="00916B5F">
              <w:t xml:space="preserve">“Acompañamiento familiar y medicina preventiva” </w:t>
            </w:r>
            <w:proofErr w:type="gramStart"/>
            <w:r w:rsidRPr="00916B5F">
              <w:t>corporativo.sanitas</w:t>
            </w:r>
            <w:proofErr w:type="gramEnd"/>
            <w:r w:rsidRPr="00916B5F">
              <w:t>+1.</w:t>
            </w:r>
          </w:p>
        </w:tc>
      </w:tr>
      <w:tr w:rsidR="00916B5F" w:rsidRPr="00916B5F" w14:paraId="1A72F1D8" w14:textId="77777777" w:rsidTr="00916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A6BF4" w14:textId="77777777" w:rsidR="00916B5F" w:rsidRPr="00916B5F" w:rsidRDefault="00916B5F" w:rsidP="00916B5F">
            <w:proofErr w:type="spellStart"/>
            <w:r w:rsidRPr="00916B5F">
              <w:t>Premayor</w:t>
            </w:r>
            <w:proofErr w:type="spellEnd"/>
            <w:r w:rsidRPr="00916B5F">
              <w:t xml:space="preserve"> (51-65)</w:t>
            </w:r>
          </w:p>
        </w:tc>
        <w:tc>
          <w:tcPr>
            <w:tcW w:w="0" w:type="auto"/>
            <w:vAlign w:val="center"/>
            <w:hideMark/>
          </w:tcPr>
          <w:p w14:paraId="36DC723E" w14:textId="77777777" w:rsidR="00916B5F" w:rsidRPr="00916B5F" w:rsidRDefault="00916B5F" w:rsidP="00916B5F">
            <w:r w:rsidRPr="00916B5F">
              <w:t>Productos con más cobertura y acceso estable a especialistas; también Sanitas Único desde 60 años saludprivada+1.</w:t>
            </w:r>
          </w:p>
        </w:tc>
        <w:tc>
          <w:tcPr>
            <w:tcW w:w="0" w:type="auto"/>
            <w:vAlign w:val="center"/>
            <w:hideMark/>
          </w:tcPr>
          <w:p w14:paraId="42177F14" w14:textId="77777777" w:rsidR="00916B5F" w:rsidRPr="00916B5F" w:rsidRDefault="00916B5F" w:rsidP="00916B5F">
            <w:r w:rsidRPr="00916B5F">
              <w:t>“Envejecer con tranquilidad y buen acceso médico” saludprivada+1.</w:t>
            </w:r>
          </w:p>
        </w:tc>
      </w:tr>
      <w:tr w:rsidR="00916B5F" w:rsidRPr="00916B5F" w14:paraId="086FBC31" w14:textId="77777777" w:rsidTr="00916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49B33" w14:textId="77777777" w:rsidR="00916B5F" w:rsidRPr="00916B5F" w:rsidRDefault="00916B5F" w:rsidP="00916B5F">
            <w:r w:rsidRPr="00916B5F">
              <w:t>Senior (+65)</w:t>
            </w:r>
          </w:p>
        </w:tc>
        <w:tc>
          <w:tcPr>
            <w:tcW w:w="0" w:type="auto"/>
            <w:vAlign w:val="center"/>
            <w:hideMark/>
          </w:tcPr>
          <w:p w14:paraId="19B2C20E" w14:textId="77777777" w:rsidR="00916B5F" w:rsidRPr="00916B5F" w:rsidRDefault="00916B5F" w:rsidP="00916B5F">
            <w:r w:rsidRPr="00916B5F">
              <w:t>Sanitas Único y modalidades para mayores con continuidad asistencial saludprivada+1.</w:t>
            </w:r>
          </w:p>
        </w:tc>
        <w:tc>
          <w:tcPr>
            <w:tcW w:w="0" w:type="auto"/>
            <w:vAlign w:val="center"/>
            <w:hideMark/>
          </w:tcPr>
          <w:p w14:paraId="79CB5458" w14:textId="77777777" w:rsidR="00916B5F" w:rsidRPr="00916B5F" w:rsidRDefault="00916B5F" w:rsidP="00916B5F">
            <w:r w:rsidRPr="00916B5F">
              <w:t xml:space="preserve">“Cuidado continuado y fácil acceso” </w:t>
            </w:r>
            <w:hyperlink r:id="rId17" w:tgtFrame="_blank" w:history="1">
              <w:proofErr w:type="spellStart"/>
              <w:r w:rsidRPr="00916B5F">
                <w:rPr>
                  <w:rStyle w:val="Hipervnculo"/>
                </w:rPr>
                <w:t>saludprivada</w:t>
              </w:r>
              <w:proofErr w:type="spellEnd"/>
            </w:hyperlink>
            <w:r w:rsidRPr="00916B5F">
              <w:t>.</w:t>
            </w:r>
          </w:p>
        </w:tc>
      </w:tr>
    </w:tbl>
    <w:p w14:paraId="41935FF8" w14:textId="77777777" w:rsidR="00916B5F" w:rsidRPr="00916B5F" w:rsidRDefault="00916B5F" w:rsidP="00916B5F">
      <w:r w:rsidRPr="00916B5F">
        <w:t xml:space="preserve">Los precios orientativos publicados para 2026 sitúan Sanitas Accede desde </w:t>
      </w:r>
      <w:r w:rsidRPr="00916B5F">
        <w:rPr>
          <w:b/>
          <w:bCs/>
        </w:rPr>
        <w:t>28 €/mes en 20-39 años</w:t>
      </w:r>
      <w:r w:rsidRPr="00916B5F">
        <w:t xml:space="preserve">, Avanza desde </w:t>
      </w:r>
      <w:r w:rsidRPr="00916B5F">
        <w:rPr>
          <w:b/>
          <w:bCs/>
        </w:rPr>
        <w:t>36,90 €/mes</w:t>
      </w:r>
      <w:r w:rsidRPr="00916B5F">
        <w:t xml:space="preserve"> en el mismo tramo, y </w:t>
      </w:r>
      <w:r w:rsidRPr="00916B5F">
        <w:rPr>
          <w:b/>
          <w:bCs/>
        </w:rPr>
        <w:t>Sanitas Único</w:t>
      </w:r>
      <w:r w:rsidRPr="00916B5F">
        <w:t xml:space="preserve"> desde </w:t>
      </w:r>
      <w:r w:rsidRPr="00916B5F">
        <w:rPr>
          <w:b/>
          <w:bCs/>
        </w:rPr>
        <w:t>46,40 €/mes</w:t>
      </w:r>
      <w:r w:rsidRPr="00916B5F">
        <w:t xml:space="preserve"> para mayores de 60 años. En marketing digital, Sanitas está muy avanzada en </w:t>
      </w:r>
      <w:r w:rsidRPr="00916B5F">
        <w:rPr>
          <w:b/>
          <w:bCs/>
        </w:rPr>
        <w:t>gestión digital de la salud</w:t>
      </w:r>
      <w:r w:rsidRPr="00916B5F">
        <w:t xml:space="preserve">, proyectos de genética preventiva, nuevos servicios online y expansión de centros como </w:t>
      </w:r>
      <w:proofErr w:type="spellStart"/>
      <w:r w:rsidRPr="00916B5F">
        <w:t>Mindplace</w:t>
      </w:r>
      <w:proofErr w:type="spellEnd"/>
      <w:r w:rsidRPr="00916B5F">
        <w:t xml:space="preserve">. Su argumento principal es la combinación de prevención, tecnología y red sanitaria </w:t>
      </w:r>
      <w:proofErr w:type="gramStart"/>
      <w:r w:rsidRPr="00916B5F">
        <w:t>propia.saludprivada</w:t>
      </w:r>
      <w:proofErr w:type="gramEnd"/>
      <w:r w:rsidRPr="00916B5F">
        <w:t>+1</w:t>
      </w:r>
    </w:p>
    <w:p w14:paraId="4DD58176" w14:textId="77777777" w:rsidR="00916B5F" w:rsidRPr="00916B5F" w:rsidRDefault="00916B5F" w:rsidP="00916B5F">
      <w:pPr>
        <w:rPr>
          <w:b/>
          <w:bCs/>
        </w:rPr>
      </w:pPr>
      <w:r w:rsidRPr="00916B5F">
        <w:rPr>
          <w:b/>
          <w:bCs/>
        </w:rPr>
        <w:t>Adeslas</w:t>
      </w:r>
    </w:p>
    <w:p w14:paraId="12D479F1" w14:textId="77777777" w:rsidR="00916B5F" w:rsidRPr="00916B5F" w:rsidRDefault="00916B5F" w:rsidP="00916B5F">
      <w:proofErr w:type="spellStart"/>
      <w:r w:rsidRPr="00916B5F">
        <w:t>SegurCaixa</w:t>
      </w:r>
      <w:proofErr w:type="spellEnd"/>
      <w:r w:rsidRPr="00916B5F">
        <w:t xml:space="preserve"> Adeslas segmenta sobre todo por </w:t>
      </w:r>
      <w:r w:rsidRPr="00916B5F">
        <w:rPr>
          <w:b/>
          <w:bCs/>
        </w:rPr>
        <w:t>edad, tipo de familia, colectivo/empresa y sensibilidad al uso digital</w:t>
      </w:r>
      <w:r w:rsidRPr="00916B5F">
        <w:t xml:space="preserve">, con liderazgo en salud y una app con más de 1,8 millones de registrados. En 2025 su comunicación ha seguido reforzando la digitalización, la atención al cliente y la personalización de planes de </w:t>
      </w:r>
      <w:proofErr w:type="gramStart"/>
      <w:r w:rsidRPr="00916B5F">
        <w:t>salud.mercadoprevisor</w:t>
      </w:r>
      <w:proofErr w:type="gramEnd"/>
      <w:r w:rsidRPr="00916B5F">
        <w:t>+2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3251"/>
        <w:gridCol w:w="3908"/>
      </w:tblGrid>
      <w:tr w:rsidR="00916B5F" w:rsidRPr="00916B5F" w14:paraId="7B6D2FF7" w14:textId="77777777" w:rsidTr="00916B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6BF81" w14:textId="77777777" w:rsidR="00916B5F" w:rsidRPr="00916B5F" w:rsidRDefault="00916B5F" w:rsidP="00916B5F">
            <w:pPr>
              <w:rPr>
                <w:b/>
                <w:bCs/>
              </w:rPr>
            </w:pPr>
            <w:r w:rsidRPr="00916B5F">
              <w:rPr>
                <w:b/>
                <w:bCs/>
              </w:rPr>
              <w:lastRenderedPageBreak/>
              <w:t>Segmento</w:t>
            </w:r>
          </w:p>
        </w:tc>
        <w:tc>
          <w:tcPr>
            <w:tcW w:w="0" w:type="auto"/>
            <w:vAlign w:val="center"/>
            <w:hideMark/>
          </w:tcPr>
          <w:p w14:paraId="26FDB778" w14:textId="77777777" w:rsidR="00916B5F" w:rsidRPr="00916B5F" w:rsidRDefault="00916B5F" w:rsidP="00916B5F">
            <w:pPr>
              <w:rPr>
                <w:b/>
                <w:bCs/>
              </w:rPr>
            </w:pPr>
            <w:r w:rsidRPr="00916B5F">
              <w:rPr>
                <w:b/>
                <w:bCs/>
              </w:rPr>
              <w:t>Productos/encaje</w:t>
            </w:r>
          </w:p>
        </w:tc>
        <w:tc>
          <w:tcPr>
            <w:tcW w:w="0" w:type="auto"/>
            <w:vAlign w:val="center"/>
            <w:hideMark/>
          </w:tcPr>
          <w:p w14:paraId="6E7436F4" w14:textId="77777777" w:rsidR="00916B5F" w:rsidRPr="00916B5F" w:rsidRDefault="00916B5F" w:rsidP="00916B5F">
            <w:pPr>
              <w:rPr>
                <w:b/>
                <w:bCs/>
              </w:rPr>
            </w:pPr>
            <w:r w:rsidRPr="00916B5F">
              <w:rPr>
                <w:b/>
                <w:bCs/>
              </w:rPr>
              <w:t>Mensaje de venta</w:t>
            </w:r>
          </w:p>
        </w:tc>
      </w:tr>
      <w:tr w:rsidR="00916B5F" w:rsidRPr="00916B5F" w14:paraId="319C1E06" w14:textId="77777777" w:rsidTr="00916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6045A" w14:textId="77777777" w:rsidR="00916B5F" w:rsidRPr="00916B5F" w:rsidRDefault="00916B5F" w:rsidP="00916B5F">
            <w:r w:rsidRPr="00916B5F">
              <w:t>Jóvenes (-28)</w:t>
            </w:r>
          </w:p>
        </w:tc>
        <w:tc>
          <w:tcPr>
            <w:tcW w:w="0" w:type="auto"/>
            <w:vAlign w:val="center"/>
            <w:hideMark/>
          </w:tcPr>
          <w:p w14:paraId="7B71C0A4" w14:textId="77777777" w:rsidR="00916B5F" w:rsidRPr="00916B5F" w:rsidRDefault="00916B5F" w:rsidP="00916B5F">
            <w:r w:rsidRPr="00916B5F">
              <w:t xml:space="preserve">Adeslas </w:t>
            </w:r>
            <w:proofErr w:type="spellStart"/>
            <w:r w:rsidRPr="00916B5F">
              <w:t>Go</w:t>
            </w:r>
            <w:proofErr w:type="spellEnd"/>
            <w:r w:rsidRPr="00916B5F">
              <w:t xml:space="preserve"> y modalidades básicas de entrada segurosysalud+1.</w:t>
            </w:r>
          </w:p>
        </w:tc>
        <w:tc>
          <w:tcPr>
            <w:tcW w:w="0" w:type="auto"/>
            <w:vAlign w:val="center"/>
            <w:hideMark/>
          </w:tcPr>
          <w:p w14:paraId="55F84C83" w14:textId="77777777" w:rsidR="00916B5F" w:rsidRPr="00916B5F" w:rsidRDefault="00916B5F" w:rsidP="00916B5F">
            <w:r w:rsidRPr="00916B5F">
              <w:t xml:space="preserve">“Salud asequible y práctica para empezar” </w:t>
            </w:r>
            <w:hyperlink r:id="rId18" w:tgtFrame="_blank" w:history="1">
              <w:proofErr w:type="spellStart"/>
              <w:r w:rsidRPr="00916B5F">
                <w:rPr>
                  <w:rStyle w:val="Hipervnculo"/>
                </w:rPr>
                <w:t>segurosysalud</w:t>
              </w:r>
              <w:proofErr w:type="spellEnd"/>
            </w:hyperlink>
            <w:r w:rsidRPr="00916B5F">
              <w:t>.</w:t>
            </w:r>
          </w:p>
        </w:tc>
      </w:tr>
      <w:tr w:rsidR="00916B5F" w:rsidRPr="00916B5F" w14:paraId="2A3AB9FA" w14:textId="77777777" w:rsidTr="00916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89D40" w14:textId="77777777" w:rsidR="00916B5F" w:rsidRPr="00916B5F" w:rsidRDefault="00916B5F" w:rsidP="00916B5F">
            <w:r w:rsidRPr="00916B5F">
              <w:t>Adultos jóvenes (28-35)</w:t>
            </w:r>
          </w:p>
        </w:tc>
        <w:tc>
          <w:tcPr>
            <w:tcW w:w="0" w:type="auto"/>
            <w:vAlign w:val="center"/>
            <w:hideMark/>
          </w:tcPr>
          <w:p w14:paraId="0FF58E9F" w14:textId="77777777" w:rsidR="00916B5F" w:rsidRPr="00916B5F" w:rsidRDefault="00916B5F" w:rsidP="00916B5F">
            <w:proofErr w:type="spellStart"/>
            <w:r w:rsidRPr="00916B5F">
              <w:t>Go</w:t>
            </w:r>
            <w:proofErr w:type="spellEnd"/>
            <w:r w:rsidRPr="00916B5F">
              <w:t>, Plena/Plena Plus según perfil, uso digital intensivo segurchollo+1.</w:t>
            </w:r>
          </w:p>
        </w:tc>
        <w:tc>
          <w:tcPr>
            <w:tcW w:w="0" w:type="auto"/>
            <w:vAlign w:val="center"/>
            <w:hideMark/>
          </w:tcPr>
          <w:p w14:paraId="5A6D3297" w14:textId="77777777" w:rsidR="00916B5F" w:rsidRPr="00916B5F" w:rsidRDefault="00916B5F" w:rsidP="00916B5F">
            <w:r w:rsidRPr="00916B5F">
              <w:t>“Gestiona tu salud fácil y desde el móvil” segurchollo+1.</w:t>
            </w:r>
          </w:p>
        </w:tc>
      </w:tr>
      <w:tr w:rsidR="00916B5F" w:rsidRPr="00916B5F" w14:paraId="2C274ED0" w14:textId="77777777" w:rsidTr="00916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D6D9C" w14:textId="77777777" w:rsidR="00916B5F" w:rsidRPr="00916B5F" w:rsidRDefault="00916B5F" w:rsidP="00916B5F">
            <w:r w:rsidRPr="00916B5F">
              <w:t>Familias (36-50)</w:t>
            </w:r>
          </w:p>
        </w:tc>
        <w:tc>
          <w:tcPr>
            <w:tcW w:w="0" w:type="auto"/>
            <w:vAlign w:val="center"/>
            <w:hideMark/>
          </w:tcPr>
          <w:p w14:paraId="7A62BF94" w14:textId="77777777" w:rsidR="00916B5F" w:rsidRPr="00916B5F" w:rsidRDefault="00916B5F" w:rsidP="00916B5F">
            <w:r w:rsidRPr="00916B5F">
              <w:t>Adeslas Plena, Plena Plus, pólizas familiares y servicios de bienestar segurchollo+1.</w:t>
            </w:r>
          </w:p>
        </w:tc>
        <w:tc>
          <w:tcPr>
            <w:tcW w:w="0" w:type="auto"/>
            <w:vAlign w:val="center"/>
            <w:hideMark/>
          </w:tcPr>
          <w:p w14:paraId="395C7CAA" w14:textId="77777777" w:rsidR="00916B5F" w:rsidRPr="00916B5F" w:rsidRDefault="00916B5F" w:rsidP="00916B5F">
            <w:r w:rsidRPr="00916B5F">
              <w:t xml:space="preserve">“La salud de toda la familia, con cuadros médicos amplios” </w:t>
            </w:r>
            <w:hyperlink r:id="rId19" w:tgtFrame="_blank" w:history="1">
              <w:proofErr w:type="spellStart"/>
              <w:r w:rsidRPr="00916B5F">
                <w:rPr>
                  <w:rStyle w:val="Hipervnculo"/>
                </w:rPr>
                <w:t>actualidadaseguradora.inese</w:t>
              </w:r>
              <w:proofErr w:type="spellEnd"/>
            </w:hyperlink>
            <w:r w:rsidRPr="00916B5F">
              <w:t>.</w:t>
            </w:r>
          </w:p>
        </w:tc>
      </w:tr>
      <w:tr w:rsidR="00916B5F" w:rsidRPr="00916B5F" w14:paraId="4ED656D3" w14:textId="77777777" w:rsidTr="00916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75F38" w14:textId="77777777" w:rsidR="00916B5F" w:rsidRPr="00916B5F" w:rsidRDefault="00916B5F" w:rsidP="00916B5F">
            <w:proofErr w:type="spellStart"/>
            <w:r w:rsidRPr="00916B5F">
              <w:t>Premayor</w:t>
            </w:r>
            <w:proofErr w:type="spellEnd"/>
            <w:r w:rsidRPr="00916B5F">
              <w:t xml:space="preserve"> (51-65)</w:t>
            </w:r>
          </w:p>
        </w:tc>
        <w:tc>
          <w:tcPr>
            <w:tcW w:w="0" w:type="auto"/>
            <w:vAlign w:val="center"/>
            <w:hideMark/>
          </w:tcPr>
          <w:p w14:paraId="64DCE97E" w14:textId="77777777" w:rsidR="00916B5F" w:rsidRPr="00916B5F" w:rsidRDefault="00916B5F" w:rsidP="00916B5F">
            <w:r w:rsidRPr="00916B5F">
              <w:t>Salud con más cobertura y continuidad asistencial, y acceso a programas personalizados corresponsables+1.</w:t>
            </w:r>
          </w:p>
        </w:tc>
        <w:tc>
          <w:tcPr>
            <w:tcW w:w="0" w:type="auto"/>
            <w:vAlign w:val="center"/>
            <w:hideMark/>
          </w:tcPr>
          <w:p w14:paraId="09F6743F" w14:textId="77777777" w:rsidR="00916B5F" w:rsidRPr="00916B5F" w:rsidRDefault="00916B5F" w:rsidP="00916B5F">
            <w:r w:rsidRPr="00916B5F">
              <w:t xml:space="preserve">“Cuidar la salud con prevención y comodidad” </w:t>
            </w:r>
            <w:hyperlink r:id="rId20" w:tgtFrame="_blank" w:history="1">
              <w:r w:rsidRPr="00916B5F">
                <w:rPr>
                  <w:rStyle w:val="Hipervnculo"/>
                </w:rPr>
                <w:t>corresponsables</w:t>
              </w:r>
            </w:hyperlink>
            <w:r w:rsidRPr="00916B5F">
              <w:t>.</w:t>
            </w:r>
          </w:p>
        </w:tc>
      </w:tr>
      <w:tr w:rsidR="00916B5F" w:rsidRPr="00916B5F" w14:paraId="25C52BD7" w14:textId="77777777" w:rsidTr="00916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DB080" w14:textId="77777777" w:rsidR="00916B5F" w:rsidRPr="00916B5F" w:rsidRDefault="00916B5F" w:rsidP="00916B5F">
            <w:r w:rsidRPr="00916B5F">
              <w:t>Senior (+65)</w:t>
            </w:r>
          </w:p>
        </w:tc>
        <w:tc>
          <w:tcPr>
            <w:tcW w:w="0" w:type="auto"/>
            <w:vAlign w:val="center"/>
            <w:hideMark/>
          </w:tcPr>
          <w:p w14:paraId="60F8DBCA" w14:textId="77777777" w:rsidR="00916B5F" w:rsidRPr="00916B5F" w:rsidRDefault="00916B5F" w:rsidP="00916B5F">
            <w:r w:rsidRPr="00916B5F">
              <w:t>Soluciones adaptadas a mayores, con foco en red asistencial y facilidad de uso segurchollo+1.</w:t>
            </w:r>
          </w:p>
        </w:tc>
        <w:tc>
          <w:tcPr>
            <w:tcW w:w="0" w:type="auto"/>
            <w:vAlign w:val="center"/>
            <w:hideMark/>
          </w:tcPr>
          <w:p w14:paraId="4614C48D" w14:textId="77777777" w:rsidR="00916B5F" w:rsidRPr="00916B5F" w:rsidRDefault="00916B5F" w:rsidP="00916B5F">
            <w:r w:rsidRPr="00916B5F">
              <w:t xml:space="preserve">“Fácil acceso, orientación y acompañamiento” </w:t>
            </w:r>
            <w:hyperlink r:id="rId21" w:tgtFrame="_blank" w:history="1">
              <w:proofErr w:type="spellStart"/>
              <w:r w:rsidRPr="00916B5F">
                <w:rPr>
                  <w:rStyle w:val="Hipervnculo"/>
                </w:rPr>
                <w:t>actualidadaseguradora.inese</w:t>
              </w:r>
              <w:proofErr w:type="spellEnd"/>
            </w:hyperlink>
            <w:r w:rsidRPr="00916B5F">
              <w:t>.</w:t>
            </w:r>
          </w:p>
        </w:tc>
      </w:tr>
    </w:tbl>
    <w:p w14:paraId="182FB00C" w14:textId="77777777" w:rsidR="00916B5F" w:rsidRPr="00916B5F" w:rsidRDefault="00916B5F" w:rsidP="00916B5F">
      <w:r w:rsidRPr="00916B5F">
        <w:t xml:space="preserve">En precios orientativos, para jóvenes se citan referencias como </w:t>
      </w:r>
      <w:r w:rsidRPr="00916B5F">
        <w:rPr>
          <w:b/>
          <w:bCs/>
        </w:rPr>
        <w:t xml:space="preserve">Adeslas </w:t>
      </w:r>
      <w:proofErr w:type="spellStart"/>
      <w:r w:rsidRPr="00916B5F">
        <w:rPr>
          <w:b/>
          <w:bCs/>
        </w:rPr>
        <w:t>Go</w:t>
      </w:r>
      <w:proofErr w:type="spellEnd"/>
      <w:r w:rsidRPr="00916B5F">
        <w:rPr>
          <w:b/>
          <w:bCs/>
        </w:rPr>
        <w:t xml:space="preserve"> desde 20 €/mes</w:t>
      </w:r>
      <w:r w:rsidRPr="00916B5F">
        <w:t xml:space="preserve">, y en salud la propuesta se apoya mucho en producto modular y servicios digitales. Su comunicación en 2025-2026 gira en torno a innovación, digitalización y personalización, y mantiene campañas y promociones para salud empresas/pymes con descuentos temporales. En salud, su ventaja competitiva es la amplitud de red y la escala </w:t>
      </w:r>
      <w:proofErr w:type="gramStart"/>
      <w:r w:rsidRPr="00916B5F">
        <w:t>digital.corresponsables</w:t>
      </w:r>
      <w:proofErr w:type="gramEnd"/>
      <w:r w:rsidRPr="00916B5F">
        <w:t>+3</w:t>
      </w:r>
    </w:p>
    <w:p w14:paraId="78818722" w14:textId="77777777" w:rsidR="00916B5F" w:rsidRPr="00916B5F" w:rsidRDefault="00916B5F" w:rsidP="00916B5F">
      <w:pPr>
        <w:rPr>
          <w:b/>
          <w:bCs/>
        </w:rPr>
      </w:pPr>
      <w:r w:rsidRPr="00916B5F">
        <w:rPr>
          <w:b/>
          <w:bCs/>
        </w:rPr>
        <w:t>DKV</w:t>
      </w:r>
    </w:p>
    <w:p w14:paraId="1C2A2E32" w14:textId="77777777" w:rsidR="00916B5F" w:rsidRPr="00916B5F" w:rsidRDefault="00916B5F" w:rsidP="00916B5F">
      <w:r w:rsidRPr="00916B5F">
        <w:t xml:space="preserve">DKV segmenta por </w:t>
      </w:r>
      <w:r w:rsidRPr="00916B5F">
        <w:rPr>
          <w:b/>
          <w:bCs/>
        </w:rPr>
        <w:t>estilo de vida, comportamiento digital, prevención y propósito de salud</w:t>
      </w:r>
      <w:r w:rsidRPr="00916B5F">
        <w:t xml:space="preserve">, más que por precio puro. En 2026 está reposicionando su marca con el concepto </w:t>
      </w:r>
      <w:r w:rsidRPr="00916B5F">
        <w:rPr>
          <w:b/>
          <w:bCs/>
        </w:rPr>
        <w:t>“Tan fácil como parece”</w:t>
      </w:r>
      <w:r w:rsidRPr="00916B5F">
        <w:t>, buscando simplificar el seguro de salud.dkv+2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3974"/>
        <w:gridCol w:w="3044"/>
      </w:tblGrid>
      <w:tr w:rsidR="00916B5F" w:rsidRPr="00916B5F" w14:paraId="4C4D3E3A" w14:textId="77777777" w:rsidTr="00916B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AFDF9" w14:textId="77777777" w:rsidR="00916B5F" w:rsidRPr="00916B5F" w:rsidRDefault="00916B5F" w:rsidP="00916B5F">
            <w:pPr>
              <w:rPr>
                <w:b/>
                <w:bCs/>
              </w:rPr>
            </w:pPr>
            <w:r w:rsidRPr="00916B5F">
              <w:rPr>
                <w:b/>
                <w:bCs/>
              </w:rPr>
              <w:t>Segmento</w:t>
            </w:r>
          </w:p>
        </w:tc>
        <w:tc>
          <w:tcPr>
            <w:tcW w:w="0" w:type="auto"/>
            <w:vAlign w:val="center"/>
            <w:hideMark/>
          </w:tcPr>
          <w:p w14:paraId="072DE9B7" w14:textId="77777777" w:rsidR="00916B5F" w:rsidRPr="00916B5F" w:rsidRDefault="00916B5F" w:rsidP="00916B5F">
            <w:pPr>
              <w:rPr>
                <w:b/>
                <w:bCs/>
              </w:rPr>
            </w:pPr>
            <w:r w:rsidRPr="00916B5F">
              <w:rPr>
                <w:b/>
                <w:bCs/>
              </w:rPr>
              <w:t>Productos/encaje</w:t>
            </w:r>
          </w:p>
        </w:tc>
        <w:tc>
          <w:tcPr>
            <w:tcW w:w="0" w:type="auto"/>
            <w:vAlign w:val="center"/>
            <w:hideMark/>
          </w:tcPr>
          <w:p w14:paraId="076BC410" w14:textId="77777777" w:rsidR="00916B5F" w:rsidRPr="00916B5F" w:rsidRDefault="00916B5F" w:rsidP="00916B5F">
            <w:pPr>
              <w:rPr>
                <w:b/>
                <w:bCs/>
              </w:rPr>
            </w:pPr>
            <w:r w:rsidRPr="00916B5F">
              <w:rPr>
                <w:b/>
                <w:bCs/>
              </w:rPr>
              <w:t>Mensaje de venta</w:t>
            </w:r>
          </w:p>
        </w:tc>
      </w:tr>
      <w:tr w:rsidR="00916B5F" w:rsidRPr="00916B5F" w14:paraId="0F8014F2" w14:textId="77777777" w:rsidTr="00916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91B8D" w14:textId="77777777" w:rsidR="00916B5F" w:rsidRPr="00916B5F" w:rsidRDefault="00916B5F" w:rsidP="00916B5F">
            <w:r w:rsidRPr="00916B5F">
              <w:t>Jóvenes (-28)</w:t>
            </w:r>
          </w:p>
        </w:tc>
        <w:tc>
          <w:tcPr>
            <w:tcW w:w="0" w:type="auto"/>
            <w:vAlign w:val="center"/>
            <w:hideMark/>
          </w:tcPr>
          <w:p w14:paraId="5782B9F3" w14:textId="77777777" w:rsidR="00916B5F" w:rsidRPr="00916B5F" w:rsidRDefault="00916B5F" w:rsidP="00916B5F">
            <w:r w:rsidRPr="00916B5F">
              <w:t>Productos de entrada con mucha digitalización, telemedicina y apps de autocuidado asegura-salud+1.</w:t>
            </w:r>
          </w:p>
        </w:tc>
        <w:tc>
          <w:tcPr>
            <w:tcW w:w="0" w:type="auto"/>
            <w:vAlign w:val="center"/>
            <w:hideMark/>
          </w:tcPr>
          <w:p w14:paraId="4D24954A" w14:textId="77777777" w:rsidR="00916B5F" w:rsidRPr="00916B5F" w:rsidRDefault="00916B5F" w:rsidP="00916B5F">
            <w:r w:rsidRPr="00916B5F">
              <w:t xml:space="preserve">“Cuidarte sin complicaciones” </w:t>
            </w:r>
            <w:hyperlink r:id="rId22" w:tgtFrame="_blank" w:history="1">
              <w:proofErr w:type="spellStart"/>
              <w:r w:rsidRPr="00916B5F">
                <w:rPr>
                  <w:rStyle w:val="Hipervnculo"/>
                </w:rPr>
                <w:t>elpublicista</w:t>
              </w:r>
              <w:proofErr w:type="spellEnd"/>
            </w:hyperlink>
            <w:r w:rsidRPr="00916B5F">
              <w:t>.</w:t>
            </w:r>
          </w:p>
        </w:tc>
      </w:tr>
      <w:tr w:rsidR="00916B5F" w:rsidRPr="00916B5F" w14:paraId="57A86299" w14:textId="77777777" w:rsidTr="00916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05251" w14:textId="77777777" w:rsidR="00916B5F" w:rsidRPr="00916B5F" w:rsidRDefault="00916B5F" w:rsidP="00916B5F">
            <w:r w:rsidRPr="00916B5F">
              <w:lastRenderedPageBreak/>
              <w:t>Adultos jóvenes (28-35)</w:t>
            </w:r>
          </w:p>
        </w:tc>
        <w:tc>
          <w:tcPr>
            <w:tcW w:w="0" w:type="auto"/>
            <w:vAlign w:val="center"/>
            <w:hideMark/>
          </w:tcPr>
          <w:p w14:paraId="6A52D56D" w14:textId="77777777" w:rsidR="00916B5F" w:rsidRPr="00916B5F" w:rsidRDefault="00916B5F" w:rsidP="00916B5F">
            <w:r w:rsidRPr="00916B5F">
              <w:t xml:space="preserve">Salud digital, prevención, </w:t>
            </w:r>
            <w:proofErr w:type="spellStart"/>
            <w:r w:rsidRPr="00916B5F">
              <w:t>teleconsulta</w:t>
            </w:r>
            <w:proofErr w:type="spellEnd"/>
            <w:r w:rsidRPr="00916B5F">
              <w:t>, gestión por app dkv+1.</w:t>
            </w:r>
          </w:p>
        </w:tc>
        <w:tc>
          <w:tcPr>
            <w:tcW w:w="0" w:type="auto"/>
            <w:vAlign w:val="center"/>
            <w:hideMark/>
          </w:tcPr>
          <w:p w14:paraId="06D294F0" w14:textId="77777777" w:rsidR="00916B5F" w:rsidRPr="00916B5F" w:rsidRDefault="00916B5F" w:rsidP="00916B5F">
            <w:r w:rsidRPr="00916B5F">
              <w:t xml:space="preserve">“Tu salud en el móvil, con menos fricción” </w:t>
            </w:r>
            <w:hyperlink r:id="rId23" w:tgtFrame="_blank" w:history="1">
              <w:proofErr w:type="spellStart"/>
              <w:r w:rsidRPr="00916B5F">
                <w:rPr>
                  <w:rStyle w:val="Hipervnculo"/>
                </w:rPr>
                <w:t>dkv</w:t>
              </w:r>
              <w:proofErr w:type="spellEnd"/>
            </w:hyperlink>
            <w:r w:rsidRPr="00916B5F">
              <w:t>.</w:t>
            </w:r>
          </w:p>
        </w:tc>
      </w:tr>
      <w:tr w:rsidR="00916B5F" w:rsidRPr="00916B5F" w14:paraId="64759B14" w14:textId="77777777" w:rsidTr="00916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B7640" w14:textId="77777777" w:rsidR="00916B5F" w:rsidRPr="00916B5F" w:rsidRDefault="00916B5F" w:rsidP="00916B5F">
            <w:r w:rsidRPr="00916B5F">
              <w:t>Familias (36-50)</w:t>
            </w:r>
          </w:p>
        </w:tc>
        <w:tc>
          <w:tcPr>
            <w:tcW w:w="0" w:type="auto"/>
            <w:vAlign w:val="center"/>
            <w:hideMark/>
          </w:tcPr>
          <w:p w14:paraId="0B5459F5" w14:textId="77777777" w:rsidR="00916B5F" w:rsidRPr="00916B5F" w:rsidRDefault="00916B5F" w:rsidP="00916B5F">
            <w:r w:rsidRPr="00916B5F">
              <w:t xml:space="preserve">Enfoque en prevención, pediatría, psicología, seguimiento y bienestar </w:t>
            </w:r>
            <w:hyperlink r:id="rId24" w:tgtFrame="_blank" w:history="1">
              <w:proofErr w:type="spellStart"/>
              <w:proofErr w:type="gramStart"/>
              <w:r w:rsidRPr="00916B5F">
                <w:rPr>
                  <w:rStyle w:val="Hipervnculo"/>
                </w:rPr>
                <w:t>future.inese</w:t>
              </w:r>
              <w:proofErr w:type="spellEnd"/>
              <w:proofErr w:type="gramEnd"/>
            </w:hyperlink>
            <w:r w:rsidRPr="00916B5F">
              <w:t>.</w:t>
            </w:r>
          </w:p>
        </w:tc>
        <w:tc>
          <w:tcPr>
            <w:tcW w:w="0" w:type="auto"/>
            <w:vAlign w:val="center"/>
            <w:hideMark/>
          </w:tcPr>
          <w:p w14:paraId="3E0BC447" w14:textId="77777777" w:rsidR="00916B5F" w:rsidRPr="00916B5F" w:rsidRDefault="00916B5F" w:rsidP="00916B5F">
            <w:r w:rsidRPr="00916B5F">
              <w:t xml:space="preserve">“Acompañamiento familiar y hábitos saludables” </w:t>
            </w:r>
            <w:hyperlink r:id="rId25" w:tgtFrame="_blank" w:history="1">
              <w:proofErr w:type="spellStart"/>
              <w:proofErr w:type="gramStart"/>
              <w:r w:rsidRPr="00916B5F">
                <w:rPr>
                  <w:rStyle w:val="Hipervnculo"/>
                </w:rPr>
                <w:t>future.inese</w:t>
              </w:r>
              <w:proofErr w:type="spellEnd"/>
              <w:proofErr w:type="gramEnd"/>
            </w:hyperlink>
            <w:r w:rsidRPr="00916B5F">
              <w:t>.</w:t>
            </w:r>
          </w:p>
        </w:tc>
      </w:tr>
      <w:tr w:rsidR="00916B5F" w:rsidRPr="00916B5F" w14:paraId="690547E3" w14:textId="77777777" w:rsidTr="00916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B2C74" w14:textId="77777777" w:rsidR="00916B5F" w:rsidRPr="00916B5F" w:rsidRDefault="00916B5F" w:rsidP="00916B5F">
            <w:proofErr w:type="spellStart"/>
            <w:r w:rsidRPr="00916B5F">
              <w:t>Premayor</w:t>
            </w:r>
            <w:proofErr w:type="spellEnd"/>
            <w:r w:rsidRPr="00916B5F">
              <w:t xml:space="preserve"> (51-65)</w:t>
            </w:r>
          </w:p>
        </w:tc>
        <w:tc>
          <w:tcPr>
            <w:tcW w:w="0" w:type="auto"/>
            <w:vAlign w:val="center"/>
            <w:hideMark/>
          </w:tcPr>
          <w:p w14:paraId="23751DFB" w14:textId="77777777" w:rsidR="00916B5F" w:rsidRPr="00916B5F" w:rsidRDefault="00916B5F" w:rsidP="00916B5F">
            <w:r w:rsidRPr="00916B5F">
              <w:t>Prevención, cronicidad ligera, seguimiento y servicios digitales dkv+1.</w:t>
            </w:r>
          </w:p>
        </w:tc>
        <w:tc>
          <w:tcPr>
            <w:tcW w:w="0" w:type="auto"/>
            <w:vAlign w:val="center"/>
            <w:hideMark/>
          </w:tcPr>
          <w:p w14:paraId="5F0BF6BB" w14:textId="77777777" w:rsidR="00916B5F" w:rsidRPr="00916B5F" w:rsidRDefault="00916B5F" w:rsidP="00916B5F">
            <w:r w:rsidRPr="00916B5F">
              <w:t xml:space="preserve">“Más control y más comodidad para cuidarte” </w:t>
            </w:r>
            <w:hyperlink r:id="rId26" w:tgtFrame="_blank" w:history="1">
              <w:proofErr w:type="spellStart"/>
              <w:r w:rsidRPr="00916B5F">
                <w:rPr>
                  <w:rStyle w:val="Hipervnculo"/>
                </w:rPr>
                <w:t>dkv</w:t>
              </w:r>
              <w:proofErr w:type="spellEnd"/>
            </w:hyperlink>
            <w:r w:rsidRPr="00916B5F">
              <w:t>.</w:t>
            </w:r>
          </w:p>
        </w:tc>
      </w:tr>
      <w:tr w:rsidR="00916B5F" w:rsidRPr="00916B5F" w14:paraId="2407FA2A" w14:textId="77777777" w:rsidTr="00916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3B525" w14:textId="77777777" w:rsidR="00916B5F" w:rsidRPr="00916B5F" w:rsidRDefault="00916B5F" w:rsidP="00916B5F">
            <w:r w:rsidRPr="00916B5F">
              <w:t>Senior (+65)</w:t>
            </w:r>
          </w:p>
        </w:tc>
        <w:tc>
          <w:tcPr>
            <w:tcW w:w="0" w:type="auto"/>
            <w:vAlign w:val="center"/>
            <w:hideMark/>
          </w:tcPr>
          <w:p w14:paraId="45691293" w14:textId="77777777" w:rsidR="00916B5F" w:rsidRPr="00916B5F" w:rsidRDefault="00916B5F" w:rsidP="00916B5F">
            <w:r w:rsidRPr="00916B5F">
              <w:t>Modelos más orientados a continuidad, asistencia y digitalización asistida dkv+1.</w:t>
            </w:r>
          </w:p>
        </w:tc>
        <w:tc>
          <w:tcPr>
            <w:tcW w:w="0" w:type="auto"/>
            <w:vAlign w:val="center"/>
            <w:hideMark/>
          </w:tcPr>
          <w:p w14:paraId="6AFA6BD7" w14:textId="77777777" w:rsidR="00916B5F" w:rsidRPr="00916B5F" w:rsidRDefault="00916B5F" w:rsidP="00916B5F">
            <w:r w:rsidRPr="00916B5F">
              <w:t xml:space="preserve">“Atención ágil, accesible y humana” </w:t>
            </w:r>
            <w:hyperlink r:id="rId27" w:tgtFrame="_blank" w:history="1">
              <w:proofErr w:type="spellStart"/>
              <w:r w:rsidRPr="00916B5F">
                <w:rPr>
                  <w:rStyle w:val="Hipervnculo"/>
                </w:rPr>
                <w:t>dkv</w:t>
              </w:r>
              <w:proofErr w:type="spellEnd"/>
            </w:hyperlink>
            <w:r w:rsidRPr="00916B5F">
              <w:t>.</w:t>
            </w:r>
          </w:p>
        </w:tc>
      </w:tr>
    </w:tbl>
    <w:p w14:paraId="6114D5D4" w14:textId="77777777" w:rsidR="00916B5F" w:rsidRPr="00916B5F" w:rsidRDefault="00916B5F" w:rsidP="00916B5F">
      <w:r w:rsidRPr="00916B5F">
        <w:t xml:space="preserve">DKV destaca por el uso de salud digital: en 2025 registró más de </w:t>
      </w:r>
      <w:r w:rsidRPr="00916B5F">
        <w:rPr>
          <w:b/>
          <w:bCs/>
        </w:rPr>
        <w:t>214.000 consultas médicas digitales</w:t>
      </w:r>
      <w:r w:rsidRPr="00916B5F">
        <w:t xml:space="preserve">, </w:t>
      </w:r>
      <w:r w:rsidRPr="00916B5F">
        <w:rPr>
          <w:b/>
          <w:bCs/>
        </w:rPr>
        <w:t>125.000 recetas electrónicas</w:t>
      </w:r>
      <w:r w:rsidRPr="00916B5F">
        <w:t xml:space="preserve"> y más de </w:t>
      </w:r>
      <w:r w:rsidRPr="00916B5F">
        <w:rPr>
          <w:b/>
          <w:bCs/>
        </w:rPr>
        <w:t>130.000 descargas</w:t>
      </w:r>
      <w:r w:rsidRPr="00916B5F">
        <w:t xml:space="preserve"> de su app Quiero cuidarme Más. Además, el </w:t>
      </w:r>
      <w:r w:rsidRPr="00916B5F">
        <w:rPr>
          <w:b/>
          <w:bCs/>
        </w:rPr>
        <w:t>56%</w:t>
      </w:r>
      <w:r w:rsidRPr="00916B5F">
        <w:t xml:space="preserve"> de sus asegurados de salud ya son usuarios activos de sus plataformas digitales. Su fortaleza de marketing es una propuesta de valor muy ligada a prevención, experiencia digital y simplificación del proceso, ahora reforzada por la nueva campaña de </w:t>
      </w:r>
      <w:proofErr w:type="gramStart"/>
      <w:r w:rsidRPr="00916B5F">
        <w:t>branding.elpublicista</w:t>
      </w:r>
      <w:proofErr w:type="gramEnd"/>
      <w:r w:rsidRPr="00916B5F">
        <w:t>+1</w:t>
      </w:r>
    </w:p>
    <w:p w14:paraId="775C052C" w14:textId="77777777" w:rsidR="00916B5F" w:rsidRPr="00916B5F" w:rsidRDefault="00916B5F" w:rsidP="00916B5F">
      <w:pPr>
        <w:rPr>
          <w:b/>
          <w:bCs/>
        </w:rPr>
      </w:pPr>
      <w:r w:rsidRPr="00916B5F">
        <w:rPr>
          <w:b/>
          <w:bCs/>
        </w:rPr>
        <w:t>Mutua Madrileña</w:t>
      </w:r>
    </w:p>
    <w:p w14:paraId="203F5D0D" w14:textId="77777777" w:rsidR="00916B5F" w:rsidRPr="00916B5F" w:rsidRDefault="00916B5F" w:rsidP="00916B5F">
      <w:r w:rsidRPr="00916B5F">
        <w:t xml:space="preserve">Mutua Madrileña segmenta muy bien por </w:t>
      </w:r>
      <w:r w:rsidRPr="00916B5F">
        <w:rPr>
          <w:b/>
          <w:bCs/>
        </w:rPr>
        <w:t>ramo, edad, etapa vital y nivel de fidelidad</w:t>
      </w:r>
      <w:r w:rsidRPr="00916B5F">
        <w:t xml:space="preserve">, pero su comunicación pública es menos “producto por producto” y más de </w:t>
      </w:r>
      <w:r w:rsidRPr="00916B5F">
        <w:rPr>
          <w:b/>
          <w:bCs/>
        </w:rPr>
        <w:t>marca, confianza y experiencia de cliente</w:t>
      </w:r>
      <w:r w:rsidRPr="00916B5F">
        <w:t xml:space="preserve">. En 2026 confirmó su liderazgo en satisfacción en auto y su muy buena posición en hogar, mientras mantiene su peso en </w:t>
      </w:r>
      <w:proofErr w:type="gramStart"/>
      <w:r w:rsidRPr="00916B5F">
        <w:t>salud.segurostv</w:t>
      </w:r>
      <w:proofErr w:type="gramEnd"/>
      <w:r w:rsidRPr="00916B5F">
        <w:t>+2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4374"/>
        <w:gridCol w:w="2615"/>
      </w:tblGrid>
      <w:tr w:rsidR="00916B5F" w:rsidRPr="00916B5F" w14:paraId="06EF8551" w14:textId="77777777" w:rsidTr="00916B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17D23" w14:textId="77777777" w:rsidR="00916B5F" w:rsidRPr="00916B5F" w:rsidRDefault="00916B5F" w:rsidP="00916B5F">
            <w:pPr>
              <w:rPr>
                <w:b/>
                <w:bCs/>
              </w:rPr>
            </w:pPr>
            <w:r w:rsidRPr="00916B5F">
              <w:rPr>
                <w:b/>
                <w:bCs/>
              </w:rPr>
              <w:t>Segmento</w:t>
            </w:r>
          </w:p>
        </w:tc>
        <w:tc>
          <w:tcPr>
            <w:tcW w:w="0" w:type="auto"/>
            <w:vAlign w:val="center"/>
            <w:hideMark/>
          </w:tcPr>
          <w:p w14:paraId="1A8A7126" w14:textId="77777777" w:rsidR="00916B5F" w:rsidRPr="00916B5F" w:rsidRDefault="00916B5F" w:rsidP="00916B5F">
            <w:pPr>
              <w:rPr>
                <w:b/>
                <w:bCs/>
              </w:rPr>
            </w:pPr>
            <w:r w:rsidRPr="00916B5F">
              <w:rPr>
                <w:b/>
                <w:bCs/>
              </w:rPr>
              <w:t>Productos/encaje</w:t>
            </w:r>
          </w:p>
        </w:tc>
        <w:tc>
          <w:tcPr>
            <w:tcW w:w="0" w:type="auto"/>
            <w:vAlign w:val="center"/>
            <w:hideMark/>
          </w:tcPr>
          <w:p w14:paraId="4C237294" w14:textId="77777777" w:rsidR="00916B5F" w:rsidRPr="00916B5F" w:rsidRDefault="00916B5F" w:rsidP="00916B5F">
            <w:pPr>
              <w:rPr>
                <w:b/>
                <w:bCs/>
              </w:rPr>
            </w:pPr>
            <w:r w:rsidRPr="00916B5F">
              <w:rPr>
                <w:b/>
                <w:bCs/>
              </w:rPr>
              <w:t>Mensaje de venta</w:t>
            </w:r>
          </w:p>
        </w:tc>
      </w:tr>
      <w:tr w:rsidR="00916B5F" w:rsidRPr="00916B5F" w14:paraId="78A2AD49" w14:textId="77777777" w:rsidTr="00916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A16F8" w14:textId="77777777" w:rsidR="00916B5F" w:rsidRPr="00916B5F" w:rsidRDefault="00916B5F" w:rsidP="00916B5F">
            <w:r w:rsidRPr="00916B5F">
              <w:t>Jóvenes (-28)</w:t>
            </w:r>
          </w:p>
        </w:tc>
        <w:tc>
          <w:tcPr>
            <w:tcW w:w="0" w:type="auto"/>
            <w:vAlign w:val="center"/>
            <w:hideMark/>
          </w:tcPr>
          <w:p w14:paraId="22AFF7D2" w14:textId="77777777" w:rsidR="00916B5F" w:rsidRPr="00916B5F" w:rsidRDefault="00916B5F" w:rsidP="00916B5F">
            <w:r w:rsidRPr="00916B5F">
              <w:t>Auto si ya conducen, movilidad, hogar compartido y entrada al ecosistema Mutua segurostv+1.</w:t>
            </w:r>
          </w:p>
        </w:tc>
        <w:tc>
          <w:tcPr>
            <w:tcW w:w="0" w:type="auto"/>
            <w:vAlign w:val="center"/>
            <w:hideMark/>
          </w:tcPr>
          <w:p w14:paraId="53C2F0F4" w14:textId="77777777" w:rsidR="00916B5F" w:rsidRPr="00916B5F" w:rsidRDefault="00916B5F" w:rsidP="00916B5F">
            <w:r w:rsidRPr="00916B5F">
              <w:t xml:space="preserve">“Una marca sólida que responde bien” </w:t>
            </w:r>
            <w:hyperlink r:id="rId28" w:tgtFrame="_blank" w:history="1">
              <w:proofErr w:type="spellStart"/>
              <w:r w:rsidRPr="00916B5F">
                <w:rPr>
                  <w:rStyle w:val="Hipervnculo"/>
                </w:rPr>
                <w:t>segurostv</w:t>
              </w:r>
              <w:proofErr w:type="spellEnd"/>
            </w:hyperlink>
            <w:r w:rsidRPr="00916B5F">
              <w:t>.</w:t>
            </w:r>
          </w:p>
        </w:tc>
      </w:tr>
      <w:tr w:rsidR="00916B5F" w:rsidRPr="00916B5F" w14:paraId="0C157DA1" w14:textId="77777777" w:rsidTr="00916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EB1E6" w14:textId="77777777" w:rsidR="00916B5F" w:rsidRPr="00916B5F" w:rsidRDefault="00916B5F" w:rsidP="00916B5F">
            <w:r w:rsidRPr="00916B5F">
              <w:t>Adultos jóvenes (28-35)</w:t>
            </w:r>
          </w:p>
        </w:tc>
        <w:tc>
          <w:tcPr>
            <w:tcW w:w="0" w:type="auto"/>
            <w:vAlign w:val="center"/>
            <w:hideMark/>
          </w:tcPr>
          <w:p w14:paraId="615B7914" w14:textId="77777777" w:rsidR="00916B5F" w:rsidRPr="00916B5F" w:rsidRDefault="00916B5F" w:rsidP="00916B5F">
            <w:r w:rsidRPr="00916B5F">
              <w:t>Auto, hogar, salud y productos de fidelización segurostv+1.</w:t>
            </w:r>
          </w:p>
        </w:tc>
        <w:tc>
          <w:tcPr>
            <w:tcW w:w="0" w:type="auto"/>
            <w:vAlign w:val="center"/>
            <w:hideMark/>
          </w:tcPr>
          <w:p w14:paraId="0D40DAC5" w14:textId="77777777" w:rsidR="00916B5F" w:rsidRPr="00916B5F" w:rsidRDefault="00916B5F" w:rsidP="00916B5F">
            <w:r w:rsidRPr="00916B5F">
              <w:t xml:space="preserve">“Buen servicio y precio contenido” </w:t>
            </w:r>
            <w:hyperlink r:id="rId29" w:tgtFrame="_blank" w:history="1">
              <w:proofErr w:type="spellStart"/>
              <w:r w:rsidRPr="00916B5F">
                <w:rPr>
                  <w:rStyle w:val="Hipervnculo"/>
                </w:rPr>
                <w:t>theobjective</w:t>
              </w:r>
              <w:proofErr w:type="spellEnd"/>
            </w:hyperlink>
            <w:r w:rsidRPr="00916B5F">
              <w:t>.</w:t>
            </w:r>
          </w:p>
        </w:tc>
      </w:tr>
      <w:tr w:rsidR="00916B5F" w:rsidRPr="00916B5F" w14:paraId="7692C330" w14:textId="77777777" w:rsidTr="00916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13699" w14:textId="77777777" w:rsidR="00916B5F" w:rsidRPr="00916B5F" w:rsidRDefault="00916B5F" w:rsidP="00916B5F">
            <w:r w:rsidRPr="00916B5F">
              <w:lastRenderedPageBreak/>
              <w:t>Familias (36-50)</w:t>
            </w:r>
          </w:p>
        </w:tc>
        <w:tc>
          <w:tcPr>
            <w:tcW w:w="0" w:type="auto"/>
            <w:vAlign w:val="center"/>
            <w:hideMark/>
          </w:tcPr>
          <w:p w14:paraId="0B184C66" w14:textId="77777777" w:rsidR="00916B5F" w:rsidRPr="00916B5F" w:rsidRDefault="00916B5F" w:rsidP="00916B5F">
            <w:r w:rsidRPr="00916B5F">
              <w:t>Auto, hogar, salud y protección del patrimonio familiar segurostv+1.</w:t>
            </w:r>
          </w:p>
        </w:tc>
        <w:tc>
          <w:tcPr>
            <w:tcW w:w="0" w:type="auto"/>
            <w:vAlign w:val="center"/>
            <w:hideMark/>
          </w:tcPr>
          <w:p w14:paraId="3E379D1A" w14:textId="77777777" w:rsidR="00916B5F" w:rsidRPr="00916B5F" w:rsidRDefault="00916B5F" w:rsidP="00916B5F">
            <w:r w:rsidRPr="00916B5F">
              <w:t xml:space="preserve">“Tranquilidad, claridad y renovación sencilla” </w:t>
            </w:r>
            <w:hyperlink r:id="rId30" w:tgtFrame="_blank" w:history="1">
              <w:proofErr w:type="spellStart"/>
              <w:r w:rsidRPr="00916B5F">
                <w:rPr>
                  <w:rStyle w:val="Hipervnculo"/>
                </w:rPr>
                <w:t>segurostv</w:t>
              </w:r>
              <w:proofErr w:type="spellEnd"/>
            </w:hyperlink>
            <w:r w:rsidRPr="00916B5F">
              <w:t>.</w:t>
            </w:r>
          </w:p>
        </w:tc>
      </w:tr>
      <w:tr w:rsidR="00916B5F" w:rsidRPr="00916B5F" w14:paraId="1C35AFDC" w14:textId="77777777" w:rsidTr="00916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6F2FC" w14:textId="77777777" w:rsidR="00916B5F" w:rsidRPr="00916B5F" w:rsidRDefault="00916B5F" w:rsidP="00916B5F">
            <w:proofErr w:type="spellStart"/>
            <w:r w:rsidRPr="00916B5F">
              <w:t>Premayor</w:t>
            </w:r>
            <w:proofErr w:type="spellEnd"/>
            <w:r w:rsidRPr="00916B5F">
              <w:t xml:space="preserve"> (51-65)</w:t>
            </w:r>
          </w:p>
        </w:tc>
        <w:tc>
          <w:tcPr>
            <w:tcW w:w="0" w:type="auto"/>
            <w:vAlign w:val="center"/>
            <w:hideMark/>
          </w:tcPr>
          <w:p w14:paraId="5DB492C6" w14:textId="77777777" w:rsidR="00916B5F" w:rsidRPr="00916B5F" w:rsidRDefault="00916B5F" w:rsidP="00916B5F">
            <w:r w:rsidRPr="00916B5F">
              <w:t xml:space="preserve">Hogar, salud y continuidad de relación con descuentos/fidelización </w:t>
            </w:r>
            <w:hyperlink r:id="rId31" w:tgtFrame="_blank" w:history="1">
              <w:proofErr w:type="spellStart"/>
              <w:r w:rsidRPr="00916B5F">
                <w:rPr>
                  <w:rStyle w:val="Hipervnculo"/>
                </w:rPr>
                <w:t>segurosnews</w:t>
              </w:r>
              <w:proofErr w:type="spellEnd"/>
            </w:hyperlink>
            <w:r w:rsidRPr="00916B5F">
              <w:t>.</w:t>
            </w:r>
          </w:p>
        </w:tc>
        <w:tc>
          <w:tcPr>
            <w:tcW w:w="0" w:type="auto"/>
            <w:vAlign w:val="center"/>
            <w:hideMark/>
          </w:tcPr>
          <w:p w14:paraId="736F9F0D" w14:textId="77777777" w:rsidR="00916B5F" w:rsidRPr="00916B5F" w:rsidRDefault="00916B5F" w:rsidP="00916B5F">
            <w:r w:rsidRPr="00916B5F">
              <w:t xml:space="preserve">“Fiabilidad y estabilidad de largo plazo” </w:t>
            </w:r>
            <w:hyperlink r:id="rId32" w:tgtFrame="_blank" w:history="1">
              <w:proofErr w:type="spellStart"/>
              <w:r w:rsidRPr="00916B5F">
                <w:rPr>
                  <w:rStyle w:val="Hipervnculo"/>
                </w:rPr>
                <w:t>segurostv</w:t>
              </w:r>
              <w:proofErr w:type="spellEnd"/>
            </w:hyperlink>
            <w:r w:rsidRPr="00916B5F">
              <w:t>.</w:t>
            </w:r>
          </w:p>
        </w:tc>
      </w:tr>
      <w:tr w:rsidR="00916B5F" w:rsidRPr="00916B5F" w14:paraId="1E34ABB5" w14:textId="77777777" w:rsidTr="00916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84165" w14:textId="77777777" w:rsidR="00916B5F" w:rsidRPr="00916B5F" w:rsidRDefault="00916B5F" w:rsidP="00916B5F">
            <w:r w:rsidRPr="00916B5F">
              <w:t>Senior (+65)</w:t>
            </w:r>
          </w:p>
        </w:tc>
        <w:tc>
          <w:tcPr>
            <w:tcW w:w="0" w:type="auto"/>
            <w:vAlign w:val="center"/>
            <w:hideMark/>
          </w:tcPr>
          <w:p w14:paraId="1BE19B8E" w14:textId="77777777" w:rsidR="00916B5F" w:rsidRPr="00916B5F" w:rsidRDefault="00916B5F" w:rsidP="00916B5F">
            <w:r w:rsidRPr="00916B5F">
              <w:t xml:space="preserve">Hogar y salud con fuerte foco en servicio y renovación clara </w:t>
            </w:r>
            <w:hyperlink r:id="rId33" w:tgtFrame="_blank" w:history="1">
              <w:proofErr w:type="spellStart"/>
              <w:r w:rsidRPr="00916B5F">
                <w:rPr>
                  <w:rStyle w:val="Hipervnculo"/>
                </w:rPr>
                <w:t>segurostv</w:t>
              </w:r>
              <w:proofErr w:type="spellEnd"/>
            </w:hyperlink>
            <w:r w:rsidRPr="00916B5F">
              <w:t>.</w:t>
            </w:r>
          </w:p>
        </w:tc>
        <w:tc>
          <w:tcPr>
            <w:tcW w:w="0" w:type="auto"/>
            <w:vAlign w:val="center"/>
            <w:hideMark/>
          </w:tcPr>
          <w:p w14:paraId="39196496" w14:textId="77777777" w:rsidR="00916B5F" w:rsidRPr="00916B5F" w:rsidRDefault="00916B5F" w:rsidP="00916B5F">
            <w:r w:rsidRPr="00916B5F">
              <w:t xml:space="preserve">“Confianza y experiencia sin fricción” </w:t>
            </w:r>
            <w:hyperlink r:id="rId34" w:tgtFrame="_blank" w:history="1">
              <w:proofErr w:type="spellStart"/>
              <w:r w:rsidRPr="00916B5F">
                <w:rPr>
                  <w:rStyle w:val="Hipervnculo"/>
                </w:rPr>
                <w:t>segurostv</w:t>
              </w:r>
              <w:proofErr w:type="spellEnd"/>
            </w:hyperlink>
            <w:r w:rsidRPr="00916B5F">
              <w:t>.</w:t>
            </w:r>
          </w:p>
        </w:tc>
      </w:tr>
    </w:tbl>
    <w:p w14:paraId="65ABF0BB" w14:textId="77777777" w:rsidR="00916B5F" w:rsidRPr="00916B5F" w:rsidRDefault="00916B5F" w:rsidP="00916B5F">
      <w:r w:rsidRPr="00916B5F">
        <w:t xml:space="preserve">En 2025-2026, Mutua está reforzando la </w:t>
      </w:r>
      <w:r w:rsidRPr="00916B5F">
        <w:rPr>
          <w:b/>
          <w:bCs/>
        </w:rPr>
        <w:t>congelación de precios</w:t>
      </w:r>
      <w:r w:rsidRPr="00916B5F">
        <w:t xml:space="preserve"> para más clientes, pasando del 30% al 40% de pólizas sin subida en 2026, como mensaje comercial potente. También destaca por una transformación digital interna muy visible y por su apuesta por campañas con foco emocional y credibilidad. Su gran fortaleza es la experiencia de cliente: lidera auto con un NPS de </w:t>
      </w:r>
      <w:r w:rsidRPr="00916B5F">
        <w:rPr>
          <w:b/>
          <w:bCs/>
        </w:rPr>
        <w:t>39,4</w:t>
      </w:r>
      <w:r w:rsidRPr="00916B5F">
        <w:t xml:space="preserve"> frente a una media sectorial de </w:t>
      </w:r>
      <w:r w:rsidRPr="00916B5F">
        <w:rPr>
          <w:b/>
          <w:bCs/>
        </w:rPr>
        <w:t>23,</w:t>
      </w:r>
      <w:proofErr w:type="gramStart"/>
      <w:r w:rsidRPr="00916B5F">
        <w:rPr>
          <w:b/>
          <w:bCs/>
        </w:rPr>
        <w:t>5</w:t>
      </w:r>
      <w:r w:rsidRPr="00916B5F">
        <w:t>.theobjective</w:t>
      </w:r>
      <w:proofErr w:type="gramEnd"/>
      <w:r w:rsidRPr="00916B5F">
        <w:t>+3</w:t>
      </w:r>
    </w:p>
    <w:p w14:paraId="103F15B2" w14:textId="77777777" w:rsidR="00916B5F" w:rsidRPr="00916B5F" w:rsidRDefault="00916B5F" w:rsidP="00916B5F">
      <w:pPr>
        <w:rPr>
          <w:b/>
          <w:bCs/>
        </w:rPr>
      </w:pPr>
      <w:r w:rsidRPr="00916B5F">
        <w:rPr>
          <w:b/>
          <w:bCs/>
        </w:rPr>
        <w:t>Patrones de mercado</w:t>
      </w:r>
    </w:p>
    <w:p w14:paraId="5F300662" w14:textId="77777777" w:rsidR="00916B5F" w:rsidRPr="00916B5F" w:rsidRDefault="00916B5F" w:rsidP="00916B5F">
      <w:r w:rsidRPr="00916B5F">
        <w:t xml:space="preserve">Hay cinco patrones claros en estas aseguradoras: 1) la edad sigue siendo relevante, pero se mezcla cada vez más con el </w:t>
      </w:r>
      <w:r w:rsidRPr="00916B5F">
        <w:rPr>
          <w:b/>
          <w:bCs/>
        </w:rPr>
        <w:t>momento vital</w:t>
      </w:r>
      <w:r w:rsidRPr="00916B5F">
        <w:t xml:space="preserve">; 2) salud y digitalización son los grandes motores de crecimiento; 3) el canal mediador sigue siendo muy importante; 4) la personalización se apoya en datos, app y prevención; y 5) el precio se usa más como anzuelo de entrada que como único argumento. En salud, Sanitas y DKV ganan por experiencia digital y prevención, mientras Adeslas lo hace por escala, red y usabilidad; AXA y Mapfre compiten más equilibrando producto, mediación y valor técnico. Mutua destaca sobre todo por confianza, satisfacción y </w:t>
      </w:r>
      <w:proofErr w:type="gramStart"/>
      <w:r w:rsidRPr="00916B5F">
        <w:t>fidelización.actualidadaseguradora</w:t>
      </w:r>
      <w:proofErr w:type="gramEnd"/>
      <w:r w:rsidRPr="00916B5F">
        <w:t>.inese+8</w:t>
      </w:r>
    </w:p>
    <w:p w14:paraId="5071CAB2" w14:textId="77777777" w:rsidR="00916B5F" w:rsidRPr="00916B5F" w:rsidRDefault="00916B5F" w:rsidP="00916B5F">
      <w:pPr>
        <w:rPr>
          <w:b/>
          <w:bCs/>
        </w:rPr>
      </w:pPr>
      <w:r w:rsidRPr="00916B5F">
        <w:rPr>
          <w:b/>
          <w:bCs/>
        </w:rPr>
        <w:t>Debilidades aprovechables</w:t>
      </w:r>
    </w:p>
    <w:p w14:paraId="3879FA7D" w14:textId="77777777" w:rsidR="00916B5F" w:rsidRPr="00916B5F" w:rsidRDefault="00916B5F" w:rsidP="00916B5F">
      <w:r w:rsidRPr="00916B5F">
        <w:t xml:space="preserve">Una aseguradora pequeña y local puede aprovechar tres debilidades generales del sector. Primero, la </w:t>
      </w:r>
      <w:r w:rsidRPr="00916B5F">
        <w:rPr>
          <w:b/>
          <w:bCs/>
        </w:rPr>
        <w:t>sensación de estandarización</w:t>
      </w:r>
      <w:r w:rsidRPr="00916B5F">
        <w:t xml:space="preserve">: muchas grandes compañías parecen iguales para el cliente y dejan espacio a una atención realmente personalizada y humana. Segundo, la </w:t>
      </w:r>
      <w:r w:rsidRPr="00916B5F">
        <w:rPr>
          <w:b/>
          <w:bCs/>
        </w:rPr>
        <w:t>fricción operativa</w:t>
      </w:r>
      <w:r w:rsidRPr="00916B5F">
        <w:t xml:space="preserve">: aunque han avanzado en digital, siguen existiendo procesos complejos, coberturas poco claras y experiencia fragmentada entre canales. Tercero, la </w:t>
      </w:r>
      <w:r w:rsidRPr="00916B5F">
        <w:rPr>
          <w:b/>
          <w:bCs/>
        </w:rPr>
        <w:t>desconexión territorial</w:t>
      </w:r>
      <w:r w:rsidRPr="00916B5F">
        <w:t xml:space="preserve">: las grandes marcas hablan de omnicanalidad, pero no siempre aprovechan la cercanía local, el conocimiento del entorno y la respuesta rápida ante siniestros o necesidades </w:t>
      </w:r>
      <w:proofErr w:type="gramStart"/>
      <w:r w:rsidRPr="00916B5F">
        <w:t>concretas.mutua</w:t>
      </w:r>
      <w:proofErr w:type="gramEnd"/>
      <w:r w:rsidRPr="00916B5F">
        <w:t>+6</w:t>
      </w:r>
    </w:p>
    <w:tbl>
      <w:tblPr>
        <w:tblW w:w="112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30"/>
        <w:gridCol w:w="2134"/>
        <w:gridCol w:w="1087"/>
        <w:gridCol w:w="675"/>
        <w:gridCol w:w="2093"/>
        <w:gridCol w:w="30"/>
        <w:gridCol w:w="2144"/>
        <w:gridCol w:w="30"/>
        <w:gridCol w:w="1854"/>
      </w:tblGrid>
      <w:tr w:rsidR="00916B5F" w:rsidRPr="00916B5F" w14:paraId="371F91C9" w14:textId="77777777" w:rsidTr="00916B5F">
        <w:trPr>
          <w:tblHeader/>
          <w:tblCellSpacing w:w="15" w:type="dxa"/>
        </w:trPr>
        <w:tc>
          <w:tcPr>
            <w:tcW w:w="1495" w:type="dxa"/>
            <w:gridSpan w:val="2"/>
            <w:vAlign w:val="center"/>
            <w:hideMark/>
          </w:tcPr>
          <w:p w14:paraId="3A8B4F7F" w14:textId="77777777" w:rsidR="00916B5F" w:rsidRPr="00916B5F" w:rsidRDefault="00916B5F" w:rsidP="00916B5F">
            <w:pPr>
              <w:rPr>
                <w:b/>
                <w:bCs/>
              </w:rPr>
            </w:pPr>
            <w:r w:rsidRPr="00916B5F">
              <w:rPr>
                <w:b/>
                <w:bCs/>
              </w:rPr>
              <w:lastRenderedPageBreak/>
              <w:t>Compañía</w:t>
            </w:r>
          </w:p>
        </w:tc>
        <w:tc>
          <w:tcPr>
            <w:tcW w:w="2532" w:type="dxa"/>
            <w:gridSpan w:val="2"/>
            <w:vAlign w:val="center"/>
            <w:hideMark/>
          </w:tcPr>
          <w:p w14:paraId="0D759CEC" w14:textId="77777777" w:rsidR="00916B5F" w:rsidRPr="00916B5F" w:rsidRDefault="00916B5F" w:rsidP="00916B5F">
            <w:pPr>
              <w:rPr>
                <w:b/>
                <w:bCs/>
              </w:rPr>
            </w:pPr>
            <w:r w:rsidRPr="00916B5F">
              <w:rPr>
                <w:b/>
                <w:bCs/>
              </w:rPr>
              <w:t>Segmentación principal</w:t>
            </w:r>
          </w:p>
        </w:tc>
        <w:tc>
          <w:tcPr>
            <w:tcW w:w="2202" w:type="dxa"/>
            <w:gridSpan w:val="2"/>
            <w:vAlign w:val="center"/>
            <w:hideMark/>
          </w:tcPr>
          <w:p w14:paraId="7411BEC8" w14:textId="77777777" w:rsidR="00916B5F" w:rsidRPr="00916B5F" w:rsidRDefault="00916B5F" w:rsidP="00916B5F">
            <w:pPr>
              <w:rPr>
                <w:b/>
                <w:bCs/>
              </w:rPr>
            </w:pPr>
            <w:r w:rsidRPr="00916B5F">
              <w:rPr>
                <w:b/>
                <w:bCs/>
              </w:rPr>
              <w:t>Producto “gancho”</w:t>
            </w:r>
          </w:p>
        </w:tc>
        <w:tc>
          <w:tcPr>
            <w:tcW w:w="2532" w:type="dxa"/>
            <w:gridSpan w:val="3"/>
            <w:vAlign w:val="center"/>
            <w:hideMark/>
          </w:tcPr>
          <w:p w14:paraId="67D0EF92" w14:textId="77777777" w:rsidR="00916B5F" w:rsidRPr="00916B5F" w:rsidRDefault="00916B5F" w:rsidP="00916B5F">
            <w:pPr>
              <w:rPr>
                <w:b/>
                <w:bCs/>
              </w:rPr>
            </w:pPr>
            <w:r w:rsidRPr="00916B5F">
              <w:rPr>
                <w:b/>
                <w:bCs/>
              </w:rPr>
              <w:t>Mensaje dominante</w:t>
            </w:r>
          </w:p>
        </w:tc>
        <w:tc>
          <w:tcPr>
            <w:tcW w:w="2524" w:type="dxa"/>
            <w:vAlign w:val="center"/>
            <w:hideMark/>
          </w:tcPr>
          <w:p w14:paraId="5583AA0D" w14:textId="77777777" w:rsidR="00916B5F" w:rsidRPr="00916B5F" w:rsidRDefault="00916B5F" w:rsidP="00916B5F">
            <w:pPr>
              <w:rPr>
                <w:b/>
                <w:bCs/>
              </w:rPr>
            </w:pPr>
            <w:r w:rsidRPr="00916B5F">
              <w:rPr>
                <w:b/>
                <w:bCs/>
              </w:rPr>
              <w:t>Fortaleza 2025-2026</w:t>
            </w:r>
          </w:p>
        </w:tc>
      </w:tr>
      <w:tr w:rsidR="00916B5F" w:rsidRPr="00916B5F" w14:paraId="2F093AF3" w14:textId="77777777" w:rsidTr="00916B5F">
        <w:trPr>
          <w:gridAfter w:val="2"/>
          <w:wAfter w:w="2731" w:type="dxa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8966C" w14:textId="77777777" w:rsidR="00916B5F" w:rsidRPr="00916B5F" w:rsidRDefault="00916B5F" w:rsidP="00916B5F">
            <w:pPr>
              <w:rPr>
                <w:b/>
                <w:bCs/>
              </w:rPr>
            </w:pPr>
            <w:r w:rsidRPr="00916B5F">
              <w:rPr>
                <w:b/>
                <w:bCs/>
              </w:rPr>
              <w:t>Compañía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1F953D" w14:textId="77777777" w:rsidR="00916B5F" w:rsidRPr="00916B5F" w:rsidRDefault="00916B5F" w:rsidP="00916B5F">
            <w:pPr>
              <w:rPr>
                <w:b/>
                <w:bCs/>
              </w:rPr>
            </w:pPr>
            <w:r w:rsidRPr="00916B5F">
              <w:rPr>
                <w:b/>
                <w:bCs/>
              </w:rPr>
              <w:t>Segmentación principal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ACFD21" w14:textId="77777777" w:rsidR="00916B5F" w:rsidRPr="00916B5F" w:rsidRDefault="00916B5F" w:rsidP="00916B5F">
            <w:pPr>
              <w:rPr>
                <w:b/>
                <w:bCs/>
              </w:rPr>
            </w:pPr>
            <w:r w:rsidRPr="00916B5F">
              <w:rPr>
                <w:b/>
                <w:bCs/>
              </w:rPr>
              <w:t>Producto “gancho”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77CF21" w14:textId="77777777" w:rsidR="00916B5F" w:rsidRPr="00916B5F" w:rsidRDefault="00916B5F" w:rsidP="00916B5F">
            <w:pPr>
              <w:rPr>
                <w:b/>
                <w:bCs/>
              </w:rPr>
            </w:pPr>
            <w:r w:rsidRPr="00916B5F">
              <w:rPr>
                <w:b/>
                <w:bCs/>
              </w:rPr>
              <w:t>Mensaje dominante</w:t>
            </w:r>
          </w:p>
        </w:tc>
        <w:tc>
          <w:tcPr>
            <w:tcW w:w="0" w:type="auto"/>
            <w:vAlign w:val="center"/>
            <w:hideMark/>
          </w:tcPr>
          <w:p w14:paraId="3151ED4C" w14:textId="77777777" w:rsidR="00916B5F" w:rsidRPr="00916B5F" w:rsidRDefault="00916B5F" w:rsidP="00916B5F">
            <w:pPr>
              <w:rPr>
                <w:b/>
                <w:bCs/>
              </w:rPr>
            </w:pPr>
            <w:r w:rsidRPr="00916B5F">
              <w:rPr>
                <w:b/>
                <w:bCs/>
              </w:rPr>
              <w:t>Fortaleza 2025-2026</w:t>
            </w:r>
          </w:p>
        </w:tc>
      </w:tr>
      <w:tr w:rsidR="00916B5F" w:rsidRPr="00916B5F" w14:paraId="74F970CA" w14:textId="77777777" w:rsidTr="00916B5F">
        <w:trPr>
          <w:gridAfter w:val="2"/>
          <w:wAfter w:w="2731" w:type="dxa"/>
          <w:tblCellSpacing w:w="15" w:type="dxa"/>
        </w:trPr>
        <w:tc>
          <w:tcPr>
            <w:tcW w:w="0" w:type="auto"/>
            <w:vAlign w:val="center"/>
            <w:hideMark/>
          </w:tcPr>
          <w:p w14:paraId="10275AEA" w14:textId="77777777" w:rsidR="00916B5F" w:rsidRPr="00916B5F" w:rsidRDefault="00916B5F" w:rsidP="00916B5F">
            <w:r w:rsidRPr="00916B5F">
              <w:t>Mapfre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D7864B" w14:textId="77777777" w:rsidR="00916B5F" w:rsidRPr="00916B5F" w:rsidRDefault="00916B5F" w:rsidP="00916B5F">
            <w:r w:rsidRPr="00916B5F">
              <w:t>Edad, momento vital, canal, planificación financiera finect+1.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47C96E" w14:textId="77777777" w:rsidR="00916B5F" w:rsidRPr="00916B5F" w:rsidRDefault="00916B5F" w:rsidP="00916B5F">
            <w:r w:rsidRPr="00916B5F">
              <w:t>Salud modular, auto, hogar, ahorro/inversión roams+1.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07672A" w14:textId="77777777" w:rsidR="00916B5F" w:rsidRPr="00916B5F" w:rsidRDefault="00916B5F" w:rsidP="00916B5F">
            <w:r w:rsidRPr="00916B5F">
              <w:t xml:space="preserve">Cercanía y acompañamiento integral </w:t>
            </w:r>
            <w:hyperlink r:id="rId35" w:tgtFrame="_blank" w:history="1">
              <w:proofErr w:type="spellStart"/>
              <w:r w:rsidRPr="00916B5F">
                <w:rPr>
                  <w:rStyle w:val="Hipervnculo"/>
                </w:rPr>
                <w:t>finect</w:t>
              </w:r>
              <w:proofErr w:type="spellEnd"/>
            </w:hyperlink>
            <w:r w:rsidRPr="00916B5F">
              <w:t>.</w:t>
            </w:r>
          </w:p>
        </w:tc>
        <w:tc>
          <w:tcPr>
            <w:tcW w:w="0" w:type="auto"/>
            <w:vAlign w:val="center"/>
            <w:hideMark/>
          </w:tcPr>
          <w:p w14:paraId="6F0D86CE" w14:textId="77777777" w:rsidR="00916B5F" w:rsidRPr="00916B5F" w:rsidRDefault="00916B5F" w:rsidP="00916B5F">
            <w:r w:rsidRPr="00916B5F">
              <w:t>Capilaridad territorial y omnicanalidad inese+1.</w:t>
            </w:r>
          </w:p>
        </w:tc>
      </w:tr>
      <w:tr w:rsidR="00916B5F" w:rsidRPr="00916B5F" w14:paraId="4B6724F4" w14:textId="77777777" w:rsidTr="00916B5F">
        <w:trPr>
          <w:gridAfter w:val="2"/>
          <w:wAfter w:w="2731" w:type="dxa"/>
          <w:tblCellSpacing w:w="15" w:type="dxa"/>
        </w:trPr>
        <w:tc>
          <w:tcPr>
            <w:tcW w:w="0" w:type="auto"/>
            <w:vAlign w:val="center"/>
            <w:hideMark/>
          </w:tcPr>
          <w:p w14:paraId="2068DB36" w14:textId="77777777" w:rsidR="00916B5F" w:rsidRPr="00916B5F" w:rsidRDefault="00916B5F" w:rsidP="00916B5F">
            <w:r w:rsidRPr="00916B5F">
              <w:t>AXA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AE7AC2" w14:textId="77777777" w:rsidR="00916B5F" w:rsidRPr="00916B5F" w:rsidRDefault="00916B5F" w:rsidP="00916B5F">
            <w:r w:rsidRPr="00916B5F">
              <w:t>Edad, valor técnico, canal mediador, territorio grupoaseguranza+1.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A86401" w14:textId="77777777" w:rsidR="00916B5F" w:rsidRPr="00916B5F" w:rsidRDefault="00916B5F" w:rsidP="00916B5F">
            <w:r w:rsidRPr="00916B5F">
              <w:t>Óptima Joven/Familiar segurosyvida+1.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115A32" w14:textId="77777777" w:rsidR="00916B5F" w:rsidRPr="00916B5F" w:rsidRDefault="00916B5F" w:rsidP="00916B5F">
            <w:r w:rsidRPr="00916B5F">
              <w:t xml:space="preserve">Flexibilidad y crecimiento sostenible </w:t>
            </w:r>
            <w:hyperlink r:id="rId36" w:tgtFrame="_blank" w:history="1">
              <w:proofErr w:type="spellStart"/>
              <w:r w:rsidRPr="00916B5F">
                <w:rPr>
                  <w:rStyle w:val="Hipervnculo"/>
                </w:rPr>
                <w:t>grupoaseguranza</w:t>
              </w:r>
              <w:proofErr w:type="spellEnd"/>
            </w:hyperlink>
            <w:r w:rsidRPr="00916B5F">
              <w:t>.</w:t>
            </w:r>
          </w:p>
        </w:tc>
        <w:tc>
          <w:tcPr>
            <w:tcW w:w="0" w:type="auto"/>
            <w:vAlign w:val="center"/>
            <w:hideMark/>
          </w:tcPr>
          <w:p w14:paraId="44BE1637" w14:textId="77777777" w:rsidR="00916B5F" w:rsidRPr="00916B5F" w:rsidRDefault="00916B5F" w:rsidP="00916B5F">
            <w:r w:rsidRPr="00916B5F">
              <w:t xml:space="preserve">Corredores y modelo multicanal </w:t>
            </w:r>
            <w:hyperlink r:id="rId37" w:tgtFrame="_blank" w:history="1">
              <w:proofErr w:type="spellStart"/>
              <w:r w:rsidRPr="00916B5F">
                <w:rPr>
                  <w:rStyle w:val="Hipervnculo"/>
                </w:rPr>
                <w:t>segurostv</w:t>
              </w:r>
              <w:proofErr w:type="spellEnd"/>
            </w:hyperlink>
            <w:r w:rsidRPr="00916B5F">
              <w:t>.</w:t>
            </w:r>
          </w:p>
        </w:tc>
      </w:tr>
      <w:tr w:rsidR="00916B5F" w:rsidRPr="00916B5F" w14:paraId="171868F5" w14:textId="77777777" w:rsidTr="00916B5F">
        <w:trPr>
          <w:gridAfter w:val="2"/>
          <w:wAfter w:w="2731" w:type="dxa"/>
          <w:tblCellSpacing w:w="15" w:type="dxa"/>
        </w:trPr>
        <w:tc>
          <w:tcPr>
            <w:tcW w:w="0" w:type="auto"/>
            <w:vAlign w:val="center"/>
            <w:hideMark/>
          </w:tcPr>
          <w:p w14:paraId="4F0190D6" w14:textId="77777777" w:rsidR="00916B5F" w:rsidRPr="00916B5F" w:rsidRDefault="00916B5F" w:rsidP="00916B5F">
            <w:r w:rsidRPr="00916B5F">
              <w:t>Sanitas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1E46AD" w14:textId="77777777" w:rsidR="00916B5F" w:rsidRPr="00916B5F" w:rsidRDefault="00916B5F" w:rsidP="00916B5F">
            <w:r w:rsidRPr="00916B5F">
              <w:t xml:space="preserve">Momento vital, prevención, salud digital </w:t>
            </w:r>
            <w:hyperlink r:id="rId38" w:tgtFrame="_blank" w:history="1">
              <w:proofErr w:type="spellStart"/>
              <w:proofErr w:type="gramStart"/>
              <w:r w:rsidRPr="00916B5F">
                <w:rPr>
                  <w:rStyle w:val="Hipervnculo"/>
                </w:rPr>
                <w:t>corporativo.sanitas</w:t>
              </w:r>
              <w:proofErr w:type="spellEnd"/>
              <w:proofErr w:type="gramEnd"/>
            </w:hyperlink>
            <w:r w:rsidRPr="00916B5F">
              <w:t>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8A01A9" w14:textId="77777777" w:rsidR="00916B5F" w:rsidRPr="00916B5F" w:rsidRDefault="00916B5F" w:rsidP="00916B5F">
            <w:r w:rsidRPr="00916B5F">
              <w:t>Accede, Avanza, Familiar, Único saludprivada+1.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6E8DAE" w14:textId="77777777" w:rsidR="00916B5F" w:rsidRPr="00916B5F" w:rsidRDefault="00916B5F" w:rsidP="00916B5F">
            <w:r w:rsidRPr="00916B5F">
              <w:t xml:space="preserve">Cuidarte de forma preventiva y digital </w:t>
            </w:r>
            <w:hyperlink r:id="rId39" w:tgtFrame="_blank" w:history="1">
              <w:proofErr w:type="spellStart"/>
              <w:proofErr w:type="gramStart"/>
              <w:r w:rsidRPr="00916B5F">
                <w:rPr>
                  <w:rStyle w:val="Hipervnculo"/>
                </w:rPr>
                <w:t>corporativo.sanitas</w:t>
              </w:r>
              <w:proofErr w:type="spellEnd"/>
              <w:proofErr w:type="gramEnd"/>
            </w:hyperlink>
            <w:r w:rsidRPr="00916B5F">
              <w:t>.</w:t>
            </w:r>
          </w:p>
        </w:tc>
        <w:tc>
          <w:tcPr>
            <w:tcW w:w="0" w:type="auto"/>
            <w:vAlign w:val="center"/>
            <w:hideMark/>
          </w:tcPr>
          <w:p w14:paraId="273E2B86" w14:textId="77777777" w:rsidR="00916B5F" w:rsidRPr="00916B5F" w:rsidRDefault="00916B5F" w:rsidP="00916B5F">
            <w:r w:rsidRPr="00916B5F">
              <w:t xml:space="preserve">Ecosistema sanitario propio </w:t>
            </w:r>
            <w:hyperlink r:id="rId40" w:tgtFrame="_blank" w:history="1">
              <w:proofErr w:type="spellStart"/>
              <w:proofErr w:type="gramStart"/>
              <w:r w:rsidRPr="00916B5F">
                <w:rPr>
                  <w:rStyle w:val="Hipervnculo"/>
                </w:rPr>
                <w:t>corporativo.sanitas</w:t>
              </w:r>
              <w:proofErr w:type="spellEnd"/>
              <w:proofErr w:type="gramEnd"/>
            </w:hyperlink>
            <w:r w:rsidRPr="00916B5F">
              <w:t>.</w:t>
            </w:r>
          </w:p>
        </w:tc>
      </w:tr>
      <w:tr w:rsidR="00916B5F" w:rsidRPr="00916B5F" w14:paraId="42BF9EDC" w14:textId="77777777" w:rsidTr="00916B5F">
        <w:trPr>
          <w:gridAfter w:val="2"/>
          <w:wAfter w:w="2731" w:type="dxa"/>
          <w:tblCellSpacing w:w="15" w:type="dxa"/>
        </w:trPr>
        <w:tc>
          <w:tcPr>
            <w:tcW w:w="0" w:type="auto"/>
            <w:vAlign w:val="center"/>
            <w:hideMark/>
          </w:tcPr>
          <w:p w14:paraId="1E7F381A" w14:textId="77777777" w:rsidR="00916B5F" w:rsidRPr="00916B5F" w:rsidRDefault="00916B5F" w:rsidP="00916B5F">
            <w:r w:rsidRPr="00916B5F">
              <w:t>Adeslas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9800A9" w14:textId="77777777" w:rsidR="00916B5F" w:rsidRPr="00916B5F" w:rsidRDefault="00916B5F" w:rsidP="00916B5F">
            <w:r w:rsidRPr="00916B5F">
              <w:t>Edad, familia, colectivo, digitalización mercadoprevisor+1.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5E0440" w14:textId="77777777" w:rsidR="00916B5F" w:rsidRPr="00916B5F" w:rsidRDefault="00916B5F" w:rsidP="00916B5F">
            <w:proofErr w:type="spellStart"/>
            <w:r w:rsidRPr="00916B5F">
              <w:t>Go</w:t>
            </w:r>
            <w:proofErr w:type="spellEnd"/>
            <w:r w:rsidRPr="00916B5F">
              <w:t xml:space="preserve"> y pólizas de salud familiares segurchollo+1.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D5CF36" w14:textId="77777777" w:rsidR="00916B5F" w:rsidRPr="00916B5F" w:rsidRDefault="00916B5F" w:rsidP="00916B5F">
            <w:r w:rsidRPr="00916B5F">
              <w:t>Salud fácil, amplia y digital corresponsables+1.</w:t>
            </w:r>
          </w:p>
        </w:tc>
        <w:tc>
          <w:tcPr>
            <w:tcW w:w="0" w:type="auto"/>
            <w:vAlign w:val="center"/>
            <w:hideMark/>
          </w:tcPr>
          <w:p w14:paraId="397B1ACB" w14:textId="77777777" w:rsidR="00916B5F" w:rsidRPr="00916B5F" w:rsidRDefault="00916B5F" w:rsidP="00916B5F">
            <w:r w:rsidRPr="00916B5F">
              <w:t>Liderazgo en salud y escala digital mercadoprevisor+1.</w:t>
            </w:r>
          </w:p>
        </w:tc>
      </w:tr>
      <w:tr w:rsidR="00916B5F" w:rsidRPr="00916B5F" w14:paraId="35E422ED" w14:textId="77777777" w:rsidTr="00916B5F">
        <w:trPr>
          <w:gridAfter w:val="2"/>
          <w:wAfter w:w="2731" w:type="dxa"/>
          <w:tblCellSpacing w:w="15" w:type="dxa"/>
        </w:trPr>
        <w:tc>
          <w:tcPr>
            <w:tcW w:w="0" w:type="auto"/>
            <w:vAlign w:val="center"/>
            <w:hideMark/>
          </w:tcPr>
          <w:p w14:paraId="4C3E31D7" w14:textId="77777777" w:rsidR="00916B5F" w:rsidRPr="00916B5F" w:rsidRDefault="00916B5F" w:rsidP="00916B5F">
            <w:r w:rsidRPr="00916B5F">
              <w:t>DKV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0AEFBB" w14:textId="77777777" w:rsidR="00916B5F" w:rsidRPr="00916B5F" w:rsidRDefault="00916B5F" w:rsidP="00916B5F">
            <w:r w:rsidRPr="00916B5F">
              <w:t xml:space="preserve">Estilo de vida, prevención, </w:t>
            </w:r>
            <w:proofErr w:type="spellStart"/>
            <w:r w:rsidRPr="00916B5F">
              <w:t>digitalidad</w:t>
            </w:r>
            <w:proofErr w:type="spellEnd"/>
            <w:r w:rsidRPr="00916B5F">
              <w:t xml:space="preserve"> dkv+1.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9B9E9F" w14:textId="77777777" w:rsidR="00916B5F" w:rsidRPr="00916B5F" w:rsidRDefault="00916B5F" w:rsidP="00916B5F">
            <w:r w:rsidRPr="00916B5F">
              <w:t>Salud digital y autocuidado dkv+1.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20EA65" w14:textId="77777777" w:rsidR="00916B5F" w:rsidRPr="00916B5F" w:rsidRDefault="00916B5F" w:rsidP="00916B5F">
            <w:r w:rsidRPr="00916B5F">
              <w:t xml:space="preserve">“Tan fácil como parece” </w:t>
            </w:r>
            <w:hyperlink r:id="rId41" w:tgtFrame="_blank" w:history="1">
              <w:proofErr w:type="spellStart"/>
              <w:r w:rsidRPr="00916B5F">
                <w:rPr>
                  <w:rStyle w:val="Hipervnculo"/>
                </w:rPr>
                <w:t>elpublicista</w:t>
              </w:r>
              <w:proofErr w:type="spellEnd"/>
            </w:hyperlink>
            <w:r w:rsidRPr="00916B5F">
              <w:t>.</w:t>
            </w:r>
          </w:p>
        </w:tc>
        <w:tc>
          <w:tcPr>
            <w:tcW w:w="0" w:type="auto"/>
            <w:vAlign w:val="center"/>
            <w:hideMark/>
          </w:tcPr>
          <w:p w14:paraId="7DCCD3BE" w14:textId="77777777" w:rsidR="00916B5F" w:rsidRPr="00916B5F" w:rsidRDefault="00916B5F" w:rsidP="00916B5F">
            <w:r w:rsidRPr="00916B5F">
              <w:t xml:space="preserve">Uso intensivo de app y telemedicina </w:t>
            </w:r>
            <w:hyperlink r:id="rId42" w:tgtFrame="_blank" w:history="1">
              <w:proofErr w:type="spellStart"/>
              <w:r w:rsidRPr="00916B5F">
                <w:rPr>
                  <w:rStyle w:val="Hipervnculo"/>
                </w:rPr>
                <w:t>dkv</w:t>
              </w:r>
              <w:proofErr w:type="spellEnd"/>
            </w:hyperlink>
            <w:r w:rsidRPr="00916B5F">
              <w:t>.</w:t>
            </w:r>
          </w:p>
        </w:tc>
      </w:tr>
      <w:tr w:rsidR="00916B5F" w:rsidRPr="00916B5F" w14:paraId="56BC9673" w14:textId="77777777" w:rsidTr="00916B5F">
        <w:trPr>
          <w:gridAfter w:val="2"/>
          <w:wAfter w:w="2731" w:type="dxa"/>
          <w:tblCellSpacing w:w="15" w:type="dxa"/>
        </w:trPr>
        <w:tc>
          <w:tcPr>
            <w:tcW w:w="0" w:type="auto"/>
            <w:vAlign w:val="center"/>
            <w:hideMark/>
          </w:tcPr>
          <w:p w14:paraId="0C1C9E2A" w14:textId="77777777" w:rsidR="00916B5F" w:rsidRPr="00916B5F" w:rsidRDefault="00916B5F" w:rsidP="00916B5F">
            <w:r w:rsidRPr="00916B5F">
              <w:t>Mutua Madrileña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EC7059" w14:textId="77777777" w:rsidR="00916B5F" w:rsidRPr="00916B5F" w:rsidRDefault="00916B5F" w:rsidP="00916B5F">
            <w:r w:rsidRPr="00916B5F">
              <w:t>Fidelidad, ramo, experiencia y etapa vital segurostv+1.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9EDDEC" w14:textId="77777777" w:rsidR="00916B5F" w:rsidRPr="00916B5F" w:rsidRDefault="00916B5F" w:rsidP="00916B5F">
            <w:r w:rsidRPr="00916B5F">
              <w:t>Auto, hogar, salud y packs de fidelización segurostv+1.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B48D89" w14:textId="77777777" w:rsidR="00916B5F" w:rsidRPr="00916B5F" w:rsidRDefault="00916B5F" w:rsidP="00916B5F">
            <w:r w:rsidRPr="00916B5F">
              <w:t xml:space="preserve">Confianza, claridad y precio estable </w:t>
            </w:r>
            <w:hyperlink r:id="rId43" w:tgtFrame="_blank" w:history="1">
              <w:proofErr w:type="spellStart"/>
              <w:r w:rsidRPr="00916B5F">
                <w:rPr>
                  <w:rStyle w:val="Hipervnculo"/>
                </w:rPr>
                <w:t>theobjective</w:t>
              </w:r>
              <w:proofErr w:type="spellEnd"/>
            </w:hyperlink>
            <w:r w:rsidRPr="00916B5F">
              <w:t>.</w:t>
            </w:r>
          </w:p>
        </w:tc>
        <w:tc>
          <w:tcPr>
            <w:tcW w:w="0" w:type="auto"/>
            <w:vAlign w:val="center"/>
            <w:hideMark/>
          </w:tcPr>
          <w:p w14:paraId="1FA6A2B4" w14:textId="77777777" w:rsidR="00916B5F" w:rsidRPr="00916B5F" w:rsidRDefault="00916B5F" w:rsidP="00916B5F">
            <w:r w:rsidRPr="00916B5F">
              <w:t xml:space="preserve">Satisfacción del cliente y marca fuerte </w:t>
            </w:r>
            <w:hyperlink r:id="rId44" w:tgtFrame="_blank" w:history="1">
              <w:proofErr w:type="spellStart"/>
              <w:r w:rsidRPr="00916B5F">
                <w:rPr>
                  <w:rStyle w:val="Hipervnculo"/>
                </w:rPr>
                <w:t>segurostv</w:t>
              </w:r>
              <w:proofErr w:type="spellEnd"/>
            </w:hyperlink>
            <w:r w:rsidRPr="00916B5F">
              <w:t>.</w:t>
            </w:r>
          </w:p>
        </w:tc>
      </w:tr>
    </w:tbl>
    <w:p w14:paraId="7B408F8F" w14:textId="77777777" w:rsidR="00916B5F" w:rsidRDefault="00916B5F"/>
    <w:sectPr w:rsidR="00916B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B5F"/>
    <w:rsid w:val="001D44B0"/>
    <w:rsid w:val="0091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8C23B"/>
  <w15:chartTrackingRefBased/>
  <w15:docId w15:val="{75FD8DDE-9EA2-43B4-B2B6-DDBD904D0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6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6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6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6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6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6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6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6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6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6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6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6B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6B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6B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6B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6B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6B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6B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6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6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6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6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6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6B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6B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6B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6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6B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6B5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16B5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16B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6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04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16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03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1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87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0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21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19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19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3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95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42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01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04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11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6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96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65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53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9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17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65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92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38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40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47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aludprivada.com/tarifas-sanitas/" TargetMode="External"/><Relationship Id="rId18" Type="http://schemas.openxmlformats.org/officeDocument/2006/relationships/hyperlink" Target="https://segurosysalud.es/blog/seguros-de-salud-para-jovenes/" TargetMode="External"/><Relationship Id="rId26" Type="http://schemas.openxmlformats.org/officeDocument/2006/relationships/hyperlink" Target="https://dkv.es/corporativo/noticias/mas-de-la-mitad-de-los-clientes-de-salud-de-dkv-ya-son-digitales" TargetMode="External"/><Relationship Id="rId39" Type="http://schemas.openxmlformats.org/officeDocument/2006/relationships/hyperlink" Target="https://corporativo.sanitas.es/2026/04/" TargetMode="External"/><Relationship Id="rId21" Type="http://schemas.openxmlformats.org/officeDocument/2006/relationships/hyperlink" Target="https://actualidadaseguradora.inese.es/revista/articulo/p-jornada-segurcaixa-adeslas-nbsp-tecnolog-iacute-a-para-multiplicar-el-valor-del-seguro-de-salud-p?id=1621" TargetMode="External"/><Relationship Id="rId34" Type="http://schemas.openxmlformats.org/officeDocument/2006/relationships/hyperlink" Target="https://blog.segurostv.es/mutua-madrilena-lidera-la-experiencia-de-cliente-en-seguros-de-automovil-segun-el-indice-stiga-2025/" TargetMode="External"/><Relationship Id="rId42" Type="http://schemas.openxmlformats.org/officeDocument/2006/relationships/hyperlink" Target="https://dkv.es/corporativo/noticias/mas-de-la-mitad-de-los-clientes-de-salud-de-dkv-ya-son-digitales" TargetMode="External"/><Relationship Id="rId7" Type="http://schemas.openxmlformats.org/officeDocument/2006/relationships/hyperlink" Target="https://selectra.es/seguros/aseguradoras/axa/seguro-medico-axa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saludprivada.com/tarifas-sanitas/" TargetMode="External"/><Relationship Id="rId29" Type="http://schemas.openxmlformats.org/officeDocument/2006/relationships/hyperlink" Target="https://theobjective.com/economia/2026-03-04/mutua-madrilena-beneficios-2025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finect.com/usuario/mariarefojos/articulos/asi-es-el-giro-estrategico-de-mapfre-para-liderar-la-planificacion-financiera-en-espana" TargetMode="External"/><Relationship Id="rId11" Type="http://schemas.openxmlformats.org/officeDocument/2006/relationships/hyperlink" Target="https://segurosyvida.es/tarifas-precios-seguros-axa-salud/" TargetMode="External"/><Relationship Id="rId24" Type="http://schemas.openxmlformats.org/officeDocument/2006/relationships/hyperlink" Target="https://future.inese.es/mas-de-la-mitad-de-los-clientes-de-salud-de-dkv-ya-utilizan-servicios-digitales/" TargetMode="External"/><Relationship Id="rId32" Type="http://schemas.openxmlformats.org/officeDocument/2006/relationships/hyperlink" Target="https://blog.segurostv.es/mutua-madrilena-lidera-la-experiencia-de-cliente-en-seguros-de-automovil-segun-el-indice-stiga-2025/" TargetMode="External"/><Relationship Id="rId37" Type="http://schemas.openxmlformats.org/officeDocument/2006/relationships/hyperlink" Target="https://blog.segurostv.es/axa-espana-supera-los-3-500-millones-de-ingresos-y-alcanza-335-millones-de-clientes-en-2025/" TargetMode="External"/><Relationship Id="rId40" Type="http://schemas.openxmlformats.org/officeDocument/2006/relationships/hyperlink" Target="https://corporativo.sanitas.es/2026/04/" TargetMode="External"/><Relationship Id="rId45" Type="http://schemas.openxmlformats.org/officeDocument/2006/relationships/fontTable" Target="fontTable.xml"/><Relationship Id="rId5" Type="http://schemas.openxmlformats.org/officeDocument/2006/relationships/hyperlink" Target="https://www.finect.com/usuario/mariarefojos/articulos/asi-es-el-giro-estrategico-de-mapfre-para-liderar-la-planificacion-financiera-en-espana" TargetMode="External"/><Relationship Id="rId15" Type="http://schemas.openxmlformats.org/officeDocument/2006/relationships/hyperlink" Target="https://corporativo.sanitas.es/2026/04/" TargetMode="External"/><Relationship Id="rId23" Type="http://schemas.openxmlformats.org/officeDocument/2006/relationships/hyperlink" Target="https://dkv.es/corporativo/noticias/mas-de-la-mitad-de-los-clientes-de-salud-de-dkv-ya-son-digitales" TargetMode="External"/><Relationship Id="rId28" Type="http://schemas.openxmlformats.org/officeDocument/2006/relationships/hyperlink" Target="https://blog.segurostv.es/mutua-madrilena-lidera-la-experiencia-de-cliente-en-seguros-de-automovil-segun-el-indice-stiga-2025/" TargetMode="External"/><Relationship Id="rId36" Type="http://schemas.openxmlformats.org/officeDocument/2006/relationships/hyperlink" Target="https://www.grupoaseguranza.com/noticias-de-seguros/axa-presenta-estrategia-2026-corredores-premium" TargetMode="External"/><Relationship Id="rId10" Type="http://schemas.openxmlformats.org/officeDocument/2006/relationships/hyperlink" Target="https://segurosyvida.es/tarifas-precios-seguros-axa-salud/" TargetMode="External"/><Relationship Id="rId19" Type="http://schemas.openxmlformats.org/officeDocument/2006/relationships/hyperlink" Target="https://actualidadaseguradora.inese.es/revista/articulo/p-jornada-segurcaixa-adeslas-nbsp-tecnolog-iacute-a-para-multiplicar-el-valor-del-seguro-de-salud-p?id=1621" TargetMode="External"/><Relationship Id="rId31" Type="http://schemas.openxmlformats.org/officeDocument/2006/relationships/hyperlink" Target="https://segurosnews.com/ultimas-noticias/grupo-mutua-aumento-su-beneficio-neto-un-15-y-sus-ingresos-un-12-en-2025" TargetMode="External"/><Relationship Id="rId44" Type="http://schemas.openxmlformats.org/officeDocument/2006/relationships/hyperlink" Target="https://blog.segurostv.es/mutua-madrilena-lidera-la-experiencia-de-cliente-en-seguros-de-automovil-segun-el-indice-stiga-2025/" TargetMode="External"/><Relationship Id="rId4" Type="http://schemas.openxmlformats.org/officeDocument/2006/relationships/hyperlink" Target="https://www.finect.com/usuario/mariarefojos/articulos/asi-es-el-giro-estrategico-de-mapfre-para-liderar-la-planificacion-financiera-en-espana" TargetMode="External"/><Relationship Id="rId9" Type="http://schemas.openxmlformats.org/officeDocument/2006/relationships/hyperlink" Target="https://segurosyvida.es/tarifas-precios-seguros-axa-salud/" TargetMode="External"/><Relationship Id="rId14" Type="http://schemas.openxmlformats.org/officeDocument/2006/relationships/hyperlink" Target="https://saludprivada.com/tarifas-sanitas/" TargetMode="External"/><Relationship Id="rId22" Type="http://schemas.openxmlformats.org/officeDocument/2006/relationships/hyperlink" Target="https://www.elpublicista.es/anunciantes/dkv-lanza-nuevo-posicionamiento-centrado-eliminar-complejidad" TargetMode="External"/><Relationship Id="rId27" Type="http://schemas.openxmlformats.org/officeDocument/2006/relationships/hyperlink" Target="https://dkv.es/corporativo/noticias/mas-de-la-mitad-de-los-clientes-de-salud-de-dkv-ya-son-digitales" TargetMode="External"/><Relationship Id="rId30" Type="http://schemas.openxmlformats.org/officeDocument/2006/relationships/hyperlink" Target="https://blog.segurostv.es/mutua-madrilena-lidera-la-experiencia-de-cliente-en-seguros-de-automovil-segun-el-indice-stiga-2025/" TargetMode="External"/><Relationship Id="rId35" Type="http://schemas.openxmlformats.org/officeDocument/2006/relationships/hyperlink" Target="https://www.finect.com/usuario/mariarefojos/articulos/asi-es-el-giro-estrategico-de-mapfre-para-liderar-la-planificacion-financiera-en-espana" TargetMode="External"/><Relationship Id="rId43" Type="http://schemas.openxmlformats.org/officeDocument/2006/relationships/hyperlink" Target="https://theobjective.com/economia/2026-03-04/mutua-madrilena-beneficios-2025/" TargetMode="External"/><Relationship Id="rId8" Type="http://schemas.openxmlformats.org/officeDocument/2006/relationships/hyperlink" Target="https://segurosyvida.es/tarifas-precios-seguros-axa-salud/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corporativo.sanitas.es/2026/04/" TargetMode="External"/><Relationship Id="rId17" Type="http://schemas.openxmlformats.org/officeDocument/2006/relationships/hyperlink" Target="https://saludprivada.com/tarifas-sanitas/" TargetMode="External"/><Relationship Id="rId25" Type="http://schemas.openxmlformats.org/officeDocument/2006/relationships/hyperlink" Target="https://future.inese.es/mas-de-la-mitad-de-los-clientes-de-salud-de-dkv-ya-utilizan-servicios-digitales/" TargetMode="External"/><Relationship Id="rId33" Type="http://schemas.openxmlformats.org/officeDocument/2006/relationships/hyperlink" Target="https://blog.segurostv.es/mutua-madrilena-lidera-la-experiencia-de-cliente-en-seguros-de-automovil-segun-el-indice-stiga-2025/" TargetMode="External"/><Relationship Id="rId38" Type="http://schemas.openxmlformats.org/officeDocument/2006/relationships/hyperlink" Target="https://corporativo.sanitas.es/2026/04/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www.corresponsables.com/actualidad/segurcaixa-adeslas-elegida-mejor-aseguradora-de-espana-2025/" TargetMode="External"/><Relationship Id="rId41" Type="http://schemas.openxmlformats.org/officeDocument/2006/relationships/hyperlink" Target="https://www.elpublicista.es/anunciantes/dkv-lanza-nuevo-posicionamiento-centrado-eliminar-complejidad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2779</Words>
  <Characters>15289</Characters>
  <Application>Microsoft Office Word</Application>
  <DocSecurity>0</DocSecurity>
  <Lines>127</Lines>
  <Paragraphs>36</Paragraphs>
  <ScaleCrop>false</ScaleCrop>
  <Company/>
  <LinksUpToDate>false</LinksUpToDate>
  <CharactersWithSpaces>18032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E. Fontanals Serra</dc:creator>
  <cp:keywords/>
  <dc:description/>
  <cp:lastModifiedBy>Federico E. Fontanals Serra</cp:lastModifiedBy>
  <cp:revision>1</cp:revision>
  <dcterms:created xsi:type="dcterms:W3CDTF">2026-04-12T20:12:00Z</dcterms:created>
  <dcterms:modified xsi:type="dcterms:W3CDTF">2026-04-12T20:13:00Z</dcterms:modified>
</cp:coreProperties>
</file>