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31AF2" w14:textId="77777777" w:rsidR="000852F0" w:rsidRPr="000852F0" w:rsidRDefault="000852F0" w:rsidP="000852F0">
      <w:pPr>
        <w:rPr>
          <w:b/>
          <w:bCs/>
          <w:sz w:val="32"/>
          <w:szCs w:val="32"/>
        </w:rPr>
      </w:pPr>
      <w:r w:rsidRPr="000852F0">
        <w:rPr>
          <w:b/>
          <w:bCs/>
          <w:sz w:val="32"/>
          <w:szCs w:val="32"/>
        </w:rPr>
        <w:t xml:space="preserve">1. Ficha Resumen de Producto: </w:t>
      </w:r>
      <w:r w:rsidRPr="000852F0">
        <w:rPr>
          <w:b/>
          <w:bCs/>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Protección PLUS</w:t>
      </w:r>
    </w:p>
    <w:p w14:paraId="7C1D6B8F" w14:textId="77777777" w:rsidR="000852F0" w:rsidRPr="000852F0" w:rsidRDefault="000852F0" w:rsidP="000852F0">
      <w:r w:rsidRPr="000852F0">
        <w:pict w14:anchorId="48BBCF61">
          <v:rect id="_x0000_i1061" style="width:0;height:1.5pt" o:hralign="center" o:hrstd="t" o:hr="t" fillcolor="#a0a0a0" stroked="f"/>
        </w:pict>
      </w:r>
    </w:p>
    <w:p w14:paraId="0FB44F41" w14:textId="77777777" w:rsidR="000852F0" w:rsidRPr="000852F0" w:rsidRDefault="000852F0" w:rsidP="000852F0">
      <w:pPr>
        <w:rPr>
          <w:b/>
          <w:bCs/>
        </w:rPr>
      </w:pPr>
      <w:r w:rsidRPr="000852F0">
        <w:rPr>
          <w:b/>
          <w:bCs/>
        </w:rPr>
        <w:t>¿QUÉ ES?</w:t>
      </w:r>
    </w:p>
    <w:p w14:paraId="13511F4C" w14:textId="77777777" w:rsidR="000852F0" w:rsidRPr="000852F0" w:rsidRDefault="000852F0" w:rsidP="000852F0">
      <w:r w:rsidRPr="000852F0">
        <w:t xml:space="preserve">Un seguro de vida de </w:t>
      </w:r>
      <w:r w:rsidRPr="000852F0">
        <w:rPr>
          <w:b/>
          <w:bCs/>
        </w:rPr>
        <w:t>capital decreciente y prima constante</w:t>
      </w:r>
      <w:r w:rsidRPr="000852F0">
        <w:t xml:space="preserve"> diseñado exclusivamente para </w:t>
      </w:r>
      <w:r w:rsidRPr="000852F0">
        <w:rPr>
          <w:b/>
          <w:bCs/>
        </w:rPr>
        <w:t>garantizar que el objetivo de ahorro de un cliente se cumpla</w:t>
      </w:r>
      <w:r w:rsidRPr="000852F0">
        <w:t>, pase lo que pase. Si el asegurado fallece o sufre una invalidez, la compañía aporta el dinero que le faltaba por ahorrar para que su familia o él mismo alcancen la meta financiera que se habían propuesto.</w:t>
      </w:r>
    </w:p>
    <w:p w14:paraId="2A2A604E" w14:textId="77777777" w:rsidR="000852F0" w:rsidRPr="000852F0" w:rsidRDefault="000852F0" w:rsidP="000852F0">
      <w:r w:rsidRPr="000852F0">
        <w:pict w14:anchorId="680FA36A">
          <v:rect id="_x0000_i1062" style="width:0;height:1.5pt" o:hralign="center" o:hrstd="t" o:hr="t" fillcolor="#a0a0a0" stroked="f"/>
        </w:pict>
      </w:r>
    </w:p>
    <w:p w14:paraId="36BD64EE" w14:textId="77777777" w:rsidR="000852F0" w:rsidRPr="000852F0" w:rsidRDefault="000852F0" w:rsidP="000852F0">
      <w:pPr>
        <w:rPr>
          <w:b/>
          <w:bCs/>
        </w:rPr>
      </w:pPr>
      <w:r w:rsidRPr="000852F0">
        <w:rPr>
          <w:b/>
          <w:bCs/>
        </w:rPr>
        <w:t>CARACTERÍSTICAS CLAVE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7"/>
        <w:gridCol w:w="5991"/>
      </w:tblGrid>
      <w:tr w:rsidR="000852F0" w:rsidRPr="000852F0" w14:paraId="1B0C884A" w14:textId="77777777" w:rsidTr="000852F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D5DB13" w14:textId="77777777" w:rsidR="000852F0" w:rsidRPr="000852F0" w:rsidRDefault="000852F0" w:rsidP="000852F0">
            <w:r w:rsidRPr="000852F0">
              <w:rPr>
                <w:b/>
                <w:bCs/>
              </w:rPr>
              <w:t>Concepto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9422EDD" w14:textId="77777777" w:rsidR="000852F0" w:rsidRPr="000852F0" w:rsidRDefault="000852F0" w:rsidP="000852F0">
            <w:r w:rsidRPr="000852F0">
              <w:rPr>
                <w:b/>
                <w:bCs/>
              </w:rPr>
              <w:t>Detalle Técnico</w:t>
            </w:r>
          </w:p>
        </w:tc>
      </w:tr>
      <w:tr w:rsidR="000852F0" w:rsidRPr="000852F0" w14:paraId="484B6BD4" w14:textId="77777777" w:rsidTr="000852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D5349B" w14:textId="77777777" w:rsidR="000852F0" w:rsidRPr="000852F0" w:rsidRDefault="000852F0" w:rsidP="000852F0">
            <w:r w:rsidRPr="000852F0">
              <w:rPr>
                <w:b/>
                <w:bCs/>
              </w:rPr>
              <w:t>Productos Asociables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00136" w14:textId="77777777" w:rsidR="000852F0" w:rsidRPr="000852F0" w:rsidRDefault="000852F0" w:rsidP="000852F0">
            <w:r w:rsidRPr="000852F0">
              <w:t>Plan Creciente SIALP, Contigo Futuro o Planes de Pensiones (PPI / Sistema Duplo).</w:t>
            </w:r>
          </w:p>
        </w:tc>
      </w:tr>
      <w:tr w:rsidR="000852F0" w:rsidRPr="000852F0" w14:paraId="36816543" w14:textId="77777777" w:rsidTr="000852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747D8F" w14:textId="77777777" w:rsidR="000852F0" w:rsidRPr="000852F0" w:rsidRDefault="000852F0" w:rsidP="000852F0">
            <w:r w:rsidRPr="000852F0">
              <w:rPr>
                <w:b/>
                <w:bCs/>
              </w:rPr>
              <w:t>Edad de Contratación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60018CBF" w14:textId="77777777" w:rsidR="000852F0" w:rsidRPr="000852F0" w:rsidRDefault="000852F0" w:rsidP="000852F0">
            <w:r w:rsidRPr="000852F0">
              <w:t xml:space="preserve">Desde los </w:t>
            </w:r>
            <w:r w:rsidRPr="000852F0">
              <w:rPr>
                <w:b/>
                <w:bCs/>
              </w:rPr>
              <w:t>18 años</w:t>
            </w:r>
            <w:r w:rsidRPr="000852F0">
              <w:t xml:space="preserve"> hasta los </w:t>
            </w:r>
            <w:r w:rsidRPr="000852F0">
              <w:rPr>
                <w:b/>
                <w:bCs/>
              </w:rPr>
              <w:t>60 años</w:t>
            </w:r>
            <w:r w:rsidRPr="000852F0">
              <w:t xml:space="preserve"> actuariales (para todas las coberturas).</w:t>
            </w:r>
          </w:p>
        </w:tc>
      </w:tr>
      <w:tr w:rsidR="000852F0" w:rsidRPr="000852F0" w14:paraId="29E24120" w14:textId="77777777" w:rsidTr="000852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168812" w14:textId="77777777" w:rsidR="000852F0" w:rsidRPr="000852F0" w:rsidRDefault="000852F0" w:rsidP="000852F0">
            <w:r w:rsidRPr="000852F0">
              <w:rPr>
                <w:b/>
                <w:bCs/>
              </w:rPr>
              <w:t>Edad Máxima de Cobertura</w:t>
            </w:r>
          </w:p>
        </w:tc>
        <w:tc>
          <w:tcPr>
            <w:tcW w:w="0" w:type="auto"/>
            <w:tcBorders>
              <w:top w:val="single" w:sz="6" w:space="0" w:color="auto"/>
              <w:left w:val="single" w:sz="6" w:space="0" w:color="auto"/>
              <w:bottom w:val="single" w:sz="6" w:space="0" w:color="auto"/>
              <w:right w:val="single" w:sz="6" w:space="0" w:color="auto"/>
            </w:tcBorders>
            <w:vAlign w:val="center"/>
            <w:hideMark/>
          </w:tcPr>
          <w:p w14:paraId="046ECE05" w14:textId="77777777" w:rsidR="000852F0" w:rsidRPr="000852F0" w:rsidRDefault="000852F0" w:rsidP="000852F0">
            <w:r w:rsidRPr="000852F0">
              <w:t xml:space="preserve">Fallecimiento hasta los </w:t>
            </w:r>
            <w:r w:rsidRPr="000852F0">
              <w:rPr>
                <w:b/>
                <w:bCs/>
              </w:rPr>
              <w:t>75 años</w:t>
            </w:r>
            <w:r w:rsidRPr="000852F0">
              <w:t xml:space="preserve">. Invalidez (IPA) hasta los </w:t>
            </w:r>
            <w:r w:rsidRPr="000852F0">
              <w:rPr>
                <w:b/>
                <w:bCs/>
              </w:rPr>
              <w:t>67 años</w:t>
            </w:r>
            <w:r w:rsidRPr="000852F0">
              <w:t>.</w:t>
            </w:r>
          </w:p>
        </w:tc>
      </w:tr>
      <w:tr w:rsidR="000852F0" w:rsidRPr="000852F0" w14:paraId="762E1BF6" w14:textId="77777777" w:rsidTr="000852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E94203" w14:textId="77777777" w:rsidR="000852F0" w:rsidRPr="000852F0" w:rsidRDefault="000852F0" w:rsidP="000852F0">
            <w:r w:rsidRPr="000852F0">
              <w:rPr>
                <w:b/>
                <w:bCs/>
              </w:rPr>
              <w:t>Duración del Seguro</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661AD" w14:textId="77777777" w:rsidR="000852F0" w:rsidRPr="000852F0" w:rsidRDefault="000852F0" w:rsidP="000852F0">
            <w:r w:rsidRPr="000852F0">
              <w:t xml:space="preserve">Desde un mínimo de </w:t>
            </w:r>
            <w:r w:rsidRPr="000852F0">
              <w:rPr>
                <w:b/>
                <w:bCs/>
              </w:rPr>
              <w:t>5 años</w:t>
            </w:r>
            <w:r w:rsidRPr="000852F0">
              <w:t xml:space="preserve"> hasta un máximo de </w:t>
            </w:r>
            <w:r w:rsidRPr="000852F0">
              <w:rPr>
                <w:b/>
                <w:bCs/>
              </w:rPr>
              <w:t>57 años</w:t>
            </w:r>
            <w:r w:rsidRPr="000852F0">
              <w:t>.</w:t>
            </w:r>
          </w:p>
        </w:tc>
      </w:tr>
      <w:tr w:rsidR="000852F0" w:rsidRPr="000852F0" w14:paraId="7CE3997E" w14:textId="77777777" w:rsidTr="000852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F39EC8" w14:textId="77777777" w:rsidR="000852F0" w:rsidRPr="000852F0" w:rsidRDefault="000852F0" w:rsidP="000852F0">
            <w:r w:rsidRPr="000852F0">
              <w:rPr>
                <w:b/>
                <w:bCs/>
              </w:rPr>
              <w:t>Capitales Asegurables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1F4695" w14:textId="77777777" w:rsidR="000852F0" w:rsidRPr="000852F0" w:rsidRDefault="000852F0" w:rsidP="000852F0">
            <w:r w:rsidRPr="000852F0">
              <w:t xml:space="preserve">Un mínimo de </w:t>
            </w:r>
            <w:r w:rsidRPr="000852F0">
              <w:rPr>
                <w:b/>
                <w:bCs/>
              </w:rPr>
              <w:t>600 €</w:t>
            </w:r>
            <w:r w:rsidRPr="000852F0">
              <w:t xml:space="preserve"> y un máximo de </w:t>
            </w:r>
            <w:r w:rsidRPr="000852F0">
              <w:rPr>
                <w:b/>
                <w:bCs/>
              </w:rPr>
              <w:t>5.000 €</w:t>
            </w:r>
            <w:r w:rsidRPr="000852F0">
              <w:t xml:space="preserve"> por cada año de duración elegido.</w:t>
            </w:r>
          </w:p>
        </w:tc>
      </w:tr>
    </w:tbl>
    <w:p w14:paraId="42846F09" w14:textId="77777777" w:rsidR="000852F0" w:rsidRPr="000852F0" w:rsidRDefault="000852F0" w:rsidP="000852F0">
      <w:r w:rsidRPr="000852F0">
        <w:pict w14:anchorId="3AFCF7EB">
          <v:rect id="_x0000_i1063" style="width:0;height:1.5pt" o:hralign="center" o:hrstd="t" o:hr="t" fillcolor="#a0a0a0" stroked="f"/>
        </w:pict>
      </w:r>
    </w:p>
    <w:p w14:paraId="6DA47446" w14:textId="77777777" w:rsidR="000852F0" w:rsidRPr="000852F0" w:rsidRDefault="000852F0" w:rsidP="000852F0">
      <w:pPr>
        <w:rPr>
          <w:b/>
          <w:bCs/>
        </w:rPr>
      </w:pPr>
      <w:r w:rsidRPr="000852F0">
        <w:rPr>
          <w:b/>
          <w:bCs/>
        </w:rPr>
        <w:t>COBERTURAS</w:t>
      </w:r>
    </w:p>
    <w:p w14:paraId="590D909F" w14:textId="77777777" w:rsidR="000852F0" w:rsidRPr="000852F0" w:rsidRDefault="000852F0" w:rsidP="000852F0">
      <w:pPr>
        <w:numPr>
          <w:ilvl w:val="0"/>
          <w:numId w:val="1"/>
        </w:numPr>
      </w:pPr>
      <w:r w:rsidRPr="000852F0">
        <w:rPr>
          <w:b/>
          <w:bCs/>
        </w:rPr>
        <w:t>Fallecimiento Decreciente (Obligatoria):</w:t>
      </w:r>
      <w:r w:rsidRPr="000852F0">
        <w:t xml:space="preserve"> Si el asegurado fallece, los beneficiarios reciben el capital asegurado pendiente en ese momento para completar el plan de ahorro.</w:t>
      </w:r>
    </w:p>
    <w:p w14:paraId="787212E1" w14:textId="77777777" w:rsidR="000852F0" w:rsidRPr="000852F0" w:rsidRDefault="000852F0" w:rsidP="000852F0">
      <w:pPr>
        <w:numPr>
          <w:ilvl w:val="0"/>
          <w:numId w:val="1"/>
        </w:numPr>
      </w:pPr>
      <w:r w:rsidRPr="000852F0">
        <w:rPr>
          <w:b/>
          <w:bCs/>
        </w:rPr>
        <w:t>Invalidez Permanente Absoluta - IPA (Opcional):</w:t>
      </w:r>
      <w:r w:rsidRPr="000852F0">
        <w:t xml:space="preserve"> Si el asegurado sufre una incapacidad total que le impide trabajar, se le abona a él mismo el capital restante.</w:t>
      </w:r>
    </w:p>
    <w:p w14:paraId="4B4B29E3" w14:textId="59FCD8B1" w:rsidR="000852F0" w:rsidRPr="000852F0" w:rsidRDefault="000852F0" w:rsidP="000852F0">
      <w:r w:rsidRPr="000852F0">
        <w:rPr>
          <w:i/>
          <w:iCs/>
        </w:rPr>
        <w:lastRenderedPageBreak/>
        <w:t>Nota de red:</w:t>
      </w:r>
      <w:r w:rsidRPr="000852F0">
        <w:t xml:space="preserve"> En los casos de contratación asociados a </w:t>
      </w:r>
      <w:r w:rsidRPr="000852F0">
        <w:rPr>
          <w:b/>
          <w:bCs/>
        </w:rPr>
        <w:t>Contigo Futuro</w:t>
      </w:r>
      <w:r w:rsidRPr="000852F0">
        <w:t>, no se debe contratar la cobertura de IPA en Protección Plus, ya que este producto de ahorro ya la lleva integrada de serie (evitando así duplicidades y sobre</w:t>
      </w:r>
      <w:r>
        <w:t xml:space="preserve"> </w:t>
      </w:r>
      <w:r w:rsidRPr="000852F0">
        <w:t>aseguramiento).</w:t>
      </w:r>
    </w:p>
    <w:p w14:paraId="1D92D5E3" w14:textId="77777777" w:rsidR="000852F0" w:rsidRPr="000852F0" w:rsidRDefault="000852F0" w:rsidP="000852F0">
      <w:r w:rsidRPr="000852F0">
        <w:pict w14:anchorId="15BFC71E">
          <v:rect id="_x0000_i1064" style="width:0;height:1.5pt" o:hralign="center" o:hrstd="t" o:hr="t" fillcolor="#a0a0a0" stroked="f"/>
        </w:pict>
      </w:r>
    </w:p>
    <w:p w14:paraId="252438F0" w14:textId="77777777" w:rsidR="000852F0" w:rsidRPr="000852F0" w:rsidRDefault="000852F0" w:rsidP="000852F0">
      <w:pPr>
        <w:rPr>
          <w:b/>
          <w:bCs/>
        </w:rPr>
      </w:pPr>
      <w:r w:rsidRPr="000852F0">
        <w:rPr>
          <w:b/>
          <w:bCs/>
        </w:rPr>
        <w:t>¿CÓMO FUNCIONA EL CAPITAL DECRECIENTE?</w:t>
      </w:r>
    </w:p>
    <w:p w14:paraId="79A90FFF" w14:textId="77777777" w:rsidR="000852F0" w:rsidRPr="000852F0" w:rsidRDefault="000852F0" w:rsidP="000852F0">
      <w:r w:rsidRPr="000852F0">
        <w:t xml:space="preserve">A medida que pasan los años, el capital que la compañía garantiza va disminuyendo porque </w:t>
      </w:r>
      <w:r w:rsidRPr="000852F0">
        <w:rPr>
          <w:b/>
          <w:bCs/>
        </w:rPr>
        <w:t>el cliente ya ha ido acumulando dinero real en su producto de ahorro</w:t>
      </w:r>
      <w:r w:rsidRPr="000852F0">
        <w:t>.</w:t>
      </w:r>
    </w:p>
    <w:p w14:paraId="65D7AE68" w14:textId="77777777" w:rsidR="000852F0" w:rsidRPr="000852F0" w:rsidRDefault="000852F0" w:rsidP="000852F0">
      <w:pPr>
        <w:numPr>
          <w:ilvl w:val="0"/>
          <w:numId w:val="2"/>
        </w:numPr>
      </w:pPr>
      <w:r w:rsidRPr="000852F0">
        <w:rPr>
          <w:b/>
          <w:bCs/>
        </w:rPr>
        <w:t>Ejemplo:</w:t>
      </w:r>
      <w:r w:rsidRPr="000852F0">
        <w:t xml:space="preserve"> Si el objetivo es acumular </w:t>
      </w:r>
      <w:r w:rsidRPr="000852F0">
        <w:rPr>
          <w:b/>
          <w:bCs/>
        </w:rPr>
        <w:t>30.000 €</w:t>
      </w:r>
      <w:r w:rsidRPr="000852F0">
        <w:t xml:space="preserve"> en 10 años (a razón de 3.000 €/año):</w:t>
      </w:r>
    </w:p>
    <w:p w14:paraId="1E4AC6E4" w14:textId="77777777" w:rsidR="000852F0" w:rsidRPr="000852F0" w:rsidRDefault="000852F0" w:rsidP="000852F0">
      <w:pPr>
        <w:numPr>
          <w:ilvl w:val="1"/>
          <w:numId w:val="2"/>
        </w:numPr>
      </w:pPr>
      <w:r w:rsidRPr="000852F0">
        <w:rPr>
          <w:b/>
          <w:bCs/>
        </w:rPr>
        <w:t>Año 1:</w:t>
      </w:r>
      <w:r w:rsidRPr="000852F0">
        <w:t xml:space="preserve"> El capital asegurado en Protección Plus es de </w:t>
      </w:r>
      <w:r w:rsidRPr="000852F0">
        <w:rPr>
          <w:b/>
          <w:bCs/>
        </w:rPr>
        <w:t>30.000 €</w:t>
      </w:r>
      <w:r w:rsidRPr="000852F0">
        <w:t>.</w:t>
      </w:r>
    </w:p>
    <w:p w14:paraId="35BCDD04" w14:textId="77777777" w:rsidR="000852F0" w:rsidRPr="000852F0" w:rsidRDefault="000852F0" w:rsidP="000852F0">
      <w:pPr>
        <w:numPr>
          <w:ilvl w:val="1"/>
          <w:numId w:val="2"/>
        </w:numPr>
      </w:pPr>
      <w:r w:rsidRPr="000852F0">
        <w:rPr>
          <w:b/>
          <w:bCs/>
        </w:rPr>
        <w:t>Año 5:</w:t>
      </w:r>
      <w:r w:rsidRPr="000852F0">
        <w:t xml:space="preserve"> El cliente ya tiene una parte ahorrada. El capital asegurado decrece a </w:t>
      </w:r>
      <w:r w:rsidRPr="000852F0">
        <w:rPr>
          <w:b/>
          <w:bCs/>
        </w:rPr>
        <w:t>15.000 €</w:t>
      </w:r>
      <w:r w:rsidRPr="000852F0">
        <w:t>.</w:t>
      </w:r>
    </w:p>
    <w:p w14:paraId="2977A12B" w14:textId="77777777" w:rsidR="000852F0" w:rsidRPr="000852F0" w:rsidRDefault="000852F0" w:rsidP="000852F0">
      <w:pPr>
        <w:numPr>
          <w:ilvl w:val="1"/>
          <w:numId w:val="2"/>
        </w:numPr>
      </w:pPr>
      <w:r w:rsidRPr="000852F0">
        <w:rPr>
          <w:b/>
          <w:bCs/>
        </w:rPr>
        <w:t>La gran ventaja comercial:</w:t>
      </w:r>
      <w:r w:rsidRPr="000852F0">
        <w:t xml:space="preserve"> Aunque el riesgo de fallecimiento aumenta con la edad, el capital asegurado va bajando. Esto permite que </w:t>
      </w:r>
      <w:r w:rsidRPr="000852F0">
        <w:rPr>
          <w:b/>
          <w:bCs/>
        </w:rPr>
        <w:t>la prima (la cuota mensual/anual) se mantenga constante y muy barata</w:t>
      </w:r>
      <w:r w:rsidRPr="000852F0">
        <w:t xml:space="preserve"> durante toda la vida de la póliza.</w:t>
      </w:r>
    </w:p>
    <w:p w14:paraId="6D6EC9BB" w14:textId="77777777" w:rsidR="000852F0" w:rsidRPr="000852F0" w:rsidRDefault="000852F0" w:rsidP="000852F0">
      <w:r w:rsidRPr="000852F0">
        <w:pict w14:anchorId="79468E14">
          <v:rect id="_x0000_i1065" style="width:0;height:1.5pt" o:hralign="center" o:hrstd="t" o:hr="t" fillcolor="#a0a0a0" stroked="f"/>
        </w:pict>
      </w:r>
    </w:p>
    <w:p w14:paraId="4E3E0657" w14:textId="77777777" w:rsidR="000852F0" w:rsidRPr="000852F0" w:rsidRDefault="000852F0" w:rsidP="000852F0">
      <w:pPr>
        <w:rPr>
          <w:b/>
          <w:bCs/>
        </w:rPr>
      </w:pPr>
      <w:r w:rsidRPr="000852F0">
        <w:rPr>
          <w:b/>
          <w:bCs/>
        </w:rPr>
        <w:t>PRINCIPALES EXCLUSIONES (A tener en cuenta)</w:t>
      </w:r>
    </w:p>
    <w:p w14:paraId="3C8617BD" w14:textId="77777777" w:rsidR="000852F0" w:rsidRPr="000852F0" w:rsidRDefault="000852F0" w:rsidP="000852F0">
      <w:pPr>
        <w:numPr>
          <w:ilvl w:val="0"/>
          <w:numId w:val="3"/>
        </w:numPr>
      </w:pPr>
      <w:r w:rsidRPr="000852F0">
        <w:t>Enfermedades o lesiones preexistentes a la contratación del seguro.</w:t>
      </w:r>
    </w:p>
    <w:p w14:paraId="7F498938" w14:textId="77777777" w:rsidR="000852F0" w:rsidRPr="000852F0" w:rsidRDefault="000852F0" w:rsidP="000852F0">
      <w:pPr>
        <w:numPr>
          <w:ilvl w:val="0"/>
          <w:numId w:val="3"/>
        </w:numPr>
      </w:pPr>
      <w:r w:rsidRPr="000852F0">
        <w:t>Accidentes bajo los efectos del alcohol, drogas o estupefacientes.</w:t>
      </w:r>
    </w:p>
    <w:p w14:paraId="43222833" w14:textId="77777777" w:rsidR="000852F0" w:rsidRPr="000852F0" w:rsidRDefault="000852F0" w:rsidP="000852F0">
      <w:pPr>
        <w:numPr>
          <w:ilvl w:val="0"/>
          <w:numId w:val="3"/>
        </w:numPr>
      </w:pPr>
      <w:r w:rsidRPr="000852F0">
        <w:t>Suicidio durante el primer año de vigencia del contrato.</w:t>
      </w:r>
    </w:p>
    <w:p w14:paraId="106CF3F0" w14:textId="77777777" w:rsidR="000852F0" w:rsidRPr="000852F0" w:rsidRDefault="000852F0" w:rsidP="000852F0">
      <w:pPr>
        <w:numPr>
          <w:ilvl w:val="0"/>
          <w:numId w:val="3"/>
        </w:numPr>
      </w:pPr>
      <w:r w:rsidRPr="000852F0">
        <w:t>Prácticas de deportes de riesgo extremo no declarados (revisar condiciones de suscripción).</w:t>
      </w:r>
    </w:p>
    <w:p w14:paraId="3ED6F5A3" w14:textId="77777777" w:rsidR="000852F0" w:rsidRPr="000852F0" w:rsidRDefault="000852F0" w:rsidP="000852F0">
      <w:r w:rsidRPr="000852F0">
        <w:pict w14:anchorId="22C5A0B6">
          <v:rect id="_x0000_i1066" style="width:0;height:1.5pt" o:hralign="center" o:hrstd="t" o:hr="t" fillcolor="#a0a0a0" stroked="f"/>
        </w:pict>
      </w:r>
    </w:p>
    <w:p w14:paraId="579A3193" w14:textId="77777777" w:rsidR="000852F0" w:rsidRPr="000852F0" w:rsidRDefault="000852F0" w:rsidP="000852F0">
      <w:pPr>
        <w:rPr>
          <w:b/>
          <w:bCs/>
        </w:rPr>
      </w:pPr>
      <w:r w:rsidRPr="000852F0">
        <w:rPr>
          <w:b/>
          <w:bCs/>
        </w:rPr>
        <w:t>2. Cómo explicar Protección PLUS en "</w:t>
      </w:r>
      <w:proofErr w:type="gramStart"/>
      <w:r w:rsidRPr="000852F0">
        <w:rPr>
          <w:b/>
          <w:bCs/>
        </w:rPr>
        <w:t>Cristiano</w:t>
      </w:r>
      <w:proofErr w:type="gramEnd"/>
      <w:r w:rsidRPr="000852F0">
        <w:rPr>
          <w:b/>
          <w:bCs/>
        </w:rPr>
        <w:t>" (Lenguaje de la calle)</w:t>
      </w:r>
    </w:p>
    <w:p w14:paraId="516CB98E" w14:textId="77777777" w:rsidR="000852F0" w:rsidRPr="000852F0" w:rsidRDefault="000852F0" w:rsidP="000852F0">
      <w:r w:rsidRPr="000852F0">
        <w:t>Cuando te sientes con un cliente en Xàtiva o cualquier rincón de La Costera, olvídate de los términos de la póliza y explícaselo con esta analogía y estos tres argumentos directos:</w:t>
      </w:r>
    </w:p>
    <w:p w14:paraId="53175EAB" w14:textId="77777777" w:rsidR="000852F0" w:rsidRPr="000852F0" w:rsidRDefault="000852F0" w:rsidP="000852F0">
      <w:r w:rsidRPr="000852F0">
        <w:rPr>
          <w:i/>
          <w:iCs/>
        </w:rPr>
        <w:t>"Imagina que quieres hacer un viaje en coche de aquí a Madrid y necesitas 50 litros de gasolina para llegar. Cada kilómetro que recorres vas llenando un poquito el depósito con tu propio esfuerzo (tu plan de ahorro mensual).</w:t>
      </w:r>
    </w:p>
    <w:p w14:paraId="4297970B" w14:textId="77777777" w:rsidR="000852F0" w:rsidRPr="000852F0" w:rsidRDefault="000852F0" w:rsidP="000852F0">
      <w:r w:rsidRPr="000852F0">
        <w:rPr>
          <w:i/>
          <w:iCs/>
        </w:rPr>
        <w:lastRenderedPageBreak/>
        <w:t xml:space="preserve">¿Qué pasa si a mitad de camino el coche se rompe por un imprevisto grave y tú no puedes seguir empujando? Pues que </w:t>
      </w:r>
      <w:r w:rsidRPr="000852F0">
        <w:rPr>
          <w:b/>
          <w:bCs/>
          <w:i/>
          <w:iCs/>
        </w:rPr>
        <w:t>Protección Plus es el camión de asistencia que aparece al instante y echa en tu depósito exactamente los litros que te faltaban para que tu familia o tú lleguéis a Madrid</w:t>
      </w:r>
      <w:r w:rsidRPr="000852F0">
        <w:rPr>
          <w:i/>
          <w:iCs/>
        </w:rPr>
        <w:t>, sin importar en qué punto del mapa os hayáis quedado.</w:t>
      </w:r>
    </w:p>
    <w:p w14:paraId="4C8A616E" w14:textId="77777777" w:rsidR="000852F0" w:rsidRPr="000852F0" w:rsidRDefault="000852F0" w:rsidP="000852F0">
      <w:r w:rsidRPr="000852F0">
        <w:rPr>
          <w:i/>
          <w:iCs/>
        </w:rPr>
        <w:t>No pagas por un seguro de vida carísimo de los de toda la vida. Pagas una cuota fija súper pequeña (equivalente a un par de cafés al mes) que solo asegura lo que te falta por ahorrar. Es la red de seguridad de tus sueños."</w:t>
      </w:r>
    </w:p>
    <w:p w14:paraId="73C88A08" w14:textId="77777777" w:rsidR="000852F0" w:rsidRPr="000852F0" w:rsidRDefault="000852F0" w:rsidP="000852F0">
      <w:pPr>
        <w:rPr>
          <w:b/>
          <w:bCs/>
        </w:rPr>
      </w:pPr>
      <w:r w:rsidRPr="000852F0">
        <w:rPr>
          <w:b/>
          <w:bCs/>
        </w:rPr>
        <w:t>Tus 3 ganchos comerciales rápidos:</w:t>
      </w:r>
    </w:p>
    <w:p w14:paraId="6F644346" w14:textId="77777777" w:rsidR="000852F0" w:rsidRPr="000852F0" w:rsidRDefault="000852F0" w:rsidP="000852F0">
      <w:pPr>
        <w:numPr>
          <w:ilvl w:val="0"/>
          <w:numId w:val="4"/>
        </w:numPr>
      </w:pPr>
      <w:r w:rsidRPr="000852F0">
        <w:rPr>
          <w:b/>
          <w:bCs/>
        </w:rPr>
        <w:t>Es un "seguro escudo" para tu ahorro:</w:t>
      </w:r>
      <w:r w:rsidRPr="000852F0">
        <w:t xml:space="preserve"> No protege tu vida en general por una millonada, protege el objetivo concreto que tienes para tu hijo o tu jubilación.</w:t>
      </w:r>
    </w:p>
    <w:p w14:paraId="7475C3B2" w14:textId="77777777" w:rsidR="000852F0" w:rsidRPr="000852F0" w:rsidRDefault="000852F0" w:rsidP="000852F0">
      <w:pPr>
        <w:numPr>
          <w:ilvl w:val="0"/>
          <w:numId w:val="4"/>
        </w:numPr>
      </w:pPr>
      <w:r w:rsidRPr="000852F0">
        <w:rPr>
          <w:b/>
          <w:bCs/>
        </w:rPr>
        <w:t>Cuota congelada de por vida:</w:t>
      </w:r>
      <w:r w:rsidRPr="000852F0">
        <w:t xml:space="preserve"> La cuota no te va a subir cada año como los seguros de salud o de coche. Lo que firmas el primer día es lo que pagas hasta el último.</w:t>
      </w:r>
    </w:p>
    <w:p w14:paraId="64E179D3" w14:textId="77777777" w:rsidR="000852F0" w:rsidRPr="000852F0" w:rsidRDefault="000852F0" w:rsidP="000852F0">
      <w:pPr>
        <w:numPr>
          <w:ilvl w:val="0"/>
          <w:numId w:val="4"/>
        </w:numPr>
      </w:pPr>
      <w:r w:rsidRPr="000852F0">
        <w:rPr>
          <w:b/>
          <w:bCs/>
        </w:rPr>
        <w:t>Súper barato:</w:t>
      </w:r>
      <w:r w:rsidRPr="000852F0">
        <w:t xml:space="preserve"> Al ir disminuyendo el capital que la compañía se compromete a pagar a medida que tú ahorras, el precio de salida es ridículamente bajo comparado con un seguro de vida tradicional.</w:t>
      </w:r>
    </w:p>
    <w:p w14:paraId="7D68D26D" w14:textId="77777777" w:rsidR="000852F0" w:rsidRDefault="000852F0" w:rsidP="000852F0"/>
    <w:p w14:paraId="0E85FCA9" w14:textId="77777777" w:rsidR="000852F0" w:rsidRPr="000852F0" w:rsidRDefault="000852F0" w:rsidP="000852F0">
      <w:pPr>
        <w:rPr>
          <w:b/>
          <w:bCs/>
          <w:sz w:val="32"/>
          <w:szCs w:val="32"/>
        </w:rPr>
      </w:pPr>
      <w:r w:rsidRPr="000852F0">
        <w:rPr>
          <w:b/>
          <w:bCs/>
          <w:sz w:val="32"/>
          <w:szCs w:val="32"/>
        </w:rPr>
        <w:t>PREGUNTAS FRECUENTES · RESOLVEMOS TUS DUDAS</w:t>
      </w:r>
    </w:p>
    <w:p w14:paraId="453A8F46" w14:textId="77777777" w:rsidR="000852F0" w:rsidRPr="000852F0" w:rsidRDefault="000852F0" w:rsidP="000852F0">
      <w:pPr>
        <w:rPr>
          <w:b/>
          <w:bCs/>
        </w:rPr>
      </w:pPr>
      <w:r w:rsidRPr="000852F0">
        <w:rPr>
          <w:b/>
          <w:bCs/>
        </w:rPr>
        <w:t>¿Qué es exactamente Protección PLUS y para qué sirve?</w:t>
      </w:r>
    </w:p>
    <w:p w14:paraId="72974CE3" w14:textId="77777777" w:rsidR="000852F0" w:rsidRPr="000852F0" w:rsidRDefault="000852F0" w:rsidP="000852F0">
      <w:r w:rsidRPr="000852F0">
        <w:t>Es un seguro de vida decreciente diseñado exclusivamente para blindar tu plan de ahorro. Su objetivo es asegurar que, si te ocurre un imprevisto grave (fallecimiento o invalidez), se complete de golpe el dinero que te habías propuesto ahorrar para que tu familia o tú alcancéis vuestra meta financiera sin problemas.</w:t>
      </w:r>
    </w:p>
    <w:p w14:paraId="316DA637" w14:textId="77777777" w:rsidR="000852F0" w:rsidRPr="000852F0" w:rsidRDefault="000852F0" w:rsidP="000852F0">
      <w:r w:rsidRPr="000852F0">
        <w:pict w14:anchorId="1D8CC146">
          <v:rect id="_x0000_i1145" style="width:0;height:1.5pt" o:hralign="center" o:hrstd="t" o:hr="t" fillcolor="#a0a0a0" stroked="f"/>
        </w:pict>
      </w:r>
    </w:p>
    <w:p w14:paraId="568E484C" w14:textId="77777777" w:rsidR="000852F0" w:rsidRPr="000852F0" w:rsidRDefault="000852F0" w:rsidP="000852F0">
      <w:pPr>
        <w:rPr>
          <w:b/>
          <w:bCs/>
        </w:rPr>
      </w:pPr>
      <w:r w:rsidRPr="000852F0">
        <w:rPr>
          <w:b/>
          <w:bCs/>
        </w:rPr>
        <w:t>¿A qué productos de ahorro puedo asociar este seguro?</w:t>
      </w:r>
    </w:p>
    <w:p w14:paraId="2B786DEB" w14:textId="77777777" w:rsidR="000852F0" w:rsidRPr="000852F0" w:rsidRDefault="000852F0" w:rsidP="000852F0">
      <w:r w:rsidRPr="000852F0">
        <w:t xml:space="preserve">Este escudo protector se puede vincular directamente a tus herramientas de ahorro clave de la compañía: el </w:t>
      </w:r>
      <w:r w:rsidRPr="000852F0">
        <w:rPr>
          <w:b/>
          <w:bCs/>
        </w:rPr>
        <w:t>Plan Creciente SIALP</w:t>
      </w:r>
      <w:r w:rsidRPr="000852F0">
        <w:t xml:space="preserve">, </w:t>
      </w:r>
      <w:r w:rsidRPr="000852F0">
        <w:rPr>
          <w:b/>
          <w:bCs/>
        </w:rPr>
        <w:t>Contigo Futuro</w:t>
      </w:r>
      <w:r w:rsidRPr="000852F0">
        <w:t xml:space="preserve"> o tu </w:t>
      </w:r>
      <w:r w:rsidRPr="000852F0">
        <w:rPr>
          <w:b/>
          <w:bCs/>
        </w:rPr>
        <w:t>Plan de Pensiones (PPI / Sistema Duplo)</w:t>
      </w:r>
      <w:r w:rsidRPr="000852F0">
        <w:t xml:space="preserve">. No se puede asociar a productos de inversión pura como </w:t>
      </w:r>
      <w:proofErr w:type="spellStart"/>
      <w:r w:rsidRPr="000852F0">
        <w:t>Segurfondo</w:t>
      </w:r>
      <w:proofErr w:type="spellEnd"/>
      <w:r w:rsidRPr="000852F0">
        <w:t xml:space="preserve"> Dinámico u </w:t>
      </w:r>
      <w:proofErr w:type="spellStart"/>
      <w:r w:rsidRPr="000852F0">
        <w:t>Optiplan</w:t>
      </w:r>
      <w:proofErr w:type="spellEnd"/>
      <w:r w:rsidRPr="000852F0">
        <w:t>.</w:t>
      </w:r>
    </w:p>
    <w:p w14:paraId="461D8FD6" w14:textId="77777777" w:rsidR="000852F0" w:rsidRPr="000852F0" w:rsidRDefault="000852F0" w:rsidP="000852F0">
      <w:r w:rsidRPr="000852F0">
        <w:pict w14:anchorId="3BDF4C8F">
          <v:rect id="_x0000_i1146" style="width:0;height:1.5pt" o:hralign="center" o:hrstd="t" o:hr="t" fillcolor="#a0a0a0" stroked="f"/>
        </w:pict>
      </w:r>
    </w:p>
    <w:p w14:paraId="7723D8CF" w14:textId="77777777" w:rsidR="000852F0" w:rsidRPr="000852F0" w:rsidRDefault="000852F0" w:rsidP="000852F0">
      <w:pPr>
        <w:rPr>
          <w:b/>
          <w:bCs/>
        </w:rPr>
      </w:pPr>
      <w:r w:rsidRPr="000852F0">
        <w:rPr>
          <w:b/>
          <w:bCs/>
        </w:rPr>
        <w:t>¿Hasta qué edad se puede contratar y qué límites de capital tiene?</w:t>
      </w:r>
    </w:p>
    <w:p w14:paraId="354175C3" w14:textId="77777777" w:rsidR="000852F0" w:rsidRPr="000852F0" w:rsidRDefault="000852F0" w:rsidP="000852F0">
      <w:r w:rsidRPr="000852F0">
        <w:lastRenderedPageBreak/>
        <w:t xml:space="preserve">Puedes contratarlo desde los </w:t>
      </w:r>
      <w:r w:rsidRPr="000852F0">
        <w:rPr>
          <w:b/>
          <w:bCs/>
        </w:rPr>
        <w:t>18 hasta los 60 años</w:t>
      </w:r>
      <w:r w:rsidRPr="000852F0">
        <w:t xml:space="preserve"> (edad actuarial) para cualquiera de sus coberturas. En cuanto al capital, tú decides tu objetivo: te permite asegurar un equivalente de entre </w:t>
      </w:r>
      <w:r w:rsidRPr="000852F0">
        <w:rPr>
          <w:b/>
          <w:bCs/>
        </w:rPr>
        <w:t>600 € y 5.000 € por cada año</w:t>
      </w:r>
      <w:r w:rsidRPr="000852F0">
        <w:t xml:space="preserve"> de duración que elijas para tu plan.</w:t>
      </w:r>
    </w:p>
    <w:p w14:paraId="2B4F775C" w14:textId="77777777" w:rsidR="000852F0" w:rsidRPr="000852F0" w:rsidRDefault="000852F0" w:rsidP="000852F0">
      <w:r w:rsidRPr="000852F0">
        <w:pict w14:anchorId="0088D149">
          <v:rect id="_x0000_i1147" style="width:0;height:1.5pt" o:hralign="center" o:hrstd="t" o:hr="t" fillcolor="#a0a0a0" stroked="f"/>
        </w:pict>
      </w:r>
    </w:p>
    <w:p w14:paraId="22A2BCC5" w14:textId="77777777" w:rsidR="000852F0" w:rsidRPr="000852F0" w:rsidRDefault="000852F0" w:rsidP="000852F0">
      <w:pPr>
        <w:rPr>
          <w:b/>
          <w:bCs/>
        </w:rPr>
      </w:pPr>
      <w:r w:rsidRPr="000852F0">
        <w:rPr>
          <w:b/>
          <w:bCs/>
        </w:rPr>
        <w:t>Si ya tengo una cuenta de ahorro o un plan liberado, ¿puedo contratarlo?</w:t>
      </w:r>
    </w:p>
    <w:p w14:paraId="58309BD2" w14:textId="77777777" w:rsidR="000852F0" w:rsidRPr="000852F0" w:rsidRDefault="000852F0" w:rsidP="000852F0">
      <w:r w:rsidRPr="000852F0">
        <w:t>¡Por supuesto! Puedes contratar Protección PLUS en cualquier momento mientras tu póliza de ahorro esté en vigor o "liberada" con saldo. El seguro te permite blindar un capital de ahorro estimado (con el límite de 600 € a 5.000 € anuales) para garantizar que ese patrimonio acumulado quede protegido ante imprevistos.</w:t>
      </w:r>
    </w:p>
    <w:p w14:paraId="5BD6A15A" w14:textId="77777777" w:rsidR="000852F0" w:rsidRPr="000852F0" w:rsidRDefault="000852F0" w:rsidP="000852F0">
      <w:r w:rsidRPr="000852F0">
        <w:pict w14:anchorId="1BD18E00">
          <v:rect id="_x0000_i1148" style="width:0;height:1.5pt" o:hralign="center" o:hrstd="t" o:hr="t" fillcolor="#a0a0a0" stroked="f"/>
        </w:pict>
      </w:r>
    </w:p>
    <w:p w14:paraId="53F8E045" w14:textId="77777777" w:rsidR="000852F0" w:rsidRPr="000852F0" w:rsidRDefault="000852F0" w:rsidP="000852F0">
      <w:pPr>
        <w:rPr>
          <w:b/>
          <w:bCs/>
        </w:rPr>
      </w:pPr>
      <w:r w:rsidRPr="000852F0">
        <w:rPr>
          <w:b/>
          <w:bCs/>
        </w:rPr>
        <w:t>¿Qué pasa con el seguro si decido rescatar o cancelar mi plan de ahorro?</w:t>
      </w:r>
    </w:p>
    <w:p w14:paraId="0DC0AA76" w14:textId="77777777" w:rsidR="000852F0" w:rsidRPr="000852F0" w:rsidRDefault="000852F0" w:rsidP="000852F0">
      <w:r w:rsidRPr="000852F0">
        <w:t xml:space="preserve">Si cancelas o rescatas tu ahorro, la póliza de Protección PLUS </w:t>
      </w:r>
      <w:r w:rsidRPr="000852F0">
        <w:rPr>
          <w:b/>
          <w:bCs/>
        </w:rPr>
        <w:t>no se cancela automáticamente</w:t>
      </w:r>
      <w:r w:rsidRPr="000852F0">
        <w:t>; seguirá en vigor si continúas pagando la prima. No obstante, dado que no tiene sentido seguir pagando para proteger un ahorro que ya no existe, lo ideal en ese caso es que hablemos para darla de baja y buscarte una solución de riesgo tradicional.</w:t>
      </w:r>
    </w:p>
    <w:p w14:paraId="335819DB" w14:textId="77777777" w:rsidR="000852F0" w:rsidRPr="000852F0" w:rsidRDefault="000852F0" w:rsidP="000852F0">
      <w:r w:rsidRPr="000852F0">
        <w:pict w14:anchorId="51415D7B">
          <v:rect id="_x0000_i1149" style="width:0;height:1.5pt" o:hralign="center" o:hrstd="t" o:hr="t" fillcolor="#a0a0a0" stroked="f"/>
        </w:pict>
      </w:r>
    </w:p>
    <w:p w14:paraId="55E4A7BF" w14:textId="77777777" w:rsidR="000852F0" w:rsidRPr="000852F0" w:rsidRDefault="000852F0" w:rsidP="000852F0">
      <w:pPr>
        <w:rPr>
          <w:b/>
          <w:bCs/>
        </w:rPr>
      </w:pPr>
      <w:r w:rsidRPr="000852F0">
        <w:rPr>
          <w:b/>
          <w:bCs/>
        </w:rPr>
        <w:t>¿Mi profesión o los deportes que practico me subirán el precio del seguro?</w:t>
      </w:r>
    </w:p>
    <w:p w14:paraId="40042546" w14:textId="77777777" w:rsidR="000852F0" w:rsidRPr="000852F0" w:rsidRDefault="000852F0" w:rsidP="000852F0">
      <w:r w:rsidRPr="000852F0">
        <w:t xml:space="preserve">No. A diferencia de otros seguros de vida del mercado, </w:t>
      </w:r>
      <w:r w:rsidRPr="000852F0">
        <w:rPr>
          <w:b/>
          <w:bCs/>
        </w:rPr>
        <w:t>tu profesión o los deportes que practiques no influyen en el precio de tu prima</w:t>
      </w:r>
      <w:r w:rsidRPr="000852F0">
        <w:t xml:space="preserve">, por lo que no sufrirás recargos ni cuotas más caras por este motivo. La valoración para aceptarte en el seguro se realiza únicamente en función de tu estado de salud. </w:t>
      </w:r>
      <w:r w:rsidRPr="000852F0">
        <w:rPr>
          <w:i/>
          <w:iCs/>
        </w:rPr>
        <w:t>(Eso sí, recuerda que las prácticas de deportes de riesgo extremo declaradas como exclusión general no estarían cubiertas en caso de siniestro).</w:t>
      </w:r>
    </w:p>
    <w:p w14:paraId="7A16D4EE" w14:textId="77777777" w:rsidR="000852F0" w:rsidRPr="000852F0" w:rsidRDefault="000852F0" w:rsidP="000852F0">
      <w:r w:rsidRPr="000852F0">
        <w:pict w14:anchorId="53AC27F6">
          <v:rect id="_x0000_i1150" style="width:0;height:1.5pt" o:hralign="center" o:hrstd="t" o:hr="t" fillcolor="#a0a0a0" stroked="f"/>
        </w:pict>
      </w:r>
    </w:p>
    <w:p w14:paraId="58F39AE2" w14:textId="77777777" w:rsidR="000852F0" w:rsidRPr="000852F0" w:rsidRDefault="000852F0" w:rsidP="000852F0">
      <w:pPr>
        <w:rPr>
          <w:b/>
          <w:bCs/>
        </w:rPr>
      </w:pPr>
      <w:r w:rsidRPr="000852F0">
        <w:rPr>
          <w:b/>
          <w:bCs/>
        </w:rPr>
        <w:t>¿Puedo modificar el capital asegurado o la duración a mitad de camino?</w:t>
      </w:r>
    </w:p>
    <w:p w14:paraId="1489A3A6" w14:textId="77777777" w:rsidR="000852F0" w:rsidRPr="000852F0" w:rsidRDefault="000852F0" w:rsidP="000852F0">
      <w:r w:rsidRPr="000852F0">
        <w:t xml:space="preserve">Puedes realizar modificaciones en las anualidades del contrato para subir o bajar el capital asegurado (siempre dentro de los límites de 600 € a 5.000 € anuales), así como añadir o quitar la cobertura de invalidez (IPA). Sin embargo, </w:t>
      </w:r>
      <w:r w:rsidRPr="000852F0">
        <w:rPr>
          <w:b/>
          <w:bCs/>
        </w:rPr>
        <w:t>la duración total en años que firmes al principio no se puede modificar</w:t>
      </w:r>
      <w:r w:rsidRPr="000852F0">
        <w:t xml:space="preserve"> bajo ningún concepto.</w:t>
      </w:r>
    </w:p>
    <w:p w14:paraId="23FAFE4B" w14:textId="77777777" w:rsidR="000852F0" w:rsidRPr="000852F0" w:rsidRDefault="000852F0" w:rsidP="000852F0"/>
    <w:sectPr w:rsidR="000852F0" w:rsidRPr="000852F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B81F2C"/>
    <w:multiLevelType w:val="multilevel"/>
    <w:tmpl w:val="25E6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F4C0B"/>
    <w:multiLevelType w:val="multilevel"/>
    <w:tmpl w:val="EED4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E4E3A"/>
    <w:multiLevelType w:val="multilevel"/>
    <w:tmpl w:val="8DFEA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972D3B"/>
    <w:multiLevelType w:val="multilevel"/>
    <w:tmpl w:val="E4289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6113607">
    <w:abstractNumId w:val="1"/>
  </w:num>
  <w:num w:numId="2" w16cid:durableId="102918498">
    <w:abstractNumId w:val="2"/>
  </w:num>
  <w:num w:numId="3" w16cid:durableId="1717850612">
    <w:abstractNumId w:val="0"/>
  </w:num>
  <w:num w:numId="4" w16cid:durableId="20618975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2F0"/>
    <w:rsid w:val="000852F0"/>
    <w:rsid w:val="002A4F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AD117"/>
  <w15:chartTrackingRefBased/>
  <w15:docId w15:val="{DBF0449B-0E2E-4A3A-A711-3515CF367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52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852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52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52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52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52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52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52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52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52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852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52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52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52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52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52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52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52F0"/>
    <w:rPr>
      <w:rFonts w:eastAsiaTheme="majorEastAsia" w:cstheme="majorBidi"/>
      <w:color w:val="272727" w:themeColor="text1" w:themeTint="D8"/>
    </w:rPr>
  </w:style>
  <w:style w:type="paragraph" w:styleId="Ttulo">
    <w:name w:val="Title"/>
    <w:basedOn w:val="Normal"/>
    <w:next w:val="Normal"/>
    <w:link w:val="TtuloCar"/>
    <w:uiPriority w:val="10"/>
    <w:qFormat/>
    <w:rsid w:val="00085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52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52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52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52F0"/>
    <w:pPr>
      <w:spacing w:before="160"/>
      <w:jc w:val="center"/>
    </w:pPr>
    <w:rPr>
      <w:i/>
      <w:iCs/>
      <w:color w:val="404040" w:themeColor="text1" w:themeTint="BF"/>
    </w:rPr>
  </w:style>
  <w:style w:type="character" w:customStyle="1" w:styleId="CitaCar">
    <w:name w:val="Cita Car"/>
    <w:basedOn w:val="Fuentedeprrafopredeter"/>
    <w:link w:val="Cita"/>
    <w:uiPriority w:val="29"/>
    <w:rsid w:val="000852F0"/>
    <w:rPr>
      <w:i/>
      <w:iCs/>
      <w:color w:val="404040" w:themeColor="text1" w:themeTint="BF"/>
    </w:rPr>
  </w:style>
  <w:style w:type="paragraph" w:styleId="Prrafodelista">
    <w:name w:val="List Paragraph"/>
    <w:basedOn w:val="Normal"/>
    <w:uiPriority w:val="34"/>
    <w:qFormat/>
    <w:rsid w:val="000852F0"/>
    <w:pPr>
      <w:ind w:left="720"/>
      <w:contextualSpacing/>
    </w:pPr>
  </w:style>
  <w:style w:type="character" w:styleId="nfasisintenso">
    <w:name w:val="Intense Emphasis"/>
    <w:basedOn w:val="Fuentedeprrafopredeter"/>
    <w:uiPriority w:val="21"/>
    <w:qFormat/>
    <w:rsid w:val="000852F0"/>
    <w:rPr>
      <w:i/>
      <w:iCs/>
      <w:color w:val="0F4761" w:themeColor="accent1" w:themeShade="BF"/>
    </w:rPr>
  </w:style>
  <w:style w:type="paragraph" w:styleId="Citadestacada">
    <w:name w:val="Intense Quote"/>
    <w:basedOn w:val="Normal"/>
    <w:next w:val="Normal"/>
    <w:link w:val="CitadestacadaCar"/>
    <w:uiPriority w:val="30"/>
    <w:qFormat/>
    <w:rsid w:val="000852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52F0"/>
    <w:rPr>
      <w:i/>
      <w:iCs/>
      <w:color w:val="0F4761" w:themeColor="accent1" w:themeShade="BF"/>
    </w:rPr>
  </w:style>
  <w:style w:type="character" w:styleId="Referenciaintensa">
    <w:name w:val="Intense Reference"/>
    <w:basedOn w:val="Fuentedeprrafopredeter"/>
    <w:uiPriority w:val="32"/>
    <w:qFormat/>
    <w:rsid w:val="000852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235797">
      <w:bodyDiv w:val="1"/>
      <w:marLeft w:val="0"/>
      <w:marRight w:val="0"/>
      <w:marTop w:val="0"/>
      <w:marBottom w:val="0"/>
      <w:divBdr>
        <w:top w:val="none" w:sz="0" w:space="0" w:color="auto"/>
        <w:left w:val="none" w:sz="0" w:space="0" w:color="auto"/>
        <w:bottom w:val="none" w:sz="0" w:space="0" w:color="auto"/>
        <w:right w:val="none" w:sz="0" w:space="0" w:color="auto"/>
      </w:divBdr>
      <w:divsChild>
        <w:div w:id="48892759">
          <w:blockQuote w:val="1"/>
          <w:marLeft w:val="720"/>
          <w:marRight w:val="720"/>
          <w:marTop w:val="0"/>
          <w:marBottom w:val="100"/>
          <w:divBdr>
            <w:top w:val="none" w:sz="0" w:space="0" w:color="auto"/>
            <w:left w:val="none" w:sz="0" w:space="0" w:color="auto"/>
            <w:bottom w:val="none" w:sz="0" w:space="0" w:color="auto"/>
            <w:right w:val="none" w:sz="0" w:space="0" w:color="auto"/>
          </w:divBdr>
        </w:div>
        <w:div w:id="146114862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403380300">
      <w:bodyDiv w:val="1"/>
      <w:marLeft w:val="0"/>
      <w:marRight w:val="0"/>
      <w:marTop w:val="0"/>
      <w:marBottom w:val="0"/>
      <w:divBdr>
        <w:top w:val="none" w:sz="0" w:space="0" w:color="auto"/>
        <w:left w:val="none" w:sz="0" w:space="0" w:color="auto"/>
        <w:bottom w:val="none" w:sz="0" w:space="0" w:color="auto"/>
        <w:right w:val="none" w:sz="0" w:space="0" w:color="auto"/>
      </w:divBdr>
      <w:divsChild>
        <w:div w:id="1172135790">
          <w:blockQuote w:val="1"/>
          <w:marLeft w:val="720"/>
          <w:marRight w:val="720"/>
          <w:marTop w:val="0"/>
          <w:marBottom w:val="100"/>
          <w:divBdr>
            <w:top w:val="none" w:sz="0" w:space="0" w:color="auto"/>
            <w:left w:val="none" w:sz="0" w:space="0" w:color="auto"/>
            <w:bottom w:val="none" w:sz="0" w:space="0" w:color="auto"/>
            <w:right w:val="none" w:sz="0" w:space="0" w:color="auto"/>
          </w:divBdr>
        </w:div>
        <w:div w:id="1368531334">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417601246">
      <w:bodyDiv w:val="1"/>
      <w:marLeft w:val="0"/>
      <w:marRight w:val="0"/>
      <w:marTop w:val="0"/>
      <w:marBottom w:val="0"/>
      <w:divBdr>
        <w:top w:val="none" w:sz="0" w:space="0" w:color="auto"/>
        <w:left w:val="none" w:sz="0" w:space="0" w:color="auto"/>
        <w:bottom w:val="none" w:sz="0" w:space="0" w:color="auto"/>
        <w:right w:val="none" w:sz="0" w:space="0" w:color="auto"/>
      </w:divBdr>
      <w:divsChild>
        <w:div w:id="2072919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61162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020863">
          <w:blockQuote w:val="1"/>
          <w:marLeft w:val="720"/>
          <w:marRight w:val="720"/>
          <w:marTop w:val="100"/>
          <w:marBottom w:val="100"/>
          <w:divBdr>
            <w:top w:val="none" w:sz="0" w:space="0" w:color="auto"/>
            <w:left w:val="none" w:sz="0" w:space="0" w:color="auto"/>
            <w:bottom w:val="none" w:sz="0" w:space="0" w:color="auto"/>
            <w:right w:val="none" w:sz="0" w:space="0" w:color="auto"/>
          </w:divBdr>
        </w:div>
        <w:div w:id="32004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412557">
          <w:blockQuote w:val="1"/>
          <w:marLeft w:val="720"/>
          <w:marRight w:val="720"/>
          <w:marTop w:val="100"/>
          <w:marBottom w:val="100"/>
          <w:divBdr>
            <w:top w:val="none" w:sz="0" w:space="0" w:color="auto"/>
            <w:left w:val="none" w:sz="0" w:space="0" w:color="auto"/>
            <w:bottom w:val="none" w:sz="0" w:space="0" w:color="auto"/>
            <w:right w:val="none" w:sz="0" w:space="0" w:color="auto"/>
          </w:divBdr>
        </w:div>
        <w:div w:id="608124803">
          <w:blockQuote w:val="1"/>
          <w:marLeft w:val="720"/>
          <w:marRight w:val="720"/>
          <w:marTop w:val="100"/>
          <w:marBottom w:val="100"/>
          <w:divBdr>
            <w:top w:val="none" w:sz="0" w:space="0" w:color="auto"/>
            <w:left w:val="none" w:sz="0" w:space="0" w:color="auto"/>
            <w:bottom w:val="none" w:sz="0" w:space="0" w:color="auto"/>
            <w:right w:val="none" w:sz="0" w:space="0" w:color="auto"/>
          </w:divBdr>
        </w:div>
        <w:div w:id="753892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9708428">
      <w:bodyDiv w:val="1"/>
      <w:marLeft w:val="0"/>
      <w:marRight w:val="0"/>
      <w:marTop w:val="0"/>
      <w:marBottom w:val="0"/>
      <w:divBdr>
        <w:top w:val="none" w:sz="0" w:space="0" w:color="auto"/>
        <w:left w:val="none" w:sz="0" w:space="0" w:color="auto"/>
        <w:bottom w:val="none" w:sz="0" w:space="0" w:color="auto"/>
        <w:right w:val="none" w:sz="0" w:space="0" w:color="auto"/>
      </w:divBdr>
      <w:divsChild>
        <w:div w:id="537157907">
          <w:blockQuote w:val="1"/>
          <w:marLeft w:val="720"/>
          <w:marRight w:val="720"/>
          <w:marTop w:val="100"/>
          <w:marBottom w:val="100"/>
          <w:divBdr>
            <w:top w:val="none" w:sz="0" w:space="0" w:color="auto"/>
            <w:left w:val="none" w:sz="0" w:space="0" w:color="auto"/>
            <w:bottom w:val="none" w:sz="0" w:space="0" w:color="auto"/>
            <w:right w:val="none" w:sz="0" w:space="0" w:color="auto"/>
          </w:divBdr>
        </w:div>
        <w:div w:id="854155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979341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42453">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732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99980">
          <w:blockQuote w:val="1"/>
          <w:marLeft w:val="720"/>
          <w:marRight w:val="720"/>
          <w:marTop w:val="100"/>
          <w:marBottom w:val="100"/>
          <w:divBdr>
            <w:top w:val="none" w:sz="0" w:space="0" w:color="auto"/>
            <w:left w:val="none" w:sz="0" w:space="0" w:color="auto"/>
            <w:bottom w:val="none" w:sz="0" w:space="0" w:color="auto"/>
            <w:right w:val="none" w:sz="0" w:space="0" w:color="auto"/>
          </w:divBdr>
        </w:div>
        <w:div w:id="966592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322862">
      <w:bodyDiv w:val="1"/>
      <w:marLeft w:val="0"/>
      <w:marRight w:val="0"/>
      <w:marTop w:val="0"/>
      <w:marBottom w:val="0"/>
      <w:divBdr>
        <w:top w:val="none" w:sz="0" w:space="0" w:color="auto"/>
        <w:left w:val="none" w:sz="0" w:space="0" w:color="auto"/>
        <w:bottom w:val="none" w:sz="0" w:space="0" w:color="auto"/>
        <w:right w:val="none" w:sz="0" w:space="0" w:color="auto"/>
      </w:divBdr>
      <w:divsChild>
        <w:div w:id="3594788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936149">
          <w:blockQuote w:val="1"/>
          <w:marLeft w:val="720"/>
          <w:marRight w:val="720"/>
          <w:marTop w:val="100"/>
          <w:marBottom w:val="100"/>
          <w:divBdr>
            <w:top w:val="none" w:sz="0" w:space="0" w:color="auto"/>
            <w:left w:val="none" w:sz="0" w:space="0" w:color="auto"/>
            <w:bottom w:val="none" w:sz="0" w:space="0" w:color="auto"/>
            <w:right w:val="none" w:sz="0" w:space="0" w:color="auto"/>
          </w:divBdr>
        </w:div>
        <w:div w:id="2653097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688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88117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306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479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1065</Words>
  <Characters>5859</Characters>
  <Application>Microsoft Office Word</Application>
  <DocSecurity>0</DocSecurity>
  <Lines>48</Lines>
  <Paragraphs>13</Paragraphs>
  <ScaleCrop>false</ScaleCrop>
  <Company/>
  <LinksUpToDate>false</LinksUpToDate>
  <CharactersWithSpaces>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E. Fontanals Serra</dc:creator>
  <cp:keywords/>
  <dc:description/>
  <cp:lastModifiedBy>Federico E. Fontanals Serra</cp:lastModifiedBy>
  <cp:revision>1</cp:revision>
  <dcterms:created xsi:type="dcterms:W3CDTF">2026-05-08T20:14:00Z</dcterms:created>
  <dcterms:modified xsi:type="dcterms:W3CDTF">2026-05-08T20:19:00Z</dcterms:modified>
</cp:coreProperties>
</file>