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62B06" w14:textId="77777777" w:rsidR="002B1D10" w:rsidRDefault="002B1D10">
      <w:pPr>
        <w:spacing w:before="600"/>
      </w:pPr>
    </w:p>
    <w:p w14:paraId="4DCD6935" w14:textId="77777777" w:rsidR="002B1D10" w:rsidRDefault="00000000">
      <w:pPr>
        <w:spacing w:after="80"/>
        <w:jc w:val="center"/>
      </w:pPr>
      <w:r>
        <w:rPr>
          <w:b/>
          <w:bCs/>
          <w:color w:val="E8391E"/>
          <w:sz w:val="52"/>
          <w:szCs w:val="52"/>
        </w:rPr>
        <w:t>GUÍA PROFESIONAL</w:t>
      </w:r>
    </w:p>
    <w:p w14:paraId="5C4A02E6" w14:textId="77777777" w:rsidR="002B1D10" w:rsidRDefault="00000000">
      <w:pPr>
        <w:spacing w:after="200"/>
        <w:jc w:val="center"/>
      </w:pPr>
      <w:r>
        <w:rPr>
          <w:b/>
          <w:bCs/>
          <w:sz w:val="36"/>
          <w:szCs w:val="36"/>
        </w:rPr>
        <w:t>Proceso de venta — Plan Salud + Vida</w:t>
      </w:r>
    </w:p>
    <w:p w14:paraId="1E5E19EF" w14:textId="77777777" w:rsidR="002B1D10" w:rsidRDefault="00000000">
      <w:pPr>
        <w:spacing w:after="600"/>
        <w:jc w:val="center"/>
      </w:pPr>
      <w:r>
        <w:rPr>
          <w:i/>
          <w:iCs/>
          <w:color w:val="666666"/>
          <w:sz w:val="24"/>
          <w:szCs w:val="24"/>
        </w:rPr>
        <w:t>Seguro de Salud Completo con cobertura dental + Seguro de Vida gratis el primer año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D10" w14:paraId="06FE23E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8391E"/>
            <w:tcMar>
              <w:top w:w="200" w:type="dxa"/>
              <w:left w:w="400" w:type="dxa"/>
              <w:bottom w:w="200" w:type="dxa"/>
              <w:right w:w="400" w:type="dxa"/>
            </w:tcMar>
          </w:tcPr>
          <w:p w14:paraId="1B159A47" w14:textId="77777777" w:rsidR="002B1D10" w:rsidRDefault="00000000">
            <w:pPr>
              <w:jc w:val="center"/>
            </w:pPr>
            <w:proofErr w:type="spellStart"/>
            <w:r>
              <w:rPr>
                <w:b/>
                <w:bCs/>
                <w:color w:val="FFFFFF"/>
                <w:sz w:val="24"/>
                <w:szCs w:val="24"/>
              </w:rPr>
              <w:t>Nationale-Nederlanden</w:t>
            </w:r>
            <w:proofErr w:type="spellEnd"/>
            <w:r>
              <w:rPr>
                <w:b/>
                <w:bCs/>
                <w:color w:val="FFFFFF"/>
                <w:sz w:val="24"/>
                <w:szCs w:val="24"/>
              </w:rPr>
              <w:t xml:space="preserve">  |  Punto Naranja Xàtiva  |  La Costera</w:t>
            </w:r>
          </w:p>
          <w:p w14:paraId="26CC4EF7" w14:textId="77777777" w:rsidR="002B1D10" w:rsidRDefault="00000000">
            <w:pPr>
              <w:spacing w:before="80"/>
              <w:jc w:val="center"/>
            </w:pPr>
            <w:r>
              <w:rPr>
                <w:color w:val="FFD0C0"/>
              </w:rPr>
              <w:t>Fede — Agente Dinamizador</w:t>
            </w:r>
          </w:p>
        </w:tc>
      </w:tr>
    </w:tbl>
    <w:p w14:paraId="5EB474BD" w14:textId="77777777" w:rsidR="002B1D10" w:rsidRDefault="002B1D10">
      <w:pPr>
        <w:spacing w:before="400"/>
      </w:pPr>
    </w:p>
    <w:p w14:paraId="4BEF615C" w14:textId="77777777" w:rsidR="002B1D10" w:rsidRDefault="00000000">
      <w:pPr>
        <w:pStyle w:val="Ttulo1"/>
      </w:pPr>
      <w:r>
        <w:t>ÍNDICE</w:t>
      </w:r>
    </w:p>
    <w:p w14:paraId="3976D313" w14:textId="77777777" w:rsidR="002B1D10" w:rsidRDefault="00000000">
      <w:pPr>
        <w:spacing w:before="80" w:after="80"/>
      </w:pPr>
      <w:r>
        <w:t>1.  Qué es el Plan Salud + Vida — La doble propuesta de valor</w:t>
      </w:r>
    </w:p>
    <w:p w14:paraId="1E8C52C7" w14:textId="77777777" w:rsidR="002B1D10" w:rsidRDefault="00000000">
      <w:pPr>
        <w:spacing w:before="80" w:after="80"/>
      </w:pPr>
      <w:r>
        <w:t>2.  A quién va dirigido — Perfil ideal del cliente</w:t>
      </w:r>
    </w:p>
    <w:p w14:paraId="08504BBA" w14:textId="77777777" w:rsidR="002B1D10" w:rsidRDefault="00000000">
      <w:pPr>
        <w:spacing w:before="80" w:after="80"/>
      </w:pPr>
      <w:r>
        <w:t>3.  Fase 1 — Inicio del proceso de salud</w:t>
      </w:r>
    </w:p>
    <w:p w14:paraId="0B75D13A" w14:textId="77777777" w:rsidR="002B1D10" w:rsidRDefault="00000000">
      <w:pPr>
        <w:spacing w:before="80" w:after="80"/>
      </w:pPr>
      <w:r>
        <w:t>4.  Fase 2 — Datos de los asegurados</w:t>
      </w:r>
    </w:p>
    <w:p w14:paraId="41E84974" w14:textId="77777777" w:rsidR="002B1D10" w:rsidRDefault="00000000">
      <w:pPr>
        <w:spacing w:before="80" w:after="80"/>
      </w:pPr>
      <w:r>
        <w:t>5.  Fase 3 — Coberturas del seguro de salud</w:t>
      </w:r>
    </w:p>
    <w:p w14:paraId="0756C781" w14:textId="77777777" w:rsidR="002B1D10" w:rsidRDefault="00000000">
      <w:pPr>
        <w:spacing w:before="80" w:after="80"/>
      </w:pPr>
      <w:r>
        <w:t>6.  Fase 4 — El regalo: seguro de vida gratis (Contigo Familia)</w:t>
      </w:r>
    </w:p>
    <w:p w14:paraId="2730439B" w14:textId="77777777" w:rsidR="002B1D10" w:rsidRDefault="00000000">
      <w:pPr>
        <w:spacing w:before="80" w:after="80"/>
      </w:pPr>
      <w:r>
        <w:t>7.  Fase 5 — Cuestionarios de salud</w:t>
      </w:r>
    </w:p>
    <w:p w14:paraId="019E5D71" w14:textId="77777777" w:rsidR="002B1D10" w:rsidRDefault="00000000">
      <w:pPr>
        <w:spacing w:before="80" w:after="80"/>
      </w:pPr>
      <w:r>
        <w:t>8.  Fase 6 — Prima final y cierre</w:t>
      </w:r>
    </w:p>
    <w:p w14:paraId="33735A25" w14:textId="77777777" w:rsidR="002B1D10" w:rsidRDefault="00000000">
      <w:pPr>
        <w:spacing w:before="80" w:after="80"/>
      </w:pPr>
      <w:r>
        <w:t>9.  Argumentario de objeciones</w:t>
      </w:r>
    </w:p>
    <w:p w14:paraId="6B5609B8" w14:textId="77777777" w:rsidR="002B1D10" w:rsidRDefault="00000000">
      <w:pPr>
        <w:spacing w:before="80" w:after="80"/>
      </w:pPr>
      <w:r>
        <w:t>10. Caso de referencia — Fernando Sola Manero y Elena Capa</w:t>
      </w:r>
    </w:p>
    <w:p w14:paraId="5EBFB9BC" w14:textId="77777777" w:rsidR="002B1D10" w:rsidRDefault="002B1D10">
      <w:pPr>
        <w:spacing w:before="200"/>
      </w:pPr>
    </w:p>
    <w:p w14:paraId="7C455A74" w14:textId="77777777" w:rsidR="002B1D10" w:rsidRDefault="00000000">
      <w:pPr>
        <w:pStyle w:val="Ttulo1"/>
      </w:pPr>
      <w:r>
        <w:t>1. QUÉ ES EL PLAN SALUD + VIDA</w:t>
      </w:r>
    </w:p>
    <w:p w14:paraId="0BAC0955" w14:textId="77777777" w:rsidR="002B1D10" w:rsidRDefault="00000000">
      <w:pPr>
        <w:pStyle w:val="Ttulo2"/>
      </w:pPr>
      <w:r>
        <w:t>La doble propuesta de valor</w:t>
      </w:r>
    </w:p>
    <w:p w14:paraId="61EEB8A6" w14:textId="77777777" w:rsidR="002B1D10" w:rsidRDefault="00000000">
      <w:pPr>
        <w:spacing w:before="80" w:after="80"/>
      </w:pPr>
      <w:r>
        <w:t>El Plan Salud + Vida es una campaña de NN que combina dos productos en un solo proceso: un seguro de salud completo (en coaseguro con Sanitas) y, como regalo por contratar, un seguro de vida Contigo Familia básico gratuito durante el primer año.</w:t>
      </w:r>
    </w:p>
    <w:p w14:paraId="1E2EB00B" w14:textId="77777777" w:rsidR="002B1D10" w:rsidRDefault="002B1D10">
      <w:pPr>
        <w:spacing w:before="80"/>
      </w:pPr>
    </w:p>
    <w:p w14:paraId="00245384" w14:textId="77777777" w:rsidR="002B1D10" w:rsidRDefault="00000000">
      <w:pPr>
        <w:spacing w:before="80" w:after="80"/>
      </w:pPr>
      <w:r>
        <w:t>La clave comercial está en el regalo. No estás vendiendo solo un seguro de salud — estás ofreciendo protección médica completa MÁS cobertura de vida gratis. Es una propuesta de valor difícil de rechazar.</w:t>
      </w:r>
    </w:p>
    <w:p w14:paraId="0CA4A74D" w14:textId="77777777" w:rsidR="002B1D10" w:rsidRDefault="002B1D1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D10" w14:paraId="157C4020"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D4EDDA"/>
            <w:tcMar>
              <w:top w:w="120" w:type="dxa"/>
              <w:left w:w="200" w:type="dxa"/>
              <w:bottom w:w="120" w:type="dxa"/>
              <w:right w:w="200" w:type="dxa"/>
            </w:tcMar>
          </w:tcPr>
          <w:p w14:paraId="23B2FF3B" w14:textId="77777777" w:rsidR="002B1D10" w:rsidRDefault="00000000">
            <w:r>
              <w:rPr>
                <w:b/>
                <w:bCs/>
                <w:color w:val="155724"/>
              </w:rPr>
              <w:t>🎁  El regalo</w:t>
            </w:r>
          </w:p>
          <w:p w14:paraId="24F63C83" w14:textId="77777777" w:rsidR="002B1D10" w:rsidRDefault="00000000">
            <w:pPr>
              <w:spacing w:before="60"/>
            </w:pPr>
            <w:r>
              <w:rPr>
                <w:color w:val="155724"/>
                <w:sz w:val="21"/>
                <w:szCs w:val="21"/>
              </w:rPr>
              <w:t>Por contratar el seguro de salud, el cliente (o su pareja) recibe un Contigo Familia básico gratuito durante el primer año. Capital de vida: 30.000€. Prima: 0€ el primer año.</w:t>
            </w:r>
          </w:p>
        </w:tc>
      </w:tr>
    </w:tbl>
    <w:p w14:paraId="5AB4D53E" w14:textId="77777777" w:rsidR="002B1D10" w:rsidRDefault="002B1D1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D10" w14:paraId="1A046B18"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E8F4FD"/>
            <w:tcMar>
              <w:top w:w="120" w:type="dxa"/>
              <w:left w:w="200" w:type="dxa"/>
              <w:bottom w:w="120" w:type="dxa"/>
              <w:right w:w="200" w:type="dxa"/>
            </w:tcMar>
          </w:tcPr>
          <w:p w14:paraId="666583E6" w14:textId="77777777" w:rsidR="002B1D10" w:rsidRDefault="00000000">
            <w:r>
              <w:rPr>
                <w:b/>
                <w:bCs/>
                <w:color w:val="0C5460"/>
              </w:rPr>
              <w:t>💡  Coaseguro NN + Sanitas</w:t>
            </w:r>
          </w:p>
          <w:p w14:paraId="5F8204F1" w14:textId="77777777" w:rsidR="002B1D10" w:rsidRDefault="00000000">
            <w:pPr>
              <w:spacing w:before="60"/>
            </w:pPr>
            <w:r>
              <w:rPr>
                <w:color w:val="0C5460"/>
                <w:sz w:val="21"/>
                <w:szCs w:val="21"/>
              </w:rPr>
              <w:t xml:space="preserve">Este producto funciona en colaboración entre </w:t>
            </w:r>
            <w:proofErr w:type="spellStart"/>
            <w:r>
              <w:rPr>
                <w:color w:val="0C5460"/>
                <w:sz w:val="21"/>
                <w:szCs w:val="21"/>
              </w:rPr>
              <w:t>Nationale-Nederlanden</w:t>
            </w:r>
            <w:proofErr w:type="spellEnd"/>
            <w:r>
              <w:rPr>
                <w:color w:val="0C5460"/>
                <w:sz w:val="21"/>
                <w:szCs w:val="21"/>
              </w:rPr>
              <w:t xml:space="preserve"> y Sanitas. Los datos personales de los asegurados serán tratados por ambas entidades según la política de privacidad disponible en www.sanitas.es/RGPD. Infórmale al cliente antes de continuar.</w:t>
            </w:r>
          </w:p>
        </w:tc>
      </w:tr>
    </w:tbl>
    <w:p w14:paraId="368D2D85" w14:textId="77777777" w:rsidR="002B1D10" w:rsidRDefault="002B1D10">
      <w:pPr>
        <w:spacing w:before="200"/>
      </w:pPr>
    </w:p>
    <w:p w14:paraId="61180AD3" w14:textId="77777777" w:rsidR="002B1D10" w:rsidRDefault="00000000">
      <w:pPr>
        <w:pStyle w:val="Ttulo1"/>
      </w:pPr>
      <w:r>
        <w:t>2. A QUIÉN VA DIRIGIDO</w:t>
      </w:r>
    </w:p>
    <w:p w14:paraId="726433BD" w14:textId="77777777" w:rsidR="002B1D10" w:rsidRDefault="00000000">
      <w:pPr>
        <w:pStyle w:val="Ttulo2"/>
      </w:pPr>
      <w:r>
        <w:t>Perfil ideal del cliente</w:t>
      </w:r>
    </w:p>
    <w:p w14:paraId="0921D9DE" w14:textId="77777777" w:rsidR="002B1D10" w:rsidRDefault="00000000">
      <w:pPr>
        <w:spacing w:before="80" w:after="80"/>
      </w:pPr>
      <w:r>
        <w:t>Este producto encaja especialmente bien con:</w:t>
      </w:r>
    </w:p>
    <w:p w14:paraId="72AFC507" w14:textId="77777777" w:rsidR="002B1D10" w:rsidRDefault="00000000">
      <w:pPr>
        <w:pStyle w:val="Prrafodelista"/>
        <w:numPr>
          <w:ilvl w:val="0"/>
          <w:numId w:val="2"/>
        </w:numPr>
        <w:spacing w:before="60" w:after="60"/>
      </w:pPr>
      <w:r>
        <w:t>Parejas jóvenes o recién casadas que quieren cobertura médica para los dos</w:t>
      </w:r>
    </w:p>
    <w:p w14:paraId="5C26A443" w14:textId="77777777" w:rsidR="002B1D10" w:rsidRDefault="00000000">
      <w:pPr>
        <w:pStyle w:val="Prrafodelista"/>
        <w:numPr>
          <w:ilvl w:val="0"/>
          <w:numId w:val="2"/>
        </w:numPr>
        <w:spacing w:before="60" w:after="60"/>
      </w:pPr>
      <w:r>
        <w:t>Familias con hijos que dependen de la sanidad pública y quieren evitar listas de espera</w:t>
      </w:r>
    </w:p>
    <w:p w14:paraId="51788EF5" w14:textId="52B12BE1" w:rsidR="002B1D10" w:rsidRDefault="00000000">
      <w:pPr>
        <w:pStyle w:val="Prrafodelista"/>
        <w:numPr>
          <w:ilvl w:val="0"/>
          <w:numId w:val="2"/>
        </w:numPr>
        <w:spacing w:before="60" w:after="60"/>
      </w:pPr>
      <w:r>
        <w:t xml:space="preserve">Clientes que ya tienen o están contratando un seguro de vida — </w:t>
      </w:r>
      <w:r w:rsidR="00222BED">
        <w:t>la salud</w:t>
      </w:r>
      <w:r>
        <w:t xml:space="preserve"> lo complementa</w:t>
      </w:r>
    </w:p>
    <w:p w14:paraId="19112712" w14:textId="77777777" w:rsidR="002B1D10" w:rsidRDefault="00000000">
      <w:pPr>
        <w:pStyle w:val="Prrafodelista"/>
        <w:numPr>
          <w:ilvl w:val="0"/>
          <w:numId w:val="2"/>
        </w:numPr>
        <w:spacing w:before="60" w:after="60"/>
      </w:pPr>
      <w:r>
        <w:t>Autónomos y trabajadores sin convenio colectivo que cubra salud</w:t>
      </w:r>
    </w:p>
    <w:p w14:paraId="42149DC1" w14:textId="77777777" w:rsidR="002B1D10" w:rsidRDefault="00000000">
      <w:pPr>
        <w:pStyle w:val="Prrafodelista"/>
        <w:numPr>
          <w:ilvl w:val="0"/>
          <w:numId w:val="2"/>
        </w:numPr>
        <w:spacing w:before="60" w:after="60"/>
      </w:pPr>
      <w:r>
        <w:t>Clientes que valoran la cobertura dental y la telemedicina</w:t>
      </w:r>
    </w:p>
    <w:p w14:paraId="2BF4C224" w14:textId="77777777" w:rsidR="002B1D10" w:rsidRDefault="002B1D10">
      <w:pPr>
        <w:spacing w:before="100"/>
      </w:pPr>
    </w:p>
    <w:p w14:paraId="67C8AE6D" w14:textId="77777777" w:rsidR="002B1D10" w:rsidRDefault="00000000">
      <w:pPr>
        <w:spacing w:before="80" w:after="80"/>
      </w:pPr>
      <w:r>
        <w:rPr>
          <w:b/>
          <w:bCs/>
        </w:rPr>
        <w:t>El momento ideal para ofrecerlo:</w:t>
      </w:r>
    </w:p>
    <w:p w14:paraId="18D87327" w14:textId="77777777" w:rsidR="002B1D10" w:rsidRDefault="00000000">
      <w:pPr>
        <w:pStyle w:val="Prrafodelista"/>
        <w:numPr>
          <w:ilvl w:val="0"/>
          <w:numId w:val="2"/>
        </w:numPr>
        <w:spacing w:before="60" w:after="60"/>
      </w:pPr>
      <w:r>
        <w:t>Justo después de cerrar o durante el proceso del Contigo Familia — como en este caso</w:t>
      </w:r>
    </w:p>
    <w:p w14:paraId="42C653B1" w14:textId="77777777" w:rsidR="002B1D10" w:rsidRDefault="00000000">
      <w:pPr>
        <w:pStyle w:val="Prrafodelista"/>
        <w:numPr>
          <w:ilvl w:val="0"/>
          <w:numId w:val="2"/>
        </w:numPr>
        <w:spacing w:before="60" w:after="60"/>
      </w:pPr>
      <w:r>
        <w:t>Cuando el cliente menciona problemas con listas de espera o la sanidad pública</w:t>
      </w:r>
    </w:p>
    <w:p w14:paraId="4D8593CD" w14:textId="77777777" w:rsidR="002B1D10" w:rsidRDefault="00000000">
      <w:pPr>
        <w:pStyle w:val="Prrafodelista"/>
        <w:numPr>
          <w:ilvl w:val="0"/>
          <w:numId w:val="2"/>
        </w:numPr>
        <w:spacing w:before="60" w:after="60"/>
      </w:pPr>
      <w:r>
        <w:t>Cuando tiene pareja y quiere que ambos estén cubiertos</w:t>
      </w:r>
    </w:p>
    <w:p w14:paraId="18840BE6" w14:textId="77777777" w:rsidR="002B1D10" w:rsidRDefault="002B1D10">
      <w:pPr>
        <w:spacing w:before="80"/>
      </w:pPr>
    </w:p>
    <w:p w14:paraId="1CC923AA" w14:textId="77777777" w:rsidR="002B1D10" w:rsidRDefault="00000000">
      <w:pPr>
        <w:pBdr>
          <w:left w:val="single" w:sz="6" w:space="10" w:color="E8391E"/>
        </w:pBdr>
        <w:spacing w:before="120" w:after="120"/>
        <w:ind w:left="600"/>
      </w:pPr>
      <w:r>
        <w:rPr>
          <w:i/>
          <w:iCs/>
          <w:color w:val="666666"/>
        </w:rPr>
        <w:t>"Fernando, ya tienes el seguro de vida. ¿Y si de paso os damos cobertura médica completa para los dos, con dental incluido, y el primer año el seguro de vida de Elena os sale gratis?"</w:t>
      </w:r>
    </w:p>
    <w:p w14:paraId="6B69F192" w14:textId="77777777" w:rsidR="002B1D10" w:rsidRDefault="002B1D10">
      <w:pPr>
        <w:spacing w:before="200"/>
      </w:pPr>
    </w:p>
    <w:p w14:paraId="5A654C73" w14:textId="77777777" w:rsidR="002B1D10" w:rsidRDefault="00000000">
      <w:pPr>
        <w:pStyle w:val="Ttulo1"/>
      </w:pPr>
      <w:r>
        <w:t>3. FASE 1 — INICIO DEL PROCESO</w:t>
      </w:r>
    </w:p>
    <w:p w14:paraId="7B32AC85" w14:textId="77777777" w:rsidR="002B1D10" w:rsidRDefault="00000000">
      <w:pPr>
        <w:pStyle w:val="Ttulo2"/>
      </w:pPr>
      <w:r>
        <w:t>Pantalla: Datos iniciales del tomador</w:t>
      </w:r>
    </w:p>
    <w:p w14:paraId="621154DD" w14:textId="77777777" w:rsidR="002B1D10" w:rsidRDefault="00000000">
      <w:pPr>
        <w:spacing w:before="80" w:after="80"/>
      </w:pPr>
      <w:r>
        <w:t>El proceso de salud arranca con los datos del tomador (quien paga la póliza) y la fecha de efecto. Normalmente coincide con el asegurado principal.</w:t>
      </w:r>
    </w:p>
    <w:p w14:paraId="4DF18783" w14:textId="77777777" w:rsidR="002B1D10" w:rsidRDefault="002B1D10">
      <w:pPr>
        <w:spacing w:before="80"/>
      </w:pPr>
    </w:p>
    <w:p w14:paraId="45E895A4" w14:textId="77777777" w:rsidR="002B1D10" w:rsidRDefault="00000000">
      <w:pPr>
        <w:spacing w:before="80" w:after="80"/>
      </w:pPr>
      <w:r>
        <w:t>Campos clave:</w:t>
      </w:r>
    </w:p>
    <w:p w14:paraId="06C18162" w14:textId="77777777" w:rsidR="002B1D10" w:rsidRDefault="00000000">
      <w:pPr>
        <w:pStyle w:val="Prrafodelista"/>
        <w:numPr>
          <w:ilvl w:val="0"/>
          <w:numId w:val="2"/>
        </w:numPr>
        <w:spacing w:before="60" w:after="60"/>
      </w:pPr>
      <w:r>
        <w:t>¿Va a ser usted el asegurado de su póliza de salud? → SÍ (en la mayoría de casos)</w:t>
      </w:r>
    </w:p>
    <w:p w14:paraId="488D470C" w14:textId="77777777" w:rsidR="002B1D10" w:rsidRDefault="00000000">
      <w:pPr>
        <w:pStyle w:val="Prrafodelista"/>
        <w:numPr>
          <w:ilvl w:val="0"/>
          <w:numId w:val="2"/>
        </w:numPr>
        <w:spacing w:before="60" w:after="60"/>
      </w:pPr>
      <w:r>
        <w:t>Fecha de efecto: 01/04/2026 o la que corresponda</w:t>
      </w:r>
    </w:p>
    <w:p w14:paraId="6EEB64E8" w14:textId="77777777" w:rsidR="002B1D10" w:rsidRDefault="00000000">
      <w:pPr>
        <w:pStyle w:val="Prrafodelista"/>
        <w:numPr>
          <w:ilvl w:val="0"/>
          <w:numId w:val="2"/>
        </w:numPr>
        <w:spacing w:before="60" w:after="60"/>
      </w:pPr>
      <w:r>
        <w:t>Código postal de la unidad familiar: determina la red médica disponible en su zona</w:t>
      </w:r>
    </w:p>
    <w:p w14:paraId="578B1868" w14:textId="77777777" w:rsidR="002B1D10" w:rsidRDefault="002B1D1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D10" w14:paraId="0E7A199B"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3CD"/>
            <w:tcMar>
              <w:top w:w="120" w:type="dxa"/>
              <w:left w:w="200" w:type="dxa"/>
              <w:bottom w:w="120" w:type="dxa"/>
              <w:right w:w="200" w:type="dxa"/>
            </w:tcMar>
          </w:tcPr>
          <w:p w14:paraId="0E343F00" w14:textId="77777777" w:rsidR="002B1D10" w:rsidRDefault="00000000">
            <w:r>
              <w:rPr>
                <w:b/>
                <w:bCs/>
                <w:color w:val="856404"/>
              </w:rPr>
              <w:t>⚠️  Código postal — campo crítico</w:t>
            </w:r>
          </w:p>
          <w:p w14:paraId="0561A816" w14:textId="77777777" w:rsidR="002B1D10" w:rsidRDefault="00000000">
            <w:pPr>
              <w:spacing w:before="60"/>
            </w:pPr>
            <w:r>
              <w:rPr>
                <w:color w:val="856404"/>
                <w:sz w:val="21"/>
                <w:szCs w:val="21"/>
              </w:rPr>
              <w:t>El código postal determina qué cuadro médico tiene disponible el cliente en su zona. Asegúrate de poner el correcto. Un error aquí puede generar reclamaciones posteriores si el cliente no encuentra médicos cerca.</w:t>
            </w:r>
          </w:p>
        </w:tc>
      </w:tr>
    </w:tbl>
    <w:p w14:paraId="7D34F8F7" w14:textId="77777777" w:rsidR="002B1D10" w:rsidRDefault="002B1D10">
      <w:pPr>
        <w:spacing w:before="100"/>
      </w:pPr>
    </w:p>
    <w:p w14:paraId="74401BA1" w14:textId="77777777" w:rsidR="002B1D10" w:rsidRDefault="00000000">
      <w:pPr>
        <w:spacing w:before="80" w:after="80"/>
      </w:pPr>
      <w:r>
        <w:rPr>
          <w:b/>
          <w:bCs/>
        </w:rPr>
        <w:lastRenderedPageBreak/>
        <w:t>Pantalla de asegurados:</w:t>
      </w:r>
    </w:p>
    <w:p w14:paraId="5A70F216" w14:textId="77777777" w:rsidR="002B1D10" w:rsidRDefault="00000000">
      <w:pPr>
        <w:spacing w:before="80" w:after="80"/>
      </w:pPr>
      <w:r>
        <w:t>El sistema permite añadir varios asegurados a la misma póliza. Para una pareja, hay que añadir a los dos uno a uno con el botón 'Añadir Asegurado'.</w:t>
      </w:r>
    </w:p>
    <w:p w14:paraId="3A0426E9" w14:textId="77777777" w:rsidR="002B1D10" w:rsidRDefault="00000000">
      <w:pPr>
        <w:pBdr>
          <w:left w:val="single" w:sz="6" w:space="10" w:color="E8391E"/>
        </w:pBdr>
        <w:spacing w:before="120" w:after="120"/>
        <w:ind w:left="600"/>
      </w:pPr>
      <w:r>
        <w:rPr>
          <w:i/>
          <w:iCs/>
          <w:color w:val="666666"/>
        </w:rPr>
        <w:t>"Fernando, vamos a añadir a los dos en la misma póliza. Así tenéis una sola factura, un solo número de póliza, y la gestión es mucho más sencilla."</w:t>
      </w:r>
    </w:p>
    <w:p w14:paraId="4C558838" w14:textId="77777777" w:rsidR="002B1D10" w:rsidRDefault="002B1D10">
      <w:pPr>
        <w:spacing w:before="200"/>
      </w:pPr>
    </w:p>
    <w:p w14:paraId="0857A271" w14:textId="77777777" w:rsidR="002B1D10" w:rsidRDefault="00000000">
      <w:pPr>
        <w:pStyle w:val="Ttulo1"/>
      </w:pPr>
      <w:r>
        <w:t>4. FASE 2 — DATOS DE LOS ASEGURADOS</w:t>
      </w:r>
    </w:p>
    <w:p w14:paraId="24FF7137" w14:textId="77777777" w:rsidR="002B1D10" w:rsidRDefault="00000000">
      <w:pPr>
        <w:pStyle w:val="Ttulo2"/>
      </w:pPr>
      <w:r>
        <w:t>Información de cada asegurado</w:t>
      </w:r>
    </w:p>
    <w:p w14:paraId="76A70C3D" w14:textId="77777777" w:rsidR="002B1D10" w:rsidRDefault="00000000">
      <w:pPr>
        <w:spacing w:before="80" w:after="80"/>
      </w:pPr>
      <w:r>
        <w:t>Para cada asegurado el sistema pide: nombre completo, fecha de nacimiento, DNI/NIE, peso, altura y parentesco con el primer asegurado.</w:t>
      </w:r>
    </w:p>
    <w:p w14:paraId="018D8862" w14:textId="77777777" w:rsidR="002B1D10" w:rsidRDefault="002B1D10">
      <w:pPr>
        <w:spacing w:before="80"/>
      </w:pPr>
    </w:p>
    <w:p w14:paraId="2DB5D3C5" w14:textId="77777777" w:rsidR="002B1D10" w:rsidRDefault="00000000">
      <w:pPr>
        <w:spacing w:before="80" w:after="80"/>
      </w:pPr>
      <w:r>
        <w:t>Campos a revisar con cuidado:</w:t>
      </w:r>
    </w:p>
    <w:p w14:paraId="338A00F0" w14:textId="77777777" w:rsidR="002B1D10" w:rsidRDefault="00000000">
      <w:pPr>
        <w:pStyle w:val="Prrafodelista"/>
        <w:numPr>
          <w:ilvl w:val="0"/>
          <w:numId w:val="2"/>
        </w:numPr>
        <w:spacing w:before="60" w:after="60"/>
      </w:pPr>
      <w:r>
        <w:t>DNI/NIE: sin errores tipográficos — es el identificador legal del contrato</w:t>
      </w:r>
    </w:p>
    <w:p w14:paraId="5052CA65" w14:textId="77777777" w:rsidR="002B1D10" w:rsidRDefault="00000000">
      <w:pPr>
        <w:pStyle w:val="Prrafodelista"/>
        <w:numPr>
          <w:ilvl w:val="0"/>
          <w:numId w:val="2"/>
        </w:numPr>
        <w:spacing w:before="60" w:after="60"/>
      </w:pPr>
      <w:r>
        <w:t>Fecha de nacimiento: afecta directamente al precio. Verificar siempre</w:t>
      </w:r>
    </w:p>
    <w:p w14:paraId="132B66AA" w14:textId="77777777" w:rsidR="002B1D10" w:rsidRDefault="00000000">
      <w:pPr>
        <w:pStyle w:val="Prrafodelista"/>
        <w:numPr>
          <w:ilvl w:val="0"/>
          <w:numId w:val="2"/>
        </w:numPr>
        <w:spacing w:before="60" w:after="60"/>
      </w:pPr>
      <w:r>
        <w:t>Parentesco: Pareja, Hijo/a, u Otro según corresponda</w:t>
      </w:r>
    </w:p>
    <w:p w14:paraId="030E3B03" w14:textId="77777777" w:rsidR="002B1D10" w:rsidRDefault="00000000">
      <w:pPr>
        <w:pStyle w:val="Prrafodelista"/>
        <w:numPr>
          <w:ilvl w:val="0"/>
          <w:numId w:val="2"/>
        </w:numPr>
        <w:spacing w:before="60" w:after="60"/>
      </w:pPr>
      <w:r>
        <w:t>Peso y altura: afectan al cuestionario médico en algunos casos</w:t>
      </w:r>
    </w:p>
    <w:p w14:paraId="53FA9EDB" w14:textId="77777777" w:rsidR="002B1D10" w:rsidRDefault="002B1D10">
      <w:pPr>
        <w:spacing w:before="100"/>
      </w:pPr>
    </w:p>
    <w:p w14:paraId="50AD1D50" w14:textId="77777777" w:rsidR="002B1D10" w:rsidRDefault="00000000">
      <w:pPr>
        <w:spacing w:before="240" w:after="120"/>
      </w:pPr>
      <w:r>
        <w:rPr>
          <w:b/>
          <w:bCs/>
          <w:color w:val="E8391E"/>
          <w:sz w:val="24"/>
          <w:szCs w:val="24"/>
        </w:rPr>
        <w:t>Ventajas de venir de otra compañía</w:t>
      </w:r>
    </w:p>
    <w:p w14:paraId="1C4A6A2B" w14:textId="77777777" w:rsidR="002B1D10" w:rsidRDefault="00000000">
      <w:pPr>
        <w:spacing w:before="80" w:after="80"/>
      </w:pPr>
      <w:r>
        <w:t>El sistema pregunta si el asegurado tiene actualmente un seguro de salud de cuadro médico completo en otra compañía. Esto puede activar descuentos por portabilidad.</w:t>
      </w:r>
    </w:p>
    <w:p w14:paraId="6DD7C0DF" w14:textId="77777777" w:rsidR="002B1D10" w:rsidRDefault="00000000">
      <w:pPr>
        <w:pBdr>
          <w:left w:val="single" w:sz="6" w:space="10" w:color="E8391E"/>
        </w:pBdr>
        <w:spacing w:before="120" w:after="120"/>
        <w:ind w:left="600"/>
      </w:pPr>
      <w:r>
        <w:rPr>
          <w:i/>
          <w:iCs/>
          <w:color w:val="666666"/>
        </w:rPr>
        <w:t>"¿Tienes actualmente algún seguro de salud con otra compañía? Si es así, puede que tengamos un descuento adicional por traerte aquí."</w:t>
      </w:r>
    </w:p>
    <w:p w14:paraId="090F0F45" w14:textId="77777777" w:rsidR="002B1D10" w:rsidRDefault="002B1D10">
      <w:pPr>
        <w:spacing w:before="80"/>
      </w:pPr>
    </w:p>
    <w:p w14:paraId="21C97F0B" w14:textId="77777777" w:rsidR="002B1D10" w:rsidRDefault="00000000">
      <w:pPr>
        <w:spacing w:before="240" w:after="120"/>
      </w:pPr>
      <w:r>
        <w:rPr>
          <w:b/>
          <w:bCs/>
          <w:color w:val="E8391E"/>
          <w:sz w:val="24"/>
          <w:szCs w:val="24"/>
        </w:rPr>
        <w:t>Ventajas de contratar el producto de salud</w:t>
      </w:r>
    </w:p>
    <w:p w14:paraId="4A1B8C95" w14:textId="77777777" w:rsidR="002B1D10" w:rsidRDefault="00000000">
      <w:pPr>
        <w:spacing w:before="80" w:after="80"/>
      </w:pPr>
      <w:r>
        <w:t>El sistema también pregunta si el asegurado va a ser titular de una póliza de vida de NN. Responder SÍ activa la campaña Plan Salud + Vida y el regalo del seguro de vida gratuito.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D10" w14:paraId="4AC78D8F"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3CD"/>
            <w:tcMar>
              <w:top w:w="120" w:type="dxa"/>
              <w:left w:w="200" w:type="dxa"/>
              <w:bottom w:w="120" w:type="dxa"/>
              <w:right w:w="200" w:type="dxa"/>
            </w:tcMar>
          </w:tcPr>
          <w:p w14:paraId="1DED03D4" w14:textId="77777777" w:rsidR="002B1D10" w:rsidRDefault="00000000">
            <w:r>
              <w:rPr>
                <w:b/>
                <w:bCs/>
                <w:color w:val="856404"/>
              </w:rPr>
              <w:t>⚠️  No olvides marcar SÍ aquí</w:t>
            </w:r>
          </w:p>
          <w:p w14:paraId="28B88B5F" w14:textId="77777777" w:rsidR="002B1D10" w:rsidRDefault="00000000">
            <w:pPr>
              <w:spacing w:before="60"/>
            </w:pPr>
            <w:r>
              <w:rPr>
                <w:color w:val="856404"/>
                <w:sz w:val="21"/>
                <w:szCs w:val="21"/>
              </w:rPr>
              <w:t>La casilla '¿Va a ser usted el asegurado de la póliza de vida?' es la que activa la campaña y el regalo. Si no se marca, el cliente no recibe el Contigo Familia gratis. Compruébalo siempre antes de calcular.</w:t>
            </w:r>
          </w:p>
        </w:tc>
      </w:tr>
    </w:tbl>
    <w:p w14:paraId="648E7CD1" w14:textId="77777777" w:rsidR="002B1D10" w:rsidRDefault="002B1D10">
      <w:pPr>
        <w:spacing w:before="200"/>
      </w:pPr>
    </w:p>
    <w:p w14:paraId="49573DE9" w14:textId="77777777" w:rsidR="002B1D10" w:rsidRDefault="00000000">
      <w:pPr>
        <w:pStyle w:val="Ttulo1"/>
      </w:pPr>
      <w:r>
        <w:t>5. FASE 3 — COBERTURAS DEL SEGURO DE SALUD</w:t>
      </w:r>
    </w:p>
    <w:p w14:paraId="32EEE145" w14:textId="77777777" w:rsidR="002B1D10" w:rsidRDefault="00000000">
      <w:pPr>
        <w:pStyle w:val="Ttulo2"/>
      </w:pPr>
      <w:r>
        <w:t>Plan Salud + Vida — Coberturas incluidas</w:t>
      </w:r>
    </w:p>
    <w:p w14:paraId="1144F4CD" w14:textId="77777777" w:rsidR="002B1D10" w:rsidRDefault="00000000">
      <w:pPr>
        <w:spacing w:before="80" w:after="80"/>
      </w:pPr>
      <w:r>
        <w:t>El seguro de salud del Plan Salud + Vida incluye un paquete completo de coberturas. Es importante que conozcas bien qué incluye para poder explicárselo al cliente con seguridad.</w:t>
      </w:r>
    </w:p>
    <w:p w14:paraId="1D70230F" w14:textId="77777777" w:rsidR="002B1D10" w:rsidRDefault="002B1D1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2B1D10" w14:paraId="4820470D"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71FDADF8" w14:textId="77777777" w:rsidR="002B1D10" w:rsidRDefault="00000000">
            <w:r>
              <w:rPr>
                <w:b/>
                <w:bCs/>
                <w:color w:val="FFFFFF"/>
                <w:sz w:val="20"/>
                <w:szCs w:val="20"/>
              </w:rPr>
              <w:t>Cobertura</w:t>
            </w:r>
          </w:p>
        </w:tc>
        <w:tc>
          <w:tcPr>
            <w:tcW w:w="4513"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2C07F3CA" w14:textId="77777777" w:rsidR="002B1D10" w:rsidRDefault="00000000">
            <w:r>
              <w:rPr>
                <w:b/>
                <w:bCs/>
                <w:color w:val="FFFFFF"/>
                <w:sz w:val="20"/>
                <w:szCs w:val="20"/>
              </w:rPr>
              <w:t>Detalle</w:t>
            </w:r>
          </w:p>
        </w:tc>
      </w:tr>
      <w:tr w:rsidR="002B1D10" w14:paraId="1FA46E5D"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952A02E" w14:textId="77777777" w:rsidR="002B1D10" w:rsidRDefault="00000000">
            <w:r>
              <w:rPr>
                <w:sz w:val="20"/>
                <w:szCs w:val="20"/>
              </w:rPr>
              <w:lastRenderedPageBreak/>
              <w:t>Cuadro médico completo</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11D7D21D" w14:textId="77777777" w:rsidR="002B1D10" w:rsidRDefault="00000000">
            <w:r>
              <w:rPr>
                <w:sz w:val="20"/>
                <w:szCs w:val="20"/>
              </w:rPr>
              <w:t>Medicina primaria y todas las especialidades</w:t>
            </w:r>
          </w:p>
        </w:tc>
      </w:tr>
      <w:tr w:rsidR="002B1D10" w14:paraId="0FF01390"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22AB8BC" w14:textId="77777777" w:rsidR="002B1D10" w:rsidRDefault="00000000">
            <w:r>
              <w:rPr>
                <w:sz w:val="20"/>
                <w:szCs w:val="20"/>
              </w:rPr>
              <w:t>Hospitalización / Intervención</w:t>
            </w:r>
          </w:p>
        </w:tc>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BFDBAB2" w14:textId="77777777" w:rsidR="002B1D10" w:rsidRDefault="00000000">
            <w:r>
              <w:rPr>
                <w:sz w:val="20"/>
                <w:szCs w:val="20"/>
              </w:rPr>
              <w:t>Ingresos, cirugías y pruebas hospitalarias</w:t>
            </w:r>
          </w:p>
        </w:tc>
      </w:tr>
      <w:tr w:rsidR="002B1D10" w14:paraId="5C19CD2B"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82B3E14" w14:textId="77777777" w:rsidR="002B1D10" w:rsidRDefault="00000000">
            <w:r>
              <w:rPr>
                <w:sz w:val="20"/>
                <w:szCs w:val="20"/>
              </w:rPr>
              <w:t>Urgencias</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DF932AB" w14:textId="77777777" w:rsidR="002B1D10" w:rsidRDefault="00000000">
            <w:r>
              <w:rPr>
                <w:sz w:val="20"/>
                <w:szCs w:val="20"/>
              </w:rPr>
              <w:t>Atención urgente 24 horas</w:t>
            </w:r>
          </w:p>
        </w:tc>
      </w:tr>
      <w:tr w:rsidR="002B1D10" w14:paraId="5AC258D1"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4E0DEFC" w14:textId="77777777" w:rsidR="002B1D10" w:rsidRDefault="00000000">
            <w:r>
              <w:rPr>
                <w:sz w:val="20"/>
                <w:szCs w:val="20"/>
              </w:rPr>
              <w:t>Cobertura digital</w:t>
            </w:r>
          </w:p>
        </w:tc>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1D746C3" w14:textId="77777777" w:rsidR="002B1D10" w:rsidRDefault="00000000">
            <w:r>
              <w:rPr>
                <w:sz w:val="20"/>
                <w:szCs w:val="20"/>
              </w:rPr>
              <w:t>Telemedicina, videollamada médica, urgencias digitales</w:t>
            </w:r>
          </w:p>
        </w:tc>
      </w:tr>
      <w:tr w:rsidR="002B1D10" w14:paraId="6D550333"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CD629AF" w14:textId="77777777" w:rsidR="002B1D10" w:rsidRDefault="00000000">
            <w:r>
              <w:rPr>
                <w:sz w:val="20"/>
                <w:szCs w:val="20"/>
              </w:rPr>
              <w:t>Cobertura en el extranjero</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F09FDA8" w14:textId="77777777" w:rsidR="002B1D10" w:rsidRDefault="00000000">
            <w:r>
              <w:rPr>
                <w:sz w:val="20"/>
                <w:szCs w:val="20"/>
              </w:rPr>
              <w:t>Urgencias hasta 90 días + segunda opinión internacional</w:t>
            </w:r>
          </w:p>
        </w:tc>
      </w:tr>
      <w:tr w:rsidR="002B1D10" w14:paraId="3E3B411B"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168AE64" w14:textId="77777777" w:rsidR="002B1D10" w:rsidRDefault="00000000">
            <w:r>
              <w:rPr>
                <w:sz w:val="20"/>
                <w:szCs w:val="20"/>
              </w:rPr>
              <w:t>Red EEUU</w:t>
            </w:r>
          </w:p>
        </w:tc>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7F71DB3" w14:textId="77777777" w:rsidR="002B1D10" w:rsidRDefault="00000000">
            <w:r>
              <w:rPr>
                <w:sz w:val="20"/>
                <w:szCs w:val="20"/>
              </w:rPr>
              <w:t>Acceso a centros concertados en Estados Unidos</w:t>
            </w:r>
          </w:p>
        </w:tc>
      </w:tr>
      <w:tr w:rsidR="002B1D10" w14:paraId="0C1BB75B"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23D83ED" w14:textId="77777777" w:rsidR="002B1D10" w:rsidRDefault="00000000">
            <w:r>
              <w:rPr>
                <w:sz w:val="20"/>
                <w:szCs w:val="20"/>
              </w:rPr>
              <w:t>Pruebas diagnósticas simples</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CFAC9C8" w14:textId="77777777" w:rsidR="002B1D10" w:rsidRDefault="00000000">
            <w:r>
              <w:rPr>
                <w:sz w:val="20"/>
                <w:szCs w:val="20"/>
              </w:rPr>
              <w:t>Analíticas, radiografías, ecografías...</w:t>
            </w:r>
          </w:p>
        </w:tc>
      </w:tr>
      <w:tr w:rsidR="002B1D10" w14:paraId="0E86714E"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E55E349" w14:textId="77777777" w:rsidR="002B1D10" w:rsidRDefault="00000000">
            <w:r>
              <w:rPr>
                <w:sz w:val="20"/>
                <w:szCs w:val="20"/>
              </w:rPr>
              <w:t>Pruebas de alta tecnología</w:t>
            </w:r>
          </w:p>
        </w:tc>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FFD2BCE" w14:textId="77777777" w:rsidR="002B1D10" w:rsidRDefault="00000000">
            <w:r>
              <w:rPr>
                <w:sz w:val="20"/>
                <w:szCs w:val="20"/>
              </w:rPr>
              <w:t>TAC, resonancia, PET, gammagrafía...</w:t>
            </w:r>
          </w:p>
        </w:tc>
      </w:tr>
      <w:tr w:rsidR="002B1D10" w14:paraId="5AD63F53"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6B56D4A" w14:textId="77777777" w:rsidR="002B1D10" w:rsidRDefault="00000000">
            <w:r>
              <w:rPr>
                <w:sz w:val="20"/>
                <w:szCs w:val="20"/>
              </w:rPr>
              <w:t>Métodos terapéuticos</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92E9351" w14:textId="77777777" w:rsidR="002B1D10" w:rsidRDefault="00000000">
            <w:r>
              <w:rPr>
                <w:sz w:val="20"/>
                <w:szCs w:val="20"/>
              </w:rPr>
              <w:t>Simples y de alta tecnología</w:t>
            </w:r>
          </w:p>
        </w:tc>
      </w:tr>
      <w:tr w:rsidR="002B1D10" w14:paraId="14C7DCF8" w14:textId="77777777">
        <w:tblPrEx>
          <w:tblCellMar>
            <w:top w:w="0" w:type="dxa"/>
            <w:bottom w:w="0" w:type="dxa"/>
          </w:tblCellMar>
        </w:tblPrEx>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8483621" w14:textId="77777777" w:rsidR="002B1D10" w:rsidRDefault="00000000">
            <w:r>
              <w:rPr>
                <w:sz w:val="20"/>
                <w:szCs w:val="20"/>
              </w:rPr>
              <w:t>Cobertura dental</w:t>
            </w:r>
          </w:p>
        </w:tc>
        <w:tc>
          <w:tcPr>
            <w:tcW w:w="4513"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5518E2B" w14:textId="77777777" w:rsidR="002B1D10" w:rsidRDefault="00000000">
            <w:r>
              <w:rPr>
                <w:sz w:val="20"/>
                <w:szCs w:val="20"/>
              </w:rPr>
              <w:t>Incluida — limpieza, empastes y más</w:t>
            </w:r>
          </w:p>
        </w:tc>
      </w:tr>
    </w:tbl>
    <w:p w14:paraId="5274C54C" w14:textId="77777777" w:rsidR="002B1D10" w:rsidRDefault="002B1D1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D10" w14:paraId="6F475FE4"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E8F4FD"/>
            <w:tcMar>
              <w:top w:w="120" w:type="dxa"/>
              <w:left w:w="200" w:type="dxa"/>
              <w:bottom w:w="120" w:type="dxa"/>
              <w:right w:w="200" w:type="dxa"/>
            </w:tcMar>
          </w:tcPr>
          <w:p w14:paraId="64C1DF15" w14:textId="77777777" w:rsidR="002B1D10" w:rsidRDefault="00000000">
            <w:r>
              <w:rPr>
                <w:b/>
                <w:bCs/>
                <w:color w:val="0C5460"/>
              </w:rPr>
              <w:t>💡  La cobertura dental es un argumento de venta clave</w:t>
            </w:r>
          </w:p>
          <w:p w14:paraId="7C9806BC" w14:textId="77777777" w:rsidR="002B1D10" w:rsidRDefault="00000000">
            <w:pPr>
              <w:spacing w:before="60"/>
            </w:pPr>
            <w:r>
              <w:rPr>
                <w:color w:val="0C5460"/>
                <w:sz w:val="21"/>
                <w:szCs w:val="21"/>
              </w:rPr>
              <w:t>Muchos competidores cobran extra por dental. Aquí va incluida en el precio base. Úsalo siempre en la conversación.</w:t>
            </w:r>
          </w:p>
        </w:tc>
      </w:tr>
    </w:tbl>
    <w:p w14:paraId="2036A8F0" w14:textId="77777777" w:rsidR="002B1D10" w:rsidRDefault="002B1D10">
      <w:pPr>
        <w:spacing w:before="100"/>
      </w:pPr>
    </w:p>
    <w:p w14:paraId="6BFBC372" w14:textId="77777777" w:rsidR="002B1D10" w:rsidRDefault="00000000">
      <w:pPr>
        <w:pBdr>
          <w:left w:val="single" w:sz="6" w:space="10" w:color="E8391E"/>
        </w:pBdr>
        <w:spacing w:before="120" w:after="120"/>
        <w:ind w:left="600"/>
      </w:pPr>
      <w:r>
        <w:rPr>
          <w:i/>
          <w:iCs/>
          <w:color w:val="666666"/>
        </w:rPr>
        <w:t>"Elena, Fernando — esto incluye médico de cabecera, especialistas, hospital, urgencias, análisis, resonancias, y dental. Sin listas de espera, desde el día uno. Y además podéis consultar al médico desde el móvil a cualquier hora."</w:t>
      </w:r>
    </w:p>
    <w:p w14:paraId="3485D876" w14:textId="77777777" w:rsidR="002B1D10" w:rsidRDefault="002B1D10">
      <w:pPr>
        <w:spacing w:before="200"/>
      </w:pPr>
    </w:p>
    <w:p w14:paraId="0DCDFE03" w14:textId="77777777" w:rsidR="002B1D10" w:rsidRDefault="00000000">
      <w:pPr>
        <w:pStyle w:val="Ttulo1"/>
      </w:pPr>
      <w:r>
        <w:t>6. FASE 4 — EL REGALO: SEGURO DE VIDA GRATIS</w:t>
      </w:r>
    </w:p>
    <w:p w14:paraId="32967615" w14:textId="77777777" w:rsidR="002B1D10" w:rsidRDefault="00000000">
      <w:pPr>
        <w:pStyle w:val="Ttulo2"/>
      </w:pPr>
      <w:r>
        <w:t>Pantalla: Plan Salud + Vida — Contigo Familia básico</w:t>
      </w:r>
    </w:p>
    <w:p w14:paraId="513CD7EC" w14:textId="77777777" w:rsidR="002B1D10" w:rsidRDefault="00000000">
      <w:pPr>
        <w:spacing w:before="80" w:after="80"/>
      </w:pPr>
      <w:r>
        <w:t>Al confirmar que el asegurado también tiene una póliza de vida con NN, el sistema activa automáticamente la campaña y genera un Contigo Familia básico gratuito durante el primer año.</w:t>
      </w:r>
    </w:p>
    <w:p w14:paraId="26345FD6" w14:textId="77777777" w:rsidR="002B1D10" w:rsidRDefault="002B1D10">
      <w:pPr>
        <w:spacing w:before="100"/>
      </w:pPr>
    </w:p>
    <w:p w14:paraId="424D6C2F" w14:textId="77777777" w:rsidR="002B1D10" w:rsidRDefault="00000000">
      <w:pPr>
        <w:spacing w:before="80" w:after="80"/>
      </w:pPr>
      <w:r>
        <w:rPr>
          <w:b/>
          <w:bCs/>
        </w:rPr>
        <w:t>Capitales del seguro de vida gratuito:</w:t>
      </w:r>
    </w:p>
    <w:p w14:paraId="2F3C1FF1" w14:textId="77777777" w:rsidR="002B1D10" w:rsidRDefault="002B1D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2B1D10" w14:paraId="2A0E9D89"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30A2245D" w14:textId="77777777" w:rsidR="002B1D10" w:rsidRDefault="00000000">
            <w:r>
              <w:rPr>
                <w:b/>
                <w:bCs/>
                <w:color w:val="FFFFFF"/>
                <w:sz w:val="20"/>
                <w:szCs w:val="20"/>
              </w:rPr>
              <w:t>Cobertura</w:t>
            </w:r>
          </w:p>
        </w:tc>
        <w:tc>
          <w:tcPr>
            <w:tcW w:w="4026"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5759C605" w14:textId="77777777" w:rsidR="002B1D10" w:rsidRDefault="00000000">
            <w:r>
              <w:rPr>
                <w:b/>
                <w:bCs/>
                <w:color w:val="FFFFFF"/>
                <w:sz w:val="20"/>
                <w:szCs w:val="20"/>
              </w:rPr>
              <w:t>Capital</w:t>
            </w:r>
          </w:p>
        </w:tc>
      </w:tr>
      <w:tr w:rsidR="002B1D10" w14:paraId="74F49D16"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DBE63F1" w14:textId="77777777" w:rsidR="002B1D10" w:rsidRDefault="00000000">
            <w:r>
              <w:rPr>
                <w:sz w:val="20"/>
                <w:szCs w:val="20"/>
              </w:rPr>
              <w:t>Fallecimiento (base)</w:t>
            </w:r>
          </w:p>
        </w:tc>
        <w:tc>
          <w:tcPr>
            <w:tcW w:w="4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C0CDFDA" w14:textId="77777777" w:rsidR="002B1D10" w:rsidRDefault="00000000">
            <w:r>
              <w:rPr>
                <w:sz w:val="20"/>
                <w:szCs w:val="20"/>
              </w:rPr>
              <w:t>12.500 €</w:t>
            </w:r>
          </w:p>
        </w:tc>
      </w:tr>
      <w:tr w:rsidR="002B1D10" w14:paraId="536CD4A0"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73B4E99" w14:textId="77777777" w:rsidR="002B1D10" w:rsidRDefault="00000000">
            <w:r>
              <w:rPr>
                <w:sz w:val="20"/>
                <w:szCs w:val="20"/>
              </w:rPr>
              <w:t>Fallecimiento plus</w:t>
            </w:r>
          </w:p>
        </w:tc>
        <w:tc>
          <w:tcPr>
            <w:tcW w:w="4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9433C4A" w14:textId="77777777" w:rsidR="002B1D10" w:rsidRDefault="00000000">
            <w:r>
              <w:rPr>
                <w:sz w:val="20"/>
                <w:szCs w:val="20"/>
              </w:rPr>
              <w:t>17.500 €</w:t>
            </w:r>
          </w:p>
        </w:tc>
      </w:tr>
      <w:tr w:rsidR="002B1D10" w14:paraId="3F5063E5"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333333"/>
            <w:tcMar>
              <w:top w:w="100" w:type="dxa"/>
              <w:left w:w="150" w:type="dxa"/>
              <w:bottom w:w="100" w:type="dxa"/>
              <w:right w:w="150" w:type="dxa"/>
            </w:tcMar>
          </w:tcPr>
          <w:p w14:paraId="1125CDA1" w14:textId="77777777" w:rsidR="002B1D10" w:rsidRDefault="00000000">
            <w:proofErr w:type="gramStart"/>
            <w:r>
              <w:rPr>
                <w:b/>
                <w:bCs/>
                <w:color w:val="FFFFFF"/>
                <w:sz w:val="20"/>
                <w:szCs w:val="20"/>
              </w:rPr>
              <w:t>TOTAL</w:t>
            </w:r>
            <w:proofErr w:type="gramEnd"/>
            <w:r>
              <w:rPr>
                <w:b/>
                <w:bCs/>
                <w:color w:val="FFFFFF"/>
                <w:sz w:val="20"/>
                <w:szCs w:val="20"/>
              </w:rPr>
              <w:t xml:space="preserve"> ASEGURADO</w:t>
            </w:r>
          </w:p>
        </w:tc>
        <w:tc>
          <w:tcPr>
            <w:tcW w:w="4026"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724E423F" w14:textId="77777777" w:rsidR="002B1D10" w:rsidRDefault="00000000">
            <w:r>
              <w:rPr>
                <w:b/>
                <w:bCs/>
                <w:color w:val="FFFFFF"/>
                <w:sz w:val="20"/>
                <w:szCs w:val="20"/>
              </w:rPr>
              <w:t>30.000 € — GRATIS 1er año</w:t>
            </w:r>
          </w:p>
        </w:tc>
      </w:tr>
    </w:tbl>
    <w:p w14:paraId="0A152F85" w14:textId="77777777" w:rsidR="002B1D10" w:rsidRDefault="002B1D1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D10" w14:paraId="496D8A41"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D4EDDA"/>
            <w:tcMar>
              <w:top w:w="120" w:type="dxa"/>
              <w:left w:w="200" w:type="dxa"/>
              <w:bottom w:w="120" w:type="dxa"/>
              <w:right w:w="200" w:type="dxa"/>
            </w:tcMar>
          </w:tcPr>
          <w:p w14:paraId="69CCC74C" w14:textId="77777777" w:rsidR="002B1D10" w:rsidRDefault="00000000">
            <w:r>
              <w:rPr>
                <w:b/>
                <w:bCs/>
                <w:color w:val="155724"/>
              </w:rPr>
              <w:t>🎁  Cómo presentar el regalo</w:t>
            </w:r>
          </w:p>
          <w:p w14:paraId="7006A179" w14:textId="77777777" w:rsidR="002B1D10" w:rsidRDefault="00000000">
            <w:pPr>
              <w:spacing w:before="60"/>
            </w:pPr>
            <w:r>
              <w:rPr>
                <w:color w:val="155724"/>
                <w:sz w:val="21"/>
                <w:szCs w:val="21"/>
              </w:rPr>
              <w:t>No lo menciones al principio del proceso de salud. Guárdalo como sorpresa para el momento de mostrar la cotización. El impacto es mayor si el cliente no lo espera.</w:t>
            </w:r>
          </w:p>
        </w:tc>
      </w:tr>
    </w:tbl>
    <w:p w14:paraId="0A5DBDA7" w14:textId="77777777" w:rsidR="002B1D10" w:rsidRDefault="002B1D10">
      <w:pPr>
        <w:spacing w:before="80"/>
      </w:pPr>
    </w:p>
    <w:p w14:paraId="49416192" w14:textId="77777777" w:rsidR="002B1D10" w:rsidRDefault="00000000">
      <w:pPr>
        <w:pBdr>
          <w:left w:val="single" w:sz="6" w:space="10" w:color="E8391E"/>
        </w:pBdr>
        <w:spacing w:before="120" w:after="120"/>
        <w:ind w:left="600"/>
      </w:pPr>
      <w:r>
        <w:rPr>
          <w:i/>
          <w:iCs/>
          <w:color w:val="666666"/>
        </w:rPr>
        <w:lastRenderedPageBreak/>
        <w:t>"Mira Fernando, y además por contratar el seguro de salud, Elena tiene 30.000€ de cobertura de vida gratis este primer año. Es el regalo de boda que no esperabais."</w:t>
      </w:r>
    </w:p>
    <w:p w14:paraId="6C48F6D4" w14:textId="77777777" w:rsidR="002B1D10" w:rsidRDefault="002B1D10">
      <w:pPr>
        <w:spacing w:before="100"/>
      </w:pPr>
    </w:p>
    <w:p w14:paraId="46320638" w14:textId="77777777" w:rsidR="002B1D10" w:rsidRDefault="00000000">
      <w:pPr>
        <w:spacing w:before="80" w:after="80"/>
      </w:pPr>
      <w:r>
        <w:rPr>
          <w:b/>
          <w:bCs/>
        </w:rPr>
        <w:t>Importante sobre el segundo año:</w:t>
      </w:r>
    </w:p>
    <w:p w14:paraId="08257F12" w14:textId="77777777" w:rsidR="002B1D10" w:rsidRDefault="00000000">
      <w:pPr>
        <w:spacing w:before="80" w:after="80"/>
      </w:pPr>
      <w:r>
        <w:t>El primer año el Contigo Familia básico es gratuito. A partir del segundo año, si el cliente quiere mantenerlo, pasará a tener un coste. Explícaselo con transparencia para que no haya sorpresas.</w:t>
      </w:r>
    </w:p>
    <w:p w14:paraId="21887828" w14:textId="77777777" w:rsidR="002B1D10" w:rsidRDefault="00000000">
      <w:pPr>
        <w:pBdr>
          <w:left w:val="single" w:sz="6" w:space="10" w:color="E8391E"/>
        </w:pBdr>
        <w:spacing w:before="120" w:after="120"/>
        <w:ind w:left="600"/>
      </w:pPr>
      <w:r>
        <w:rPr>
          <w:i/>
          <w:iCs/>
          <w:color w:val="666666"/>
        </w:rPr>
        <w:t>"El primer año es completamente gratis. A partir del segundo, si queréis mantener la cobertura de vida de Elena, os informaremos del coste exacto. Pero ese ya es un problema del año que viene."</w:t>
      </w:r>
    </w:p>
    <w:p w14:paraId="0B766D3A" w14:textId="77777777" w:rsidR="002B1D10" w:rsidRDefault="002B1D10">
      <w:pPr>
        <w:spacing w:before="200"/>
      </w:pPr>
    </w:p>
    <w:p w14:paraId="5949039D" w14:textId="77777777" w:rsidR="002B1D10" w:rsidRDefault="00000000">
      <w:pPr>
        <w:pStyle w:val="Ttulo1"/>
      </w:pPr>
      <w:r>
        <w:t>7. FASE 5 — CUESTIONARIOS DE SALUD</w:t>
      </w:r>
    </w:p>
    <w:p w14:paraId="611C8B0E" w14:textId="77777777" w:rsidR="002B1D10" w:rsidRDefault="00000000">
      <w:pPr>
        <w:pStyle w:val="Ttulo2"/>
      </w:pPr>
      <w:r>
        <w:t>La pantalla más importante del proceso de salud</w:t>
      </w:r>
    </w:p>
    <w:p w14:paraId="1F0F7CF1" w14:textId="77777777" w:rsidR="002B1D10" w:rsidRDefault="00000000">
      <w:pPr>
        <w:spacing w:before="80" w:after="80"/>
      </w:pPr>
      <w:r>
        <w:t>A diferencia del seguro de vida, el seguro de salud tiene su propio cuestionario médico. Hay dos niveles: el cuestionario simplificado (4 preguntas) y la declaración de salud completa (6 condiciones).</w:t>
      </w:r>
    </w:p>
    <w:p w14:paraId="3038EFC3" w14:textId="77777777" w:rsidR="002B1D10" w:rsidRDefault="002B1D10">
      <w:pPr>
        <w:spacing w:before="100"/>
      </w:pPr>
    </w:p>
    <w:p w14:paraId="1352C6E3" w14:textId="77777777" w:rsidR="002B1D10" w:rsidRDefault="00000000">
      <w:pPr>
        <w:spacing w:before="240" w:after="120"/>
      </w:pPr>
      <w:r>
        <w:rPr>
          <w:b/>
          <w:bCs/>
          <w:color w:val="E8391E"/>
          <w:sz w:val="24"/>
          <w:szCs w:val="24"/>
        </w:rPr>
        <w:t>Cuestionario simplificado — 4 preguntas</w:t>
      </w:r>
    </w:p>
    <w:p w14:paraId="69A4AB09" w14:textId="77777777" w:rsidR="002B1D10" w:rsidRDefault="00000000">
      <w:pPr>
        <w:spacing w:before="80" w:after="80"/>
      </w:pPr>
      <w:r>
        <w:t>El sistema hace 4 preguntas directas a cada asegurado. Si todas son NO, el proceso continúa sin incidencias.</w:t>
      </w:r>
    </w:p>
    <w:p w14:paraId="6D42576D" w14:textId="77777777" w:rsidR="002B1D10" w:rsidRDefault="002B1D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26"/>
      </w:tblGrid>
      <w:tr w:rsidR="002B1D10" w14:paraId="2FDFD46A" w14:textId="77777777">
        <w:tblPrEx>
          <w:tblCellMar>
            <w:top w:w="0" w:type="dxa"/>
            <w:bottom w:w="0" w:type="dxa"/>
          </w:tblCellMar>
        </w:tblPrEx>
        <w:tc>
          <w:tcPr>
            <w:tcW w:w="6500"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2520E4AA" w14:textId="77777777" w:rsidR="002B1D10" w:rsidRDefault="00000000">
            <w:r>
              <w:rPr>
                <w:b/>
                <w:bCs/>
                <w:color w:val="FFFFFF"/>
                <w:sz w:val="20"/>
                <w:szCs w:val="20"/>
              </w:rPr>
              <w:t>Pregunta</w:t>
            </w:r>
          </w:p>
        </w:tc>
        <w:tc>
          <w:tcPr>
            <w:tcW w:w="2526"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79F10F2B" w14:textId="77777777" w:rsidR="002B1D10" w:rsidRDefault="00000000">
            <w:r>
              <w:rPr>
                <w:b/>
                <w:bCs/>
                <w:color w:val="FFFFFF"/>
                <w:sz w:val="20"/>
                <w:szCs w:val="20"/>
              </w:rPr>
              <w:t>Respuesta ideal</w:t>
            </w:r>
          </w:p>
        </w:tc>
      </w:tr>
      <w:tr w:rsidR="002B1D10" w14:paraId="5BF1EF50" w14:textId="77777777">
        <w:tblPrEx>
          <w:tblCellMar>
            <w:top w:w="0" w:type="dxa"/>
            <w:bottom w:w="0" w:type="dxa"/>
          </w:tblCellMar>
        </w:tblPrEx>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8E4C0A6" w14:textId="77777777" w:rsidR="002B1D10" w:rsidRDefault="00000000">
            <w:r>
              <w:rPr>
                <w:sz w:val="20"/>
                <w:szCs w:val="20"/>
              </w:rPr>
              <w:t>¿Padece o ha padecido alguna enfermedad o accidente en los últimos 5 años que haya precisado tratamiento médico?</w:t>
            </w:r>
          </w:p>
        </w:tc>
        <w:tc>
          <w:tcPr>
            <w:tcW w:w="2526" w:type="dxa"/>
            <w:tcBorders>
              <w:top w:val="single" w:sz="1" w:space="0" w:color="DDDDDD"/>
              <w:left w:val="single" w:sz="1" w:space="0" w:color="DDDDDD"/>
              <w:bottom w:val="single" w:sz="1" w:space="0" w:color="DDDDDD"/>
              <w:right w:val="single" w:sz="1" w:space="0" w:color="DDDDDD"/>
            </w:tcBorders>
            <w:shd w:val="clear" w:color="auto" w:fill="D4EDDA"/>
            <w:tcMar>
              <w:top w:w="80" w:type="dxa"/>
              <w:left w:w="150" w:type="dxa"/>
              <w:bottom w:w="80" w:type="dxa"/>
              <w:right w:w="150" w:type="dxa"/>
            </w:tcMar>
          </w:tcPr>
          <w:p w14:paraId="3ABF677D" w14:textId="77777777" w:rsidR="002B1D10" w:rsidRDefault="00000000">
            <w:pPr>
              <w:jc w:val="center"/>
            </w:pPr>
            <w:r>
              <w:rPr>
                <w:b/>
                <w:bCs/>
                <w:color w:val="155724"/>
                <w:sz w:val="20"/>
                <w:szCs w:val="20"/>
              </w:rPr>
              <w:t>NO</w:t>
            </w:r>
          </w:p>
        </w:tc>
      </w:tr>
      <w:tr w:rsidR="002B1D10" w14:paraId="7D7A6F19" w14:textId="77777777">
        <w:tblPrEx>
          <w:tblCellMar>
            <w:top w:w="0" w:type="dxa"/>
            <w:bottom w:w="0" w:type="dxa"/>
          </w:tblCellMar>
        </w:tblPrEx>
        <w:tc>
          <w:tcPr>
            <w:tcW w:w="6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B76C626" w14:textId="77777777" w:rsidR="002B1D10" w:rsidRDefault="00000000">
            <w:r>
              <w:rPr>
                <w:sz w:val="20"/>
                <w:szCs w:val="20"/>
              </w:rPr>
              <w:t>¿Ha estado alguna vez o tiene previsto ser hospitalizado y/o intervenido quirúrgicamente?</w:t>
            </w:r>
          </w:p>
        </w:tc>
        <w:tc>
          <w:tcPr>
            <w:tcW w:w="2526" w:type="dxa"/>
            <w:tcBorders>
              <w:top w:val="single" w:sz="1" w:space="0" w:color="DDDDDD"/>
              <w:left w:val="single" w:sz="1" w:space="0" w:color="DDDDDD"/>
              <w:bottom w:val="single" w:sz="1" w:space="0" w:color="DDDDDD"/>
              <w:right w:val="single" w:sz="1" w:space="0" w:color="DDDDDD"/>
            </w:tcBorders>
            <w:shd w:val="clear" w:color="auto" w:fill="D4EDDA"/>
            <w:tcMar>
              <w:top w:w="80" w:type="dxa"/>
              <w:left w:w="150" w:type="dxa"/>
              <w:bottom w:w="80" w:type="dxa"/>
              <w:right w:w="150" w:type="dxa"/>
            </w:tcMar>
          </w:tcPr>
          <w:p w14:paraId="469C83D5" w14:textId="77777777" w:rsidR="002B1D10" w:rsidRDefault="00000000">
            <w:pPr>
              <w:jc w:val="center"/>
            </w:pPr>
            <w:r>
              <w:rPr>
                <w:b/>
                <w:bCs/>
                <w:color w:val="155724"/>
                <w:sz w:val="20"/>
                <w:szCs w:val="20"/>
              </w:rPr>
              <w:t>NO</w:t>
            </w:r>
          </w:p>
        </w:tc>
      </w:tr>
      <w:tr w:rsidR="002B1D10" w14:paraId="42E97B88" w14:textId="77777777">
        <w:tblPrEx>
          <w:tblCellMar>
            <w:top w:w="0" w:type="dxa"/>
            <w:bottom w:w="0" w:type="dxa"/>
          </w:tblCellMar>
        </w:tblPrEx>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D05016D" w14:textId="77777777" w:rsidR="002B1D10" w:rsidRDefault="00000000">
            <w:r>
              <w:rPr>
                <w:sz w:val="20"/>
                <w:szCs w:val="20"/>
              </w:rPr>
              <w:t>¿Se encuentra actualmente bajo tratamiento médico?</w:t>
            </w:r>
          </w:p>
        </w:tc>
        <w:tc>
          <w:tcPr>
            <w:tcW w:w="2526" w:type="dxa"/>
            <w:tcBorders>
              <w:top w:val="single" w:sz="1" w:space="0" w:color="DDDDDD"/>
              <w:left w:val="single" w:sz="1" w:space="0" w:color="DDDDDD"/>
              <w:bottom w:val="single" w:sz="1" w:space="0" w:color="DDDDDD"/>
              <w:right w:val="single" w:sz="1" w:space="0" w:color="DDDDDD"/>
            </w:tcBorders>
            <w:shd w:val="clear" w:color="auto" w:fill="D4EDDA"/>
            <w:tcMar>
              <w:top w:w="80" w:type="dxa"/>
              <w:left w:w="150" w:type="dxa"/>
              <w:bottom w:w="80" w:type="dxa"/>
              <w:right w:w="150" w:type="dxa"/>
            </w:tcMar>
          </w:tcPr>
          <w:p w14:paraId="24148971" w14:textId="77777777" w:rsidR="002B1D10" w:rsidRDefault="00000000">
            <w:pPr>
              <w:jc w:val="center"/>
            </w:pPr>
            <w:r>
              <w:rPr>
                <w:b/>
                <w:bCs/>
                <w:color w:val="155724"/>
                <w:sz w:val="20"/>
                <w:szCs w:val="20"/>
              </w:rPr>
              <w:t>NO</w:t>
            </w:r>
          </w:p>
        </w:tc>
      </w:tr>
      <w:tr w:rsidR="002B1D10" w14:paraId="167A5F61" w14:textId="77777777">
        <w:tblPrEx>
          <w:tblCellMar>
            <w:top w:w="0" w:type="dxa"/>
            <w:bottom w:w="0" w:type="dxa"/>
          </w:tblCellMar>
        </w:tblPrEx>
        <w:tc>
          <w:tcPr>
            <w:tcW w:w="65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234F530" w14:textId="77777777" w:rsidR="002B1D10" w:rsidRDefault="00000000">
            <w:r>
              <w:rPr>
                <w:sz w:val="20"/>
                <w:szCs w:val="20"/>
              </w:rPr>
              <w:t>¿Tiene algún síntoma o dolor no diagnosticado y manifestado de forma continuada o reiterada?</w:t>
            </w:r>
          </w:p>
        </w:tc>
        <w:tc>
          <w:tcPr>
            <w:tcW w:w="2526" w:type="dxa"/>
            <w:tcBorders>
              <w:top w:val="single" w:sz="1" w:space="0" w:color="DDDDDD"/>
              <w:left w:val="single" w:sz="1" w:space="0" w:color="DDDDDD"/>
              <w:bottom w:val="single" w:sz="1" w:space="0" w:color="DDDDDD"/>
              <w:right w:val="single" w:sz="1" w:space="0" w:color="DDDDDD"/>
            </w:tcBorders>
            <w:shd w:val="clear" w:color="auto" w:fill="D4EDDA"/>
            <w:tcMar>
              <w:top w:w="80" w:type="dxa"/>
              <w:left w:w="150" w:type="dxa"/>
              <w:bottom w:w="80" w:type="dxa"/>
              <w:right w:w="150" w:type="dxa"/>
            </w:tcMar>
          </w:tcPr>
          <w:p w14:paraId="14AEF1AE" w14:textId="77777777" w:rsidR="002B1D10" w:rsidRDefault="00000000">
            <w:pPr>
              <w:jc w:val="center"/>
            </w:pPr>
            <w:r>
              <w:rPr>
                <w:b/>
                <w:bCs/>
                <w:color w:val="155724"/>
                <w:sz w:val="20"/>
                <w:szCs w:val="20"/>
              </w:rPr>
              <w:t>NO</w:t>
            </w:r>
          </w:p>
        </w:tc>
      </w:tr>
    </w:tbl>
    <w:p w14:paraId="6FA9C46F" w14:textId="77777777" w:rsidR="002B1D10" w:rsidRDefault="002B1D10">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D10" w14:paraId="09E48ED3"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3CD"/>
            <w:tcMar>
              <w:top w:w="120" w:type="dxa"/>
              <w:left w:w="200" w:type="dxa"/>
              <w:bottom w:w="120" w:type="dxa"/>
              <w:right w:w="200" w:type="dxa"/>
            </w:tcMar>
          </w:tcPr>
          <w:p w14:paraId="5EE1B901" w14:textId="77777777" w:rsidR="002B1D10" w:rsidRDefault="00000000">
            <w:r>
              <w:rPr>
                <w:b/>
                <w:bCs/>
                <w:color w:val="856404"/>
              </w:rPr>
              <w:t>⚠️  Si alguna respuesta es SÍ</w:t>
            </w:r>
          </w:p>
          <w:p w14:paraId="14833DBF" w14:textId="77777777" w:rsidR="002B1D10" w:rsidRDefault="00000000">
            <w:pPr>
              <w:spacing w:before="60"/>
            </w:pPr>
            <w:r>
              <w:rPr>
                <w:color w:val="856404"/>
                <w:sz w:val="21"/>
                <w:szCs w:val="21"/>
              </w:rPr>
              <w:t>No es el fin del proceso. El sistema puede derivar a un cuestionario médico más detallado o aplicar una exclusión temporal. Lo que nunca se puede hacer es responder NO cuando la respuesta real es SÍ. En seguros de salud esto puede anular coberturas en el momento del siniestro.</w:t>
            </w:r>
          </w:p>
        </w:tc>
      </w:tr>
    </w:tbl>
    <w:p w14:paraId="2047DE3D" w14:textId="77777777" w:rsidR="002B1D10" w:rsidRDefault="002B1D10">
      <w:pPr>
        <w:spacing w:before="100"/>
      </w:pPr>
    </w:p>
    <w:p w14:paraId="00259CBC" w14:textId="77777777" w:rsidR="002B1D10" w:rsidRDefault="00000000">
      <w:pPr>
        <w:spacing w:before="240" w:after="120"/>
      </w:pPr>
      <w:r>
        <w:rPr>
          <w:b/>
          <w:bCs/>
          <w:color w:val="E8391E"/>
          <w:sz w:val="24"/>
          <w:szCs w:val="24"/>
        </w:rPr>
        <w:t>Declaración de salud completa — Contigo Familia básico</w:t>
      </w:r>
    </w:p>
    <w:p w14:paraId="3DFA9238" w14:textId="77777777" w:rsidR="002B1D10" w:rsidRDefault="00000000">
      <w:pPr>
        <w:spacing w:before="80" w:after="80"/>
      </w:pPr>
      <w:r>
        <w:t>El seguro de vida que viene de regalo también tiene su propia declaración de salud. Es la misma que en el Contigo Familia estándar: 6 condiciones que el asegurado debe cumplir para marcar SÍ.</w:t>
      </w:r>
    </w:p>
    <w:p w14:paraId="50C8317B" w14:textId="77777777" w:rsidR="002B1D10" w:rsidRDefault="00000000">
      <w:pPr>
        <w:pStyle w:val="Prrafodelista"/>
        <w:numPr>
          <w:ilvl w:val="0"/>
          <w:numId w:val="2"/>
        </w:numPr>
        <w:spacing w:before="60" w:after="60"/>
      </w:pPr>
      <w:r>
        <w:t>No haber padecido enfermedades cardíacas, endocrinas, neurológicas, respiratorias, hepáticas, digestivas o cáncer</w:t>
      </w:r>
    </w:p>
    <w:p w14:paraId="2B1F1A52" w14:textId="77777777" w:rsidR="002B1D10" w:rsidRDefault="00000000">
      <w:pPr>
        <w:pStyle w:val="Prrafodelista"/>
        <w:numPr>
          <w:ilvl w:val="0"/>
          <w:numId w:val="2"/>
        </w:numPr>
        <w:spacing w:before="60" w:after="60"/>
      </w:pPr>
      <w:r>
        <w:lastRenderedPageBreak/>
        <w:t>No haber tenido cirugía cardíaca previa ni estar pendiente de intervención</w:t>
      </w:r>
    </w:p>
    <w:p w14:paraId="63417F13" w14:textId="77777777" w:rsidR="002B1D10" w:rsidRDefault="00000000">
      <w:pPr>
        <w:pStyle w:val="Prrafodelista"/>
        <w:numPr>
          <w:ilvl w:val="0"/>
          <w:numId w:val="2"/>
        </w:numPr>
        <w:spacing w:before="60" w:after="60"/>
      </w:pPr>
      <w:r>
        <w:t>No haber interrumpido actividad laboral más de 15 días en los últimos 5 años</w:t>
      </w:r>
    </w:p>
    <w:p w14:paraId="62B4DA16" w14:textId="77777777" w:rsidR="002B1D10" w:rsidRDefault="00000000">
      <w:pPr>
        <w:pStyle w:val="Prrafodelista"/>
        <w:numPr>
          <w:ilvl w:val="0"/>
          <w:numId w:val="2"/>
        </w:numPr>
        <w:spacing w:before="60" w:after="60"/>
      </w:pPr>
      <w:r>
        <w:t>No tener invalidez reconocida superior al 33%</w:t>
      </w:r>
    </w:p>
    <w:p w14:paraId="4F1F6432" w14:textId="77777777" w:rsidR="002B1D10" w:rsidRDefault="00000000">
      <w:pPr>
        <w:pStyle w:val="Prrafodelista"/>
        <w:numPr>
          <w:ilvl w:val="0"/>
          <w:numId w:val="2"/>
        </w:numPr>
        <w:spacing w:before="60" w:after="60"/>
      </w:pPr>
      <w:r>
        <w:t>No estar bajo tratamiento farmacológico activo</w:t>
      </w:r>
    </w:p>
    <w:p w14:paraId="0253A2B7" w14:textId="77777777" w:rsidR="002B1D10" w:rsidRDefault="00000000">
      <w:pPr>
        <w:pStyle w:val="Prrafodelista"/>
        <w:numPr>
          <w:ilvl w:val="0"/>
          <w:numId w:val="2"/>
        </w:numPr>
        <w:spacing w:before="60" w:after="60"/>
      </w:pPr>
      <w:r>
        <w:t>No estar esperando resultados de pruebas médicas relevantes</w:t>
      </w:r>
    </w:p>
    <w:p w14:paraId="5D960412" w14:textId="77777777" w:rsidR="002B1D10" w:rsidRDefault="002B1D10">
      <w:pPr>
        <w:spacing w:before="80"/>
      </w:pPr>
    </w:p>
    <w:p w14:paraId="5F270C38" w14:textId="77777777" w:rsidR="002B1D10" w:rsidRDefault="00000000">
      <w:pPr>
        <w:pBdr>
          <w:left w:val="single" w:sz="6" w:space="10" w:color="E8391E"/>
        </w:pBdr>
        <w:spacing w:before="120" w:after="120"/>
        <w:ind w:left="600"/>
      </w:pPr>
      <w:r>
        <w:rPr>
          <w:i/>
          <w:iCs/>
          <w:color w:val="666666"/>
        </w:rPr>
        <w:t>"Esta parte hay que contestarla con total honestidad. Un SÍ donde debería ir un NO puede hacer que el seguro no pague cuando más lo necesitáis."</w:t>
      </w:r>
    </w:p>
    <w:p w14:paraId="780C9D7A" w14:textId="77777777" w:rsidR="002B1D10" w:rsidRDefault="002B1D10">
      <w:pPr>
        <w:spacing w:before="200"/>
      </w:pPr>
    </w:p>
    <w:p w14:paraId="1702490F" w14:textId="77777777" w:rsidR="002B1D10" w:rsidRDefault="00000000">
      <w:pPr>
        <w:pStyle w:val="Ttulo1"/>
      </w:pPr>
      <w:r>
        <w:t>8. FASE 6 — PRIMA FINAL Y CIERRE</w:t>
      </w:r>
    </w:p>
    <w:p w14:paraId="4DB9821D" w14:textId="77777777" w:rsidR="002B1D10" w:rsidRDefault="00000000">
      <w:pPr>
        <w:pStyle w:val="Ttulo2"/>
      </w:pPr>
      <w:r>
        <w:t>Pantalla: Desglose de primas e impuestos</w:t>
      </w:r>
    </w:p>
    <w:p w14:paraId="60C17F2E" w14:textId="77777777" w:rsidR="002B1D10" w:rsidRDefault="00000000">
      <w:pPr>
        <w:spacing w:before="80" w:after="80"/>
      </w:pPr>
      <w:r>
        <w:t>Al llegar a esta pantalla ya tienes el precio definitivo del seguro de salud para todos los asegurados. El sistema muestra el desglose por asegurado y el total anual con impuestos.</w:t>
      </w:r>
    </w:p>
    <w:p w14:paraId="7A38F015" w14:textId="77777777" w:rsidR="002B1D10" w:rsidRDefault="002B1D10">
      <w:pPr>
        <w:spacing w:before="100"/>
      </w:pPr>
    </w:p>
    <w:p w14:paraId="755F56CD" w14:textId="77777777" w:rsidR="002B1D10" w:rsidRDefault="00000000">
      <w:pPr>
        <w:spacing w:before="240" w:after="120"/>
      </w:pPr>
      <w:r>
        <w:rPr>
          <w:b/>
          <w:bCs/>
          <w:color w:val="E8391E"/>
          <w:sz w:val="24"/>
          <w:szCs w:val="24"/>
        </w:rPr>
        <w:t>Cómo presentar el precio</w:t>
      </w:r>
    </w:p>
    <w:p w14:paraId="6591FC5E" w14:textId="77777777" w:rsidR="002B1D10" w:rsidRDefault="00000000">
      <w:pPr>
        <w:spacing w:before="80" w:after="80"/>
      </w:pPr>
      <w:r>
        <w:t xml:space="preserve">El precio </w:t>
      </w:r>
      <w:proofErr w:type="gramStart"/>
      <w:r>
        <w:t>del salud</w:t>
      </w:r>
      <w:proofErr w:type="gramEnd"/>
      <w:r>
        <w:t xml:space="preserve"> siempre se percibe como alto en primera instancia. Tu trabajo es descomponerlo en valor diario y compararlo con lo alternativo.</w:t>
      </w:r>
    </w:p>
    <w:p w14:paraId="2C8B92C4" w14:textId="77777777" w:rsidR="002B1D10" w:rsidRDefault="002B1D10">
      <w:pPr>
        <w:spacing w:before="60"/>
      </w:pPr>
    </w:p>
    <w:p w14:paraId="018A4345" w14:textId="77777777" w:rsidR="002B1D10" w:rsidRDefault="00000000">
      <w:pPr>
        <w:pBdr>
          <w:left w:val="single" w:sz="6" w:space="10" w:color="E8391E"/>
        </w:pBdr>
        <w:spacing w:before="120" w:after="120"/>
        <w:ind w:left="600"/>
      </w:pPr>
      <w:r>
        <w:rPr>
          <w:i/>
          <w:iCs/>
          <w:color w:val="666666"/>
        </w:rPr>
        <w:t>"Por 185€ al mes tenéis los dos cubiertos con médico, especialistas, hospital, dental y urgencias. Son menos de 3€ al día por persona. ¿Cuánto cuesta una consulta privada sin seguro? Entre 60 y 120€. Con una sola visita al especialista ya habéis amortizado el mes."</w:t>
      </w:r>
    </w:p>
    <w:p w14:paraId="30436E48" w14:textId="77777777" w:rsidR="002B1D10" w:rsidRDefault="002B1D10">
      <w:pPr>
        <w:spacing w:before="80"/>
      </w:pPr>
    </w:p>
    <w:p w14:paraId="25EA8D30" w14:textId="77777777" w:rsidR="002B1D10" w:rsidRDefault="00000000">
      <w:pPr>
        <w:spacing w:before="240" w:after="120"/>
      </w:pPr>
      <w:r>
        <w:rPr>
          <w:b/>
          <w:bCs/>
          <w:color w:val="E8391E"/>
          <w:sz w:val="24"/>
          <w:szCs w:val="24"/>
        </w:rPr>
        <w:t>El aviso previo al cuestionario de salud</w:t>
      </w:r>
    </w:p>
    <w:p w14:paraId="32371EED" w14:textId="77777777" w:rsidR="002B1D10" w:rsidRDefault="00000000">
      <w:pPr>
        <w:spacing w:before="80" w:after="80"/>
      </w:pPr>
      <w:r>
        <w:t>Antes de entrar en el cuestionario médico, el sistema muestra un aviso importante: una vez iniciado el cuestionario, no es posible modificar los datos sin crear un expediente nuevo.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1D10" w14:paraId="6D03DBE8" w14:textId="77777777">
        <w:tblPrEx>
          <w:tblCellMar>
            <w:top w:w="0" w:type="dxa"/>
            <w:bottom w:w="0" w:type="dxa"/>
          </w:tblCellMar>
        </w:tblPrEx>
        <w:tc>
          <w:tcPr>
            <w:tcW w:w="9026" w:type="dxa"/>
            <w:tcBorders>
              <w:top w:val="single" w:sz="1" w:space="0" w:color="DDDDDD"/>
              <w:left w:val="single" w:sz="1" w:space="0" w:color="DDDDDD"/>
              <w:bottom w:val="single" w:sz="1" w:space="0" w:color="DDDDDD"/>
              <w:right w:val="single" w:sz="1" w:space="0" w:color="DDDDDD"/>
            </w:tcBorders>
            <w:shd w:val="clear" w:color="auto" w:fill="FFF3CD"/>
            <w:tcMar>
              <w:top w:w="120" w:type="dxa"/>
              <w:left w:w="200" w:type="dxa"/>
              <w:bottom w:w="120" w:type="dxa"/>
              <w:right w:w="200" w:type="dxa"/>
            </w:tcMar>
          </w:tcPr>
          <w:p w14:paraId="07AA39F0" w14:textId="77777777" w:rsidR="002B1D10" w:rsidRDefault="00000000">
            <w:r>
              <w:rPr>
                <w:b/>
                <w:bCs/>
                <w:color w:val="856404"/>
              </w:rPr>
              <w:t>⚠️  Verifica todo antes de continuar</w:t>
            </w:r>
          </w:p>
          <w:p w14:paraId="287D6120" w14:textId="77777777" w:rsidR="002B1D10" w:rsidRDefault="00000000">
            <w:pPr>
              <w:spacing w:before="60"/>
            </w:pPr>
            <w:r>
              <w:rPr>
                <w:color w:val="856404"/>
                <w:sz w:val="21"/>
                <w:szCs w:val="21"/>
              </w:rPr>
              <w:t>Cuando aparezca el aviso 'Va a comenzar el proceso de cuestionario de salud', para. Revisa que todos los datos de todos los asegurados son correctos: nombres, fechas de nacimiento, DNI, peso y altura. Una vez pulsas Continuar, cualquier error requiere empezar de cero.</w:t>
            </w:r>
          </w:p>
        </w:tc>
      </w:tr>
    </w:tbl>
    <w:p w14:paraId="48183C38" w14:textId="77777777" w:rsidR="002B1D10" w:rsidRDefault="002B1D10">
      <w:pPr>
        <w:spacing w:before="100"/>
      </w:pPr>
    </w:p>
    <w:p w14:paraId="64CB05FC" w14:textId="77777777" w:rsidR="002B1D10" w:rsidRDefault="00000000">
      <w:pPr>
        <w:spacing w:before="240" w:after="120"/>
      </w:pPr>
      <w:r>
        <w:rPr>
          <w:b/>
          <w:bCs/>
          <w:color w:val="E8391E"/>
          <w:sz w:val="24"/>
          <w:szCs w:val="24"/>
        </w:rPr>
        <w:t>Cierre: Continuar y Compartir</w:t>
      </w:r>
    </w:p>
    <w:p w14:paraId="5BB185FD" w14:textId="77777777" w:rsidR="002B1D10" w:rsidRDefault="00000000">
      <w:pPr>
        <w:spacing w:before="80" w:after="80"/>
      </w:pPr>
      <w:r>
        <w:t>Al igual que en el Contigo Familia, al pulsar este botón el cliente recibe en su email toda la documentación del seguro de salud y del seguro de vida gratuito.</w:t>
      </w:r>
    </w:p>
    <w:p w14:paraId="446E14E6" w14:textId="77777777" w:rsidR="002B1D10" w:rsidRDefault="00000000">
      <w:pPr>
        <w:pBdr>
          <w:left w:val="single" w:sz="6" w:space="10" w:color="E8391E"/>
        </w:pBdr>
        <w:spacing w:before="120" w:after="120"/>
        <w:ind w:left="600"/>
      </w:pPr>
      <w:r>
        <w:rPr>
          <w:i/>
          <w:iCs/>
          <w:color w:val="666666"/>
        </w:rPr>
        <w:t>"Fernando, Elena — os acabo de enviar toda la documentación. Tenéis cobertura médica completa desde el 1 de abril y el primer año el seguro de vida de Elena va gratis. ¿Firmamos hoy?"</w:t>
      </w:r>
    </w:p>
    <w:p w14:paraId="4E249B2A" w14:textId="77777777" w:rsidR="002B1D10" w:rsidRDefault="002B1D10">
      <w:pPr>
        <w:spacing w:before="200"/>
      </w:pPr>
    </w:p>
    <w:p w14:paraId="6D616B67" w14:textId="77777777" w:rsidR="002B1D10" w:rsidRDefault="00000000">
      <w:pPr>
        <w:pStyle w:val="Ttulo1"/>
      </w:pPr>
      <w:r>
        <w:t>9. ARGUMENTARIO DE OBJECIONES</w:t>
      </w:r>
    </w:p>
    <w:p w14:paraId="4D6243C1" w14:textId="77777777" w:rsidR="002B1D10" w:rsidRDefault="002B1D10">
      <w:pPr>
        <w:spacing w:before="80"/>
      </w:pPr>
    </w:p>
    <w:p w14:paraId="4DCE2E56" w14:textId="77777777" w:rsidR="002B1D10" w:rsidRDefault="00000000">
      <w:pPr>
        <w:spacing w:before="240" w:after="120"/>
      </w:pPr>
      <w:r>
        <w:rPr>
          <w:b/>
          <w:bCs/>
          <w:color w:val="E8391E"/>
          <w:sz w:val="24"/>
          <w:szCs w:val="24"/>
        </w:rPr>
        <w:t>"Ya tenemos médico de cabecera, con la seguridad social nos basta"</w:t>
      </w:r>
    </w:p>
    <w:p w14:paraId="79D4704E" w14:textId="77777777" w:rsidR="002B1D10" w:rsidRDefault="00000000">
      <w:pPr>
        <w:pBdr>
          <w:left w:val="single" w:sz="6" w:space="10" w:color="E8391E"/>
        </w:pBdr>
        <w:spacing w:before="120" w:after="120"/>
        <w:ind w:left="600"/>
      </w:pPr>
      <w:r>
        <w:rPr>
          <w:i/>
          <w:iCs/>
          <w:color w:val="666666"/>
        </w:rPr>
        <w:t>"La seguridad social es buena para urgencias y revisiones rutinarias. Pero cuando necesitas un especialista, una resonancia o una operación, las listas de espera pueden ser de meses. Con este seguro, tenéis especialista en días, no en meses. ¿Cuánto vale eso cuando de verdad lo necesitáis?"</w:t>
      </w:r>
    </w:p>
    <w:p w14:paraId="65E56315" w14:textId="77777777" w:rsidR="002B1D10" w:rsidRDefault="002B1D10">
      <w:pPr>
        <w:spacing w:before="80"/>
      </w:pPr>
    </w:p>
    <w:p w14:paraId="2C171B7C" w14:textId="77777777" w:rsidR="002B1D10" w:rsidRDefault="00000000">
      <w:pPr>
        <w:spacing w:before="240" w:after="120"/>
      </w:pPr>
      <w:r>
        <w:rPr>
          <w:b/>
          <w:bCs/>
          <w:color w:val="E8391E"/>
          <w:sz w:val="24"/>
          <w:szCs w:val="24"/>
        </w:rPr>
        <w:t>"Es muy caro, 185 euros al mes"</w:t>
      </w:r>
    </w:p>
    <w:p w14:paraId="0D862B62" w14:textId="77777777" w:rsidR="002B1D10" w:rsidRDefault="00000000">
      <w:pPr>
        <w:pBdr>
          <w:left w:val="single" w:sz="6" w:space="10" w:color="E8391E"/>
        </w:pBdr>
        <w:spacing w:before="120" w:after="120"/>
        <w:ind w:left="600"/>
      </w:pPr>
      <w:r>
        <w:rPr>
          <w:i/>
          <w:iCs/>
          <w:color w:val="666666"/>
        </w:rPr>
        <w:t>"Son 185€ para dos personas — 92€ por cabeza. Una sola consulta al especialista privado cuesta entre 60 y 120€. Con dos visitas al año ya habéis amortizado el seguro. Y encima tenéis dental, hospital y urgencias cubiertas."</w:t>
      </w:r>
    </w:p>
    <w:p w14:paraId="6F3AFF14" w14:textId="77777777" w:rsidR="002B1D10" w:rsidRDefault="002B1D10">
      <w:pPr>
        <w:spacing w:before="80"/>
      </w:pPr>
    </w:p>
    <w:p w14:paraId="4558901C" w14:textId="77777777" w:rsidR="002B1D10" w:rsidRDefault="00000000">
      <w:pPr>
        <w:spacing w:before="240" w:after="120"/>
      </w:pPr>
      <w:r>
        <w:rPr>
          <w:b/>
          <w:bCs/>
          <w:color w:val="E8391E"/>
          <w:sz w:val="24"/>
          <w:szCs w:val="24"/>
        </w:rPr>
        <w:t>"¿Y si no lo usamos?"</w:t>
      </w:r>
    </w:p>
    <w:p w14:paraId="719D6719" w14:textId="77777777" w:rsidR="002B1D10" w:rsidRDefault="00000000">
      <w:pPr>
        <w:pBdr>
          <w:left w:val="single" w:sz="6" w:space="10" w:color="E8391E"/>
        </w:pBdr>
        <w:spacing w:before="120" w:after="120"/>
        <w:ind w:left="600"/>
      </w:pPr>
      <w:r>
        <w:rPr>
          <w:i/>
          <w:iCs/>
          <w:color w:val="666666"/>
        </w:rPr>
        <w:t>"Eso significa que estáis sanos, que es la mejor noticia posible. El seguro de salud es como el cinturón de seguridad — esperas no necesitarlo nunca, pero no saldrías sin él. Y la tranquilidad de saber que si pasa algo estáis cubiertos no tiene precio."</w:t>
      </w:r>
    </w:p>
    <w:p w14:paraId="3E891D9F" w14:textId="77777777" w:rsidR="002B1D10" w:rsidRDefault="002B1D10">
      <w:pPr>
        <w:spacing w:before="80"/>
      </w:pPr>
    </w:p>
    <w:p w14:paraId="2D423A33" w14:textId="77777777" w:rsidR="002B1D10" w:rsidRDefault="00000000">
      <w:pPr>
        <w:spacing w:before="240" w:after="120"/>
      </w:pPr>
      <w:r>
        <w:rPr>
          <w:b/>
          <w:bCs/>
          <w:color w:val="E8391E"/>
          <w:sz w:val="24"/>
          <w:szCs w:val="24"/>
        </w:rPr>
        <w:t>"Lo pensamos"</w:t>
      </w:r>
    </w:p>
    <w:p w14:paraId="60BF7D68" w14:textId="77777777" w:rsidR="002B1D10" w:rsidRDefault="00000000">
      <w:pPr>
        <w:pBdr>
          <w:left w:val="single" w:sz="6" w:space="10" w:color="E8391E"/>
        </w:pBdr>
        <w:spacing w:before="120" w:after="120"/>
        <w:ind w:left="600"/>
      </w:pPr>
      <w:r>
        <w:rPr>
          <w:i/>
          <w:iCs/>
          <w:color w:val="666666"/>
        </w:rPr>
        <w:t>"Entiendo. Pero tened en cuenta que la campaña de vida gratis está activa ahora. Si lo dejáis para otro momento, puede que ya no esté disponible. ¿Qué es lo que os genera más dudas? A lo mejor lo resolvemos ahora mismo."</w:t>
      </w:r>
    </w:p>
    <w:p w14:paraId="2D3AF88B" w14:textId="77777777" w:rsidR="002B1D10" w:rsidRDefault="002B1D10">
      <w:pPr>
        <w:spacing w:before="80"/>
      </w:pPr>
    </w:p>
    <w:p w14:paraId="4A5DA657" w14:textId="77777777" w:rsidR="002B1D10" w:rsidRDefault="00000000">
      <w:pPr>
        <w:spacing w:before="240" w:after="120"/>
      </w:pPr>
      <w:r>
        <w:rPr>
          <w:b/>
          <w:bCs/>
          <w:color w:val="E8391E"/>
          <w:sz w:val="24"/>
          <w:szCs w:val="24"/>
        </w:rPr>
        <w:t>"¿Por qué con NN y no con otra compañía?"</w:t>
      </w:r>
    </w:p>
    <w:p w14:paraId="05C33A24" w14:textId="77777777" w:rsidR="002B1D10" w:rsidRDefault="00000000">
      <w:pPr>
        <w:pBdr>
          <w:left w:val="single" w:sz="6" w:space="10" w:color="E8391E"/>
        </w:pBdr>
        <w:spacing w:before="120" w:after="120"/>
        <w:ind w:left="600"/>
      </w:pPr>
      <w:r>
        <w:rPr>
          <w:i/>
          <w:iCs/>
          <w:color w:val="666666"/>
        </w:rPr>
        <w:t>"NN funciona en coaseguro con Sanitas, que es la red médica privada más grande de España. Tenéis acceso a todos sus centros y médicos. Y además el seguro de vida gratis el primer año es exclusivo de esta campaña. No lo vais a encontrar en otro sitio."</w:t>
      </w:r>
    </w:p>
    <w:p w14:paraId="2D9A2516" w14:textId="77777777" w:rsidR="002B1D10" w:rsidRDefault="002B1D10">
      <w:pPr>
        <w:spacing w:before="200"/>
      </w:pPr>
    </w:p>
    <w:p w14:paraId="0D8D84B4" w14:textId="77777777" w:rsidR="002B1D10" w:rsidRDefault="00000000">
      <w:pPr>
        <w:pStyle w:val="Ttulo1"/>
      </w:pPr>
      <w:r>
        <w:t>10. CASO DE REFERENCIA — FERNANDO Y ELENA</w:t>
      </w:r>
    </w:p>
    <w:p w14:paraId="09289A5A" w14:textId="77777777" w:rsidR="002B1D10" w:rsidRDefault="00000000">
      <w:pPr>
        <w:pStyle w:val="Ttulo2"/>
      </w:pPr>
      <w:r>
        <w:t>Datos del caso</w:t>
      </w:r>
    </w:p>
    <w:p w14:paraId="75B62192" w14:textId="77777777" w:rsidR="002B1D10" w:rsidRDefault="002B1D1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B1D10" w14:paraId="0D55849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6732C4B0" w14:textId="77777777" w:rsidR="002B1D10" w:rsidRDefault="00000000">
            <w:r>
              <w:rPr>
                <w:b/>
                <w:bCs/>
                <w:sz w:val="20"/>
                <w:szCs w:val="20"/>
              </w:rPr>
              <w:t>Tomador / Asegurado 1</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1B08E73" w14:textId="77777777" w:rsidR="002B1D10" w:rsidRDefault="00000000">
            <w:r>
              <w:rPr>
                <w:sz w:val="20"/>
                <w:szCs w:val="20"/>
              </w:rPr>
              <w:t>Fernando Sola Manero</w:t>
            </w:r>
          </w:p>
        </w:tc>
      </w:tr>
      <w:tr w:rsidR="002B1D10" w14:paraId="2BD7CC0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24CC0173" w14:textId="77777777" w:rsidR="002B1D10" w:rsidRDefault="00000000">
            <w:r>
              <w:rPr>
                <w:b/>
                <w:bCs/>
                <w:sz w:val="20"/>
                <w:szCs w:val="20"/>
              </w:rPr>
              <w:t>Fecha nacimiento Fernando</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16070E5" w14:textId="77777777" w:rsidR="002B1D10" w:rsidRDefault="00000000">
            <w:r>
              <w:rPr>
                <w:sz w:val="20"/>
                <w:szCs w:val="20"/>
              </w:rPr>
              <w:t>19/07/1979 (46 años)</w:t>
            </w:r>
          </w:p>
        </w:tc>
      </w:tr>
      <w:tr w:rsidR="002B1D10" w14:paraId="287C1A3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0BBAD72" w14:textId="77777777" w:rsidR="002B1D10" w:rsidRDefault="00000000">
            <w:r>
              <w:rPr>
                <w:b/>
                <w:bCs/>
                <w:sz w:val="20"/>
                <w:szCs w:val="20"/>
              </w:rPr>
              <w:t>Profesión Fernando</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0AF9B407" w14:textId="77777777" w:rsidR="002B1D10" w:rsidRDefault="00000000">
            <w:r>
              <w:rPr>
                <w:sz w:val="20"/>
                <w:szCs w:val="20"/>
              </w:rPr>
              <w:t xml:space="preserve">Instalador de Antenas / </w:t>
            </w:r>
            <w:proofErr w:type="spellStart"/>
            <w:r>
              <w:rPr>
                <w:sz w:val="20"/>
                <w:szCs w:val="20"/>
              </w:rPr>
              <w:t>Verticalero</w:t>
            </w:r>
            <w:proofErr w:type="spellEnd"/>
          </w:p>
        </w:tc>
      </w:tr>
      <w:tr w:rsidR="002B1D10" w14:paraId="58CFCD2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C06166E" w14:textId="77777777" w:rsidR="002B1D10" w:rsidRDefault="00000000">
            <w:r>
              <w:rPr>
                <w:b/>
                <w:bCs/>
                <w:sz w:val="20"/>
                <w:szCs w:val="20"/>
              </w:rPr>
              <w:t>Asegurado 2</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5097561F" w14:textId="77777777" w:rsidR="002B1D10" w:rsidRDefault="00000000">
            <w:r>
              <w:rPr>
                <w:sz w:val="20"/>
                <w:szCs w:val="20"/>
              </w:rPr>
              <w:t>Elena Capa</w:t>
            </w:r>
          </w:p>
        </w:tc>
      </w:tr>
      <w:tr w:rsidR="002B1D10" w14:paraId="3431488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6FD8471" w14:textId="77777777" w:rsidR="002B1D10" w:rsidRDefault="00000000">
            <w:r>
              <w:rPr>
                <w:b/>
                <w:bCs/>
                <w:sz w:val="20"/>
                <w:szCs w:val="20"/>
              </w:rPr>
              <w:t>Fecha nacimiento Elena</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6CEBCE4" w14:textId="77777777" w:rsidR="002B1D10" w:rsidRDefault="00000000">
            <w:r>
              <w:rPr>
                <w:sz w:val="20"/>
                <w:szCs w:val="20"/>
              </w:rPr>
              <w:t>22/08/1988 (37 años)</w:t>
            </w:r>
          </w:p>
        </w:tc>
      </w:tr>
      <w:tr w:rsidR="002B1D10" w14:paraId="7B9C40D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1B72FE3" w14:textId="77777777" w:rsidR="002B1D10" w:rsidRDefault="00000000">
            <w:r>
              <w:rPr>
                <w:b/>
                <w:bCs/>
                <w:sz w:val="20"/>
                <w:szCs w:val="20"/>
              </w:rPr>
              <w:t>Profesión Elena</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BB50C0E" w14:textId="77777777" w:rsidR="002B1D10" w:rsidRDefault="00000000">
            <w:r>
              <w:rPr>
                <w:sz w:val="20"/>
                <w:szCs w:val="20"/>
              </w:rPr>
              <w:t>Trabajadora Social</w:t>
            </w:r>
          </w:p>
        </w:tc>
      </w:tr>
      <w:tr w:rsidR="002B1D10" w14:paraId="1B35C7D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4704415" w14:textId="77777777" w:rsidR="002B1D10" w:rsidRDefault="00000000">
            <w:r>
              <w:rPr>
                <w:b/>
                <w:bCs/>
                <w:sz w:val="20"/>
                <w:szCs w:val="20"/>
              </w:rPr>
              <w:t>Código postal</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1F0BAA9" w14:textId="77777777" w:rsidR="002B1D10" w:rsidRDefault="00000000">
            <w:r>
              <w:rPr>
                <w:sz w:val="20"/>
                <w:szCs w:val="20"/>
              </w:rPr>
              <w:t>28011 (Madrid)</w:t>
            </w:r>
          </w:p>
        </w:tc>
      </w:tr>
      <w:tr w:rsidR="002B1D10" w14:paraId="455CDF1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7940C398" w14:textId="77777777" w:rsidR="002B1D10" w:rsidRDefault="00000000">
            <w:r>
              <w:rPr>
                <w:b/>
                <w:bCs/>
                <w:sz w:val="20"/>
                <w:szCs w:val="20"/>
              </w:rPr>
              <w:t>Inicio cobertura</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49C9069" w14:textId="77777777" w:rsidR="002B1D10" w:rsidRDefault="00000000">
            <w:r>
              <w:rPr>
                <w:sz w:val="20"/>
                <w:szCs w:val="20"/>
              </w:rPr>
              <w:t>01/04/2026</w:t>
            </w:r>
          </w:p>
        </w:tc>
      </w:tr>
      <w:tr w:rsidR="002B1D10" w14:paraId="73F1C6D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6E7521F" w14:textId="77777777" w:rsidR="002B1D10" w:rsidRDefault="00000000">
            <w:r>
              <w:rPr>
                <w:b/>
                <w:bCs/>
                <w:sz w:val="20"/>
                <w:szCs w:val="20"/>
              </w:rPr>
              <w:lastRenderedPageBreak/>
              <w:t>Parentesco</w:t>
            </w:r>
          </w:p>
        </w:tc>
        <w:tc>
          <w:tcPr>
            <w:tcW w:w="6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3461DCB" w14:textId="77777777" w:rsidR="002B1D10" w:rsidRDefault="00000000">
            <w:r>
              <w:rPr>
                <w:sz w:val="20"/>
                <w:szCs w:val="20"/>
              </w:rPr>
              <w:t>Pareja</w:t>
            </w:r>
          </w:p>
        </w:tc>
      </w:tr>
    </w:tbl>
    <w:p w14:paraId="1D670F7D" w14:textId="77777777" w:rsidR="002B1D10" w:rsidRDefault="002B1D10">
      <w:pPr>
        <w:spacing w:before="200"/>
      </w:pPr>
    </w:p>
    <w:p w14:paraId="15C9E3FD" w14:textId="77777777" w:rsidR="002B1D10" w:rsidRDefault="00000000">
      <w:pPr>
        <w:pStyle w:val="Ttulo2"/>
      </w:pPr>
      <w:r>
        <w:t>Prima final del seguro de salud</w:t>
      </w:r>
    </w:p>
    <w:p w14:paraId="7D3C0F83" w14:textId="77777777" w:rsidR="002B1D10" w:rsidRDefault="002B1D1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2B1D10" w14:paraId="53827C39"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042C140C" w14:textId="77777777" w:rsidR="002B1D10" w:rsidRDefault="00000000">
            <w:r>
              <w:rPr>
                <w:b/>
                <w:bCs/>
                <w:color w:val="FFFFFF"/>
                <w:sz w:val="20"/>
                <w:szCs w:val="20"/>
              </w:rPr>
              <w:t>Concepto</w:t>
            </w:r>
          </w:p>
        </w:tc>
        <w:tc>
          <w:tcPr>
            <w:tcW w:w="4026"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2A09C2CA" w14:textId="77777777" w:rsidR="002B1D10" w:rsidRDefault="00000000">
            <w:r>
              <w:rPr>
                <w:b/>
                <w:bCs/>
                <w:color w:val="FFFFFF"/>
                <w:sz w:val="20"/>
                <w:szCs w:val="20"/>
              </w:rPr>
              <w:t>Importe</w:t>
            </w:r>
          </w:p>
        </w:tc>
      </w:tr>
      <w:tr w:rsidR="002B1D10" w14:paraId="790C833D"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FE4836D" w14:textId="77777777" w:rsidR="002B1D10" w:rsidRDefault="00000000">
            <w:r>
              <w:rPr>
                <w:sz w:val="20"/>
                <w:szCs w:val="20"/>
              </w:rPr>
              <w:t>Prima Fernando Sola Manero</w:t>
            </w:r>
          </w:p>
        </w:tc>
        <w:tc>
          <w:tcPr>
            <w:tcW w:w="4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0C92DBF2" w14:textId="77777777" w:rsidR="002B1D10" w:rsidRDefault="00000000">
            <w:r>
              <w:rPr>
                <w:sz w:val="20"/>
                <w:szCs w:val="20"/>
              </w:rPr>
              <w:t>1.167,19 € / año</w:t>
            </w:r>
          </w:p>
        </w:tc>
      </w:tr>
      <w:tr w:rsidR="002B1D10" w14:paraId="6650D31C"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7013C16E" w14:textId="77777777" w:rsidR="002B1D10" w:rsidRDefault="00000000">
            <w:r>
              <w:rPr>
                <w:sz w:val="20"/>
                <w:szCs w:val="20"/>
              </w:rPr>
              <w:t>Prima Elena Capa</w:t>
            </w:r>
          </w:p>
        </w:tc>
        <w:tc>
          <w:tcPr>
            <w:tcW w:w="4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40F085FB" w14:textId="77777777" w:rsidR="002B1D10" w:rsidRDefault="00000000">
            <w:r>
              <w:rPr>
                <w:sz w:val="20"/>
                <w:szCs w:val="20"/>
              </w:rPr>
              <w:t>1.019,48 € / año</w:t>
            </w:r>
          </w:p>
        </w:tc>
      </w:tr>
      <w:tr w:rsidR="002B1D10" w14:paraId="7F1631B9"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5BFCCB6" w14:textId="77777777" w:rsidR="002B1D10" w:rsidRDefault="00000000">
            <w:r>
              <w:rPr>
                <w:sz w:val="20"/>
                <w:szCs w:val="20"/>
              </w:rPr>
              <w:t>Prima neta total</w:t>
            </w:r>
          </w:p>
        </w:tc>
        <w:tc>
          <w:tcPr>
            <w:tcW w:w="4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6A1D3F67" w14:textId="77777777" w:rsidR="002B1D10" w:rsidRDefault="00000000">
            <w:r>
              <w:rPr>
                <w:sz w:val="20"/>
                <w:szCs w:val="20"/>
              </w:rPr>
              <w:t>2.183,40 € / año</w:t>
            </w:r>
          </w:p>
        </w:tc>
      </w:tr>
      <w:tr w:rsidR="002B1D10" w14:paraId="275B6790"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117E8836" w14:textId="77777777" w:rsidR="002B1D10" w:rsidRDefault="00000000">
            <w:r>
              <w:rPr>
                <w:sz w:val="20"/>
                <w:szCs w:val="20"/>
              </w:rPr>
              <w:t>Recargo LEA (impuesto)</w:t>
            </w:r>
          </w:p>
        </w:tc>
        <w:tc>
          <w:tcPr>
            <w:tcW w:w="4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3E3C38CA" w14:textId="77777777" w:rsidR="002B1D10" w:rsidRDefault="00000000">
            <w:r>
              <w:rPr>
                <w:sz w:val="20"/>
                <w:szCs w:val="20"/>
              </w:rPr>
              <w:t>3,27 €</w:t>
            </w:r>
          </w:p>
        </w:tc>
      </w:tr>
      <w:tr w:rsidR="002B1D10" w14:paraId="4EC89D56"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333333"/>
            <w:tcMar>
              <w:top w:w="100" w:type="dxa"/>
              <w:left w:w="150" w:type="dxa"/>
              <w:bottom w:w="100" w:type="dxa"/>
              <w:right w:w="150" w:type="dxa"/>
            </w:tcMar>
          </w:tcPr>
          <w:p w14:paraId="78A0D268" w14:textId="77777777" w:rsidR="002B1D10" w:rsidRDefault="00000000">
            <w:r>
              <w:rPr>
                <w:b/>
                <w:bCs/>
                <w:color w:val="FFFFFF"/>
                <w:sz w:val="20"/>
                <w:szCs w:val="20"/>
              </w:rPr>
              <w:t>PRIMA TOTAL ANUAL (con impuestos)</w:t>
            </w:r>
          </w:p>
        </w:tc>
        <w:tc>
          <w:tcPr>
            <w:tcW w:w="4026"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4CB4CA7B" w14:textId="77777777" w:rsidR="002B1D10" w:rsidRDefault="00000000">
            <w:r>
              <w:rPr>
                <w:b/>
                <w:bCs/>
                <w:color w:val="FFFFFF"/>
              </w:rPr>
              <w:t>2.186,67 € / año</w:t>
            </w:r>
          </w:p>
        </w:tc>
      </w:tr>
      <w:tr w:rsidR="002B1D10" w14:paraId="354C1C88"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E8F4FD"/>
            <w:tcMar>
              <w:top w:w="100" w:type="dxa"/>
              <w:left w:w="150" w:type="dxa"/>
              <w:bottom w:w="100" w:type="dxa"/>
              <w:right w:w="150" w:type="dxa"/>
            </w:tcMar>
          </w:tcPr>
          <w:p w14:paraId="0148BF1E" w14:textId="77777777" w:rsidR="002B1D10" w:rsidRDefault="00000000">
            <w:r>
              <w:rPr>
                <w:b/>
                <w:bCs/>
                <w:color w:val="0C5460"/>
                <w:sz w:val="20"/>
                <w:szCs w:val="20"/>
              </w:rPr>
              <w:t>Prima del primer recibo (mensual)</w:t>
            </w:r>
          </w:p>
        </w:tc>
        <w:tc>
          <w:tcPr>
            <w:tcW w:w="4026" w:type="dxa"/>
            <w:tcBorders>
              <w:top w:val="single" w:sz="1" w:space="0" w:color="DDDDDD"/>
              <w:left w:val="single" w:sz="1" w:space="0" w:color="DDDDDD"/>
              <w:bottom w:val="single" w:sz="1" w:space="0" w:color="DDDDDD"/>
              <w:right w:val="single" w:sz="1" w:space="0" w:color="DDDDDD"/>
            </w:tcBorders>
            <w:shd w:val="clear" w:color="auto" w:fill="E8F4FD"/>
            <w:tcMar>
              <w:top w:w="100" w:type="dxa"/>
              <w:left w:w="150" w:type="dxa"/>
              <w:bottom w:w="100" w:type="dxa"/>
              <w:right w:w="150" w:type="dxa"/>
            </w:tcMar>
          </w:tcPr>
          <w:p w14:paraId="5ED89154" w14:textId="77777777" w:rsidR="002B1D10" w:rsidRDefault="00000000">
            <w:r>
              <w:rPr>
                <w:b/>
                <w:bCs/>
                <w:color w:val="0C5460"/>
              </w:rPr>
              <w:t>185,22 € / mes</w:t>
            </w:r>
          </w:p>
        </w:tc>
      </w:tr>
    </w:tbl>
    <w:p w14:paraId="43EF6A9E" w14:textId="77777777" w:rsidR="002B1D10" w:rsidRDefault="002B1D10">
      <w:pPr>
        <w:spacing w:before="120"/>
      </w:pPr>
    </w:p>
    <w:p w14:paraId="52DA07BD" w14:textId="77777777" w:rsidR="002B1D10" w:rsidRDefault="00000000">
      <w:pPr>
        <w:pStyle w:val="Ttulo2"/>
      </w:pPr>
      <w:r>
        <w:t>El regalo incluido</w:t>
      </w:r>
    </w:p>
    <w:p w14:paraId="1167BD6C" w14:textId="77777777" w:rsidR="002B1D10" w:rsidRDefault="002B1D10">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2B1D10" w14:paraId="779C911E"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53DA90F4" w14:textId="77777777" w:rsidR="002B1D10" w:rsidRDefault="00000000">
            <w:r>
              <w:rPr>
                <w:b/>
                <w:bCs/>
                <w:color w:val="FFFFFF"/>
                <w:sz w:val="20"/>
                <w:szCs w:val="20"/>
              </w:rPr>
              <w:t>Seguro de Vida Elena Capa (Gratis 1er año)</w:t>
            </w:r>
          </w:p>
        </w:tc>
        <w:tc>
          <w:tcPr>
            <w:tcW w:w="4026" w:type="dxa"/>
            <w:tcBorders>
              <w:top w:val="single" w:sz="1" w:space="0" w:color="DDDDDD"/>
              <w:left w:val="single" w:sz="1" w:space="0" w:color="DDDDDD"/>
              <w:bottom w:val="single" w:sz="1" w:space="0" w:color="DDDDDD"/>
              <w:right w:val="single" w:sz="1" w:space="0" w:color="DDDDDD"/>
            </w:tcBorders>
            <w:shd w:val="clear" w:color="auto" w:fill="E8391E"/>
            <w:tcMar>
              <w:top w:w="100" w:type="dxa"/>
              <w:left w:w="150" w:type="dxa"/>
              <w:bottom w:w="100" w:type="dxa"/>
              <w:right w:w="150" w:type="dxa"/>
            </w:tcMar>
          </w:tcPr>
          <w:p w14:paraId="02F7CDBE" w14:textId="77777777" w:rsidR="002B1D10" w:rsidRDefault="00000000">
            <w:r>
              <w:rPr>
                <w:b/>
                <w:bCs/>
                <w:color w:val="FFFFFF"/>
                <w:sz w:val="20"/>
                <w:szCs w:val="20"/>
              </w:rPr>
              <w:t>Capital</w:t>
            </w:r>
          </w:p>
        </w:tc>
      </w:tr>
      <w:tr w:rsidR="002B1D10" w14:paraId="7868981D"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4C78145A" w14:textId="77777777" w:rsidR="002B1D10" w:rsidRDefault="00000000">
            <w:r>
              <w:rPr>
                <w:sz w:val="20"/>
                <w:szCs w:val="20"/>
              </w:rPr>
              <w:t>Fallecimiento (base)</w:t>
            </w:r>
          </w:p>
        </w:tc>
        <w:tc>
          <w:tcPr>
            <w:tcW w:w="4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5B19331" w14:textId="77777777" w:rsidR="002B1D10" w:rsidRDefault="00000000">
            <w:r>
              <w:rPr>
                <w:sz w:val="20"/>
                <w:szCs w:val="20"/>
              </w:rPr>
              <w:t>12.500 €</w:t>
            </w:r>
          </w:p>
        </w:tc>
      </w:tr>
      <w:tr w:rsidR="002B1D10" w14:paraId="4F910541"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5FA07E27" w14:textId="77777777" w:rsidR="002B1D10" w:rsidRDefault="00000000">
            <w:r>
              <w:rPr>
                <w:sz w:val="20"/>
                <w:szCs w:val="20"/>
              </w:rPr>
              <w:t>Fallecimiento plus</w:t>
            </w:r>
          </w:p>
        </w:tc>
        <w:tc>
          <w:tcPr>
            <w:tcW w:w="4026" w:type="dxa"/>
            <w:tcBorders>
              <w:top w:val="single" w:sz="1" w:space="0" w:color="DDDDDD"/>
              <w:left w:val="single" w:sz="1" w:space="0" w:color="DDDDDD"/>
              <w:bottom w:val="single" w:sz="1" w:space="0" w:color="DDDDDD"/>
              <w:right w:val="single" w:sz="1" w:space="0" w:color="DDDDDD"/>
            </w:tcBorders>
            <w:shd w:val="clear" w:color="auto" w:fill="F9F9F9"/>
            <w:tcMar>
              <w:top w:w="80" w:type="dxa"/>
              <w:left w:w="150" w:type="dxa"/>
              <w:bottom w:w="80" w:type="dxa"/>
              <w:right w:w="150" w:type="dxa"/>
            </w:tcMar>
          </w:tcPr>
          <w:p w14:paraId="2B14947B" w14:textId="77777777" w:rsidR="002B1D10" w:rsidRDefault="00000000">
            <w:r>
              <w:rPr>
                <w:sz w:val="20"/>
                <w:szCs w:val="20"/>
              </w:rPr>
              <w:t>17.500 €</w:t>
            </w:r>
          </w:p>
        </w:tc>
      </w:tr>
      <w:tr w:rsidR="002B1D10" w14:paraId="1052C68D" w14:textId="77777777">
        <w:tblPrEx>
          <w:tblCellMar>
            <w:top w:w="0" w:type="dxa"/>
            <w:bottom w:w="0" w:type="dxa"/>
          </w:tblCellMar>
        </w:tblPrEx>
        <w:tc>
          <w:tcPr>
            <w:tcW w:w="5000" w:type="dxa"/>
            <w:tcBorders>
              <w:top w:val="single" w:sz="1" w:space="0" w:color="DDDDDD"/>
              <w:left w:val="single" w:sz="1" w:space="0" w:color="DDDDDD"/>
              <w:bottom w:val="single" w:sz="1" w:space="0" w:color="DDDDDD"/>
              <w:right w:val="single" w:sz="1" w:space="0" w:color="DDDDDD"/>
            </w:tcBorders>
            <w:shd w:val="clear" w:color="auto" w:fill="155724"/>
            <w:tcMar>
              <w:top w:w="100" w:type="dxa"/>
              <w:left w:w="150" w:type="dxa"/>
              <w:bottom w:w="100" w:type="dxa"/>
              <w:right w:w="150" w:type="dxa"/>
            </w:tcMar>
          </w:tcPr>
          <w:p w14:paraId="09836EE6" w14:textId="77777777" w:rsidR="002B1D10" w:rsidRDefault="00000000">
            <w:proofErr w:type="gramStart"/>
            <w:r>
              <w:rPr>
                <w:b/>
                <w:bCs/>
                <w:color w:val="FFFFFF"/>
                <w:sz w:val="20"/>
                <w:szCs w:val="20"/>
              </w:rPr>
              <w:t>TOTAL</w:t>
            </w:r>
            <w:proofErr w:type="gramEnd"/>
            <w:r>
              <w:rPr>
                <w:b/>
                <w:bCs/>
                <w:color w:val="FFFFFF"/>
                <w:sz w:val="20"/>
                <w:szCs w:val="20"/>
              </w:rPr>
              <w:t xml:space="preserve"> ASEGURADO</w:t>
            </w:r>
          </w:p>
        </w:tc>
        <w:tc>
          <w:tcPr>
            <w:tcW w:w="4026" w:type="dxa"/>
            <w:tcBorders>
              <w:top w:val="single" w:sz="1" w:space="0" w:color="DDDDDD"/>
              <w:left w:val="single" w:sz="1" w:space="0" w:color="DDDDDD"/>
              <w:bottom w:val="single" w:sz="1" w:space="0" w:color="DDDDDD"/>
              <w:right w:val="single" w:sz="1" w:space="0" w:color="DDDDDD"/>
            </w:tcBorders>
            <w:shd w:val="clear" w:color="auto" w:fill="28A745"/>
            <w:tcMar>
              <w:top w:w="100" w:type="dxa"/>
              <w:left w:w="150" w:type="dxa"/>
              <w:bottom w:w="100" w:type="dxa"/>
              <w:right w:w="150" w:type="dxa"/>
            </w:tcMar>
          </w:tcPr>
          <w:p w14:paraId="124230B2" w14:textId="77777777" w:rsidR="002B1D10" w:rsidRDefault="00000000">
            <w:r>
              <w:rPr>
                <w:b/>
                <w:bCs/>
                <w:color w:val="FFFFFF"/>
              </w:rPr>
              <w:t>30.000 € — 0 € el primer año</w:t>
            </w:r>
          </w:p>
        </w:tc>
      </w:tr>
    </w:tbl>
    <w:p w14:paraId="5297D74E" w14:textId="77777777" w:rsidR="002B1D10" w:rsidRDefault="002B1D10">
      <w:pPr>
        <w:spacing w:before="200"/>
      </w:pPr>
    </w:p>
    <w:p w14:paraId="262B9B23" w14:textId="77777777" w:rsidR="002B1D10" w:rsidRDefault="00000000">
      <w:pPr>
        <w:pStyle w:val="Ttulo2"/>
      </w:pPr>
      <w:r>
        <w:t>Aprendizajes clave de este caso</w:t>
      </w:r>
    </w:p>
    <w:p w14:paraId="71EB5259" w14:textId="77777777" w:rsidR="002B1D10" w:rsidRDefault="00000000">
      <w:pPr>
        <w:pStyle w:val="Prrafodelista"/>
        <w:numPr>
          <w:ilvl w:val="0"/>
          <w:numId w:val="2"/>
        </w:numPr>
        <w:spacing w:before="60" w:after="60"/>
      </w:pPr>
      <w:r>
        <w:t>El proceso de salud y el de vida se complementan perfectamente. Si ya tienes al cliente en el proceso de vida, ofrecer salud en el mismo acto es natural y tiene sentido.</w:t>
      </w:r>
    </w:p>
    <w:p w14:paraId="6BC308DB" w14:textId="77777777" w:rsidR="002B1D10" w:rsidRDefault="00000000">
      <w:pPr>
        <w:pStyle w:val="Prrafodelista"/>
        <w:numPr>
          <w:ilvl w:val="0"/>
          <w:numId w:val="2"/>
        </w:numPr>
        <w:spacing w:before="60" w:after="60"/>
      </w:pPr>
      <w:r>
        <w:t>El DNI de Elena (51101963B) y su fecha de nacimiento son datos que hay que tener preparados antes de sentarse. El cliente no siempre los lleva encima.</w:t>
      </w:r>
    </w:p>
    <w:p w14:paraId="3437A262" w14:textId="77777777" w:rsidR="002B1D10" w:rsidRDefault="00000000">
      <w:pPr>
        <w:pStyle w:val="Prrafodelista"/>
        <w:numPr>
          <w:ilvl w:val="0"/>
          <w:numId w:val="2"/>
        </w:numPr>
        <w:spacing w:before="60" w:after="60"/>
      </w:pPr>
      <w:r>
        <w:t>La campaña Plan Salud + Vida se activa marcando SÍ en '¿Va a ser usted el asegurado de la póliza de vida?'. Si no se marca, no hay regalo. Verificarlo siempre.</w:t>
      </w:r>
    </w:p>
    <w:p w14:paraId="555D67EF" w14:textId="77777777" w:rsidR="002B1D10" w:rsidRDefault="00000000">
      <w:pPr>
        <w:pStyle w:val="Prrafodelista"/>
        <w:numPr>
          <w:ilvl w:val="0"/>
          <w:numId w:val="2"/>
        </w:numPr>
        <w:spacing w:before="60" w:after="60"/>
      </w:pPr>
      <w:r>
        <w:t>El aviso previo al cuestionario de salud es irreversible. Antes de pulsarlo, revisar todos los datos de todos los asegurados.</w:t>
      </w:r>
    </w:p>
    <w:p w14:paraId="7B692FF6" w14:textId="77777777" w:rsidR="002B1D10" w:rsidRDefault="00000000">
      <w:pPr>
        <w:pStyle w:val="Prrafodelista"/>
        <w:numPr>
          <w:ilvl w:val="0"/>
          <w:numId w:val="2"/>
        </w:numPr>
        <w:spacing w:before="60" w:after="60"/>
      </w:pPr>
      <w:r>
        <w:t>Los cuestionarios de salud de Fernando y Elena estaban limpios (todo NO). Si alguno tuviera algún antecedente, habría que gestionarlo con transparencia antes de continuar.</w:t>
      </w:r>
    </w:p>
    <w:p w14:paraId="0D61DF0A" w14:textId="77777777" w:rsidR="002B1D10" w:rsidRDefault="00000000">
      <w:pPr>
        <w:pStyle w:val="Prrafodelista"/>
        <w:numPr>
          <w:ilvl w:val="0"/>
          <w:numId w:val="2"/>
        </w:numPr>
        <w:spacing w:before="60" w:after="60"/>
      </w:pPr>
      <w:r>
        <w:t xml:space="preserve">La prima total </w:t>
      </w:r>
      <w:proofErr w:type="gramStart"/>
      <w:r>
        <w:t>del salud</w:t>
      </w:r>
      <w:proofErr w:type="gramEnd"/>
      <w:r>
        <w:t xml:space="preserve"> para dos personas (185€/mes) se justifica fácilmente descomponiéndola en valor diario y comparándola con el coste de una sola consulta privada.</w:t>
      </w:r>
    </w:p>
    <w:p w14:paraId="7EB6410B" w14:textId="77777777" w:rsidR="002B1D10" w:rsidRDefault="002B1D10">
      <w:pPr>
        <w:spacing w:before="300"/>
      </w:pPr>
    </w:p>
    <w:p w14:paraId="30EA4EF7" w14:textId="77777777" w:rsidR="002B1D10" w:rsidRDefault="00000000">
      <w:pPr>
        <w:pBdr>
          <w:top w:val="single" w:sz="4" w:space="10" w:color="E8391E"/>
        </w:pBdr>
        <w:spacing w:before="200" w:after="80"/>
        <w:jc w:val="center"/>
      </w:pPr>
      <w:r>
        <w:rPr>
          <w:i/>
          <w:iCs/>
          <w:color w:val="666666"/>
          <w:sz w:val="18"/>
          <w:szCs w:val="18"/>
        </w:rPr>
        <w:t>Documento elaborado con asistencia de IA — Uso interno comercial</w:t>
      </w:r>
    </w:p>
    <w:p w14:paraId="27E418E6" w14:textId="77777777" w:rsidR="002B1D10" w:rsidRDefault="00000000">
      <w:pPr>
        <w:jc w:val="center"/>
      </w:pPr>
      <w:r>
        <w:rPr>
          <w:color w:val="666666"/>
          <w:sz w:val="18"/>
          <w:szCs w:val="18"/>
        </w:rPr>
        <w:t>Fede | Agente Dinamizador Punto Naranja NN Xàtiva | La Costera</w:t>
      </w:r>
    </w:p>
    <w:sectPr w:rsidR="002B1D10">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44F10" w14:textId="77777777" w:rsidR="006E2DB6" w:rsidRDefault="006E2DB6">
      <w:r>
        <w:separator/>
      </w:r>
    </w:p>
  </w:endnote>
  <w:endnote w:type="continuationSeparator" w:id="0">
    <w:p w14:paraId="78C7026D" w14:textId="77777777" w:rsidR="006E2DB6" w:rsidRDefault="006E2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F2257" w14:textId="77777777" w:rsidR="002B1D10" w:rsidRDefault="00000000">
    <w:pPr>
      <w:pBdr>
        <w:top w:val="single" w:sz="4" w:space="1" w:color="E8391E"/>
      </w:pBdr>
      <w:jc w:val="center"/>
    </w:pPr>
    <w:r>
      <w:rPr>
        <w:color w:val="666666"/>
        <w:sz w:val="18"/>
        <w:szCs w:val="18"/>
      </w:rPr>
      <w:t xml:space="preserve">Documento interno de uso comercial — Fede | Punto Naranja NN Xàtiva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222BE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9E150" w14:textId="77777777" w:rsidR="006E2DB6" w:rsidRDefault="006E2DB6">
      <w:r>
        <w:separator/>
      </w:r>
    </w:p>
  </w:footnote>
  <w:footnote w:type="continuationSeparator" w:id="0">
    <w:p w14:paraId="292E1D1D" w14:textId="77777777" w:rsidR="006E2DB6" w:rsidRDefault="006E2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E585A" w14:textId="77777777" w:rsidR="002B1D10" w:rsidRDefault="00000000">
    <w:pPr>
      <w:pBdr>
        <w:bottom w:val="single" w:sz="4" w:space="1" w:color="E8391E"/>
      </w:pBdr>
    </w:pPr>
    <w:r>
      <w:rPr>
        <w:color w:val="666666"/>
        <w:sz w:val="18"/>
        <w:szCs w:val="18"/>
      </w:rPr>
      <w:t xml:space="preserve">GUÍA PROFESIONAL — PLAN SALUD + VIDA  |  </w:t>
    </w:r>
    <w:proofErr w:type="spellStart"/>
    <w:r>
      <w:rPr>
        <w:color w:val="666666"/>
        <w:sz w:val="18"/>
        <w:szCs w:val="18"/>
      </w:rPr>
      <w:t>Nationale-Nederlanden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C1EB1"/>
    <w:multiLevelType w:val="hybridMultilevel"/>
    <w:tmpl w:val="3CA041E0"/>
    <w:lvl w:ilvl="0" w:tplc="BC5A72D8">
      <w:start w:val="1"/>
      <w:numFmt w:val="bullet"/>
      <w:lvlText w:val="●"/>
      <w:lvlJc w:val="left"/>
      <w:pPr>
        <w:ind w:left="720" w:hanging="360"/>
      </w:pPr>
    </w:lvl>
    <w:lvl w:ilvl="1" w:tplc="5F00D692">
      <w:start w:val="1"/>
      <w:numFmt w:val="bullet"/>
      <w:lvlText w:val="○"/>
      <w:lvlJc w:val="left"/>
      <w:pPr>
        <w:ind w:left="1440" w:hanging="360"/>
      </w:pPr>
    </w:lvl>
    <w:lvl w:ilvl="2" w:tplc="2110EB6C">
      <w:start w:val="1"/>
      <w:numFmt w:val="bullet"/>
      <w:lvlText w:val="■"/>
      <w:lvlJc w:val="left"/>
      <w:pPr>
        <w:ind w:left="2160" w:hanging="360"/>
      </w:pPr>
    </w:lvl>
    <w:lvl w:ilvl="3" w:tplc="26E2019E">
      <w:start w:val="1"/>
      <w:numFmt w:val="bullet"/>
      <w:lvlText w:val="●"/>
      <w:lvlJc w:val="left"/>
      <w:pPr>
        <w:ind w:left="2880" w:hanging="360"/>
      </w:pPr>
    </w:lvl>
    <w:lvl w:ilvl="4" w:tplc="46583448">
      <w:start w:val="1"/>
      <w:numFmt w:val="bullet"/>
      <w:lvlText w:val="○"/>
      <w:lvlJc w:val="left"/>
      <w:pPr>
        <w:ind w:left="3600" w:hanging="360"/>
      </w:pPr>
    </w:lvl>
    <w:lvl w:ilvl="5" w:tplc="333287F4">
      <w:start w:val="1"/>
      <w:numFmt w:val="bullet"/>
      <w:lvlText w:val="■"/>
      <w:lvlJc w:val="left"/>
      <w:pPr>
        <w:ind w:left="4320" w:hanging="360"/>
      </w:pPr>
    </w:lvl>
    <w:lvl w:ilvl="6" w:tplc="278C9F16">
      <w:start w:val="1"/>
      <w:numFmt w:val="bullet"/>
      <w:lvlText w:val="●"/>
      <w:lvlJc w:val="left"/>
      <w:pPr>
        <w:ind w:left="5040" w:hanging="360"/>
      </w:pPr>
    </w:lvl>
    <w:lvl w:ilvl="7" w:tplc="B3122A1A">
      <w:start w:val="1"/>
      <w:numFmt w:val="bullet"/>
      <w:lvlText w:val="●"/>
      <w:lvlJc w:val="left"/>
      <w:pPr>
        <w:ind w:left="5760" w:hanging="360"/>
      </w:pPr>
    </w:lvl>
    <w:lvl w:ilvl="8" w:tplc="A7504DD2">
      <w:start w:val="1"/>
      <w:numFmt w:val="bullet"/>
      <w:lvlText w:val="●"/>
      <w:lvlJc w:val="left"/>
      <w:pPr>
        <w:ind w:left="6480" w:hanging="360"/>
      </w:pPr>
    </w:lvl>
  </w:abstractNum>
  <w:abstractNum w:abstractNumId="1" w15:restartNumberingAfterBreak="0">
    <w:nsid w:val="6333640F"/>
    <w:multiLevelType w:val="hybridMultilevel"/>
    <w:tmpl w:val="A84E63D6"/>
    <w:lvl w:ilvl="0" w:tplc="6D1A0DF8">
      <w:start w:val="1"/>
      <w:numFmt w:val="bullet"/>
      <w:lvlText w:val="•"/>
      <w:lvlJc w:val="left"/>
      <w:pPr>
        <w:ind w:left="600" w:hanging="300"/>
      </w:pPr>
    </w:lvl>
    <w:lvl w:ilvl="1" w:tplc="2B12A1FA">
      <w:numFmt w:val="decimal"/>
      <w:lvlText w:val=""/>
      <w:lvlJc w:val="left"/>
    </w:lvl>
    <w:lvl w:ilvl="2" w:tplc="72443304">
      <w:numFmt w:val="decimal"/>
      <w:lvlText w:val=""/>
      <w:lvlJc w:val="left"/>
    </w:lvl>
    <w:lvl w:ilvl="3" w:tplc="7812B9EC">
      <w:numFmt w:val="decimal"/>
      <w:lvlText w:val=""/>
      <w:lvlJc w:val="left"/>
    </w:lvl>
    <w:lvl w:ilvl="4" w:tplc="2CE6CF2E">
      <w:numFmt w:val="decimal"/>
      <w:lvlText w:val=""/>
      <w:lvlJc w:val="left"/>
    </w:lvl>
    <w:lvl w:ilvl="5" w:tplc="BEA2CF3A">
      <w:numFmt w:val="decimal"/>
      <w:lvlText w:val=""/>
      <w:lvlJc w:val="left"/>
    </w:lvl>
    <w:lvl w:ilvl="6" w:tplc="A426DB28">
      <w:numFmt w:val="decimal"/>
      <w:lvlText w:val=""/>
      <w:lvlJc w:val="left"/>
    </w:lvl>
    <w:lvl w:ilvl="7" w:tplc="30544C8E">
      <w:numFmt w:val="decimal"/>
      <w:lvlText w:val=""/>
      <w:lvlJc w:val="left"/>
    </w:lvl>
    <w:lvl w:ilvl="8" w:tplc="65002B3C">
      <w:numFmt w:val="decimal"/>
      <w:lvlText w:val=""/>
      <w:lvlJc w:val="left"/>
    </w:lvl>
  </w:abstractNum>
  <w:num w:numId="1" w16cid:durableId="767895807">
    <w:abstractNumId w:val="0"/>
    <w:lvlOverride w:ilvl="0">
      <w:startOverride w:val="1"/>
    </w:lvlOverride>
  </w:num>
  <w:num w:numId="2" w16cid:durableId="892304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D10"/>
    <w:rsid w:val="00222BED"/>
    <w:rsid w:val="002B1D10"/>
    <w:rsid w:val="006E2DB6"/>
    <w:rsid w:val="009A37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E0F02"/>
  <w15:docId w15:val="{01BFBD5A-A6D5-4F55-A4D8-D4565B8DA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E8391E"/>
      <w:sz w:val="32"/>
      <w:szCs w:val="32"/>
    </w:rPr>
  </w:style>
  <w:style w:type="paragraph" w:styleId="Ttulo2">
    <w:name w:val="heading 2"/>
    <w:uiPriority w:val="9"/>
    <w:unhideWhenUsed/>
    <w:qFormat/>
    <w:pPr>
      <w:spacing w:before="300" w:after="16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2221</Words>
  <Characters>12217</Characters>
  <Application>Microsoft Office Word</Application>
  <DocSecurity>0</DocSecurity>
  <Lines>101</Lines>
  <Paragraphs>28</Paragraphs>
  <ScaleCrop>false</ScaleCrop>
  <Company/>
  <LinksUpToDate>false</LinksUpToDate>
  <CharactersWithSpaces>14410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Federico E. Fontanals Serra</cp:lastModifiedBy>
  <cp:revision>3</cp:revision>
  <cp:lastPrinted>2026-03-30T19:47:00Z</cp:lastPrinted>
  <dcterms:created xsi:type="dcterms:W3CDTF">2026-03-30T19:44:00Z</dcterms:created>
  <dcterms:modified xsi:type="dcterms:W3CDTF">2026-03-30T19:57:00Z</dcterms:modified>
</cp:coreProperties>
</file>