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E8590C"/>
          <w:sz w:val="48"/>
          <w:szCs w:val="48"/>
        </w:rPr>
        <w:t xml:space="preserve">Dos opciones. Una decisión.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Plan Creciente SIALP  ·  Preparado para Xevi</w:t>
      </w:r>
    </w:p>
    <w:p>
      <w:pPr>
        <w:spacing w:before="0" w:after="48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Marzo 2026  ·  NN Xàtiva</w:t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¿Qué es el Plan Creciente SIALP?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Plan Creciente SIALP es un seguro de vida-ahorro de NN que combina rentabilidad y protección. El capital garantizado crece cuando el mercado sube y se consolida cuando baja: nunca pierdes lo que ya habías ganado.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3"/>
                <w:szCs w:val="23"/>
              </w:rPr>
              <w:t xml:space="preserve">La garantía dinámica: el 85% del valor más alto alcanzado por tu inversión queda bloqueado.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 el mercado sube, tu garantía sube. Si baja, tu garantía no retrocede.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Dos opciones sobre la mesa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Hemos calculado dos escenarios para que puedas elegir con toda la información. Ambos con una aportación de 2.000 €/año (166 €/mes).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9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A: Para Xevi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B: Para Aina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Titular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590C"/>
                <w:sz w:val="20"/>
                <w:szCs w:val="20"/>
              </w:rPr>
              <w:t xml:space="preserve">Xevi (58 años)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0"/>
                <w:szCs w:val="20"/>
              </w:rPr>
              <w:t xml:space="preserve">Aina (25 años)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Xevi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Xevi (regalo para Aina)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Horizonte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años (hasta los 68)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años (hasta los 50)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aportado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20.000 €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50.000 €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Escenario moderado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25.511 €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99.499 €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Escenario positivo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35.439 €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275.008 €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17.000 € (85%)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42.500 € (85%)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90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OPCIÓN A  ·  El plan de ahorro de Xevi para su jubilación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8590C"/>
          <w:sz w:val="26"/>
          <w:szCs w:val="26"/>
        </w:rPr>
        <w:t xml:space="preserve">Perfil: Xevi, 58 años, autónomo estanquero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58 años y un horizonte de 10 años hasta la jubilación, el SIALP es una herramienta de ahorro protegido que complementa tu pensión. No es un plan de pensiones —  es más flexible — y a partir del 5.º año los rendimientos están exentos de IRPF.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8590C"/>
          <w:sz w:val="26"/>
          <w:szCs w:val="26"/>
        </w:rPr>
        <w:t xml:space="preserve">Escenarios a 10 años · 2.000 €/año · Total aportado: 20.000 €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Rentab. anual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Ganancia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Tensión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−1,3 %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17.000 €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Garantía 85%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20.272 €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+272 €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+5,3 %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25.511 €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+5511 €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+12,2 %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35.439 €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+15.439 €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3"/>
                <w:szCs w:val="23"/>
              </w:rPr>
              <w:t xml:space="preserve">Ventaja clave para un autónomo: rendimientos exentos de IRPF a partir del 5.º año.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Además, puedes pausar o reducir aportaciones si el negocio lo requiere. Sin penalización desde el 5.º año.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OPCIÓN B  ·  El regalo de Xevi a su hija Aina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Perfil: Aina, 25 años, titular · Xevi paga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Aina tiene el activo más valioso que existe en el ahorro: el tiempo. Cada euro que se aporta hoy tiene 25 años para crecer gracias al interés compuesto. Xevi puede contratar el plan como tomador pagador, con Aina como asegurada y beneficiaria.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85FA5" w:sz="14"/>
              <w:bottom w:val="single" w:color="DDDDDD" w:sz="1"/>
              <w:right w:val="single" w:color="DDDDDD" w:sz="1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3"/>
                <w:szCs w:val="23"/>
              </w:rPr>
              <w:t xml:space="preserve">El interés compuesto: tus intereses generan más intereses, que generan más intereses...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 25 años y 25 años de horizonte, 2.000 €/año se convierten en 99.499 € en el escenario moderado.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Ese mismo dinero aportado con 58 años y 10 de horizonte llega a 25.511 €. La diferencia es solo el tiempo.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Escenarios a 25 años · 2.000 €/año · Total aportado: 50.000 €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Rentab. anual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Ganancia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Tensión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−1,3 %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42.500 €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Garantía 85%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51.842 €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+1842 €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+5,3 %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99.499 €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+49.499 €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+12,2 %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275.008 €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+225.008 €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85FA5" w:sz="14"/>
              <w:bottom w:val="single" w:color="DDDDDD" w:sz="1"/>
              <w:right w:val="single" w:color="DDDDDD" w:sz="1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3"/>
                <w:szCs w:val="23"/>
              </w:rPr>
              <w:t xml:space="preserve">¿Qué padre rechaza asegurar el futuro de su hija por 166 €/mes?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Xevi puede hacer algo hoy que Aina recordará toda la vida: darle una base financiera sólida cuando más lo necesite.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Flexibilidad: ¿qué pasa si necesitas el dinero?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Puedes reducir la aportación periódica hasta el mínimo permitido en cualquier momento.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Puedes interrumpir temporalmente los pagos sin perder el capital acumulado.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Rescate disponible a partir del primer aniversario de la póliza.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 y siguientes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Penalización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0 %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 el rescate se produce antes del 5.º aniversario, no se aplicará la exención de tributación en IRPF.</w:t>
      </w:r>
    </w:p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El siguiente paso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Tienes dos opciones encima de la mesa. Las dos son buenas. La pregunta es: ¿para quién quieres empezar a construir hoy?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Reunión de 20 minutos para aclarar cualquier duda sobre las dos opciones.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compromiso. Solo números reales y claridad.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Podemos hacer las dos si la situación del negocio lo permite.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Contacto directo: Punto Naranja · NN Xàtiva y Comarca La Costera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preparado exclusivamente para Xevi  ·  Marzo 2026  ·  Datos orientativos basados en simulación oficial NN. La rentabilidad pasada no garantiza rentabilidad futura.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NN Xàtiva y Comarca La Costera  |  Agente Dinamizador Punto Naranja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90C" w:sz="4" w:space="4"/>
      </w:pBdr>
    </w:pPr>
    <w:r>
      <w:rPr>
        <w:rFonts w:ascii="Arial" w:cs="Arial" w:eastAsia="Arial" w:hAnsi="Arial"/>
        <w:b/>
        <w:bCs/>
        <w:color w:val="E8590C"/>
        <w:sz w:val="18"/>
        <w:szCs w:val="18"/>
      </w:rPr>
      <w:t xml:space="preserve">Plan Creciente SIALP</w:t>
    </w:r>
    <w:r>
      <w:rPr>
        <w:rFonts w:ascii="Arial" w:cs="Arial" w:eastAsia="Arial" w:hAnsi="Arial"/>
        <w:color w:val="888888"/>
        <w:sz w:val="18"/>
        <w:szCs w:val="18"/>
      </w:rPr>
      <w:t xml:space="preserve">     |     Propuesta personalizada para Xevi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2026-03-25T08:57:24.319Z</dcterms:created>
  <dcterms:modified xsi:type="dcterms:W3CDTF">2026-03-25T08:57:24.320Z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