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1FC2D" w14:textId="77777777" w:rsidR="00386B22" w:rsidRPr="00386B22" w:rsidRDefault="00386B22" w:rsidP="00386B22">
      <w:pPr>
        <w:shd w:val="clear" w:color="auto" w:fill="FFFFFF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</w:pPr>
      <w:r w:rsidRPr="00386B2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  <w:t>Gemini ha dicho</w:t>
      </w:r>
    </w:p>
    <w:p w14:paraId="6863F6C7" w14:textId="77777777" w:rsidR="00386B22" w:rsidRPr="00386B22" w:rsidRDefault="00386B22" w:rsidP="00386B22">
      <w:pPr>
        <w:spacing w:after="120" w:line="450" w:lineRule="atLeast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  <w:t xml:space="preserve">Guion de Ventas: Seguro de Hogar </w:t>
      </w:r>
      <w:proofErr w:type="spellStart"/>
      <w:r w:rsidRPr="00386B22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  <w:t>Nationale-Nederlanden</w:t>
      </w:r>
      <w:proofErr w:type="spellEnd"/>
    </w:p>
    <w:p w14:paraId="5DFF257B" w14:textId="77777777" w:rsidR="00386B22" w:rsidRPr="00386B22" w:rsidRDefault="00386B22" w:rsidP="00386B22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  <w:t>Paso 1: Apertura (Conexión Directa y Objetivo)</w:t>
      </w:r>
    </w:p>
    <w:p w14:paraId="204DBCD2" w14:textId="77777777" w:rsidR="00386B22" w:rsidRPr="00386B22" w:rsidRDefault="00386B22" w:rsidP="00386B22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 xml:space="preserve">Hola, </w:t>
      </w:r>
      <w:r w:rsidRPr="00386B22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  <w:t>[Nombre del cliente]</w:t>
      </w:r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 xml:space="preserve">. Soy </w:t>
      </w:r>
      <w:r w:rsidRPr="00386B22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  <w:t>[Tu Nombre]</w:t>
      </w:r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 xml:space="preserve">, tu contacto en </w:t>
      </w:r>
      <w:proofErr w:type="spellStart"/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>Nationale-Nederlanden</w:t>
      </w:r>
      <w:proofErr w:type="spellEnd"/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>.</w:t>
      </w:r>
    </w:p>
    <w:p w14:paraId="615195A9" w14:textId="77777777" w:rsidR="00386B22" w:rsidRPr="00386B22" w:rsidRDefault="00386B22" w:rsidP="00386B22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>Te llamo [o te escribo] por un motivo muy concreto. Estamos realizando una auditoría gratuita a nuestra base de clientes sobre la protección de su vivienda. Nos estamos encontrando que la mayoría de los seguros actuales tienen coberturas desactualizadas que, en caso de un siniestro grave o daños por agua, dejan al propietario asumiendo gran parte del coste. El objetivo de hoy es verificar si tu patrimonio está realmente blindado o si tienes "letra pequeña" que deberías conocer.</w:t>
      </w:r>
    </w:p>
    <w:p w14:paraId="11E75847" w14:textId="77777777" w:rsidR="00386B22" w:rsidRPr="00386B22" w:rsidRDefault="00386B22" w:rsidP="00386B22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  <w:t>Paso 2: Demostración de Valor (El Diferencial NN)</w:t>
      </w:r>
    </w:p>
    <w:p w14:paraId="73325423" w14:textId="77777777" w:rsidR="00386B22" w:rsidRPr="00386B22" w:rsidRDefault="00386B22" w:rsidP="00386B2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>A diferencia de las pólizas tradicionales que aplican depreciación o franquicias ocultas, el seguro de Hogar que estamos posicionando ahora mismo se centra en tres garantías absolutas:</w:t>
      </w:r>
    </w:p>
    <w:p w14:paraId="6CD2B354" w14:textId="77777777" w:rsidR="00386B22" w:rsidRPr="00386B22" w:rsidRDefault="00386B22" w:rsidP="00386B22">
      <w:pPr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  <w:t>Indemnización a valor de nuevo:</w:t>
      </w:r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 xml:space="preserve"> Si algo se daña, te lo reponemos al valor actual del mercado, sin restarle valor por antigüedad.</w:t>
      </w:r>
    </w:p>
    <w:p w14:paraId="6A369E04" w14:textId="77777777" w:rsidR="00386B22" w:rsidRPr="00386B22" w:rsidRDefault="00386B22" w:rsidP="00386B22">
      <w:pPr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  <w:t>Ausencia de infraseguro:</w:t>
      </w:r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 xml:space="preserve"> Ajustamos los capitales para que nunca te penalicen en caso de un siniestro total o parcial.</w:t>
      </w:r>
    </w:p>
    <w:p w14:paraId="4C58ED13" w14:textId="77777777" w:rsidR="00386B22" w:rsidRPr="00386B22" w:rsidRDefault="00386B22" w:rsidP="00386B22">
      <w:pPr>
        <w:numPr>
          <w:ilvl w:val="0"/>
          <w:numId w:val="1"/>
        </w:numPr>
        <w:spacing w:before="120" w:after="120" w:line="240" w:lineRule="auto"/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  <w:t>Asistencia y agilidad:</w:t>
      </w:r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 xml:space="preserve"> Respuesta inmediata sin fricciones para los siniestros más críticos (agua, eléctricos y RC).</w:t>
      </w:r>
    </w:p>
    <w:p w14:paraId="0A8BC1C8" w14:textId="77777777" w:rsidR="00386B22" w:rsidRPr="00386B22" w:rsidRDefault="00386B22" w:rsidP="00386B22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>Para que veas la diferencia real frente a lo que probablemente tienes firmado ahora mismo:</w:t>
      </w:r>
    </w:p>
    <w:tbl>
      <w:tblPr>
        <w:tblW w:w="9853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3486"/>
        <w:gridCol w:w="3728"/>
      </w:tblGrid>
      <w:tr w:rsidR="00386B22" w:rsidRPr="00386B22" w14:paraId="309F32BD" w14:textId="77777777" w:rsidTr="00386B22">
        <w:trPr>
          <w:trHeight w:val="723"/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95BAE6" w14:textId="77777777" w:rsidR="00386B22" w:rsidRPr="00386B22" w:rsidRDefault="00386B22" w:rsidP="00386B22">
            <w:pPr>
              <w:spacing w:after="0" w:line="375" w:lineRule="atLeast"/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386B22"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  <w:lastRenderedPageBreak/>
              <w:t>Lo que te preocupa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FC798" w14:textId="77777777" w:rsidR="00386B22" w:rsidRPr="00386B22" w:rsidRDefault="00386B22" w:rsidP="00386B22">
            <w:pPr>
              <w:spacing w:after="0" w:line="375" w:lineRule="atLeast"/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386B22"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  <w:t>Tu seguro actual (Estándar del mercado)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08FB57" w14:textId="77777777" w:rsidR="00386B22" w:rsidRPr="00386B22" w:rsidRDefault="00386B22" w:rsidP="00386B22">
            <w:pPr>
              <w:spacing w:after="0" w:line="375" w:lineRule="atLeast"/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386B22"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  <w:t xml:space="preserve">Protección Hogar </w:t>
            </w:r>
            <w:proofErr w:type="spellStart"/>
            <w:r w:rsidRPr="00386B22"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  <w:t>Nationale-Nederlanden</w:t>
            </w:r>
            <w:proofErr w:type="spellEnd"/>
          </w:p>
        </w:tc>
      </w:tr>
      <w:tr w:rsidR="00386B22" w:rsidRPr="00386B22" w14:paraId="32A8D3CE" w14:textId="77777777" w:rsidTr="00386B22">
        <w:trPr>
          <w:trHeight w:val="1447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6A5958" w14:textId="77777777" w:rsidR="00386B22" w:rsidRPr="00386B22" w:rsidRDefault="00386B22" w:rsidP="00386B22">
            <w:pPr>
              <w:spacing w:after="0" w:line="375" w:lineRule="atLeast"/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386B22">
              <w:rPr>
                <w:rFonts w:ascii="Arial" w:eastAsia="Times New Roman" w:hAnsi="Arial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  <w:t>Daños por Agua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F27943" w14:textId="77777777" w:rsidR="00386B22" w:rsidRPr="00386B22" w:rsidRDefault="00386B22" w:rsidP="00386B22">
            <w:pPr>
              <w:spacing w:after="0" w:line="375" w:lineRule="atLeast"/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386B22"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  <w:t>Límites bajos y exclusión de localización de averías sin daños.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2AF39" w14:textId="77777777" w:rsidR="00386B22" w:rsidRPr="00386B22" w:rsidRDefault="00386B22" w:rsidP="00386B22">
            <w:pPr>
              <w:spacing w:after="0" w:line="375" w:lineRule="atLeast"/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386B22">
              <w:rPr>
                <w:rFonts w:ascii="Arial" w:eastAsia="Times New Roman" w:hAnsi="Arial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  <w:t>Cobertura integral</w:t>
            </w:r>
            <w:r w:rsidRPr="00386B22"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  <w:t>, incluyendo gastos de localización y reparación estética.</w:t>
            </w:r>
          </w:p>
        </w:tc>
      </w:tr>
      <w:tr w:rsidR="00386B22" w:rsidRPr="00386B22" w14:paraId="75AE70FB" w14:textId="77777777" w:rsidTr="00386B22">
        <w:trPr>
          <w:trHeight w:val="1085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D26539" w14:textId="77777777" w:rsidR="00386B22" w:rsidRPr="00386B22" w:rsidRDefault="00386B22" w:rsidP="00386B22">
            <w:pPr>
              <w:spacing w:after="0" w:line="375" w:lineRule="atLeast"/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386B22">
              <w:rPr>
                <w:rFonts w:ascii="Arial" w:eastAsia="Times New Roman" w:hAnsi="Arial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  <w:t>Valoración de Daños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1F7F3" w14:textId="77777777" w:rsidR="00386B22" w:rsidRPr="00386B22" w:rsidRDefault="00386B22" w:rsidP="00386B22">
            <w:pPr>
              <w:spacing w:after="0" w:line="375" w:lineRule="atLeast"/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386B22"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  <w:t>Aplican depreciación por el uso y los años.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12009D" w14:textId="77777777" w:rsidR="00386B22" w:rsidRPr="00386B22" w:rsidRDefault="00386B22" w:rsidP="00386B22">
            <w:pPr>
              <w:spacing w:after="0" w:line="375" w:lineRule="atLeast"/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386B22">
              <w:rPr>
                <w:rFonts w:ascii="Arial" w:eastAsia="Times New Roman" w:hAnsi="Arial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  <w:t>Valor de nuevo garantizado</w:t>
            </w:r>
            <w:r w:rsidRPr="00386B22"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  <w:t xml:space="preserve"> para reponer tus bienes sin pérdida económica.</w:t>
            </w:r>
          </w:p>
        </w:tc>
      </w:tr>
      <w:tr w:rsidR="00386B22" w:rsidRPr="00386B22" w14:paraId="6806CFCC" w14:textId="77777777" w:rsidTr="00386B22">
        <w:trPr>
          <w:trHeight w:val="1085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31473E" w14:textId="77777777" w:rsidR="00386B22" w:rsidRPr="00386B22" w:rsidRDefault="00386B22" w:rsidP="00386B22">
            <w:pPr>
              <w:spacing w:after="0" w:line="375" w:lineRule="atLeast"/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386B22">
              <w:rPr>
                <w:rFonts w:ascii="Arial" w:eastAsia="Times New Roman" w:hAnsi="Arial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  <w:t>Responsabilidad Civil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86EB51" w14:textId="77777777" w:rsidR="00386B22" w:rsidRPr="00386B22" w:rsidRDefault="00386B22" w:rsidP="00386B22">
            <w:pPr>
              <w:spacing w:after="0" w:line="375" w:lineRule="atLeast"/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386B22"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  <w:t>Capitales básicos que pueden ser insuficientes ante daños a terceros.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FE5B70" w14:textId="77777777" w:rsidR="00386B22" w:rsidRPr="00386B22" w:rsidRDefault="00386B22" w:rsidP="00386B22">
            <w:pPr>
              <w:spacing w:after="0" w:line="375" w:lineRule="atLeast"/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</w:pPr>
            <w:r w:rsidRPr="00386B22">
              <w:rPr>
                <w:rFonts w:ascii="Arial" w:eastAsia="Times New Roman" w:hAnsi="Arial" w:cs="Times New Roman"/>
                <w:b/>
                <w:bCs/>
                <w:kern w:val="0"/>
                <w:sz w:val="26"/>
                <w:szCs w:val="26"/>
                <w:lang w:eastAsia="es-ES"/>
                <w14:ligatures w14:val="none"/>
              </w:rPr>
              <w:t>Límites de alta capacidad</w:t>
            </w:r>
            <w:r w:rsidRPr="00386B22">
              <w:rPr>
                <w:rFonts w:ascii="Arial" w:eastAsia="Times New Roman" w:hAnsi="Arial" w:cs="Times New Roman"/>
                <w:kern w:val="0"/>
                <w:sz w:val="26"/>
                <w:szCs w:val="26"/>
                <w:lang w:eastAsia="es-ES"/>
                <w14:ligatures w14:val="none"/>
              </w:rPr>
              <w:t xml:space="preserve"> para proteger tu patrimonio presente y futuro.</w:t>
            </w:r>
          </w:p>
        </w:tc>
      </w:tr>
    </w:tbl>
    <w:p w14:paraId="685EA58A" w14:textId="77777777" w:rsidR="00386B22" w:rsidRPr="00386B22" w:rsidRDefault="00386B22" w:rsidP="00386B22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  <w:t>Paso 3: Cierre Directo (Llamada a la Acción)</w:t>
      </w:r>
    </w:p>
    <w:p w14:paraId="12019692" w14:textId="77777777" w:rsidR="00386B22" w:rsidRPr="00386B22" w:rsidRDefault="00386B22" w:rsidP="00386B22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  <w:t>[Nombre del cliente]</w:t>
      </w:r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>, mi trabajo es asegurarme de que no pagues por coberturas que te van a fallar cuando más las necesites.</w:t>
      </w:r>
    </w:p>
    <w:p w14:paraId="61FA270B" w14:textId="77777777" w:rsidR="00386B22" w:rsidRPr="00386B22" w:rsidRDefault="00386B22" w:rsidP="00386B22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</w:pPr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 xml:space="preserve">Pásame una foto de las condiciones particulares de tu póliza actual. En 24 horas te preparo una comparativa exacta y te demuestro con datos objetivos si estás bien protegido o si podemos mejorar </w:t>
      </w:r>
      <w:r w:rsidRPr="00386B22">
        <w:rPr>
          <w:rFonts w:ascii="Arial" w:eastAsia="Times New Roman" w:hAnsi="Arial" w:cs="Times New Roman"/>
          <w:b/>
          <w:bCs/>
          <w:color w:val="1F1F1F"/>
          <w:kern w:val="0"/>
          <w:sz w:val="30"/>
          <w:szCs w:val="30"/>
          <w:lang w:eastAsia="es-ES"/>
          <w14:ligatures w14:val="none"/>
        </w:rPr>
        <w:t>tus coberturas y tu tranquilidad</w:t>
      </w:r>
      <w:r w:rsidRPr="00386B22">
        <w:rPr>
          <w:rFonts w:ascii="Arial" w:eastAsia="Times New Roman" w:hAnsi="Arial" w:cs="Times New Roman"/>
          <w:color w:val="1F1F1F"/>
          <w:kern w:val="0"/>
          <w:sz w:val="30"/>
          <w:szCs w:val="30"/>
          <w:lang w:eastAsia="es-ES"/>
          <w14:ligatures w14:val="none"/>
        </w:rPr>
        <w:t>. ¿Te viene mejor enviármelo por WhatsApp o por correo electrónico?</w:t>
      </w:r>
    </w:p>
    <w:p w14:paraId="02F88D06" w14:textId="77777777" w:rsidR="00386B22" w:rsidRDefault="00386B22"/>
    <w:sectPr w:rsidR="00386B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B26BA"/>
    <w:multiLevelType w:val="multilevel"/>
    <w:tmpl w:val="C3DA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8533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22"/>
    <w:rsid w:val="00386B22"/>
    <w:rsid w:val="005A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52F7"/>
  <w15:chartTrackingRefBased/>
  <w15:docId w15:val="{4A554862-0748-45CB-AF93-45EABCEC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6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6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6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6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6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6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6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6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6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6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6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6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6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6B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6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6B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6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6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6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6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6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6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6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6B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6B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6B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6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6B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6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0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2026-03-07T07:19:00Z</dcterms:created>
  <dcterms:modified xsi:type="dcterms:W3CDTF">2026-03-07T07:19:00Z</dcterms:modified>
</cp:coreProperties>
</file>