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MANUAL DE SUPERVIVENCIA DEL AUTÓNOMO: GUÍA "ANTIPÁNICO" (CONTIGO AUTÓNOMO)Por: Tu Mentor y Experto en Finanzas</w:t>
      </w:r>
    </w:p>
    <w:p w:rsidR="00000000" w:rsidDel="00000000" w:rsidP="00000000" w:rsidRDefault="00000000" w:rsidRPr="00000000" w14:paraId="00000002">
      <w:pPr>
        <w:rPr/>
      </w:pPr>
      <w:r w:rsidDel="00000000" w:rsidR="00000000" w:rsidRPr="00000000">
        <w:rPr>
          <w:rtl w:val="0"/>
        </w:rPr>
        <w:t xml:space="preserve">Hola, colega. Sé lo que se siente al mirar el calendario y pensar: </w:t>
      </w:r>
      <w:r w:rsidDel="00000000" w:rsidR="00000000" w:rsidRPr="00000000">
        <w:rPr>
          <w:i w:val="1"/>
          <w:iCs w:val="1"/>
          <w:rtl w:val="0"/>
        </w:rPr>
        <w:t xml:space="preserve">"Si mañana me rompo algo, ¿quién paga las facturas?"</w:t>
      </w:r>
      <w:r w:rsidDel="00000000" w:rsidR="00000000" w:rsidRPr="00000000">
        <w:rPr>
          <w:rtl w:val="0"/>
        </w:rPr>
        <w:t xml:space="preserve">. Ser autónomo es un deporte de riesgo, pero no tienes por qué jugarlo sin red. Aquí tienes la chuleta definitiva de </w:t>
      </w:r>
      <w:r w:rsidDel="00000000" w:rsidR="00000000" w:rsidRPr="00000000">
        <w:rPr>
          <w:b w:val="1"/>
          <w:bCs w:val="1"/>
          <w:rtl w:val="0"/>
        </w:rPr>
        <w:t xml:space="preserve">Contigo Autónomo de Nationale-Nederlanden</w:t>
      </w:r>
      <w:r w:rsidDel="00000000" w:rsidR="00000000" w:rsidRPr="00000000">
        <w:rPr>
          <w:rtl w:val="0"/>
        </w:rPr>
        <w:t xml:space="preserve"> para que dejes de sudar frío cuando escuchas la palabra "seguro" 1, 2.</w:t>
      </w:r>
    </w:p>
    <w:p w:rsidR="00000000" w:rsidDel="00000000" w:rsidP="00000000" w:rsidRDefault="00000000" w:rsidRPr="00000000" w14:paraId="00000003">
      <w:pPr>
        <w:pStyle w:val="Heading3"/>
        <w:rPr/>
      </w:pPr>
      <w:bookmarkStart w:colFirst="0" w:colLast="0" w:name="_qa8ynpvjjc0x" w:id="0"/>
      <w:bookmarkEnd w:id="0"/>
      <w:r w:rsidDel="00000000" w:rsidR="00000000" w:rsidRPr="00000000">
        <w:rPr>
          <w:rtl w:val="0"/>
        </w:rPr>
        <w:t xml:space="preserve">1. La Metáfora: El "Sustituto Invisible"</w:t>
      </w:r>
    </w:p>
    <w:p w:rsidR="00000000" w:rsidDel="00000000" w:rsidP="00000000" w:rsidRDefault="00000000" w:rsidRPr="00000000" w14:paraId="00000004">
      <w:pPr>
        <w:rPr/>
      </w:pPr>
      <w:r w:rsidDel="00000000" w:rsidR="00000000" w:rsidRPr="00000000">
        <w:rPr>
          <w:rtl w:val="0"/>
        </w:rPr>
        <w:t xml:space="preserve">Imagina que contratas a un </w:t>
      </w:r>
      <w:r w:rsidDel="00000000" w:rsidR="00000000" w:rsidRPr="00000000">
        <w:rPr>
          <w:b w:val="1"/>
          <w:bCs w:val="1"/>
          <w:rtl w:val="0"/>
        </w:rPr>
        <w:t xml:space="preserve">empleado fantasma</w:t>
      </w:r>
      <w:r w:rsidDel="00000000" w:rsidR="00000000" w:rsidRPr="00000000">
        <w:rPr>
          <w:rtl w:val="0"/>
        </w:rPr>
        <w:t xml:space="preserve"> que no ocupa sitio en la oficina, no toma café y no se queja. Este empleado tiene una única misión: </w:t>
      </w:r>
      <w:r w:rsidDel="00000000" w:rsidR="00000000" w:rsidRPr="00000000">
        <w:rPr>
          <w:b w:val="1"/>
          <w:bCs w:val="1"/>
          <w:rtl w:val="0"/>
        </w:rPr>
        <w:t xml:space="preserve">el día que tú no puedes abrir la persiana del negocio, él te entrega un maletín con dinero para que la persiana siga abierta (financieramente hablando) hasta que vuelvas</w:t>
      </w:r>
      <w:r w:rsidDel="00000000" w:rsidR="00000000" w:rsidRPr="00000000">
        <w:rPr>
          <w:rtl w:val="0"/>
        </w:rPr>
        <w:t xml:space="preserve"> 2.</w:t>
      </w:r>
    </w:p>
    <w:p w:rsidR="00000000" w:rsidDel="00000000" w:rsidP="00000000" w:rsidRDefault="00000000" w:rsidRPr="00000000" w14:paraId="00000005">
      <w:pPr>
        <w:rPr/>
      </w:pPr>
      <w:r w:rsidDel="00000000" w:rsidR="00000000" w:rsidRPr="00000000">
        <w:rPr>
          <w:rtl w:val="0"/>
        </w:rPr>
        <w:t xml:space="preserve">El problema es real: </w:t>
      </w:r>
      <w:r w:rsidDel="00000000" w:rsidR="00000000" w:rsidRPr="00000000">
        <w:rPr>
          <w:b w:val="1"/>
          <w:bCs w:val="1"/>
          <w:rtl w:val="0"/>
        </w:rPr>
        <w:t xml:space="preserve">Si tú no facturas, no cobras.</w:t>
      </w:r>
      <w:r w:rsidDel="00000000" w:rsidR="00000000" w:rsidRPr="00000000">
        <w:rPr>
          <w:rtl w:val="0"/>
        </w:rPr>
        <w:t xml:space="preserve"> Este seguro es quien "factura" por ti cuando estás en la cama con fiebre o en el hospital 1, 3.</w:t>
      </w:r>
    </w:p>
    <w:p w:rsidR="00000000" w:rsidDel="00000000" w:rsidP="00000000" w:rsidRDefault="00000000" w:rsidRPr="00000000" w14:paraId="00000006">
      <w:pPr>
        <w:pStyle w:val="Heading3"/>
        <w:rPr/>
      </w:pPr>
      <w:bookmarkStart w:colFirst="0" w:colLast="0" w:name="_8c49xuv2dnx1" w:id="1"/>
      <w:bookmarkEnd w:id="1"/>
      <w:r w:rsidDel="00000000" w:rsidR="00000000" w:rsidRPr="00000000">
        <w:rPr>
          <w:rtl w:val="0"/>
        </w:rPr>
        <w:t xml:space="preserve">2. La Mecánica del Pago: El Sistema de "Baremo" (El Cheque Rápido)</w:t>
      </w:r>
    </w:p>
    <w:p w:rsidR="00000000" w:rsidDel="00000000" w:rsidP="00000000" w:rsidRDefault="00000000" w:rsidRPr="00000000" w14:paraId="00000007">
      <w:pPr>
        <w:rPr/>
      </w:pPr>
      <w:r w:rsidDel="00000000" w:rsidR="00000000" w:rsidRPr="00000000">
        <w:rPr>
          <w:rtl w:val="0"/>
        </w:rPr>
        <w:t xml:space="preserve">Tras analizar los documentos técnicos, te confirmo que Nationale-Nederlanden utiliza un sistema de </w:t>
      </w:r>
      <w:r w:rsidDel="00000000" w:rsidR="00000000" w:rsidRPr="00000000">
        <w:rPr>
          <w:b w:val="1"/>
          <w:bCs w:val="1"/>
          <w:rtl w:val="0"/>
        </w:rPr>
        <w:t xml:space="preserve">BAREMO</w:t>
      </w:r>
      <w:r w:rsidDel="00000000" w:rsidR="00000000" w:rsidRPr="00000000">
        <w:rPr>
          <w:rtl w:val="0"/>
        </w:rPr>
        <w:t xml:space="preserve"> 4, 5.</w:t>
      </w:r>
    </w:p>
    <w:p w:rsidR="00000000" w:rsidDel="00000000" w:rsidP="00000000" w:rsidRDefault="00000000" w:rsidRPr="00000000" w14:paraId="00000008">
      <w:pPr>
        <w:rPr/>
      </w:pPr>
      <w:r w:rsidDel="00000000" w:rsidR="00000000" w:rsidRPr="00000000">
        <w:rPr>
          <w:b w:val="1"/>
          <w:bCs w:val="1"/>
          <w:rtl w:val="0"/>
        </w:rPr>
        <w:t xml:space="preserve">¿Qué significa esto para tu bolsillo?</w:t>
      </w:r>
      <w:r w:rsidDel="00000000" w:rsidR="00000000" w:rsidRPr="00000000">
        <w:rPr>
          <w:rtl w:val="0"/>
        </w:rPr>
        <w:t xml:space="preserve"> Olvídate de pelearte con inspectores cada semana. El Baremo es una lista que dice: "Por la enfermedad X, te pagamos Y días" 4, 5.</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Ejemplo visual (Juan el fontanero):</w:t>
      </w:r>
      <w:r w:rsidDel="00000000" w:rsidR="00000000" w:rsidRPr="00000000">
        <w:rPr>
          <w:rtl w:val="0"/>
        </w:rPr>
        <w:t xml:space="preserve">Juan se quema la cara con un soplete.</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Días reales en la cama:</w:t>
      </w:r>
      <w:r w:rsidDel="00000000" w:rsidR="00000000" w:rsidRPr="00000000">
        <w:rPr>
          <w:rtl w:val="0"/>
        </w:rPr>
        <w:t xml:space="preserve"> 10 días.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Días según el Baremo de NN:</w:t>
      </w:r>
      <w:r w:rsidDel="00000000" w:rsidR="00000000" w:rsidRPr="00000000">
        <w:rPr>
          <w:rtl w:val="0"/>
        </w:rPr>
        <w:t xml:space="preserve"> 18 días 6, 7.</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Resultado:</w:t>
      </w:r>
      <w:r w:rsidDel="00000000" w:rsidR="00000000" w:rsidRPr="00000000">
        <w:rPr>
          <w:rtl w:val="0"/>
        </w:rPr>
        <w:t xml:space="preserve"> Si Juan tiene una franquicia de 7 días, el seguro le da un </w:t>
      </w:r>
      <w:r w:rsidDel="00000000" w:rsidR="00000000" w:rsidRPr="00000000">
        <w:rPr>
          <w:b w:val="1"/>
          <w:bCs w:val="1"/>
          <w:rtl w:val="0"/>
        </w:rPr>
        <w:t xml:space="preserve">cheque por 11 días (18-7)</w:t>
      </w:r>
      <w:r w:rsidDel="00000000" w:rsidR="00000000" w:rsidRPr="00000000">
        <w:rPr>
          <w:rtl w:val="0"/>
        </w:rPr>
        <w:t xml:space="preserve"> de golpe 6, 8.</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¡Ojo!:</w:t>
      </w:r>
      <w:r w:rsidDel="00000000" w:rsidR="00000000" w:rsidRPr="00000000">
        <w:rPr>
          <w:rtl w:val="0"/>
        </w:rPr>
        <w:t xml:space="preserve"> Juan cobra los 11 días aunque se cure en 5. No hay esperas a que te den el alta médica para cobrar el total 3, 9.</w:t>
      </w:r>
    </w:p>
    <w:p w:rsidR="00000000" w:rsidDel="00000000" w:rsidP="00000000" w:rsidRDefault="00000000" w:rsidRPr="00000000" w14:paraId="0000000E">
      <w:pPr>
        <w:pStyle w:val="Heading3"/>
        <w:rPr/>
      </w:pPr>
      <w:bookmarkStart w:colFirst="0" w:colLast="0" w:name="_hrxm27fparts" w:id="2"/>
      <w:bookmarkEnd w:id="2"/>
      <w:r w:rsidDel="00000000" w:rsidR="00000000" w:rsidRPr="00000000">
        <w:rPr>
          <w:rtl w:val="0"/>
        </w:rPr>
        <w:t xml:space="preserve">3. El "Regalo" de Hacienda (Fiscalidad)</w:t>
      </w:r>
    </w:p>
    <w:p w:rsidR="00000000" w:rsidDel="00000000" w:rsidP="00000000" w:rsidRDefault="00000000" w:rsidRPr="00000000" w14:paraId="0000000F">
      <w:pPr>
        <w:rPr/>
      </w:pPr>
      <w:r w:rsidDel="00000000" w:rsidR="00000000" w:rsidRPr="00000000">
        <w:rPr>
          <w:rtl w:val="0"/>
        </w:rPr>
        <w:t xml:space="preserve">Hacienda no suele regalar nada, pero aquí hace una excepción. La prima de este seguro es un </w:t>
      </w:r>
      <w:r w:rsidDel="00000000" w:rsidR="00000000" w:rsidRPr="00000000">
        <w:rPr>
          <w:b w:val="1"/>
          <w:bCs w:val="1"/>
          <w:rtl w:val="0"/>
        </w:rPr>
        <w:t xml:space="preserve">gasto deducible</w:t>
      </w:r>
      <w:r w:rsidDel="00000000" w:rsidR="00000000" w:rsidRPr="00000000">
        <w:rPr>
          <w:rtl w:val="0"/>
        </w:rPr>
        <w:t xml:space="preserve"> en tu IRPF (estimación directa) 10, 11.</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El cálculo:</w:t>
      </w:r>
      <w:r w:rsidDel="00000000" w:rsidR="00000000" w:rsidRPr="00000000">
        <w:rPr>
          <w:rtl w:val="0"/>
        </w:rPr>
        <w:t xml:space="preserve"> Si el seguro te cuesta, por ejemplo, 400€ al año, y tu tipo impositivo es del 20%, </w:t>
      </w:r>
      <w:r w:rsidDel="00000000" w:rsidR="00000000" w:rsidRPr="00000000">
        <w:rPr>
          <w:b w:val="1"/>
          <w:bCs w:val="1"/>
          <w:rtl w:val="0"/>
        </w:rPr>
        <w:t xml:space="preserve">realmente te está costando 320€</w:t>
      </w:r>
      <w:r w:rsidDel="00000000" w:rsidR="00000000" w:rsidRPr="00000000">
        <w:rPr>
          <w:rtl w:val="0"/>
        </w:rPr>
        <w:t xml:space="preserve">. Los otros 80€ te los "devuelve" Hacienda al pagar menos impuestos. Es como un </w:t>
      </w:r>
      <w:r w:rsidDel="00000000" w:rsidR="00000000" w:rsidRPr="00000000">
        <w:rPr>
          <w:b w:val="1"/>
          <w:bCs w:val="1"/>
          <w:rtl w:val="0"/>
        </w:rPr>
        <w:t xml:space="preserve">descuento directo del Estado</w:t>
      </w:r>
      <w:r w:rsidDel="00000000" w:rsidR="00000000" w:rsidRPr="00000000">
        <w:rPr>
          <w:rtl w:val="0"/>
        </w:rPr>
        <w:t xml:space="preserve"> en tu protección.</w:t>
      </w:r>
    </w:p>
    <w:p w:rsidR="00000000" w:rsidDel="00000000" w:rsidP="00000000" w:rsidRDefault="00000000" w:rsidRPr="00000000" w14:paraId="00000011">
      <w:pPr>
        <w:pStyle w:val="Heading3"/>
        <w:rPr/>
      </w:pPr>
      <w:bookmarkStart w:colFirst="0" w:colLast="0" w:name="_vgb72e9p3db2" w:id="3"/>
      <w:bookmarkEnd w:id="3"/>
      <w:r w:rsidDel="00000000" w:rsidR="00000000" w:rsidRPr="00000000">
        <w:rPr>
          <w:rtl w:val="0"/>
        </w:rPr>
        <w:t xml:space="preserve">4. Los "Semáforos" (Tiempos de espera)</w:t>
      </w:r>
    </w:p>
    <w:p w:rsidR="00000000" w:rsidDel="00000000" w:rsidP="00000000" w:rsidRDefault="00000000" w:rsidRPr="00000000" w14:paraId="00000012">
      <w:pPr>
        <w:rPr/>
      </w:pPr>
      <w:r w:rsidDel="00000000" w:rsidR="00000000" w:rsidRPr="00000000">
        <w:rPr>
          <w:rtl w:val="0"/>
        </w:rPr>
        <w:t xml:space="preserve">Para que no haya sorpresas, mira bien estos colores:</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Franquicia (Tu entrada):</w:t>
      </w:r>
      <w:r w:rsidDel="00000000" w:rsidR="00000000" w:rsidRPr="00000000">
        <w:rPr>
          <w:rtl w:val="0"/>
        </w:rPr>
        <w:t xml:space="preserve"> Es el número de días iniciales que tú "te comes" antes de cobrar 12. Si eliges 7 días, y el baremo da 15, cobras 8 6.</w:t>
      </w:r>
    </w:p>
    <w:p w:rsidR="00000000" w:rsidDel="00000000" w:rsidP="00000000" w:rsidRDefault="00000000" w:rsidRPr="00000000" w14:paraId="00000014">
      <w:pPr>
        <w:numPr>
          <w:ilvl w:val="0"/>
          <w:numId w:val="2"/>
        </w:numPr>
        <w:ind w:left="720" w:hanging="360"/>
        <w:rPr>
          <w:b w:val="1"/>
          <w:bCs w:val="1"/>
        </w:rPr>
      </w:pPr>
      <w:r w:rsidDel="00000000" w:rsidR="00000000" w:rsidRPr="00000000">
        <w:rPr>
          <w:b w:val="1"/>
          <w:bCs w:val="1"/>
          <w:rtl w:val="0"/>
        </w:rPr>
        <w:t xml:space="preserve">Carencia (¿Cuándo puedo empezar a usarlo?):</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Accidente:</w:t>
      </w:r>
      <w:r w:rsidDel="00000000" w:rsidR="00000000" w:rsidRPr="00000000">
        <w:rPr>
          <w:rtl w:val="0"/>
        </w:rPr>
        <w:t xml:space="preserve"> 0 días. Cubierto desde el minuto 1 13, 14.</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Enfermedad común:</w:t>
      </w:r>
      <w:r w:rsidDel="00000000" w:rsidR="00000000" w:rsidRPr="00000000">
        <w:rPr>
          <w:rtl w:val="0"/>
        </w:rPr>
        <w:t xml:space="preserve"> 2 meses de espera desde que firmas 13, 14.</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Cirugía:</w:t>
      </w:r>
      <w:r w:rsidDel="00000000" w:rsidR="00000000" w:rsidRPr="00000000">
        <w:rPr>
          <w:rtl w:val="0"/>
        </w:rPr>
        <w:t xml:space="preserve"> 6 meses de espera 13, 14.</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Problemas de espalda (lumbalgias, etc.):</w:t>
      </w:r>
      <w:r w:rsidDel="00000000" w:rsidR="00000000" w:rsidRPr="00000000">
        <w:rPr>
          <w:rtl w:val="0"/>
        </w:rPr>
        <w:t xml:space="preserve"> 12 meses de espera 13, 14.</w:t>
      </w:r>
    </w:p>
    <w:p w:rsidR="00000000" w:rsidDel="00000000" w:rsidP="00000000" w:rsidRDefault="00000000" w:rsidRPr="00000000" w14:paraId="00000019">
      <w:pPr>
        <w:rPr>
          <w:b w:val="1"/>
          <w:bCs w:val="1"/>
        </w:rPr>
      </w:pPr>
      <w:r w:rsidDel="00000000" w:rsidR="00000000" w:rsidRPr="00000000">
        <w:rPr>
          <w:b w:val="1"/>
          <w:bCs w:val="1"/>
          <w:rtl w:val="0"/>
        </w:rPr>
        <w:t xml:space="preserve">Alerta de Exclusiones (Lo que NUNCA cubre):</w:t>
      </w:r>
    </w:p>
    <w:p w:rsidR="00000000" w:rsidDel="00000000" w:rsidP="00000000" w:rsidRDefault="00000000" w:rsidRPr="00000000" w14:paraId="0000001A">
      <w:pPr>
        <w:numPr>
          <w:ilvl w:val="0"/>
          <w:numId w:val="6"/>
        </w:numPr>
        <w:ind w:left="720" w:hanging="360"/>
        <w:rPr>
          <w:u w:val="none"/>
        </w:rPr>
      </w:pPr>
      <w:r w:rsidDel="00000000" w:rsidR="00000000" w:rsidRPr="00000000">
        <w:rPr>
          <w:b w:val="1"/>
          <w:bCs w:val="1"/>
          <w:rtl w:val="0"/>
        </w:rPr>
        <w:t xml:space="preserve">Vicios de postura:</w:t>
      </w:r>
      <w:r w:rsidDel="00000000" w:rsidR="00000000" w:rsidRPr="00000000">
        <w:rPr>
          <w:rtl w:val="0"/>
        </w:rPr>
        <w:t xml:space="preserve"> Si te duele la espalda por sentarte mal, no cuenta como accidente 15, 16.</w:t>
      </w:r>
    </w:p>
    <w:p w:rsidR="00000000" w:rsidDel="00000000" w:rsidP="00000000" w:rsidRDefault="00000000" w:rsidRPr="00000000" w14:paraId="0000001B">
      <w:pPr>
        <w:numPr>
          <w:ilvl w:val="0"/>
          <w:numId w:val="6"/>
        </w:numPr>
        <w:ind w:left="720" w:hanging="360"/>
        <w:rPr>
          <w:u w:val="none"/>
        </w:rPr>
      </w:pPr>
      <w:r w:rsidDel="00000000" w:rsidR="00000000" w:rsidRPr="00000000">
        <w:rPr>
          <w:b w:val="1"/>
          <w:bCs w:val="1"/>
          <w:rtl w:val="0"/>
        </w:rPr>
        <w:t xml:space="preserve">Deportes de "locura":</w:t>
      </w:r>
      <w:r w:rsidDel="00000000" w:rsidR="00000000" w:rsidRPr="00000000">
        <w:rPr>
          <w:rtl w:val="0"/>
        </w:rPr>
        <w:t xml:space="preserve"> Boxeo, submarinismo o rafting si no los declaras específicamente 17, 18.</w:t>
      </w:r>
    </w:p>
    <w:p w:rsidR="00000000" w:rsidDel="00000000" w:rsidP="00000000" w:rsidRDefault="00000000" w:rsidRPr="00000000" w14:paraId="0000001C">
      <w:pPr>
        <w:numPr>
          <w:ilvl w:val="0"/>
          <w:numId w:val="6"/>
        </w:numPr>
        <w:ind w:left="720" w:hanging="360"/>
        <w:rPr>
          <w:u w:val="none"/>
        </w:rPr>
      </w:pPr>
      <w:r w:rsidDel="00000000" w:rsidR="00000000" w:rsidRPr="00000000">
        <w:rPr>
          <w:b w:val="1"/>
          <w:bCs w:val="1"/>
          <w:rtl w:val="0"/>
        </w:rPr>
        <w:t xml:space="preserve">Preexistencias:</w:t>
      </w:r>
      <w:r w:rsidDel="00000000" w:rsidR="00000000" w:rsidRPr="00000000">
        <w:rPr>
          <w:rtl w:val="0"/>
        </w:rPr>
        <w:t xml:space="preserve"> Si ya tenías la rodilla mal antes de contratar, no vale 19, 20.</w:t>
      </w:r>
    </w:p>
    <w:p w:rsidR="00000000" w:rsidDel="00000000" w:rsidP="00000000" w:rsidRDefault="00000000" w:rsidRPr="00000000" w14:paraId="0000001D">
      <w:pPr>
        <w:pStyle w:val="Heading3"/>
        <w:rPr/>
      </w:pPr>
      <w:bookmarkStart w:colFirst="0" w:colLast="0" w:name="_kshc4mhg0rnr" w:id="4"/>
      <w:bookmarkEnd w:id="4"/>
      <w:r w:rsidDel="00000000" w:rsidR="00000000" w:rsidRPr="00000000">
        <w:rPr>
          <w:rtl w:val="0"/>
        </w:rPr>
        <w:t xml:space="preserve">5. El "Cheat Sheet" (Chuleta para aprobar)</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Pago Único:</w:t>
      </w:r>
      <w:r w:rsidDel="00000000" w:rsidR="00000000" w:rsidRPr="00000000">
        <w:rPr>
          <w:rtl w:val="0"/>
        </w:rPr>
        <w:t xml:space="preserve"> Cobras todo de golpe al validar el diagnóstico, sin esperar al alta 3, 9.</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Baremo Cerrado:</w:t>
      </w:r>
      <w:r w:rsidDel="00000000" w:rsidR="00000000" w:rsidRPr="00000000">
        <w:rPr>
          <w:rtl w:val="0"/>
        </w:rPr>
        <w:t xml:space="preserve"> Sabes exactamente cuánto vas a cobrar desde el primer día según la tabla 3, 4.</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Personalizable:</w:t>
      </w:r>
      <w:r w:rsidDel="00000000" w:rsidR="00000000" w:rsidRPr="00000000">
        <w:rPr>
          <w:rtl w:val="0"/>
        </w:rPr>
        <w:t xml:space="preserve"> Puedes elegir cobrar desde 10€ hasta 200€ al día 5, 13.</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Independiente:</w:t>
      </w:r>
      <w:r w:rsidDel="00000000" w:rsidR="00000000" w:rsidRPr="00000000">
        <w:rPr>
          <w:rtl w:val="0"/>
        </w:rPr>
        <w:t xml:space="preserve"> Si dejas de ser autónomo, puedes mantener el resto de coberturas (vida/accidentes), pero pierdes la de baja laboral 5.</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Chat Médico:</w:t>
      </w:r>
      <w:r w:rsidDel="00000000" w:rsidR="00000000" w:rsidRPr="00000000">
        <w:rPr>
          <w:rtl w:val="0"/>
        </w:rPr>
        <w:t xml:space="preserve"> Tienes médicos y abogados por chat 24/7 incluidos para consultas rápidas 21, 22.</w:t>
      </w:r>
    </w:p>
    <w:p w:rsidR="00000000" w:rsidDel="00000000" w:rsidP="00000000" w:rsidRDefault="00000000" w:rsidRPr="00000000" w14:paraId="00000023">
      <w:pPr>
        <w:pStyle w:val="Heading3"/>
        <w:rPr/>
      </w:pPr>
      <w:bookmarkStart w:colFirst="0" w:colLast="0" w:name="_za21l755fxvk" w:id="5"/>
      <w:bookmarkEnd w:id="5"/>
      <w:r w:rsidDel="00000000" w:rsidR="00000000" w:rsidRPr="00000000">
        <w:rPr>
          <w:rtl w:val="0"/>
        </w:rPr>
        <w:t xml:space="preserve">6. El Quiz del Autónomo (Situaciones Reales)</w:t>
      </w:r>
    </w:p>
    <w:p w:rsidR="00000000" w:rsidDel="00000000" w:rsidP="00000000" w:rsidRDefault="00000000" w:rsidRPr="00000000" w14:paraId="00000024">
      <w:pPr>
        <w:numPr>
          <w:ilvl w:val="0"/>
          <w:numId w:val="3"/>
        </w:numPr>
        <w:ind w:left="720" w:hanging="360"/>
        <w:rPr>
          <w:b w:val="1"/>
          <w:bCs w:val="1"/>
          <w:u w:val="none"/>
        </w:rPr>
      </w:pPr>
      <w:r w:rsidDel="00000000" w:rsidR="00000000" w:rsidRPr="00000000">
        <w:rPr>
          <w:b w:val="1"/>
          <w:bCs w:val="1"/>
          <w:rtl w:val="0"/>
        </w:rPr>
        <w:t xml:space="preserve">"Tengo una depresión por el estrés de las facturas, ¿cobro?"</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Solo si requiere </w:t>
      </w:r>
      <w:r w:rsidDel="00000000" w:rsidR="00000000" w:rsidRPr="00000000">
        <w:rPr>
          <w:b w:val="1"/>
          <w:bCs w:val="1"/>
          <w:rtl w:val="0"/>
        </w:rPr>
        <w:t xml:space="preserve">estancia hospitalaria</w:t>
      </w:r>
      <w:r w:rsidDel="00000000" w:rsidR="00000000" w:rsidRPr="00000000">
        <w:rPr>
          <w:rtl w:val="0"/>
        </w:rPr>
        <w:t xml:space="preserve"> (el baremo asigna 8 días) 23. Si es solo reposo en casa sin causa demostrable por prueba médica, está </w:t>
      </w:r>
      <w:r w:rsidDel="00000000" w:rsidR="00000000" w:rsidRPr="00000000">
        <w:rPr>
          <w:b w:val="1"/>
          <w:bCs w:val="1"/>
          <w:rtl w:val="0"/>
        </w:rPr>
        <w:t xml:space="preserve">excluido</w:t>
      </w:r>
      <w:r w:rsidDel="00000000" w:rsidR="00000000" w:rsidRPr="00000000">
        <w:rPr>
          <w:rtl w:val="0"/>
        </w:rPr>
        <w:t xml:space="preserve"> 16, 24.</w:t>
      </w:r>
    </w:p>
    <w:p w:rsidR="00000000" w:rsidDel="00000000" w:rsidP="00000000" w:rsidRDefault="00000000" w:rsidRPr="00000000" w14:paraId="00000026">
      <w:pPr>
        <w:numPr>
          <w:ilvl w:val="0"/>
          <w:numId w:val="3"/>
        </w:numPr>
        <w:ind w:left="720" w:hanging="360"/>
        <w:rPr>
          <w:b w:val="1"/>
          <w:bCs w:val="1"/>
        </w:rPr>
      </w:pPr>
      <w:r w:rsidDel="00000000" w:rsidR="00000000" w:rsidRPr="00000000">
        <w:rPr>
          <w:b w:val="1"/>
          <w:bCs w:val="1"/>
          <w:rtl w:val="0"/>
        </w:rPr>
        <w:t xml:space="preserve">"Me he hecho daño esquiando el domingo, ¿estoy cubierto?"</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Sí, si es un accidente, pero ojo si es competición profesional o deporte de riesgo no declarado 17, 18.</w:t>
      </w:r>
    </w:p>
    <w:p w:rsidR="00000000" w:rsidDel="00000000" w:rsidP="00000000" w:rsidRDefault="00000000" w:rsidRPr="00000000" w14:paraId="00000028">
      <w:pPr>
        <w:numPr>
          <w:ilvl w:val="0"/>
          <w:numId w:val="3"/>
        </w:numPr>
        <w:ind w:left="720" w:hanging="360"/>
        <w:rPr>
          <w:b w:val="1"/>
          <w:bCs w:val="1"/>
        </w:rPr>
      </w:pPr>
      <w:r w:rsidDel="00000000" w:rsidR="00000000" w:rsidRPr="00000000">
        <w:rPr>
          <w:b w:val="1"/>
          <w:bCs w:val="1"/>
          <w:rtl w:val="0"/>
        </w:rPr>
        <w:t xml:space="preserve">"¿Cubre la baja por embarazo o parto?"</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 El documento excluye expresamente los procesos de gestación y la interrupción voluntaria del embarazo 25, 26.</w:t>
      </w:r>
    </w:p>
    <w:p w:rsidR="00000000" w:rsidDel="00000000" w:rsidP="00000000" w:rsidRDefault="00000000" w:rsidRPr="00000000" w14:paraId="0000002A">
      <w:pPr>
        <w:numPr>
          <w:ilvl w:val="0"/>
          <w:numId w:val="3"/>
        </w:numPr>
        <w:ind w:left="720" w:hanging="360"/>
        <w:rPr>
          <w:b w:val="1"/>
          <w:bCs w:val="1"/>
        </w:rPr>
      </w:pPr>
      <w:r w:rsidDel="00000000" w:rsidR="00000000" w:rsidRPr="00000000">
        <w:rPr>
          <w:b w:val="1"/>
          <w:bCs w:val="1"/>
          <w:rtl w:val="0"/>
        </w:rPr>
        <w:t xml:space="preserve">"Tengo un lumbago fuerte pero la resonancia sale limpia, ¿cobro?"</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 Los procesos de espalda solo se cubren si hay </w:t>
      </w:r>
      <w:r w:rsidDel="00000000" w:rsidR="00000000" w:rsidRPr="00000000">
        <w:rPr>
          <w:b w:val="1"/>
          <w:bCs w:val="1"/>
          <w:rtl w:val="0"/>
        </w:rPr>
        <w:t xml:space="preserve">síntomas objetivos</w:t>
      </w:r>
      <w:r w:rsidDel="00000000" w:rsidR="00000000" w:rsidRPr="00000000">
        <w:rPr>
          <w:rtl w:val="0"/>
        </w:rPr>
        <w:t xml:space="preserve"> comprobables clínicamente o por pruebas de imagen 27, 28.</w:t>
      </w:r>
    </w:p>
    <w:p w:rsidR="00000000" w:rsidDel="00000000" w:rsidP="00000000" w:rsidRDefault="00000000" w:rsidRPr="00000000" w14:paraId="0000002C">
      <w:pPr>
        <w:numPr>
          <w:ilvl w:val="0"/>
          <w:numId w:val="3"/>
        </w:numPr>
        <w:ind w:left="720" w:hanging="360"/>
        <w:rPr>
          <w:b w:val="1"/>
          <w:bCs w:val="1"/>
        </w:rPr>
      </w:pPr>
      <w:r w:rsidDel="00000000" w:rsidR="00000000" w:rsidRPr="00000000">
        <w:rPr>
          <w:b w:val="1"/>
          <w:bCs w:val="1"/>
          <w:rtl w:val="0"/>
        </w:rPr>
        <w:t xml:space="preserve">"Si tengo una recaída de la misma enfermedad al mes de volver, ¿cobro otra vez?"</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Solo si han pasado más de </w:t>
      </w:r>
      <w:r w:rsidDel="00000000" w:rsidR="00000000" w:rsidRPr="00000000">
        <w:rPr>
          <w:b w:val="1"/>
          <w:bCs w:val="1"/>
          <w:rtl w:val="0"/>
        </w:rPr>
        <w:t xml:space="preserve">90 días</w:t>
      </w:r>
      <w:r w:rsidDel="00000000" w:rsidR="00000000" w:rsidRPr="00000000">
        <w:rPr>
          <w:rtl w:val="0"/>
        </w:rPr>
        <w:t xml:space="preserve"> desde el proceso anterior 29, 30.</w:t>
      </w:r>
    </w:p>
    <w:p w:rsidR="00000000" w:rsidDel="00000000" w:rsidP="00000000" w:rsidRDefault="00000000" w:rsidRPr="00000000" w14:paraId="0000002E">
      <w:pPr>
        <w:rPr/>
      </w:pPr>
      <w:r w:rsidDel="00000000" w:rsidR="00000000" w:rsidRPr="00000000">
        <w:rPr>
          <w:i w:val="1"/>
          <w:iCs w:val="1"/>
          <w:rtl w:val="0"/>
        </w:rPr>
        <w:t xml:space="preserve">Nota: Este manual es una guía práctica basada en las fuentes. Los autónomos nunca se ponen malos (todos lo sabemos), pero si el cuerpo dice basta, mejor que el maletín de Nationale-Nederlanden esté esperando en tu puerta.</w:t>
      </w:r>
      <w:r w:rsidDel="00000000" w:rsidR="00000000" w:rsidRPr="00000000">
        <w:rPr>
          <w:rtl w:val="0"/>
        </w:rPr>
        <w:t xml:space="preserve"> 1, 2</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