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Como Consultor Financiero de Alto Rendimiento, he diseñado este argumentario de ventas estratégico para el </w:t>
      </w:r>
      <w:r w:rsidDel="00000000" w:rsidR="00000000" w:rsidRPr="00000000">
        <w:rPr>
          <w:b w:val="1"/>
          <w:bCs w:val="1"/>
          <w:rtl w:val="0"/>
        </w:rPr>
        <w:t xml:space="preserve">Plan Creciente SIALP</w:t>
      </w:r>
      <w:r w:rsidDel="00000000" w:rsidR="00000000" w:rsidRPr="00000000">
        <w:rPr>
          <w:rtl w:val="0"/>
        </w:rPr>
        <w:t xml:space="preserve">, transformando su compleja ingeniería en una solución irresistible para el ahorrador que busca seguridad sin renunciar al crecimiento.</w:t>
      </w:r>
    </w:p>
    <w:p w:rsidR="00000000" w:rsidDel="00000000" w:rsidP="00000000" w:rsidRDefault="00000000" w:rsidRPr="00000000" w14:paraId="00000002">
      <w:pPr>
        <w:pStyle w:val="Heading3"/>
        <w:rPr/>
      </w:pPr>
      <w:bookmarkStart w:colFirst="0" w:colLast="0" w:name="_nh7ug15hnq17" w:id="0"/>
      <w:bookmarkEnd w:id="0"/>
      <w:r w:rsidDel="00000000" w:rsidR="00000000" w:rsidRPr="00000000">
        <w:rPr>
          <w:rtl w:val="0"/>
        </w:rPr>
        <w:t xml:space="preserve">1. El Gancho Emocional (Apertura)</w:t>
      </w:r>
    </w:p>
    <w:p w:rsidR="00000000" w:rsidDel="00000000" w:rsidP="00000000" w:rsidRDefault="00000000" w:rsidRPr="00000000" w14:paraId="00000003">
      <w:pPr>
        <w:rPr/>
      </w:pPr>
      <w:r w:rsidDel="00000000" w:rsidR="00000000" w:rsidRPr="00000000">
        <w:rPr>
          <w:rtl w:val="0"/>
        </w:rPr>
        <w:t xml:space="preserve">Para conectar con las preocupaciones reales del cliente, iniciaremos la conversación con estas tres preguntas de "puntos de dolor":</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"¿Se ha parado a calcular cuánto de su ahorro se está 'evaporando' silenciosamente cada mes debido a una </w:t>
      </w:r>
      <w:r w:rsidDel="00000000" w:rsidR="00000000" w:rsidRPr="00000000">
        <w:rPr>
          <w:b w:val="1"/>
          <w:bCs w:val="1"/>
          <w:rtl w:val="0"/>
        </w:rPr>
        <w:t xml:space="preserve">inflación</w:t>
      </w:r>
      <w:r w:rsidDel="00000000" w:rsidR="00000000" w:rsidRPr="00000000">
        <w:rPr>
          <w:rtl w:val="0"/>
        </w:rPr>
        <w:t xml:space="preserve"> que es muy superior a lo que le da su banco actual?" 1, 2.</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"¿No le parece injusto que, después de asumir riesgos con su dinero, </w:t>
      </w:r>
      <w:r w:rsidDel="00000000" w:rsidR="00000000" w:rsidRPr="00000000">
        <w:rPr>
          <w:b w:val="1"/>
          <w:bCs w:val="1"/>
          <w:rtl w:val="0"/>
        </w:rPr>
        <w:t xml:space="preserve">Hacienda</w:t>
      </w:r>
      <w:r w:rsidDel="00000000" w:rsidR="00000000" w:rsidRPr="00000000">
        <w:rPr>
          <w:rtl w:val="0"/>
        </w:rPr>
        <w:t xml:space="preserve"> aparezca para llevarse casi un tercio de sus beneficios justo cuando decide recoger los frutos?" 3, 4.</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"Si mañana hubiera una caída brusca en la bolsa, ¿cuánto de su patrimonio se sentiría cómodo perdiendo antes de que eso afectara seriamente a sus </w:t>
      </w:r>
      <w:r w:rsidDel="00000000" w:rsidR="00000000" w:rsidRPr="00000000">
        <w:rPr>
          <w:b w:val="1"/>
          <w:bCs w:val="1"/>
          <w:rtl w:val="0"/>
        </w:rPr>
        <w:t xml:space="preserve">planes de futuro o su jubilación</w:t>
      </w:r>
      <w:r w:rsidDel="00000000" w:rsidR="00000000" w:rsidRPr="00000000">
        <w:rPr>
          <w:rtl w:val="0"/>
        </w:rPr>
        <w:t xml:space="preserve">?" 2, 5.</w:t>
      </w:r>
    </w:p>
    <w:p w:rsidR="00000000" w:rsidDel="00000000" w:rsidP="00000000" w:rsidRDefault="00000000" w:rsidRPr="00000000" w14:paraId="00000007">
      <w:pPr>
        <w:pStyle w:val="Heading3"/>
        <w:rPr/>
      </w:pPr>
      <w:bookmarkStart w:colFirst="0" w:colLast="0" w:name="_cch8yvr4m899" w:id="1"/>
      <w:bookmarkEnd w:id="1"/>
      <w:r w:rsidDel="00000000" w:rsidR="00000000" w:rsidRPr="00000000">
        <w:rPr>
          <w:rtl w:val="0"/>
        </w:rPr>
        <w:t xml:space="preserve">2. La Propuesta de Valor Única (El "Pitch")</w:t>
      </w:r>
    </w:p>
    <w:p w:rsidR="00000000" w:rsidDel="00000000" w:rsidP="00000000" w:rsidRDefault="00000000" w:rsidRPr="00000000" w14:paraId="00000008">
      <w:pPr>
        <w:rPr/>
      </w:pPr>
      <w:r w:rsidDel="00000000" w:rsidR="00000000" w:rsidRPr="00000000">
        <w:rPr>
          <w:rtl w:val="0"/>
        </w:rPr>
        <w:t xml:space="preserve">Olvídese de los seguros de vida tradicionales. Lo que le propongo es una </w:t>
      </w:r>
      <w:r w:rsidDel="00000000" w:rsidR="00000000" w:rsidRPr="00000000">
        <w:rPr>
          <w:b w:val="1"/>
          <w:bCs w:val="1"/>
          <w:rtl w:val="0"/>
        </w:rPr>
        <w:t xml:space="preserve">Cuenta de Ahorro Fiscalmente Blindada con Motor de Crecimiento</w:t>
      </w:r>
      <w:r w:rsidDel="00000000" w:rsidR="00000000" w:rsidRPr="00000000">
        <w:rPr>
          <w:rtl w:val="0"/>
        </w:rPr>
        <w:t xml:space="preserve">. Es una herramienta de ingeniería financiera diseñada para que usted participe en el éxito de las mejores empresas del mundo, pero con una diferencia fundamental:</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Un suelo que sube con usted y nunca baja:</w:t>
      </w:r>
      <w:r w:rsidDel="00000000" w:rsidR="00000000" w:rsidRPr="00000000">
        <w:rPr>
          <w:rtl w:val="0"/>
        </w:rPr>
        <w:t xml:space="preserve"> A diferencia de otros productos, aquí su dinero tiene una protección inteligente. Cada día que el mercado sube y su inversión alcanza un nuevo máximo, nosotros ponemos un "candado" al 85% de ese nuevo valor 1, 6, 7. Si el mercado cae mañana, su garantía no retrocede; se queda en ese nivel máximo alcanzado 8, 9. </w:t>
      </w:r>
      <w:r w:rsidDel="00000000" w:rsidR="00000000" w:rsidRPr="00000000">
        <w:rPr>
          <w:b w:val="1"/>
          <w:bCs w:val="1"/>
          <w:rtl w:val="0"/>
        </w:rPr>
        <w:t xml:space="preserve">Su dinero tiene un suelo que sube con usted y nunca baja.</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Hacienda al 0%:</w:t>
      </w:r>
      <w:r w:rsidDel="00000000" w:rsidR="00000000" w:rsidRPr="00000000">
        <w:rPr>
          <w:rtl w:val="0"/>
        </w:rPr>
        <w:t xml:space="preserve"> Este plan está blindado contra impuestos. Si mantenemos la estrategia durante 5 años, </w:t>
      </w:r>
      <w:r w:rsidDel="00000000" w:rsidR="00000000" w:rsidRPr="00000000">
        <w:rPr>
          <w:b w:val="1"/>
          <w:bCs w:val="1"/>
          <w:rtl w:val="0"/>
        </w:rPr>
        <w:t xml:space="preserve">el beneficio bruto es su beneficio neto</w:t>
      </w:r>
      <w:r w:rsidDel="00000000" w:rsidR="00000000" w:rsidRPr="00000000">
        <w:rPr>
          <w:rtl w:val="0"/>
        </w:rPr>
        <w:t xml:space="preserve">. Hacienda se queda con el 0% de sus ganancias, permitiendo que el 100% de la rentabilidad se quede en su bolsillo para reinvertirse 3, 10, 11.</w:t>
      </w:r>
    </w:p>
    <w:p w:rsidR="00000000" w:rsidDel="00000000" w:rsidP="00000000" w:rsidRDefault="00000000" w:rsidRPr="00000000" w14:paraId="0000000B">
      <w:pPr>
        <w:pStyle w:val="Heading3"/>
        <w:rPr/>
      </w:pPr>
      <w:bookmarkStart w:colFirst="0" w:colLast="0" w:name="_y4kqa1x2tpvb" w:id="2"/>
      <w:bookmarkEnd w:id="2"/>
      <w:r w:rsidDel="00000000" w:rsidR="00000000" w:rsidRPr="00000000">
        <w:rPr>
          <w:rtl w:val="0"/>
        </w:rPr>
        <w:t xml:space="preserve">3. Matriz de Objeciones y Respuestas (Aikido de Ventas)</w:t>
      </w:r>
    </w:p>
    <w:p w:rsidR="00000000" w:rsidDel="00000000" w:rsidP="00000000" w:rsidRDefault="00000000" w:rsidRPr="00000000" w14:paraId="0000000C">
      <w:pPr>
        <w:rPr/>
      </w:pPr>
      <w:r w:rsidDel="00000000" w:rsidR="00000000" w:rsidRPr="00000000">
        <w:rPr>
          <w:rtl w:val="0"/>
        </w:rPr>
        <w:t xml:space="preserve">Objeción del Cliente,Respuesta del Consultor (Basada en Datos)</w:t>
      </w:r>
    </w:p>
    <w:p w:rsidR="00000000" w:rsidDel="00000000" w:rsidP="00000000" w:rsidRDefault="00000000" w:rsidRPr="00000000" w14:paraId="0000000D">
      <w:pPr>
        <w:rPr/>
      </w:pPr>
      <w:r w:rsidDel="00000000" w:rsidR="00000000" w:rsidRPr="00000000">
        <w:rPr>
          <w:rtl w:val="0"/>
        </w:rPr>
        <w:t xml:space="preserve">"""El banco me da un depósito garantizado al 100%.""","""Es cierto, pero esa seguridad es un espejismo. Con la inflación actual, un depósito que le da un 2% o un 3% le está haciendo perder poder adquisitivo real cada año. Además, de ese pequeño interés, Hacienda se llevará un pellizco 3, 12. Con nuestro SIALP, usted aspira a rentabilidades de mercado de renta variable con un 'airbag' que limita su riesgo máximo, buscando que su dinero crezca de verdad"" 13-15."</w:t>
      </w:r>
    </w:p>
    <w:p w:rsidR="00000000" w:rsidDel="00000000" w:rsidP="00000000" w:rsidRDefault="00000000" w:rsidRPr="00000000" w14:paraId="0000000E">
      <w:pPr>
        <w:rPr/>
      </w:pPr>
      <w:r w:rsidDel="00000000" w:rsidR="00000000" w:rsidRPr="00000000">
        <w:rPr>
          <w:rtl w:val="0"/>
        </w:rPr>
        <w:t xml:space="preserve">"""Prefiero tener el dinero disponible siempre.""","""Entiendo que la disponibilidad es importante, pero el dinero que se queda 'en la puerta' esperando salir nunca llega a trabajar a pleno rendimiento. Este plan es para su 'capital de futuro'. Aun así, a partir del primer año usted tiene liquidez total si surgiera una emergencia real, con la tranquilidad de que siempre recuperará, como mínimo, el 85% de lo que puso"" 8, 16, 17."</w:t>
      </w:r>
    </w:p>
    <w:p w:rsidR="00000000" w:rsidDel="00000000" w:rsidP="00000000" w:rsidRDefault="00000000" w:rsidRPr="00000000" w14:paraId="0000000F">
      <w:pPr>
        <w:rPr/>
      </w:pPr>
      <w:r w:rsidDel="00000000" w:rsidR="00000000" w:rsidRPr="00000000">
        <w:rPr>
          <w:rtl w:val="0"/>
        </w:rPr>
        <w:t xml:space="preserve">"""Esto tiene comisiones.""","""Exacto, y esas comisiones son las que pagan su tranquilidad y la gestión experta. Usted no solo paga por invertir, paga por un sistema innovador que vigila su dinero cada día para consolidar sus ganancias 7. Las cifras de rentabilidad que analizamos ya descuentan todos estos costes, por lo que lo que usted ve es lo que realmente gana"" 18, 19."</w:t>
      </w:r>
    </w:p>
    <w:p w:rsidR="00000000" w:rsidDel="00000000" w:rsidP="00000000" w:rsidRDefault="00000000" w:rsidRPr="00000000" w14:paraId="00000010">
      <w:pPr>
        <w:pStyle w:val="Heading3"/>
        <w:rPr/>
      </w:pPr>
      <w:bookmarkStart w:colFirst="0" w:colLast="0" w:name="_svsq16t6jpni" w:id="3"/>
      <w:bookmarkEnd w:id="3"/>
      <w:r w:rsidDel="00000000" w:rsidR="00000000" w:rsidRPr="00000000">
        <w:rPr>
          <w:rtl w:val="0"/>
        </w:rPr>
        <w:t xml:space="preserve">4. Por qué el SIALP de NN vence a la competencia</w:t>
      </w:r>
    </w:p>
    <w:p w:rsidR="00000000" w:rsidDel="00000000" w:rsidP="00000000" w:rsidRDefault="00000000" w:rsidRPr="00000000" w14:paraId="00000011">
      <w:pPr>
        <w:rPr/>
      </w:pPr>
      <w:r w:rsidDel="00000000" w:rsidR="00000000" w:rsidRPr="00000000">
        <w:rPr>
          <w:rtl w:val="0"/>
        </w:rPr>
        <w:t xml:space="preserve">Este producto utiliza un sistema de </w:t>
      </w:r>
      <w:r w:rsidDel="00000000" w:rsidR="00000000" w:rsidRPr="00000000">
        <w:rPr>
          <w:b w:val="1"/>
          <w:bCs w:val="1"/>
          <w:rtl w:val="0"/>
        </w:rPr>
        <w:t xml:space="preserve">consolidación de beneficios (Lock-in)</w:t>
      </w:r>
      <w:r w:rsidDel="00000000" w:rsidR="00000000" w:rsidRPr="00000000">
        <w:rPr>
          <w:rtl w:val="0"/>
        </w:rPr>
        <w:t xml:space="preserve"> que lo sitúa en otra liga frente a los CIALP bancarios o los fondos de inversión comunes: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Consolidación Diaria de Ganancias:</w:t>
      </w:r>
      <w:r w:rsidDel="00000000" w:rsidR="00000000" w:rsidRPr="00000000">
        <w:rPr>
          <w:rtl w:val="0"/>
        </w:rPr>
        <w:t xml:space="preserve"> Mientras otros garantizan solo el capital inicial, nosotros garantizamos diariamente el </w:t>
      </w:r>
      <w:r w:rsidDel="00000000" w:rsidR="00000000" w:rsidRPr="00000000">
        <w:rPr>
          <w:b w:val="1"/>
          <w:bCs w:val="1"/>
          <w:rtl w:val="0"/>
        </w:rPr>
        <w:t xml:space="preserve">85% del valor más alto alcanzado</w:t>
      </w:r>
      <w:r w:rsidDel="00000000" w:rsidR="00000000" w:rsidRPr="00000000">
        <w:rPr>
          <w:rtl w:val="0"/>
        </w:rPr>
        <w:t xml:space="preserve"> (</w:t>
      </w:r>
      <w:r w:rsidDel="00000000" w:rsidR="00000000" w:rsidRPr="00000000">
        <w:rPr>
          <w:i w:val="1"/>
          <w:iCs w:val="1"/>
          <w:rtl w:val="0"/>
        </w:rPr>
        <w:t xml:space="preserve">high-water mark</w:t>
      </w:r>
      <w:r w:rsidDel="00000000" w:rsidR="00000000" w:rsidRPr="00000000">
        <w:rPr>
          <w:rtl w:val="0"/>
        </w:rPr>
        <w:t xml:space="preserve">) 1, 7. Si su inversión sube de 10.000€ a 15.000€, su nueva garantía "hace click" en 12.750€ y ya no baja de ahí, aunque la bolsa se desplome al día siguiente 9, 20.</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Motor 100% Renta Variable:</w:t>
      </w:r>
      <w:r w:rsidDel="00000000" w:rsidR="00000000" w:rsidRPr="00000000">
        <w:rPr>
          <w:rtl w:val="0"/>
        </w:rPr>
        <w:t xml:space="preserve"> En fases de crecimiento, el producto puede destinar el </w:t>
      </w:r>
      <w:r w:rsidDel="00000000" w:rsidR="00000000" w:rsidRPr="00000000">
        <w:rPr>
          <w:b w:val="1"/>
          <w:bCs w:val="1"/>
          <w:rtl w:val="0"/>
        </w:rPr>
        <w:t xml:space="preserve">100% al "acelerador" de la bolsa</w:t>
      </w:r>
      <w:r w:rsidDel="00000000" w:rsidR="00000000" w:rsidRPr="00000000">
        <w:rPr>
          <w:rtl w:val="0"/>
        </w:rPr>
        <w:t xml:space="preserve">, maximizando su beneficio frente a productos bancarios más conservadores y lentos 21, 22.</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Protección ante Quiebras:</w:t>
      </w:r>
      <w:r w:rsidDel="00000000" w:rsidR="00000000" w:rsidRPr="00000000">
        <w:rPr>
          <w:rtl w:val="0"/>
        </w:rPr>
        <w:t xml:space="preserve"> Al ser un seguro, cuenta con la protección especial del Consorcio de Compensación de Seguros, un nivel de seguridad jurídica superior a la de muchos activos financieros 23, 24.</w:t>
      </w:r>
    </w:p>
    <w:p w:rsidR="00000000" w:rsidDel="00000000" w:rsidP="00000000" w:rsidRDefault="00000000" w:rsidRPr="00000000" w14:paraId="00000015">
      <w:pPr>
        <w:pStyle w:val="Heading3"/>
        <w:rPr/>
      </w:pPr>
      <w:bookmarkStart w:colFirst="0" w:colLast="0" w:name="_d8rhy7h06uv5" w:id="4"/>
      <w:bookmarkEnd w:id="4"/>
      <w:r w:rsidDel="00000000" w:rsidR="00000000" w:rsidRPr="00000000">
        <w:rPr>
          <w:rtl w:val="0"/>
        </w:rPr>
        <w:t xml:space="preserve">5. Cierre de Ventas (Call to Action)</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Cierre Suave (Reflexivo):</w:t>
      </w:r>
      <w:r w:rsidDel="00000000" w:rsidR="00000000" w:rsidRPr="00000000">
        <w:rPr>
          <w:rtl w:val="0"/>
        </w:rPr>
        <w:t xml:space="preserve"> "Después de ver cómo este sistema de candado diario protege sus ahorros mientras aprovecha las subidas del mercado, ¿cree que esta es la red de seguridad que le permitiría dormir tranquilo mientras su dinero trabaja para usted?"</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Cierre Directo (De Oportunidad):</w:t>
      </w:r>
      <w:r w:rsidDel="00000000" w:rsidR="00000000" w:rsidRPr="00000000">
        <w:rPr>
          <w:rtl w:val="0"/>
        </w:rPr>
        <w:t xml:space="preserve"> "Los mercados están en un momento de movimiento constante y cada día que pasa sin el 'candado' activado es un día que su ahorro está expuesto innecesariamente. </w:t>
      </w:r>
      <w:r w:rsidDel="00000000" w:rsidR="00000000" w:rsidRPr="00000000">
        <w:rPr>
          <w:b w:val="1"/>
          <w:bCs w:val="1"/>
          <w:rtl w:val="0"/>
        </w:rPr>
        <w:t xml:space="preserve">Activemos hoy mismo su suelo de protección</w:t>
      </w:r>
      <w:r w:rsidDel="00000000" w:rsidR="00000000" w:rsidRPr="00000000">
        <w:rPr>
          <w:rtl w:val="0"/>
        </w:rPr>
        <w:t xml:space="preserve"> y empecemos a construir ese beneficio libre de impuestos para sus próximos 5 años" 3, 25.</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