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¡Hola! Qué alegría saludarte. Como tu profesor, mi meta hoy no es que memorices un contrato, sino que </w:t>
      </w:r>
      <w:r w:rsidDel="00000000" w:rsidR="00000000" w:rsidRPr="00000000">
        <w:rPr>
          <w:b w:val="1"/>
          <w:bCs w:val="1"/>
          <w:rtl w:val="0"/>
        </w:rPr>
        <w:t xml:space="preserve">entiendas cómo este seguro puede ser un aliado para ti y los tuyos</w:t>
      </w:r>
      <w:r w:rsidDel="00000000" w:rsidR="00000000" w:rsidRPr="00000000">
        <w:rPr>
          <w:rtl w:val="0"/>
        </w:rPr>
        <w:t xml:space="preserve">. Imagina que estamos tomando un café y te voy a contar la historia de un "escudo" moderno llamado </w:t>
      </w:r>
      <w:r w:rsidDel="00000000" w:rsidR="00000000" w:rsidRPr="00000000">
        <w:rPr>
          <w:b w:val="1"/>
          <w:bCs w:val="1"/>
          <w:rtl w:val="0"/>
        </w:rPr>
        <w:t xml:space="preserve">Contigo Familia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Aquí tienes tu guía de estudio simplificada: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sruy8wx9hu2g" w:id="0"/>
      <w:bookmarkEnd w:id="0"/>
      <w:r w:rsidDel="00000000" w:rsidR="00000000" w:rsidRPr="00000000">
        <w:rPr>
          <w:rtl w:val="0"/>
        </w:rPr>
        <w:t xml:space="preserve">1. La Gran Metáfora: El Escudo de Celdas Independientes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Olvida la idea de que un seguro de vida es solo "dinero para cuando no estés". </w:t>
      </w:r>
      <w:r w:rsidDel="00000000" w:rsidR="00000000" w:rsidRPr="00000000">
        <w:rPr>
          <w:b w:val="1"/>
          <w:bCs w:val="1"/>
          <w:rtl w:val="0"/>
        </w:rPr>
        <w:t xml:space="preserve">Contigo Familia</w:t>
      </w:r>
      <w:r w:rsidDel="00000000" w:rsidR="00000000" w:rsidRPr="00000000">
        <w:rPr>
          <w:rtl w:val="0"/>
        </w:rPr>
        <w:t xml:space="preserve"> es como un </w:t>
      </w:r>
      <w:r w:rsidDel="00000000" w:rsidR="00000000" w:rsidRPr="00000000">
        <w:rPr>
          <w:b w:val="1"/>
          <w:bCs w:val="1"/>
          <w:rtl w:val="0"/>
        </w:rPr>
        <w:t xml:space="preserve">Escudo Protector con Celdas de Energía Independientes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celda central es el "Fallecimiento" (la base obligatoria). Pero a su alrededor puedes añadir celdas adicionales como "Cáncer", "Enfermedades Graves" o "Invalidez" 3-5. Lo asombroso es que, si una de esas celdas externas recibe un impacto (por ejemplo, te diagnostican una enfermedad), </w:t>
      </w:r>
      <w:r w:rsidDel="00000000" w:rsidR="00000000" w:rsidRPr="00000000">
        <w:rPr>
          <w:b w:val="1"/>
          <w:bCs w:val="1"/>
          <w:rtl w:val="0"/>
        </w:rPr>
        <w:t xml:space="preserve">esa celda se activa, te entrega el dinero para que te recuperes, pero el resto del escudo sigue brillando e intacto</w:t>
      </w:r>
      <w:r w:rsidDel="00000000" w:rsidR="00000000" w:rsidRPr="00000000">
        <w:rPr>
          <w:rtl w:val="0"/>
        </w:rPr>
        <w:t xml:space="preserve"> para proteger a tu familia en el futuro 1, 2, 6, 7.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Sirve para </w:t>
      </w:r>
      <w:r w:rsidDel="00000000" w:rsidR="00000000" w:rsidRPr="00000000">
        <w:rPr>
          <w:b w:val="1"/>
          <w:bCs w:val="1"/>
          <w:rtl w:val="0"/>
        </w:rPr>
        <w:t xml:space="preserve">protegerte en vida</w:t>
      </w:r>
      <w:r w:rsidDel="00000000" w:rsidR="00000000" w:rsidRPr="00000000">
        <w:rPr>
          <w:rtl w:val="0"/>
        </w:rPr>
        <w:t xml:space="preserve">, dándote aire financiero cuando más lo necesitas, sin sacrificar la herencia de tus hijos 5, 8, 9.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iq86bem3u04y" w:id="1"/>
      <w:bookmarkEnd w:id="1"/>
      <w:r w:rsidDel="00000000" w:rsidR="00000000" w:rsidRPr="00000000">
        <w:rPr>
          <w:rtl w:val="0"/>
        </w:rPr>
        <w:t xml:space="preserve">2. Desmitificando el Dinero: ¿Quién se queda con qué?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 este seguro, el dinero se organiza en </w:t>
      </w:r>
      <w:r w:rsidDel="00000000" w:rsidR="00000000" w:rsidRPr="00000000">
        <w:rPr>
          <w:b w:val="1"/>
          <w:bCs w:val="1"/>
          <w:rtl w:val="0"/>
        </w:rPr>
        <w:t xml:space="preserve">"Bolsas Separadas"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Escenario A (Dinero para TI):</w:t>
      </w:r>
      <w:r w:rsidDel="00000000" w:rsidR="00000000" w:rsidRPr="00000000">
        <w:rPr>
          <w:rtl w:val="0"/>
        </w:rPr>
        <w:t xml:space="preserve"> Si sufres una enfermedad grave de la lista (como un infarto) o cáncer, la compañía te entrega </w:t>
      </w:r>
      <w:r w:rsidDel="00000000" w:rsidR="00000000" w:rsidRPr="00000000">
        <w:rPr>
          <w:b w:val="1"/>
          <w:bCs w:val="1"/>
          <w:rtl w:val="0"/>
        </w:rPr>
        <w:t xml:space="preserve">todo el capital</w:t>
      </w:r>
      <w:r w:rsidDel="00000000" w:rsidR="00000000" w:rsidRPr="00000000">
        <w:rPr>
          <w:rtl w:val="0"/>
        </w:rPr>
        <w:t xml:space="preserve"> que hayas contratado para esa bolsa específica en un solo pago 10-12. </w:t>
      </w:r>
      <w:r w:rsidDel="00000000" w:rsidR="00000000" w:rsidRPr="00000000">
        <w:rPr>
          <w:b w:val="1"/>
          <w:bCs w:val="1"/>
          <w:rtl w:val="0"/>
        </w:rPr>
        <w:t xml:space="preserve">No es un adelanto</w:t>
      </w:r>
      <w:r w:rsidDel="00000000" w:rsidR="00000000" w:rsidRPr="00000000">
        <w:rPr>
          <w:rtl w:val="0"/>
        </w:rPr>
        <w:t xml:space="preserve"> de la bolsa de fallecimiento; es dinero extra y exclusivo para tus gastos médicos o lo que necesites 1, 7, 13.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Escenario B (Dinero para ELLOS):</w:t>
      </w:r>
      <w:r w:rsidDel="00000000" w:rsidR="00000000" w:rsidRPr="00000000">
        <w:rPr>
          <w:rtl w:val="0"/>
        </w:rPr>
        <w:t xml:space="preserve"> Si llegas a faltar (Fallecimiento), tus </w:t>
      </w:r>
      <w:r w:rsidDel="00000000" w:rsidR="00000000" w:rsidRPr="00000000">
        <w:rPr>
          <w:b w:val="1"/>
          <w:bCs w:val="1"/>
          <w:rtl w:val="0"/>
        </w:rPr>
        <w:t xml:space="preserve">beneficiarios</w:t>
      </w:r>
      <w:r w:rsidDel="00000000" w:rsidR="00000000" w:rsidRPr="00000000">
        <w:rPr>
          <w:rtl w:val="0"/>
        </w:rPr>
        <w:t xml:space="preserve"> (las personas que tú elegiste para recibir el dinero, como tu pareja o hijos) cobran el capital de la bolsa principal 14-16.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Nota de oro:</w:t>
      </w:r>
      <w:r w:rsidDel="00000000" w:rsidR="00000000" w:rsidRPr="00000000">
        <w:rPr>
          <w:rtl w:val="0"/>
        </w:rPr>
        <w:t xml:space="preserve"> Cobrar por enfermedad </w:t>
      </w:r>
      <w:r w:rsidDel="00000000" w:rsidR="00000000" w:rsidRPr="00000000">
        <w:rPr>
          <w:b w:val="1"/>
          <w:bCs w:val="1"/>
          <w:rtl w:val="0"/>
        </w:rPr>
        <w:t xml:space="preserve">no resta ni un euro</w:t>
      </w:r>
      <w:r w:rsidDel="00000000" w:rsidR="00000000" w:rsidRPr="00000000">
        <w:rPr>
          <w:rtl w:val="0"/>
        </w:rPr>
        <w:t xml:space="preserve"> de la bolsa de fallecimiento 1, 7. Son cajas de ahorro distintas 1, 6.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5b23mmpcqecr" w:id="2"/>
      <w:bookmarkEnd w:id="2"/>
      <w:r w:rsidDel="00000000" w:rsidR="00000000" w:rsidRPr="00000000">
        <w:rPr>
          <w:rtl w:val="0"/>
        </w:rPr>
        <w:t xml:space="preserve">3. Las Reglas del Juego: Los 3 Semáforos Rojos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que el seguro funcione perfecto, debes conocer estos límites: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Semáforo 1: El Tiempo de Espera (Carencia).</w:t>
      </w:r>
      <w:r w:rsidDel="00000000" w:rsidR="00000000" w:rsidRPr="00000000">
        <w:rPr>
          <w:rtl w:val="0"/>
        </w:rPr>
        <w:t xml:space="preserve"> No todo es inmediato. Para enfermedades graves o cáncer, hay que esperar </w:t>
      </w:r>
      <w:r w:rsidDel="00000000" w:rsidR="00000000" w:rsidRPr="00000000">
        <w:rPr>
          <w:b w:val="1"/>
          <w:bCs w:val="1"/>
          <w:rtl w:val="0"/>
        </w:rPr>
        <w:t xml:space="preserve">6 meses</w:t>
      </w:r>
      <w:r w:rsidDel="00000000" w:rsidR="00000000" w:rsidRPr="00000000">
        <w:rPr>
          <w:rtl w:val="0"/>
        </w:rPr>
        <w:t xml:space="preserve"> desde que firmas para estar cubierto 17-20. En el caso del suicidio, el semáforo está en rojo durante el </w:t>
      </w:r>
      <w:r w:rsidDel="00000000" w:rsidR="00000000" w:rsidRPr="00000000">
        <w:rPr>
          <w:b w:val="1"/>
          <w:bCs w:val="1"/>
          <w:rtl w:val="0"/>
        </w:rPr>
        <w:t xml:space="preserve">primer año</w:t>
      </w:r>
      <w:r w:rsidDel="00000000" w:rsidR="00000000" w:rsidRPr="00000000">
        <w:rPr>
          <w:rtl w:val="0"/>
        </w:rPr>
        <w:t xml:space="preserve"> 21-23.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Semáforo 2: Actividades Prohibidas.</w:t>
      </w:r>
      <w:r w:rsidDel="00000000" w:rsidR="00000000" w:rsidRPr="00000000">
        <w:rPr>
          <w:rtl w:val="0"/>
        </w:rPr>
        <w:t xml:space="preserve"> Hay "zonas de riesgo" que el seguro no cubre a menos que lo avises y se acepte específicamente. Esto incluye deportes como el </w:t>
      </w:r>
      <w:r w:rsidDel="00000000" w:rsidR="00000000" w:rsidRPr="00000000">
        <w:rPr>
          <w:b w:val="1"/>
          <w:bCs w:val="1"/>
          <w:rtl w:val="0"/>
        </w:rPr>
        <w:t xml:space="preserve">boxeo, submarinismo, motociclismo o encierros de reses</w:t>
      </w:r>
      <w:r w:rsidDel="00000000" w:rsidR="00000000" w:rsidRPr="00000000">
        <w:rPr>
          <w:rtl w:val="0"/>
        </w:rPr>
        <w:t xml:space="preserve"> 21, 24-27. También excluye profesiones peligrosas en zonas de conflicto (como reporteros de guerra o militares en misiones externas) 21, 28-30.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Semáforo 3: La Verdad Médica.</w:t>
      </w:r>
      <w:r w:rsidDel="00000000" w:rsidR="00000000" w:rsidRPr="00000000">
        <w:rPr>
          <w:rtl w:val="0"/>
        </w:rPr>
        <w:t xml:space="preserve"> El cuestionario de salud que rellenas al principio son los </w:t>
      </w:r>
      <w:r w:rsidDel="00000000" w:rsidR="00000000" w:rsidRPr="00000000">
        <w:rPr>
          <w:b w:val="1"/>
          <w:bCs w:val="1"/>
          <w:rtl w:val="0"/>
        </w:rPr>
        <w:t xml:space="preserve">cimientos de tu casa</w:t>
      </w:r>
      <w:r w:rsidDel="00000000" w:rsidR="00000000" w:rsidRPr="00000000">
        <w:rPr>
          <w:rtl w:val="0"/>
        </w:rPr>
        <w:t xml:space="preserve"> 31, 32. Si ocultas una enfermedad que ya tenías, los cimientos fallarán y la compañía podría no pagar el siniestro (el evento cubierto) 21, 33, 34. La buena noticia: tras </w:t>
      </w:r>
      <w:r w:rsidDel="00000000" w:rsidR="00000000" w:rsidRPr="00000000">
        <w:rPr>
          <w:b w:val="1"/>
          <w:bCs w:val="1"/>
          <w:rtl w:val="0"/>
        </w:rPr>
        <w:t xml:space="preserve">180 días</w:t>
      </w:r>
      <w:r w:rsidDel="00000000" w:rsidR="00000000" w:rsidRPr="00000000">
        <w:rPr>
          <w:rtl w:val="0"/>
        </w:rPr>
        <w:t xml:space="preserve">, el contrato es casi indiscutible, salvo que haya habido una mentira intencionada muy grave 21, 35, 36.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uiq101x09fp1" w:id="3"/>
      <w:bookmarkEnd w:id="3"/>
      <w:r w:rsidDel="00000000" w:rsidR="00000000" w:rsidRPr="00000000">
        <w:rPr>
          <w:rtl w:val="0"/>
        </w:rPr>
        <w:t xml:space="preserve">4. El Valor "Día a Día": Herramientas en tu Bolsillo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seguro no se queda en un cajón. Incluye servicios que puedes usar </w:t>
      </w:r>
      <w:r w:rsidDel="00000000" w:rsidR="00000000" w:rsidRPr="00000000">
        <w:rPr>
          <w:b w:val="1"/>
          <w:bCs w:val="1"/>
          <w:rtl w:val="0"/>
        </w:rPr>
        <w:t xml:space="preserve">hoy mismo</w:t>
      </w:r>
      <w:r w:rsidDel="00000000" w:rsidR="00000000" w:rsidRPr="00000000">
        <w:rPr>
          <w:rtl w:val="0"/>
        </w:rPr>
        <w:t xml:space="preserve">, aunque estés rebosante de salud: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Chat Médico 24h:</w:t>
      </w:r>
      <w:r w:rsidDel="00000000" w:rsidR="00000000" w:rsidRPr="00000000">
        <w:rPr>
          <w:rtl w:val="0"/>
        </w:rPr>
        <w:t xml:space="preserve"> ¿Duda con una medicina o una mancha en la piel? Tienes médicos y especialistas (pediatras, nutricionistas) respondiendo por chat al instante 37.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Chat Legal:</w:t>
      </w:r>
      <w:r w:rsidDel="00000000" w:rsidR="00000000" w:rsidRPr="00000000">
        <w:rPr>
          <w:rtl w:val="0"/>
        </w:rPr>
        <w:t xml:space="preserve"> Abogados para consultarte temas de trabajo, familia o multas 38.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Segunda Opinión Médica:</w:t>
      </w:r>
      <w:r w:rsidDel="00000000" w:rsidR="00000000" w:rsidRPr="00000000">
        <w:rPr>
          <w:rtl w:val="0"/>
        </w:rPr>
        <w:t xml:space="preserve"> Si algo serio ocurre, expertos mundiales revisarán tu caso 37, 39.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Míralos como un </w:t>
      </w:r>
      <w:r w:rsidDel="00000000" w:rsidR="00000000" w:rsidRPr="00000000">
        <w:rPr>
          <w:b w:val="1"/>
          <w:bCs w:val="1"/>
          <w:rtl w:val="0"/>
        </w:rPr>
        <w:t xml:space="preserve">"médico y un abogado de guardia"</w:t>
      </w:r>
      <w:r w:rsidDel="00000000" w:rsidR="00000000" w:rsidRPr="00000000">
        <w:rPr>
          <w:rtl w:val="0"/>
        </w:rPr>
        <w:t xml:space="preserve"> que llevas en tu móvil 37, 38.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nj1t6jdugfpc" w:id="4"/>
      <w:bookmarkEnd w:id="4"/>
      <w:r w:rsidDel="00000000" w:rsidR="00000000" w:rsidRPr="00000000">
        <w:rPr>
          <w:rtl w:val="0"/>
        </w:rPr>
        <w:t xml:space="preserve">5. El Quiz del Experto: ¿Cuánto has aprendido?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¿Si cobro el dinero por un diagnóstico de cáncer, se cancela mi seguro de fallecimiento?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Falso.</w:t>
      </w:r>
      <w:r w:rsidDel="00000000" w:rsidR="00000000" w:rsidRPr="00000000">
        <w:rPr>
          <w:rtl w:val="0"/>
        </w:rPr>
        <w:t xml:space="preserve"> Las coberturas son independientes. Cobras tu dinero para recuperarte y la póliza sigue en vigor para el resto de riesgos 6, 7, 13.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¿Me cubre si mañana tengo un accidente de moto haciendo una ruta?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Falso.</w:t>
      </w:r>
      <w:r w:rsidDel="00000000" w:rsidR="00000000" w:rsidRPr="00000000">
        <w:rPr>
          <w:rtl w:val="0"/>
        </w:rPr>
        <w:t xml:space="preserve"> El motociclismo es una exclusión por defecto. Solo te cubriría si lo declaraste específicamente al contratar y la compañía lo aceptó 21, 25-27.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¿El precio del seguro es el mismo toda la vida?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Falso.</w:t>
      </w:r>
      <w:r w:rsidDel="00000000" w:rsidR="00000000" w:rsidRPr="00000000">
        <w:rPr>
          <w:rtl w:val="0"/>
        </w:rPr>
        <w:t xml:space="preserve"> Mientras que la base es constante, las coberturas adicionales (enfermedad, invalidez) suben de precio cada año según cumples años 17, 40, 41.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¿Para cobrar por cáncer basta con que mi médico lo vea en una radiografía?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Falso.</w:t>
      </w:r>
      <w:r w:rsidDel="00000000" w:rsidR="00000000" w:rsidRPr="00000000">
        <w:rPr>
          <w:rtl w:val="0"/>
        </w:rPr>
        <w:t xml:space="preserve"> El contrato exige obligatoriamente un informe de </w:t>
      </w:r>
      <w:r w:rsidDel="00000000" w:rsidR="00000000" w:rsidRPr="00000000">
        <w:rPr>
          <w:b w:val="1"/>
          <w:bCs w:val="1"/>
          <w:rtl w:val="0"/>
        </w:rPr>
        <w:t xml:space="preserve">biopsia (histopatológico)</w:t>
      </w:r>
      <w:r w:rsidDel="00000000" w:rsidR="00000000" w:rsidRPr="00000000">
        <w:rPr>
          <w:rtl w:val="0"/>
        </w:rPr>
        <w:t xml:space="preserve"> que confirme la malignidad 6, 39, 42, 43.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¿Tengo que sobrevivir al menos una semana tras el diagnóstico de una enfermedad grave para cobrar?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Verdadero.</w:t>
      </w:r>
      <w:r w:rsidDel="00000000" w:rsidR="00000000" w:rsidRPr="00000000">
        <w:rPr>
          <w:rtl w:val="0"/>
        </w:rPr>
        <w:t xml:space="preserve"> Existe un "periodo de sobrevivencia" de </w:t>
      </w:r>
      <w:r w:rsidDel="00000000" w:rsidR="00000000" w:rsidRPr="00000000">
        <w:rPr>
          <w:b w:val="1"/>
          <w:bCs w:val="1"/>
          <w:rtl w:val="0"/>
        </w:rPr>
        <w:t xml:space="preserve">7 días</w:t>
      </w:r>
      <w:r w:rsidDel="00000000" w:rsidR="00000000" w:rsidRPr="00000000">
        <w:rPr>
          <w:rtl w:val="0"/>
        </w:rPr>
        <w:t xml:space="preserve"> naturales desde el diagnóstico para tener derecho a la prestación 18, 44-46.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