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Este es el guion comercial adaptado al producto </w:t>
      </w:r>
      <w:r w:rsidDel="00000000" w:rsidR="00000000" w:rsidRPr="00000000">
        <w:rPr>
          <w:b w:val="1"/>
          <w:bCs w:val="1"/>
          <w:rtl w:val="0"/>
        </w:rPr>
        <w:t xml:space="preserve">"Contigo Autónomo"</w:t>
      </w:r>
      <w:r w:rsidDel="00000000" w:rsidR="00000000" w:rsidRPr="00000000">
        <w:rPr>
          <w:rtl w:val="0"/>
        </w:rPr>
        <w:t xml:space="preserve"> de Nationale-Nederlanden, estructurado para proyectar autoridad y enfoque en la rentabilidad de tu negocio.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t9ncdlah39uy" w:id="0"/>
      <w:bookmarkEnd w:id="0"/>
      <w:r w:rsidDel="00000000" w:rsidR="00000000" w:rsidRPr="00000000">
        <w:rPr>
          <w:rtl w:val="0"/>
        </w:rPr>
        <w:t xml:space="preserve">GUION DE VENTAS: "ESCUDO DE INGRESOS" (CONTIGO AUTÓNOMO)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1: APERTURA (El "Gap" Financiero)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Consultor:</w:t>
      </w:r>
      <w:r w:rsidDel="00000000" w:rsidR="00000000" w:rsidRPr="00000000">
        <w:rPr>
          <w:rtl w:val="0"/>
        </w:rPr>
        <w:t xml:space="preserve"> "Hola Nombre, te llamo rápido porque sé que estás a tope. Una pregunta directa de empresario a empresario: </w:t>
      </w:r>
      <w:r w:rsidDel="00000000" w:rsidR="00000000" w:rsidRPr="00000000">
        <w:rPr>
          <w:b w:val="1"/>
          <w:bCs w:val="1"/>
          <w:rtl w:val="0"/>
        </w:rPr>
        <w:t xml:space="preserve">Si mañana te rompes una pierna y estás 40 días sin poder facturar, ¿quién paga la cuota de autónomos y las facturas fijas de tu casa?</w:t>
      </w:r>
      <w:r w:rsidDel="00000000" w:rsidR="00000000" w:rsidRPr="00000000">
        <w:rPr>
          <w:rtl w:val="0"/>
        </w:rPr>
        <w:t xml:space="preserve">" 1</w:t>
      </w:r>
    </w:p>
    <w:p w:rsidR="00000000" w:rsidDel="00000000" w:rsidP="00000000" w:rsidRDefault="00000000" w:rsidRPr="00000000" w14:paraId="00000005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Cliente: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(Normalmente dirá "Tengo ahorros" o "La Mutua")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Consultor:</w:t>
      </w:r>
      <w:r w:rsidDel="00000000" w:rsidR="00000000" w:rsidRPr="00000000">
        <w:rPr>
          <w:rtl w:val="0"/>
        </w:rPr>
        <w:t xml:space="preserve"> "Exacto, tiras de ahorros. Porque sabes que, si cotizas por la mínima, la Seguridad Social solo te va a cubrir una pequeña fracción de tus ingresos reales 2. Ese agujero financiero es el que hunde a un autónomo en menos de 90 días 2. </w:t>
      </w:r>
      <w:r w:rsidDel="00000000" w:rsidR="00000000" w:rsidRPr="00000000">
        <w:rPr>
          <w:b w:val="1"/>
          <w:bCs w:val="1"/>
          <w:rtl w:val="0"/>
        </w:rPr>
        <w:t xml:space="preserve">Mi trabajo es evitar que toques un solo euro de tus ahorros personales si no puedes abrir la persiana.</w:t>
      </w:r>
      <w:r w:rsidDel="00000000" w:rsidR="00000000" w:rsidRPr="00000000">
        <w:rPr>
          <w:rtl w:val="0"/>
        </w:rPr>
        <w:t xml:space="preserve">" 2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2: DEMOSTRACIÓN DE VALOR (La "Nómina de Respaldo")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Consultor:</w:t>
      </w:r>
      <w:r w:rsidDel="00000000" w:rsidR="00000000" w:rsidRPr="00000000">
        <w:rPr>
          <w:rtl w:val="0"/>
        </w:rPr>
        <w:t xml:space="preserve"> "Lo que te propongo con </w:t>
      </w:r>
      <w:r w:rsidDel="00000000" w:rsidR="00000000" w:rsidRPr="00000000">
        <w:rPr>
          <w:b w:val="1"/>
          <w:bCs w:val="1"/>
          <w:rtl w:val="0"/>
        </w:rPr>
        <w:t xml:space="preserve">Nationale-Nederlanden</w:t>
      </w:r>
      <w:r w:rsidDel="00000000" w:rsidR="00000000" w:rsidRPr="00000000">
        <w:rPr>
          <w:rtl w:val="0"/>
        </w:rPr>
        <w:t xml:space="preserve"> no es un seguro médico de salud; es una </w:t>
      </w:r>
      <w:r w:rsidDel="00000000" w:rsidR="00000000" w:rsidRPr="00000000">
        <w:rPr>
          <w:b w:val="1"/>
          <w:bCs w:val="1"/>
          <w:rtl w:val="0"/>
        </w:rPr>
        <w:t xml:space="preserve">Nómina de Respaldo</w:t>
      </w:r>
      <w:r w:rsidDel="00000000" w:rsidR="00000000" w:rsidRPr="00000000">
        <w:rPr>
          <w:rtl w:val="0"/>
        </w:rPr>
        <w:t xml:space="preserve"> diseñada para blindar tu flujo de caja 2, 3. Funciona bajo dos pilares de rentabilidad:"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Agilidad Total (Sistema de Baremo):</w:t>
      </w:r>
      <w:r w:rsidDel="00000000" w:rsidR="00000000" w:rsidRPr="00000000">
        <w:rPr>
          <w:rtl w:val="0"/>
        </w:rPr>
        <w:t xml:space="preserve"> "A diferencia de la competencia, aquí no te pagamos por 'días reales'. Usamos un </w:t>
      </w:r>
      <w:r w:rsidDel="00000000" w:rsidR="00000000" w:rsidRPr="00000000">
        <w:rPr>
          <w:b w:val="1"/>
          <w:bCs w:val="1"/>
          <w:rtl w:val="0"/>
        </w:rPr>
        <w:t xml:space="preserve">Baremo de Indemnización</w:t>
      </w:r>
      <w:r w:rsidDel="00000000" w:rsidR="00000000" w:rsidRPr="00000000">
        <w:rPr>
          <w:rtl w:val="0"/>
        </w:rPr>
        <w:t xml:space="preserve"> 4-6. Si tienes una patología, recibes un </w:t>
      </w:r>
      <w:r w:rsidDel="00000000" w:rsidR="00000000" w:rsidRPr="00000000">
        <w:rPr>
          <w:b w:val="1"/>
          <w:bCs w:val="1"/>
          <w:rtl w:val="0"/>
        </w:rPr>
        <w:t xml:space="preserve">pago único</w:t>
      </w:r>
      <w:r w:rsidDel="00000000" w:rsidR="00000000" w:rsidRPr="00000000">
        <w:rPr>
          <w:rtl w:val="0"/>
        </w:rPr>
        <w:t xml:space="preserve"> basado en el diagnóstico, no en cuánto tardes en curarte 4, 7, 8. </w:t>
      </w:r>
      <w:r w:rsidDel="00000000" w:rsidR="00000000" w:rsidRPr="00000000">
        <w:rPr>
          <w:b w:val="1"/>
          <w:bCs w:val="1"/>
          <w:rtl w:val="0"/>
        </w:rPr>
        <w:t xml:space="preserve">Si te recuperas antes y vuelves a trabajar, el dinero del cheque sigue siendo tuyo.</w:t>
      </w:r>
      <w:r w:rsidDel="00000000" w:rsidR="00000000" w:rsidRPr="00000000">
        <w:rPr>
          <w:rtl w:val="0"/>
        </w:rPr>
        <w:t xml:space="preserve"> No te mandamos inspectores a casa para vigilarte; nos centramos en que recibas tu capital rápido y sin burocracia 5, 9."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 Regalo de Hacienda:</w:t>
      </w:r>
      <w:r w:rsidDel="00000000" w:rsidR="00000000" w:rsidRPr="00000000">
        <w:rPr>
          <w:rtl w:val="0"/>
        </w:rPr>
        <w:t xml:space="preserve"> "Y esto es lo mejor para tu cuenta de resultados: la prima es </w:t>
      </w:r>
      <w:r w:rsidDel="00000000" w:rsidR="00000000" w:rsidRPr="00000000">
        <w:rPr>
          <w:b w:val="1"/>
          <w:bCs w:val="1"/>
          <w:rtl w:val="0"/>
        </w:rPr>
        <w:t xml:space="preserve">100% deducible en tu IRPF</w:t>
      </w:r>
      <w:r w:rsidDel="00000000" w:rsidR="00000000" w:rsidRPr="00000000">
        <w:rPr>
          <w:rtl w:val="0"/>
        </w:rPr>
        <w:t xml:space="preserve"> 10-12. Básicamente, </w:t>
      </w:r>
      <w:r w:rsidDel="00000000" w:rsidR="00000000" w:rsidRPr="00000000">
        <w:rPr>
          <w:b w:val="1"/>
          <w:bCs w:val="1"/>
          <w:rtl w:val="0"/>
        </w:rPr>
        <w:t xml:space="preserve">Hacienda te paga casi el 40% de tu protección</w:t>
      </w:r>
      <w:r w:rsidDel="00000000" w:rsidR="00000000" w:rsidRPr="00000000">
        <w:rPr>
          <w:rtl w:val="0"/>
        </w:rPr>
        <w:t xml:space="preserve"> a través de impuestos que dejas de pagar 12, 13. ¿Por qué vas a regalarle ese beneficio fiscal al Estado si puedes usarlo para proteger tu sueldo?" 13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3: CIERRE (La Decisión Lógica)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Consultor:</w:t>
      </w:r>
      <w:r w:rsidDel="00000000" w:rsidR="00000000" w:rsidRPr="00000000">
        <w:rPr>
          <w:rtl w:val="0"/>
        </w:rPr>
        <w:t xml:space="preserve"> "Mira, Nombre, esto es matemática pura. Por lo que te cuesta un café al día, te aseguras una indemnización diaria de hasta </w:t>
      </w:r>
      <w:r w:rsidDel="00000000" w:rsidR="00000000" w:rsidRPr="00000000">
        <w:rPr>
          <w:b w:val="1"/>
          <w:bCs w:val="1"/>
          <w:rtl w:val="0"/>
        </w:rPr>
        <w:t xml:space="preserve">200€</w:t>
      </w:r>
      <w:r w:rsidDel="00000000" w:rsidR="00000000" w:rsidRPr="00000000">
        <w:rPr>
          <w:rtl w:val="0"/>
        </w:rPr>
        <w:t xml:space="preserve"> (según tu perfil) desde el primer momento 14-16."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Opción A (Cierre Directo por Franquicia):</w:t>
      </w:r>
      <w:r w:rsidDel="00000000" w:rsidR="00000000" w:rsidRPr="00000000">
        <w:rPr>
          <w:rtl w:val="0"/>
        </w:rPr>
        <w:t xml:space="preserve"> "¿Prefieres que pongamos una </w:t>
      </w:r>
      <w:r w:rsidDel="00000000" w:rsidR="00000000" w:rsidRPr="00000000">
        <w:rPr>
          <w:b w:val="1"/>
          <w:bCs w:val="1"/>
          <w:rtl w:val="0"/>
        </w:rPr>
        <w:t xml:space="preserve">franquicia de 7 días</w:t>
      </w:r>
      <w:r w:rsidDel="00000000" w:rsidR="00000000" w:rsidRPr="00000000">
        <w:rPr>
          <w:rtl w:val="0"/>
        </w:rPr>
        <w:t xml:space="preserve"> para que la cuota sea mínima, o prefieres estar cubierto desde el </w:t>
      </w:r>
      <w:r w:rsidDel="00000000" w:rsidR="00000000" w:rsidRPr="00000000">
        <w:rPr>
          <w:b w:val="1"/>
          <w:bCs w:val="1"/>
          <w:rtl w:val="0"/>
        </w:rPr>
        <w:t xml:space="preserve">Día 1</w:t>
      </w:r>
      <w:r w:rsidDel="00000000" w:rsidR="00000000" w:rsidRPr="00000000">
        <w:rPr>
          <w:rtl w:val="0"/>
        </w:rPr>
        <w:t xml:space="preserve"> en caso de cualquier accidente?" 6, 17, 18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Opción B (Cierre por Carencia):</w:t>
      </w:r>
      <w:r w:rsidDel="00000000" w:rsidR="00000000" w:rsidRPr="00000000">
        <w:rPr>
          <w:rtl w:val="0"/>
        </w:rPr>
        <w:t xml:space="preserve"> "Como todos los seguros, existen periodos de espera para enfermedades, como los 2 meses para enfermedades comunes 16-18. Mi consejo es </w:t>
      </w:r>
      <w:r w:rsidDel="00000000" w:rsidR="00000000" w:rsidRPr="00000000">
        <w:rPr>
          <w:b w:val="1"/>
          <w:bCs w:val="1"/>
          <w:rtl w:val="0"/>
        </w:rPr>
        <w:t xml:space="preserve">activar el escudo hoy mismo</w:t>
      </w:r>
      <w:r w:rsidDel="00000000" w:rsidR="00000000" w:rsidRPr="00000000">
        <w:rPr>
          <w:rtl w:val="0"/>
        </w:rPr>
        <w:t xml:space="preserve"> para que el reloj de la carencia empiece a correr ya. Así, en muy poco tiempo estarás protegido al 100% 19. ¿Te paso la solicitud digital al móvil para que la firmemos en un minuto y empecemos con el blindaje?" 19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shuoqbmc6kq6" w:id="1"/>
      <w:bookmarkEnd w:id="1"/>
      <w:r w:rsidDel="00000000" w:rsidR="00000000" w:rsidRPr="00000000">
        <w:rPr>
          <w:rtl w:val="0"/>
        </w:rPr>
        <w:t xml:space="preserve">Puntos clave para tu argumentación (Cheat Sheet):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Independencia Operativa:</w:t>
      </w:r>
      <w:r w:rsidDel="00000000" w:rsidR="00000000" w:rsidRPr="00000000">
        <w:rPr>
          <w:rtl w:val="0"/>
        </w:rPr>
        <w:t xml:space="preserve"> Si dejas de ser autónomo, puedes mantener las coberturas de vida, pero el escudo de baja laboral es exclusivo para quienes están en activo en el RETA 20-22.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Servicios Extra:</w:t>
      </w:r>
      <w:r w:rsidDel="00000000" w:rsidR="00000000" w:rsidRPr="00000000">
        <w:rPr>
          <w:rtl w:val="0"/>
        </w:rPr>
        <w:t xml:space="preserve"> Tienes incluido un </w:t>
      </w:r>
      <w:r w:rsidDel="00000000" w:rsidR="00000000" w:rsidRPr="00000000">
        <w:rPr>
          <w:b w:val="1"/>
          <w:bCs w:val="1"/>
          <w:rtl w:val="0"/>
        </w:rPr>
        <w:t xml:space="preserve">chat médico y legal 24/7</w:t>
      </w:r>
      <w:r w:rsidDel="00000000" w:rsidR="00000000" w:rsidRPr="00000000">
        <w:rPr>
          <w:rtl w:val="0"/>
        </w:rPr>
        <w:t xml:space="preserve"> para resolver dudas de tu negocio o salud sin coste adicional 15, 20, 23.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Carencia Cero en Accidentes:</w:t>
      </w:r>
      <w:r w:rsidDel="00000000" w:rsidR="00000000" w:rsidRPr="00000000">
        <w:rPr>
          <w:rtl w:val="0"/>
        </w:rPr>
        <w:t xml:space="preserve"> En caso de accidente, la protección es </w:t>
      </w:r>
      <w:r w:rsidDel="00000000" w:rsidR="00000000" w:rsidRPr="00000000">
        <w:rPr>
          <w:b w:val="1"/>
          <w:bCs w:val="1"/>
          <w:rtl w:val="0"/>
        </w:rPr>
        <w:t xml:space="preserve">inmediata</w:t>
      </w:r>
      <w:r w:rsidDel="00000000" w:rsidR="00000000" w:rsidRPr="00000000">
        <w:rPr>
          <w:rtl w:val="0"/>
        </w:rPr>
        <w:t xml:space="preserve"> desde el minuto uno de la firma 18, 24, 25.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