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50pt; height:52.15053763440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parrafoCabecera"/>
      </w:pPr>
      <w:r>
        <w:rPr>
          <w:rStyle w:val="textoCabecera"/>
        </w:rPr>
        <w:t xml:space="preserve">INFORME TÉCNICO DE MODIFICACIÓN AL PLAN OPERATIVO ANUAL 2018</w:t>
      </w:r>
    </w:p>
    <w:p>
      <w:pPr>
        <w:pStyle w:val="parrafoCabecera"/>
      </w:pPr>
      <w:r>
        <w:rPr>
          <w:rStyle w:val="textoCabecera"/>
        </w:rPr>
        <w:t xml:space="preserve">FDG-REF-POA2018-MIN-001 </w:t>
      </w:r>
    </w:p>
    <w:p/>
    <w:p>
      <w:pPr/>
      <w:r>
        <w:rPr>
          <w:b/>
          <w:bCs/>
        </w:rPr>
        <w:t xml:space="preserve">PARA:     </w:t>
      </w:r>
      <w:r>
        <w:rPr>
          <w:b/>
          <w:bCs/>
        </w:rPr>
        <w:t xml:space="preserve">ING. BLANCA SILVA </w:t>
      </w:r>
      <w:r>
        <w:rPr/>
        <w:t xml:space="preserve">/ DIRECTORA DE PLANIFICACIÓN Y CONTROL DE GESTIÓN </w:t>
      </w:r>
    </w:p>
    <w:p>
      <w:pPr/>
      <w:r>
        <w:rPr>
          <w:b/>
          <w:bCs/>
        </w:rPr>
        <w:t xml:space="preserve">DE:          </w:t>
      </w:r>
      <w:r>
        <w:rPr>
          <w:b/>
          <w:bCs/>
        </w:rPr>
        <w:t xml:space="preserve">MGS. CECILIA BALDA</w:t>
      </w:r>
      <w:r>
        <w:rPr/>
        <w:t xml:space="preserve"> / DIRECTORA DE TALENTO HUMANO Y BIENESTAR INSTITUCIONAL</w:t>
      </w:r>
    </w:p>
    <w:p>
      <w:pPr/>
      <w:r>
        <w:rPr>
          <w:b/>
          <w:bCs/>
        </w:rPr>
        <w:t xml:space="preserve">FECHA:  </w:t>
      </w:r>
      <w:r>
        <w:rPr/>
        <w:t xml:space="preserve">25 May de 2018</w:t>
      </w:r>
    </w:p>
    <w:p>
      <w:pPr>
        <w:jc w:val="center"/>
      </w:pPr>
      <w:r>
        <w:pict>
          <v:shape id="_x0000_s1008" type="#_x0000_t32" style="width:453.54330708661pt; height:0pt; margin-left:0pt; margin-top:0pt; mso-position-horizontal:left; mso-position-vertical:top; mso-position-horizontal-relative:char; mso-position-vertical-relative:line;">
            <w10:wrap type="inline"/>
            <v:stroke weight="1.5pt"/>
          </v:shape>
        </w:pict>
      </w:r>
    </w:p>
    <w:p>
      <w:pPr/>
      <w:r>
        <w:rPr/>
        <w:t xml:space="preserve">Por medio de la presente solicito a usted, se autorice la reforma/reprogramación modificatoria
        correspondiente a la Planificación Operativa Anual 2018, de acuerdo al siguiente detalle:</w:t>
      </w:r>
    </w:p>
    <w:p>
      <w:pPr/>
      <w:r>
        <w:rPr>
          <w:b/>
          <w:bCs/>
        </w:rPr>
        <w:t xml:space="preserve">Modificación al POA entre actividades: </w:t>
      </w:r>
    </w:p>
    <w:p/>
    <w:p/>
    <w:p/>
    <w:p/>
    <w:p/>
    <w:p>
      <w:pPr/>
      <w:r>
        <w:rPr>
          <w:b/>
          <w:bCs/>
        </w:rPr>
        <w:t xml:space="preserve">justificativos: </w:t>
      </w:r>
    </w:p>
    <w:p/>
    <w:p/>
    <w:p/>
    <w:p/>
    <w:p/>
    <w:p/>
    <w:p>
      <w:pPr/>
      <w:r>
        <w:rPr>
          <w:b/>
          <w:bCs/>
        </w:rPr>
        <w:t xml:space="preserve">Análisis de afectación de metas</w:t>
      </w:r>
    </w:p>
    <w:p>
      <w:pPr/>
      <w:r>
        <w:rPr/>
        <w:t xml:space="preserve">Las modificaciones solicitadas en las actividades que conforman la Planificación Operativa
        Anual 2018, no afectarán a las metas planteadas ya que las mismas se cumplirán a medida que
        se ejecute el presupuesto.</w:t>
      </w:r>
    </w:p>
    <w:p>
      <w:pPr/>
      <w:r>
        <w:rPr>
          <w:b/>
          <w:bCs/>
        </w:rPr>
        <w:t xml:space="preserve">Base Legal</w:t>
      </w:r>
    </w:p>
    <w:p>
      <w:pPr/>
      <w:r>
        <w:rPr/>
        <w:t xml:space="preserve"> Según art. 74 del Reglamento Genereal a la Ley del Deporte, Educación Física y Recreación, establece "De las modificaciónes al POA.- Las organizaciones deportivas podrán, en función de sus necesidades debidamente justificadas, modificar su plan operativo anual aprobado por el Ministerio Sectorial de conformidad a las disposiciones por este último".</w:t>
      </w:r>
    </w:p>
    <w:p>
      <w:pPr/>
      <w:r>
        <w:rPr>
          <w:b/>
          <w:bCs/>
        </w:rPr>
        <w:t xml:space="preserve">Documentos Habilitantes</w:t>
      </w:r>
    </w:p>
    <w:p>
      <w:pPr/>
      <w:r>
        <w:rPr/>
        <w:t xml:space="preserve">Adjunto Matriz de  reforma/reprogramació POA 2018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oCabecera"/>
    <w:rPr>
      <w:rFonts w:ascii="Arial" w:hAnsi="Arial" w:eastAsia="Arial" w:cs="Arial"/>
      <w:sz w:val="20"/>
      <w:szCs w:val="20"/>
      <w:b/>
      <w:bCs/>
    </w:rPr>
  </w:style>
  <w:style w:type="paragraph" w:customStyle="1" w:styleId="parrafoCabecera">
    <w:name w:val="parrafoCabecera"/>
    <w:basedOn w:val="Normal"/>
    <w:pPr>
      <w:jc w:val="center"/>
      <w:spacing w:after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2018-05-25T02:29:28-05:00</dcterms:created>
  <dcterms:modified xsi:type="dcterms:W3CDTF">2018-05-25T02:29:28-05:00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