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E530" w14:textId="31673B77" w:rsidR="00090925" w:rsidRDefault="00090925" w:rsidP="001769B9">
      <w:pPr>
        <w:spacing w:before="100" w:beforeAutospacing="1" w:after="100" w:afterAutospacing="1"/>
        <w:jc w:val="center"/>
        <w:outlineLvl w:val="0"/>
        <w:rPr>
          <w:rFonts w:ascii="Calibri" w:hAnsi="Calibri" w:cs="Calibri"/>
          <w:b/>
          <w:bCs/>
          <w:color w:val="000000"/>
        </w:rPr>
      </w:pPr>
      <w:r w:rsidRPr="00090925">
        <w:rPr>
          <w:rFonts w:ascii="Calibri" w:hAnsi="Calibri" w:cs="Calibri"/>
          <w:b/>
          <w:bCs/>
          <w:color w:val="000000"/>
        </w:rPr>
        <w:t>CIERRE DE INFORMES NEUROPSICOLÓGICOS: CRITERIOS ESTANDARIZADOS</w:t>
      </w:r>
    </w:p>
    <w:p w14:paraId="7A04BA9C" w14:textId="1D4083B8" w:rsidR="001769B9" w:rsidRPr="001769B9" w:rsidRDefault="001769B9" w:rsidP="001769B9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DCL con mayor riesgo de evolución</w:t>
      </w:r>
      <w:r w:rsidR="00225886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(Z&lt;-1,5 + AVD conservadas pero con perfil de riesgo de evolución)</w:t>
      </w:r>
    </w:p>
    <w:p w14:paraId="6CE4419B" w14:textId="57E9A9BE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El Sr X presentó un rendimiento cognitivo dentro de parámetros normales en (…); presentó puntajes más bajos a los esperados en (…). Las quejas cognitivas impresionarían no interferir significativamente sus actividades de la vida diaria, por lo que el perfil observado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resultaría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compatible con un 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deterioro cognitivo leve (…) de probable curso evolutivo.</w:t>
      </w:r>
    </w:p>
    <w:p w14:paraId="0BB5DA23" w14:textId="77777777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 sugiere:</w:t>
      </w:r>
    </w:p>
    <w:p w14:paraId="5A7E29BC" w14:textId="77777777" w:rsidR="001769B9" w:rsidRPr="001769B9" w:rsidRDefault="001769B9" w:rsidP="00176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3513F3E7" w14:textId="77777777" w:rsidR="001769B9" w:rsidRPr="001769B9" w:rsidRDefault="001769B9" w:rsidP="00176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>Seguimiento clínico estrecho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 por neurología y neuropsicología para monitoreo evolutivo</w:t>
      </w:r>
    </w:p>
    <w:p w14:paraId="5980C041" w14:textId="77777777" w:rsidR="001769B9" w:rsidRPr="001769B9" w:rsidRDefault="001769B9" w:rsidP="00176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Reevaluación en 6 a 12 meses</w:t>
      </w:r>
    </w:p>
    <w:p w14:paraId="3B5C6790" w14:textId="77777777" w:rsidR="001769B9" w:rsidRPr="001769B9" w:rsidRDefault="001769B9" w:rsidP="00176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Valoración cercana del impacto de las quejas cognitivas sobre las actividades de la vida cotidiana</w:t>
      </w:r>
    </w:p>
    <w:p w14:paraId="62FDD301" w14:textId="77777777" w:rsidR="001769B9" w:rsidRPr="001769B9" w:rsidRDefault="001769B9" w:rsidP="001769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Sesiones de estimulación cognitiva orientadas a (…)</w:t>
      </w:r>
    </w:p>
    <w:p w14:paraId="6D00EC75" w14:textId="77777777" w:rsidR="001769B9" w:rsidRPr="001769B9" w:rsidRDefault="006A51E9" w:rsidP="001769B9">
      <w:pPr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6A51E9">
        <w:rPr>
          <w:rFonts w:ascii="Calibri" w:eastAsia="Times New Roman" w:hAnsi="Calibri" w:cs="Calibri"/>
          <w:noProof/>
          <w:kern w:val="0"/>
          <w:lang w:eastAsia="es-MX"/>
        </w:rPr>
        <w:pict w14:anchorId="1E7E205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577C40BC" w14:textId="79A8854D" w:rsidR="001769B9" w:rsidRPr="001769B9" w:rsidRDefault="001769B9" w:rsidP="0022588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DCL con compromiso anímico relevante</w:t>
      </w:r>
      <w:r w:rsidR="00225886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 xml:space="preserve">(Z&lt;-1,5 + AVD conservadas pero con </w:t>
      </w:r>
      <w:r w:rsid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queja/sintomatología anímica)</w:t>
      </w:r>
    </w:p>
    <w:p w14:paraId="54CC4C47" w14:textId="2BE3FE61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El Sr X presentó un rendimiento cognitivo dentro de parámetros normales en (…); presentó puntajes más bajos a los esperados en (…). Las quejas cognitivas impresionarían no interferir significativamente sus actividades de la vida diaria; no obstante, se observan elementos compatibles con compromiso en el estado de ánimo que podrían estar incidiendo en el rendimiento cognitivo</w:t>
      </w:r>
      <w:r w:rsidR="00090925" w:rsidRPr="00090925">
        <w:t xml:space="preserve"> </w:t>
      </w:r>
      <w:r w:rsidR="00090925" w:rsidRP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y deber</w:t>
      </w:r>
      <w:r w:rsid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ía</w:t>
      </w:r>
      <w:r w:rsidR="00090925" w:rsidRP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n ser considerad</w:t>
      </w:r>
      <w:r w:rsid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o</w:t>
      </w:r>
      <w:r w:rsidR="00090925" w:rsidRP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 en la interpretación del perfil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. En este contexto, el perfil observado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resultaría</w:t>
      </w:r>
      <w:r w:rsidR="00225886"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compatible con un 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deterioro cognitivo leve (…)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 xml:space="preserve"> en contexto de sintomatología anímica.</w:t>
      </w:r>
    </w:p>
    <w:p w14:paraId="3C9733C8" w14:textId="77777777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 sugiere:</w:t>
      </w:r>
    </w:p>
    <w:p w14:paraId="0BF67A2E" w14:textId="77777777" w:rsidR="00090925" w:rsidRPr="001769B9" w:rsidRDefault="00090925" w:rsidP="0009092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1640A2EA" w14:textId="77777777" w:rsidR="001769B9" w:rsidRPr="001769B9" w:rsidRDefault="001769B9" w:rsidP="001769B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>Evaluación y seguimiento por salud mental (psicología/psiquiatría)</w:t>
      </w:r>
    </w:p>
    <w:p w14:paraId="218605BD" w14:textId="62DF08BC" w:rsidR="001769B9" w:rsidRPr="001769B9" w:rsidRDefault="001769B9" w:rsidP="001769B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Reevaluación en 12 meses</w:t>
      </w:r>
    </w:p>
    <w:p w14:paraId="2D96DE55" w14:textId="77777777" w:rsidR="001769B9" w:rsidRPr="001769B9" w:rsidRDefault="001769B9" w:rsidP="001769B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Valoración del impacto de variables emocionales sobre el funcionamiento cognitivo</w:t>
      </w:r>
    </w:p>
    <w:p w14:paraId="0FDC1EFA" w14:textId="77777777" w:rsidR="001769B9" w:rsidRPr="001769B9" w:rsidRDefault="001769B9" w:rsidP="001769B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Considerar estimulación cognitiva una vez estabilizado el cuadro anímico</w:t>
      </w:r>
    </w:p>
    <w:p w14:paraId="44A9DAC0" w14:textId="77777777" w:rsidR="001769B9" w:rsidRPr="001769B9" w:rsidRDefault="006A51E9" w:rsidP="001769B9">
      <w:pPr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6A51E9">
        <w:rPr>
          <w:rFonts w:ascii="Calibri" w:eastAsia="Times New Roman" w:hAnsi="Calibri" w:cs="Calibri"/>
          <w:noProof/>
          <w:kern w:val="0"/>
          <w:lang w:eastAsia="es-MX"/>
        </w:rPr>
        <w:pict w14:anchorId="0D7D5849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2BE964D" w14:textId="7E05C1E8" w:rsidR="00225886" w:rsidRPr="001769B9" w:rsidRDefault="001769B9" w:rsidP="0022588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DCL clásico (sin alertas especiales)</w:t>
      </w:r>
      <w:r w:rsidR="00225886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(Z&lt;-1,5 + AVD conservadas)</w:t>
      </w:r>
    </w:p>
    <w:p w14:paraId="1B21EB6E" w14:textId="6AA8FDFB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lastRenderedPageBreak/>
        <w:t xml:space="preserve">El Sr X presentó un rendimiento cognitivo dentro de parámetros normales en (…); presentó puntajes más bajos a los esperados en (…). Las quejas cognitivas impresionarían no interferir significativamente sus actividades de la vida diaria, por lo que el perfil observado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resultaría</w:t>
      </w:r>
      <w:r w:rsidR="00225886"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compatible con un 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deterioro cognitivo leve (…).</w:t>
      </w:r>
    </w:p>
    <w:p w14:paraId="7F51897D" w14:textId="77777777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 sugiere:</w:t>
      </w:r>
    </w:p>
    <w:p w14:paraId="09B9FF65" w14:textId="77777777" w:rsidR="00090925" w:rsidRPr="001769B9" w:rsidRDefault="00090925" w:rsidP="0009092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0A6EC608" w14:textId="77777777" w:rsidR="001769B9" w:rsidRPr="001769B9" w:rsidRDefault="001769B9" w:rsidP="001769B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Seguimiento por neurología y neuropsicología</w:t>
      </w:r>
    </w:p>
    <w:p w14:paraId="56AFD67B" w14:textId="77777777" w:rsidR="001769B9" w:rsidRPr="001769B9" w:rsidRDefault="001769B9" w:rsidP="001769B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Reevaluación en 12 meses</w:t>
      </w:r>
    </w:p>
    <w:p w14:paraId="32C401A7" w14:textId="77777777" w:rsidR="001769B9" w:rsidRPr="001769B9" w:rsidRDefault="001769B9" w:rsidP="001769B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Sesiones de estimulación cognitiva orientadas a (…)</w:t>
      </w:r>
    </w:p>
    <w:p w14:paraId="24803CC2" w14:textId="77777777" w:rsidR="001769B9" w:rsidRPr="001769B9" w:rsidRDefault="001769B9" w:rsidP="001769B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Promover hábitos de vida saludables (actividad física, estimulación cognitiva, socialización)</w:t>
      </w:r>
    </w:p>
    <w:p w14:paraId="4B2BAF0A" w14:textId="77777777" w:rsidR="001769B9" w:rsidRPr="001769B9" w:rsidRDefault="006A51E9" w:rsidP="001769B9">
      <w:pPr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6A51E9">
        <w:rPr>
          <w:rFonts w:ascii="Calibri" w:eastAsia="Times New Roman" w:hAnsi="Calibri" w:cs="Calibri"/>
          <w:noProof/>
          <w:kern w:val="0"/>
          <w:lang w:eastAsia="es-MX"/>
        </w:rPr>
        <w:pict w14:anchorId="4D7FF9F2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5E6DD1C" w14:textId="66D25EC0" w:rsidR="001769B9" w:rsidRPr="001769B9" w:rsidRDefault="001769B9" w:rsidP="0022588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Deterioro cognitivo mayor</w:t>
      </w:r>
      <w:r w:rsidR="00225886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 xml:space="preserve">(Z&lt;-1,5 + AVD </w:t>
      </w:r>
      <w:r w:rsid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comprometidas</w:t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)</w:t>
      </w:r>
    </w:p>
    <w:p w14:paraId="64BD6A24" w14:textId="44B47098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El Sr X presentó un rendimiento cognitivo descendido en (…); con compromiso significativo en (…). Las dificultades observadas impresionarían interferir en su funcionamiento en actividades de la vida diaria. En este contexto, el perfil observado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resultaría</w:t>
      </w:r>
      <w:r w:rsidR="00225886"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compatible con un 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deterioro cognitivo mayor (…)</w:t>
      </w:r>
      <w:r w:rsidR="00225886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 xml:space="preserve"> con impacto en la autonomía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.</w:t>
      </w:r>
    </w:p>
    <w:p w14:paraId="519DC14B" w14:textId="77777777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>Se sugiere:</w:t>
      </w:r>
    </w:p>
    <w:p w14:paraId="3F878083" w14:textId="77777777" w:rsidR="00090925" w:rsidRPr="001769B9" w:rsidRDefault="00090925" w:rsidP="0009092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0FD395D8" w14:textId="77777777" w:rsidR="001769B9" w:rsidRPr="001769B9" w:rsidRDefault="001769B9" w:rsidP="001769B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Seguimiento por neurología y neuropsicología</w:t>
      </w:r>
    </w:p>
    <w:p w14:paraId="76C19065" w14:textId="4C877213" w:rsidR="001769B9" w:rsidRPr="00225886" w:rsidRDefault="001769B9" w:rsidP="001769B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>Se recomienda supervisión continua por parte del entorno familiar y/o cuidadores</w:t>
      </w:r>
      <w:r w:rsidR="00225886" w:rsidRPr="00225886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225886" w:rsidRPr="001769B9">
        <w:rPr>
          <w:rFonts w:ascii="Calibri" w:eastAsia="Times New Roman" w:hAnsi="Calibri" w:cs="Calibri"/>
          <w:b/>
          <w:bCs/>
          <w:color w:val="000000"/>
          <w:kern w:val="0"/>
          <w:lang w:eastAsia="es-MX"/>
          <w14:ligatures w14:val="none"/>
        </w:rPr>
        <w:t>en actividades de la vida diaria</w:t>
      </w:r>
    </w:p>
    <w:p w14:paraId="7DDB6DA7" w14:textId="18B13454" w:rsidR="00225886" w:rsidRPr="001769B9" w:rsidRDefault="00225886" w:rsidP="001769B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Se sugiere evitar situaciones de riesgo asociadas a la pérdida de autonomía (ej. 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m</w:t>
      </w:r>
      <w:r w:rsidRP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anejo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de vehículos</w:t>
      </w:r>
      <w:r w:rsidRP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, administración de medicación)</w:t>
      </w:r>
    </w:p>
    <w:p w14:paraId="7ACD7118" w14:textId="6AF2BA94" w:rsidR="001769B9" w:rsidRPr="001769B9" w:rsidRDefault="001769B9" w:rsidP="001769B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Orientación familiar para el manejo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conductual en 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la vida cotidiana y posibles cambios 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comportamentales</w:t>
      </w:r>
    </w:p>
    <w:p w14:paraId="4A3AC63E" w14:textId="77777777" w:rsidR="001769B9" w:rsidRPr="001769B9" w:rsidRDefault="001769B9" w:rsidP="001769B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Considerar intervenciones de estimulación cognitiva adaptadas al perfil</w:t>
      </w:r>
    </w:p>
    <w:p w14:paraId="24E7C7E5" w14:textId="77777777" w:rsidR="001769B9" w:rsidRPr="001769B9" w:rsidRDefault="006A51E9" w:rsidP="001769B9">
      <w:pPr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6A51E9">
        <w:rPr>
          <w:rFonts w:ascii="Calibri" w:eastAsia="Times New Roman" w:hAnsi="Calibri" w:cs="Calibri"/>
          <w:noProof/>
          <w:kern w:val="0"/>
          <w:lang w:eastAsia="es-MX"/>
        </w:rPr>
        <w:pict w14:anchorId="5CDD7A1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EF0C36B" w14:textId="4A30AFA0" w:rsidR="00225886" w:rsidRPr="001769B9" w:rsidRDefault="00225886" w:rsidP="0022588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Rendimiento dentro de parámetros normales</w:t>
      </w:r>
      <w:r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 xml:space="preserve"> con fallas aisladas</w:t>
      </w:r>
      <w:r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(Z</w:t>
      </w:r>
      <w:r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 xml:space="preserve"> entre -1 y </w:t>
      </w:r>
      <w:r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-1</w:t>
      </w:r>
      <w:r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,5 en pruebas aisladas</w:t>
      </w:r>
      <w:r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 xml:space="preserve"> + AVD conservadas</w:t>
      </w:r>
      <w:r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)</w:t>
      </w:r>
    </w:p>
    <w:p w14:paraId="0585B106" w14:textId="08087437" w:rsidR="00225886" w:rsidRPr="001769B9" w:rsidRDefault="00225886" w:rsidP="00225886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El Sr X presentó un 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rendimiento cognitivo dentro de parámetros normales en</w:t>
      </w:r>
      <w:r w:rsidRPr="00225886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 xml:space="preserve"> la mayoría de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 xml:space="preserve"> las áreas evaluadas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, acorde a su edad y nivel educativo.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Se </w:t>
      </w:r>
      <w:r w:rsidRPr="00225886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observaron fallas atencionales/ejecutivas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aisladas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que, a la fecha, </w:t>
      </w:r>
      <w:r w:rsidR="00090925" w:rsidRPr="00090925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no impresionarían configurar un perfil cognitivo significativo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. 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</w:t>
      </w:r>
    </w:p>
    <w:p w14:paraId="74E4DBCA" w14:textId="77777777" w:rsidR="00225886" w:rsidRPr="001769B9" w:rsidRDefault="00225886" w:rsidP="00225886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lastRenderedPageBreak/>
        <w:t>Se sugiere:</w:t>
      </w:r>
    </w:p>
    <w:p w14:paraId="4C59EB9E" w14:textId="77777777" w:rsidR="00090925" w:rsidRPr="001769B9" w:rsidRDefault="00090925" w:rsidP="0009092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054DB4B6" w14:textId="77777777" w:rsidR="00225886" w:rsidRPr="001769B9" w:rsidRDefault="00225886" w:rsidP="0022588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Seguimiento clínico según evolución</w:t>
      </w:r>
    </w:p>
    <w:p w14:paraId="111A6F5B" w14:textId="77777777" w:rsidR="00225886" w:rsidRPr="001769B9" w:rsidRDefault="00225886" w:rsidP="0022588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Promover hábitos de vida saludables</w:t>
      </w:r>
    </w:p>
    <w:p w14:paraId="53C361F8" w14:textId="22858B28" w:rsidR="00225886" w:rsidRPr="00225886" w:rsidRDefault="00225886" w:rsidP="0022588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Reevaluación en caso de cambios clínicos o persistencia de queja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</w:t>
      </w:r>
    </w:p>
    <w:p w14:paraId="61421AB7" w14:textId="5408072C" w:rsidR="00225886" w:rsidRPr="00225886" w:rsidRDefault="006A51E9" w:rsidP="00225886">
      <w:pPr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6A51E9">
        <w:rPr>
          <w:noProof/>
          <w:lang w:eastAsia="es-MX"/>
        </w:rPr>
        <w:pict w14:anchorId="30B1606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AEC60D3" w14:textId="7969B962" w:rsidR="001769B9" w:rsidRPr="001769B9" w:rsidRDefault="001769B9" w:rsidP="00225886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t>Rendimiento dentro de parámetros normales</w:t>
      </w:r>
      <w:r w:rsidR="00225886">
        <w:rPr>
          <w:rFonts w:ascii="Calibri" w:eastAsia="Times New Roman" w:hAnsi="Calibri" w:cs="Calibri"/>
          <w:b/>
          <w:bCs/>
          <w:color w:val="000000"/>
          <w:kern w:val="36"/>
          <w:lang w:eastAsia="es-MX"/>
          <w14:ligatures w14:val="none"/>
        </w:rPr>
        <w:br/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(Z</w:t>
      </w:r>
      <w:r w:rsid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&gt;</w:t>
      </w:r>
      <w:r w:rsidR="00225886" w:rsidRP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-1 + AVD conservadas</w:t>
      </w:r>
      <w:r w:rsidR="00225886">
        <w:rPr>
          <w:rFonts w:ascii="Calibri" w:eastAsia="Times New Roman" w:hAnsi="Calibri" w:cs="Calibri"/>
          <w:i/>
          <w:iCs/>
          <w:color w:val="000000"/>
          <w:kern w:val="36"/>
          <w:lang w:eastAsia="es-MX"/>
          <w14:ligatures w14:val="none"/>
        </w:rPr>
        <w:t>)</w:t>
      </w:r>
    </w:p>
    <w:p w14:paraId="094B672E" w14:textId="781D4B4F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El Sr X presentó un </w:t>
      </w:r>
      <w:r w:rsidRPr="001769B9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s-MX"/>
          <w14:ligatures w14:val="none"/>
        </w:rPr>
        <w:t>rendimiento cognitivo dentro de parámetros normales</w:t>
      </w: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 xml:space="preserve"> en las áreas evaluadas, acorde a su edad y nivel educativo. </w:t>
      </w:r>
    </w:p>
    <w:p w14:paraId="2CC2122D" w14:textId="77777777" w:rsidR="001769B9" w:rsidRPr="001769B9" w:rsidRDefault="001769B9" w:rsidP="001769B9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 sugiere:</w:t>
      </w:r>
    </w:p>
    <w:p w14:paraId="30B0F7EC" w14:textId="77777777" w:rsidR="00090925" w:rsidRPr="001769B9" w:rsidRDefault="00090925" w:rsidP="0009092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Interpretar estos resultados considerando la clínica del paciente y el resultado en estudios complementarios que se consideren pertinentes</w:t>
      </w:r>
    </w:p>
    <w:p w14:paraId="2E5637B2" w14:textId="77777777" w:rsidR="001769B9" w:rsidRPr="001769B9" w:rsidRDefault="001769B9" w:rsidP="001769B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Seguimiento clínico según evolución</w:t>
      </w:r>
    </w:p>
    <w:p w14:paraId="3CA37417" w14:textId="77777777" w:rsidR="001769B9" w:rsidRPr="001769B9" w:rsidRDefault="001769B9" w:rsidP="001769B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Promover hábitos de vida saludables</w:t>
      </w:r>
    </w:p>
    <w:p w14:paraId="25D0B549" w14:textId="76B293C4" w:rsidR="00EE7A24" w:rsidRPr="00225886" w:rsidRDefault="001769B9" w:rsidP="001769B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w:r w:rsidRPr="001769B9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Reevaluación en caso de cambios clínicos o persistencia de queja</w:t>
      </w:r>
      <w:r w:rsidR="00225886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s</w:t>
      </w:r>
    </w:p>
    <w:sectPr w:rsidR="00EE7A24" w:rsidRPr="00225886" w:rsidSect="00225886">
      <w:pgSz w:w="12240" w:h="15840"/>
      <w:pgMar w:top="731" w:right="1701" w:bottom="78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F86"/>
    <w:multiLevelType w:val="multilevel"/>
    <w:tmpl w:val="6C0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0624"/>
    <w:multiLevelType w:val="multilevel"/>
    <w:tmpl w:val="946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86075"/>
    <w:multiLevelType w:val="multilevel"/>
    <w:tmpl w:val="665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83C9B"/>
    <w:multiLevelType w:val="multilevel"/>
    <w:tmpl w:val="83A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C6207"/>
    <w:multiLevelType w:val="multilevel"/>
    <w:tmpl w:val="CB5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4235">
    <w:abstractNumId w:val="4"/>
  </w:num>
  <w:num w:numId="2" w16cid:durableId="1048265682">
    <w:abstractNumId w:val="2"/>
  </w:num>
  <w:num w:numId="3" w16cid:durableId="1110396055">
    <w:abstractNumId w:val="0"/>
  </w:num>
  <w:num w:numId="4" w16cid:durableId="1622686401">
    <w:abstractNumId w:val="1"/>
  </w:num>
  <w:num w:numId="5" w16cid:durableId="1624380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B9"/>
    <w:rsid w:val="00023110"/>
    <w:rsid w:val="00090925"/>
    <w:rsid w:val="001769B9"/>
    <w:rsid w:val="001F7D29"/>
    <w:rsid w:val="00225886"/>
    <w:rsid w:val="005D23B5"/>
    <w:rsid w:val="006A51E9"/>
    <w:rsid w:val="00CD37DC"/>
    <w:rsid w:val="00EE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B58B"/>
  <w15:chartTrackingRefBased/>
  <w15:docId w15:val="{741563BF-D0B4-5E41-BF2E-6E7EB44B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9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9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9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9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1769B9"/>
    <w:rPr>
      <w:i/>
      <w:iCs/>
    </w:rPr>
  </w:style>
  <w:style w:type="character" w:customStyle="1" w:styleId="apple-converted-space">
    <w:name w:val="apple-converted-space"/>
    <w:basedOn w:val="Fuentedeprrafopredeter"/>
    <w:rsid w:val="001769B9"/>
  </w:style>
  <w:style w:type="character" w:styleId="Fuerte">
    <w:name w:val="Strong"/>
    <w:basedOn w:val="Fuentedeprrafopredeter"/>
    <w:uiPriority w:val="22"/>
    <w:qFormat/>
    <w:rsid w:val="00176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763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Josefina Gonzalez Aguilar</dc:creator>
  <cp:keywords/>
  <dc:description/>
  <cp:lastModifiedBy>Maria Josefina Gonzalez Aguilar</cp:lastModifiedBy>
  <cp:revision>1</cp:revision>
  <dcterms:created xsi:type="dcterms:W3CDTF">2026-04-09T14:35:00Z</dcterms:created>
  <dcterms:modified xsi:type="dcterms:W3CDTF">2026-04-09T15:01:00Z</dcterms:modified>
</cp:coreProperties>
</file>