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54" w:rsidRPr="0038088D" w:rsidRDefault="0004254A" w:rsidP="00A06E16">
      <w:pPr>
        <w:rPr>
          <w:rFonts w:cstheme="minorHAnsi"/>
          <w:b/>
          <w:color w:val="FFC000"/>
          <w:sz w:val="44"/>
          <w:szCs w:val="44"/>
        </w:rPr>
      </w:pPr>
      <w:bookmarkStart w:id="0" w:name="_GoBack"/>
      <w:r w:rsidRPr="0038088D">
        <w:rPr>
          <w:rFonts w:cstheme="minorHAnsi"/>
          <w:b/>
          <w:color w:val="FFC000"/>
          <w:sz w:val="44"/>
          <w:szCs w:val="44"/>
        </w:rPr>
        <w:t xml:space="preserve">RETROSPECTIVA </w:t>
      </w:r>
      <w:r w:rsidR="00FE3F91" w:rsidRPr="0038088D">
        <w:rPr>
          <w:rFonts w:cstheme="minorHAnsi"/>
          <w:b/>
          <w:color w:val="FFC000"/>
          <w:sz w:val="44"/>
          <w:szCs w:val="44"/>
        </w:rPr>
        <w:t>RELEASE V1</w:t>
      </w:r>
      <w:r w:rsidRPr="0038088D">
        <w:rPr>
          <w:rFonts w:cstheme="minorHAnsi"/>
          <w:b/>
          <w:color w:val="FFC000"/>
          <w:sz w:val="44"/>
          <w:szCs w:val="44"/>
        </w:rPr>
        <w:t xml:space="preserve"> - GRUPO 5</w:t>
      </w:r>
    </w:p>
    <w:bookmarkEnd w:id="0"/>
    <w:p w:rsidR="005311DF" w:rsidRDefault="005311DF" w:rsidP="00A06E16">
      <w:pPr>
        <w:rPr>
          <w:rFonts w:cstheme="minorHAnsi"/>
          <w:sz w:val="44"/>
          <w:szCs w:val="44"/>
        </w:rPr>
      </w:pPr>
    </w:p>
    <w:tbl>
      <w:tblPr>
        <w:tblStyle w:val="Tablaconcuadrcula"/>
        <w:tblpPr w:leftFromText="141" w:rightFromText="141" w:vertAnchor="page" w:horzAnchor="margin" w:tblpY="279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13764" w:rsidTr="00145475">
        <w:trPr>
          <w:trHeight w:val="561"/>
        </w:trPr>
        <w:tc>
          <w:tcPr>
            <w:tcW w:w="4664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A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C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A06E16">
              <w:rPr>
                <w:color w:val="FFFFFF" w:themeColor="background1"/>
                <w:sz w:val="40"/>
                <w:szCs w:val="40"/>
              </w:rPr>
              <w:t>Plan de Acción</w:t>
            </w:r>
          </w:p>
        </w:tc>
      </w:tr>
      <w:tr w:rsidR="00613764" w:rsidTr="00145475">
        <w:tc>
          <w:tcPr>
            <w:tcW w:w="4664" w:type="dxa"/>
          </w:tcPr>
          <w:p w:rsidR="00613764" w:rsidRDefault="00D06435" w:rsidP="00145475">
            <w:r>
              <w:t>Pudimos hacer integración continua</w:t>
            </w:r>
            <w:r w:rsidR="005311DF">
              <w:t xml:space="preserve"> desde el comienzo del Sprint 4.</w:t>
            </w:r>
          </w:p>
        </w:tc>
        <w:tc>
          <w:tcPr>
            <w:tcW w:w="4665" w:type="dxa"/>
          </w:tcPr>
          <w:p w:rsidR="00613764" w:rsidRDefault="005311DF" w:rsidP="00145475">
            <w:r>
              <w:t>No planificamos el Release V2 debidamente.</w:t>
            </w:r>
          </w:p>
        </w:tc>
        <w:tc>
          <w:tcPr>
            <w:tcW w:w="4665" w:type="dxa"/>
          </w:tcPr>
          <w:p w:rsidR="00613764" w:rsidRDefault="005311DF" w:rsidP="005311DF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estimar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con mayor precisión.</w:t>
            </w:r>
          </w:p>
          <w:p w:rsidR="005311DF" w:rsidRDefault="005311DF" w:rsidP="005311DF">
            <w:pPr>
              <w:pStyle w:val="Prrafodelista"/>
              <w:numPr>
                <w:ilvl w:val="0"/>
                <w:numId w:val="1"/>
              </w:numPr>
            </w:pPr>
            <w:r>
              <w:t>Se deberá hacer un Sprint Release cada 4 o 6 Sprint para asegurarnos de la calidad del código.</w:t>
            </w:r>
          </w:p>
          <w:p w:rsidR="005311DF" w:rsidRDefault="005311DF" w:rsidP="00292C10">
            <w:pPr>
              <w:pStyle w:val="Prrafodelista"/>
              <w:numPr>
                <w:ilvl w:val="0"/>
                <w:numId w:val="1"/>
              </w:numPr>
            </w:pPr>
            <w:r>
              <w:t xml:space="preserve">Se deberá agregar al plan de proyecto un sprint para </w:t>
            </w:r>
            <w:r w:rsidR="00292C10">
              <w:t>corregir</w:t>
            </w:r>
            <w:r>
              <w:t xml:space="preserve"> bugs.</w:t>
            </w:r>
          </w:p>
        </w:tc>
      </w:tr>
      <w:tr w:rsidR="00613764" w:rsidTr="00145475">
        <w:tc>
          <w:tcPr>
            <w:tcW w:w="4664" w:type="dxa"/>
          </w:tcPr>
          <w:p w:rsidR="00613764" w:rsidRDefault="005311DF" w:rsidP="00FE3F91">
            <w:r>
              <w:t>Logramos automatizar un test case, e investigamos para así automatizar todos los TC que sean factibles.</w:t>
            </w:r>
          </w:p>
        </w:tc>
        <w:tc>
          <w:tcPr>
            <w:tcW w:w="4665" w:type="dxa"/>
          </w:tcPr>
          <w:p w:rsidR="00613764" w:rsidRDefault="005311DF" w:rsidP="005311DF">
            <w:r>
              <w:t>No apartamos tiempo para hacer el mantenimiento del código de los CP automatizados.</w:t>
            </w:r>
          </w:p>
        </w:tc>
        <w:tc>
          <w:tcPr>
            <w:tcW w:w="4665" w:type="dxa"/>
          </w:tcPr>
          <w:p w:rsidR="00613764" w:rsidRDefault="00292C10" w:rsidP="00292C10">
            <w:pPr>
              <w:pStyle w:val="Prrafodelista"/>
              <w:numPr>
                <w:ilvl w:val="0"/>
                <w:numId w:val="2"/>
              </w:numPr>
            </w:pPr>
            <w:r>
              <w:t>En la próxima planificación estimar el tiempo necesario dentro del Sprint para dicho mantenimiento.</w:t>
            </w:r>
          </w:p>
        </w:tc>
      </w:tr>
      <w:tr w:rsidR="00613764" w:rsidTr="00145475">
        <w:tc>
          <w:tcPr>
            <w:tcW w:w="4664" w:type="dxa"/>
          </w:tcPr>
          <w:p w:rsidR="00613764" w:rsidRDefault="00D06435" w:rsidP="00D44C3B">
            <w:r>
              <w:t>Hicimos control cruzado de código</w:t>
            </w:r>
            <w:r w:rsidR="005311DF">
              <w:t>.</w:t>
            </w:r>
          </w:p>
        </w:tc>
        <w:tc>
          <w:tcPr>
            <w:tcW w:w="4665" w:type="dxa"/>
          </w:tcPr>
          <w:p w:rsidR="00613764" w:rsidRDefault="00292C10" w:rsidP="00145475">
            <w:r>
              <w:t>En las notas de Release no tuvimos en cuenta agregar los ciclos de pruebas corridos, los bug conocidos (si hubiera) y aclaraciones sobre cómo está construido, por ejemplo, que los usuarios se toman desde Active Directory.</w:t>
            </w:r>
          </w:p>
        </w:tc>
        <w:tc>
          <w:tcPr>
            <w:tcW w:w="4665" w:type="dxa"/>
          </w:tcPr>
          <w:p w:rsidR="00613764" w:rsidRDefault="00292C10" w:rsidP="00292C10">
            <w:pPr>
              <w:pStyle w:val="Prrafodelista"/>
              <w:numPr>
                <w:ilvl w:val="0"/>
                <w:numId w:val="3"/>
              </w:numPr>
            </w:pPr>
            <w:r>
              <w:t>Agregar estos apartados a las notas del Release en la entrega del próximo Release.</w:t>
            </w:r>
          </w:p>
        </w:tc>
      </w:tr>
      <w:tr w:rsidR="00613764" w:rsidTr="00145475">
        <w:tc>
          <w:tcPr>
            <w:tcW w:w="4664" w:type="dxa"/>
          </w:tcPr>
          <w:p w:rsidR="00613764" w:rsidRDefault="005311DF" w:rsidP="00145475">
            <w:r>
              <w:t xml:space="preserve">Logramos correr dos ciclos de prueba completos de los test case de todo el </w:t>
            </w:r>
            <w:proofErr w:type="spellStart"/>
            <w:r>
              <w:t>release</w:t>
            </w:r>
            <w:proofErr w:type="spellEnd"/>
            <w:r>
              <w:t>.</w:t>
            </w:r>
          </w:p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  <w:tr w:rsidR="00613764" w:rsidTr="00145475">
        <w:tc>
          <w:tcPr>
            <w:tcW w:w="4664" w:type="dxa"/>
          </w:tcPr>
          <w:p w:rsidR="00613764" w:rsidRDefault="005311DF" w:rsidP="00145475">
            <w:r>
              <w:t>Mejoramos la comunicación con el PO.</w:t>
            </w:r>
          </w:p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  <w:tr w:rsidR="00613764" w:rsidTr="00145475">
        <w:tc>
          <w:tcPr>
            <w:tcW w:w="4664" w:type="dxa"/>
          </w:tcPr>
          <w:p w:rsidR="00613764" w:rsidRDefault="005311DF" w:rsidP="00145475">
            <w:r>
              <w:t>Mantuvimos actualizado el JIRA para poder cerrar el Sprint correctamente.</w:t>
            </w:r>
          </w:p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</w:tbl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sectPr w:rsidR="00613764" w:rsidRPr="0004254A" w:rsidSect="00A06E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9AB"/>
    <w:multiLevelType w:val="hybridMultilevel"/>
    <w:tmpl w:val="15CA5F1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313B2C"/>
    <w:multiLevelType w:val="hybridMultilevel"/>
    <w:tmpl w:val="AE907D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967E72"/>
    <w:multiLevelType w:val="hybridMultilevel"/>
    <w:tmpl w:val="A7C8125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031BB6"/>
    <w:rsid w:val="0004254A"/>
    <w:rsid w:val="0009317C"/>
    <w:rsid w:val="001B6A05"/>
    <w:rsid w:val="001F6AFD"/>
    <w:rsid w:val="00292C10"/>
    <w:rsid w:val="0038088D"/>
    <w:rsid w:val="003B15B8"/>
    <w:rsid w:val="00461F16"/>
    <w:rsid w:val="00503363"/>
    <w:rsid w:val="005311DF"/>
    <w:rsid w:val="00613764"/>
    <w:rsid w:val="00726BEF"/>
    <w:rsid w:val="00735C2E"/>
    <w:rsid w:val="00A06E16"/>
    <w:rsid w:val="00A20C91"/>
    <w:rsid w:val="00D06435"/>
    <w:rsid w:val="00D44C3B"/>
    <w:rsid w:val="00D918CF"/>
    <w:rsid w:val="00F04DA1"/>
    <w:rsid w:val="00F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D1D1-3F9F-4A86-90A0-A773BF2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1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Juncos Paola Ines</dc:creator>
  <cp:keywords/>
  <dc:description/>
  <cp:lastModifiedBy>Juncos Paola Ines</cp:lastModifiedBy>
  <cp:revision>5</cp:revision>
  <dcterms:created xsi:type="dcterms:W3CDTF">2020-06-27T14:52:00Z</dcterms:created>
  <dcterms:modified xsi:type="dcterms:W3CDTF">2020-06-27T15:31:00Z</dcterms:modified>
</cp:coreProperties>
</file>