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F6" w:rsidRDefault="004129F6">
      <w:pPr>
        <w:rPr>
          <w:rFonts w:ascii="Arial" w:hAnsi="Arial" w:cs="Arial"/>
        </w:rPr>
      </w:pPr>
    </w:p>
    <w:p w:rsidR="00601878" w:rsidRDefault="00601878" w:rsidP="00601878">
      <w:pPr>
        <w:rPr>
          <w:rFonts w:ascii="Arial" w:hAnsi="Arial" w:cs="Arial"/>
          <w:b/>
          <w:sz w:val="28"/>
        </w:rPr>
      </w:pPr>
      <w:r w:rsidRPr="00601878">
        <w:rPr>
          <w:rFonts w:ascii="Arial" w:hAnsi="Arial" w:cs="Arial"/>
          <w:b/>
          <w:sz w:val="28"/>
        </w:rPr>
        <w:t>Trabajo Práctico N° 1: La Salud y sus determinantes - Determinantes Sociales</w:t>
      </w:r>
    </w:p>
    <w:p w:rsidR="00601878" w:rsidRPr="00601878" w:rsidRDefault="00601878" w:rsidP="00601878">
      <w:pPr>
        <w:numPr>
          <w:ilvl w:val="0"/>
          <w:numId w:val="1"/>
        </w:numPr>
        <w:spacing w:line="240" w:lineRule="auto"/>
        <w:ind w:left="709"/>
        <w:textAlignment w:val="baseline"/>
        <w:rPr>
          <w:rFonts w:ascii="Arial" w:eastAsia="Times New Roman" w:hAnsi="Arial" w:cs="Arial"/>
          <w:b/>
          <w:bCs/>
          <w:color w:val="FF004B"/>
          <w:lang w:eastAsia="es-AR"/>
        </w:rPr>
      </w:pPr>
      <w:r w:rsidRPr="00601878">
        <w:rPr>
          <w:rFonts w:ascii="Arial" w:eastAsia="Times New Roman" w:hAnsi="Arial" w:cs="Arial"/>
          <w:color w:val="000000"/>
          <w:lang w:eastAsia="es-AR"/>
        </w:rPr>
        <w:t>Los determinantes sociales de la salud están constituidos por los determinantes estructurales y por todos los factores relacionados con las condiciones de vida de una persona o población (vivienda, trabajo, educación, ingresos, acceso al sistema de salud, entre otros), los cuales influyen sobre el estado de salud de los mismo</w:t>
      </w:r>
      <w:r>
        <w:rPr>
          <w:rFonts w:ascii="Arial" w:eastAsia="Times New Roman" w:hAnsi="Arial" w:cs="Arial"/>
          <w:color w:val="000000"/>
          <w:lang w:eastAsia="es-AR"/>
        </w:rPr>
        <w:t>s</w:t>
      </w:r>
      <w:r w:rsidRPr="00601878">
        <w:rPr>
          <w:rFonts w:ascii="Arial" w:eastAsia="Times New Roman" w:hAnsi="Arial" w:cs="Arial"/>
          <w:color w:val="000000"/>
          <w:lang w:eastAsia="es-AR"/>
        </w:rPr>
        <w:t>. A su vez, son la causa de la mayor parte de las desigualdades sanitarias entre los países y dentro de cada país.</w:t>
      </w:r>
    </w:p>
    <w:p w:rsidR="00601878" w:rsidRPr="00601878" w:rsidRDefault="00601878" w:rsidP="00601878">
      <w:pPr>
        <w:numPr>
          <w:ilvl w:val="0"/>
          <w:numId w:val="1"/>
        </w:numPr>
        <w:spacing w:line="240" w:lineRule="auto"/>
        <w:ind w:left="709"/>
        <w:textAlignment w:val="baseline"/>
        <w:rPr>
          <w:rFonts w:ascii="Arial" w:eastAsia="Times New Roman" w:hAnsi="Arial" w:cs="Arial"/>
          <w:b/>
          <w:bCs/>
          <w:color w:val="FF004B"/>
          <w:lang w:eastAsia="es-AR"/>
        </w:rPr>
      </w:pPr>
      <w:r w:rsidRPr="00601878">
        <w:rPr>
          <w:rFonts w:ascii="Arial" w:eastAsia="Times New Roman" w:hAnsi="Arial" w:cs="Arial"/>
          <w:color w:val="000000"/>
          <w:lang w:eastAsia="es-AR"/>
        </w:rPr>
        <w:t>Recomendaciones generales de la comisión:</w:t>
      </w:r>
    </w:p>
    <w:p w:rsidR="00601878" w:rsidRPr="00601878" w:rsidRDefault="00601878" w:rsidP="0060187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01878">
        <w:rPr>
          <w:rFonts w:ascii="Arial" w:eastAsia="Times New Roman" w:hAnsi="Arial" w:cs="Arial"/>
          <w:color w:val="000000"/>
          <w:u w:val="single"/>
          <w:lang w:eastAsia="es-AR"/>
        </w:rPr>
        <w:t>Mejorar las condiciones de vida:</w:t>
      </w:r>
      <w:r w:rsidRPr="00601878">
        <w:rPr>
          <w:rFonts w:ascii="Arial" w:eastAsia="Times New Roman" w:hAnsi="Arial" w:cs="Arial"/>
          <w:color w:val="000000"/>
          <w:lang w:eastAsia="es-AR"/>
        </w:rPr>
        <w:t xml:space="preserve"> consiste en la elaboración de políticas de protección social, las cuales mejoren las circunstancias en las que las personas nacen, crecen, viven, trabajan y envejecen. Para lograrlo es necesaria la participación de la población, de los poderes públicos y de las instituciones internacionales.</w:t>
      </w:r>
    </w:p>
    <w:p w:rsidR="00601878" w:rsidRPr="00601878" w:rsidRDefault="00601878" w:rsidP="0060187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01878">
        <w:rPr>
          <w:rFonts w:ascii="Arial" w:eastAsia="Times New Roman" w:hAnsi="Arial" w:cs="Arial"/>
          <w:color w:val="000000"/>
          <w:u w:val="single"/>
          <w:lang w:eastAsia="es-AR"/>
        </w:rPr>
        <w:t xml:space="preserve">Luchar contra la distribución desigual del poder, el dinero y los recursos: </w:t>
      </w:r>
      <w:r w:rsidRPr="00601878">
        <w:rPr>
          <w:rFonts w:ascii="Arial" w:eastAsia="Times New Roman" w:hAnsi="Arial" w:cs="Arial"/>
          <w:color w:val="000000"/>
          <w:lang w:eastAsia="es-AR"/>
        </w:rPr>
        <w:t>combatir la inequidad sanitaria y las diferencias en las condiciones de vida, eliminando las desigualdades en el modo en que está organizada la sociedad, tanto a nivel local como nacional y mundial.</w:t>
      </w:r>
    </w:p>
    <w:p w:rsidR="00601878" w:rsidRDefault="00601878" w:rsidP="0060187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01878">
        <w:rPr>
          <w:rFonts w:ascii="Arial" w:eastAsia="Times New Roman" w:hAnsi="Arial" w:cs="Arial"/>
          <w:color w:val="000000"/>
          <w:u w:val="single"/>
          <w:lang w:eastAsia="es-AR"/>
        </w:rPr>
        <w:t> Medir la magnitud del problema, analizarlo y evaluar los efectos de las intervenciones:</w:t>
      </w:r>
      <w:r w:rsidRPr="00601878">
        <w:rPr>
          <w:rFonts w:ascii="Arial" w:eastAsia="Times New Roman" w:hAnsi="Arial" w:cs="Arial"/>
          <w:color w:val="000000"/>
          <w:lang w:eastAsia="es-AR"/>
        </w:rPr>
        <w:t xml:space="preserve"> es necesario establecer sistemas de vigilancia de las desigualdades sanitarias y de los determinantes sociales de la salud, a partir de los cuales, se deben llevar a cabo interv</w:t>
      </w:r>
      <w:r w:rsidR="00DD7587">
        <w:rPr>
          <w:rFonts w:ascii="Arial" w:eastAsia="Times New Roman" w:hAnsi="Arial" w:cs="Arial"/>
          <w:color w:val="000000"/>
          <w:lang w:eastAsia="es-AR"/>
        </w:rPr>
        <w:t>enciones y establecer políticas</w:t>
      </w:r>
      <w:bookmarkStart w:id="0" w:name="_GoBack"/>
      <w:bookmarkEnd w:id="0"/>
      <w:r w:rsidRPr="00601878">
        <w:rPr>
          <w:rFonts w:ascii="Arial" w:eastAsia="Times New Roman" w:hAnsi="Arial" w:cs="Arial"/>
          <w:color w:val="000000"/>
          <w:lang w:eastAsia="es-AR"/>
        </w:rPr>
        <w:t xml:space="preserve"> que luego deben ser evaluadas.</w:t>
      </w:r>
    </w:p>
    <w:p w:rsidR="00601878" w:rsidRDefault="00601878" w:rsidP="006018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DD7587" w:rsidRDefault="00601878" w:rsidP="00DD7587">
      <w:pPr>
        <w:pStyle w:val="Prrafode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601878">
        <w:rPr>
          <w:rFonts w:ascii="Arial" w:eastAsia="Times New Roman" w:hAnsi="Arial" w:cs="Arial"/>
          <w:color w:val="000000"/>
          <w:lang w:eastAsia="es-AR"/>
        </w:rPr>
        <w:t xml:space="preserve">  Las condiciones de vida comprenden las circunstancias, los modos y el entorno en que las personas nacen, crecen, viven, trabajan y envejecen. La falta de políticas y programas sociales adecuados, una mala gestión política, una inadecuada administración de los recursos y la organización y estratificación social, crean desigualdades en las condiciones de vida y el acceso a la salud de las personas. Esto hace que las posibilidades de desarrollarse en la vida y tener un buen estado de salud no sean las mismas para todos los integrantes de una población. </w:t>
      </w:r>
    </w:p>
    <w:p w:rsidR="00601878" w:rsidRPr="00DD7587" w:rsidRDefault="00601878" w:rsidP="00DD7587">
      <w:pPr>
        <w:pStyle w:val="Prrafodelista"/>
        <w:spacing w:after="0" w:line="240" w:lineRule="auto"/>
        <w:ind w:left="785"/>
        <w:jc w:val="both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D7587">
        <w:rPr>
          <w:rFonts w:ascii="Arial" w:eastAsia="Times New Roman" w:hAnsi="Arial" w:cs="Arial"/>
          <w:color w:val="000000"/>
          <w:lang w:eastAsia="es-AR"/>
        </w:rPr>
        <w:t xml:space="preserve">Por esta razón es de gran importancia identificar los problemas y llevar a cabo </w:t>
      </w:r>
      <w:r w:rsidR="00DD7587" w:rsidRPr="00DD7587">
        <w:rPr>
          <w:rFonts w:ascii="Arial" w:eastAsia="Times New Roman" w:hAnsi="Arial" w:cs="Arial"/>
          <w:color w:val="000000"/>
          <w:lang w:eastAsia="es-AR"/>
        </w:rPr>
        <w:t xml:space="preserve">      </w:t>
      </w:r>
      <w:r w:rsidRPr="00DD7587">
        <w:rPr>
          <w:rFonts w:ascii="Arial" w:eastAsia="Times New Roman" w:hAnsi="Arial" w:cs="Arial"/>
          <w:color w:val="000000"/>
          <w:lang w:eastAsia="es-AR"/>
        </w:rPr>
        <w:t>acciones para modificarlos. Para poder actuar sobre los determinantes sociales de la salud es necesario contar con la participación de la sociedad civil, comunidades locales, poderes públicos, sector privado y organismos internacionales. De esta forma se busca favorecer y mejorar, entre otras cosas, las condiciones en las que nacen los niños, el desarrollo de la primera infancia, la educación, un trabajo y vivienda dignos y el acceso a la salud de toda la población.     </w:t>
      </w:r>
    </w:p>
    <w:p w:rsidR="00601878" w:rsidRPr="00601878" w:rsidRDefault="00601878" w:rsidP="00601878">
      <w:pPr>
        <w:rPr>
          <w:rFonts w:ascii="Arial" w:hAnsi="Arial" w:cs="Arial"/>
          <w:b/>
        </w:rPr>
      </w:pPr>
    </w:p>
    <w:sectPr w:rsidR="00601878" w:rsidRPr="0060187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351" w:rsidRDefault="00A57351" w:rsidP="00601878">
      <w:pPr>
        <w:spacing w:after="0" w:line="240" w:lineRule="auto"/>
      </w:pPr>
      <w:r>
        <w:separator/>
      </w:r>
    </w:p>
  </w:endnote>
  <w:endnote w:type="continuationSeparator" w:id="0">
    <w:p w:rsidR="00A57351" w:rsidRDefault="00A57351" w:rsidP="00601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351" w:rsidRDefault="00A57351" w:rsidP="00601878">
      <w:pPr>
        <w:spacing w:after="0" w:line="240" w:lineRule="auto"/>
      </w:pPr>
      <w:r>
        <w:separator/>
      </w:r>
    </w:p>
  </w:footnote>
  <w:footnote w:type="continuationSeparator" w:id="0">
    <w:p w:rsidR="00A57351" w:rsidRDefault="00A57351" w:rsidP="00601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78" w:rsidRDefault="00601878">
    <w:pPr>
      <w:pStyle w:val="Encabezado"/>
    </w:pPr>
    <w:r>
      <w:t>Medicina Preventiva 1</w:t>
    </w:r>
    <w:r>
      <w:ptab w:relativeTo="margin" w:alignment="center" w:leader="none"/>
    </w:r>
    <w:r>
      <w:ptab w:relativeTo="margin" w:alignment="right" w:leader="none"/>
    </w:r>
    <w:r>
      <w:t>Perez Lucía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57CFB"/>
    <w:multiLevelType w:val="multilevel"/>
    <w:tmpl w:val="B28ACA0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8028F1"/>
    <w:multiLevelType w:val="multilevel"/>
    <w:tmpl w:val="D84A4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715213"/>
    <w:multiLevelType w:val="multilevel"/>
    <w:tmpl w:val="C78E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17532"/>
    <w:multiLevelType w:val="multilevel"/>
    <w:tmpl w:val="A31C12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78"/>
    <w:rsid w:val="004129F6"/>
    <w:rsid w:val="00601878"/>
    <w:rsid w:val="00A57351"/>
    <w:rsid w:val="00D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7D509-9167-44C4-A207-9C6B314C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18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878"/>
  </w:style>
  <w:style w:type="paragraph" w:styleId="Piedepgina">
    <w:name w:val="footer"/>
    <w:basedOn w:val="Normal"/>
    <w:link w:val="PiedepginaCar"/>
    <w:uiPriority w:val="99"/>
    <w:unhideWhenUsed/>
    <w:rsid w:val="006018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878"/>
  </w:style>
  <w:style w:type="paragraph" w:styleId="NormalWeb">
    <w:name w:val="Normal (Web)"/>
    <w:basedOn w:val="Normal"/>
    <w:uiPriority w:val="99"/>
    <w:semiHidden/>
    <w:unhideWhenUsed/>
    <w:rsid w:val="0060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0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1</cp:revision>
  <dcterms:created xsi:type="dcterms:W3CDTF">2019-09-20T02:00:00Z</dcterms:created>
  <dcterms:modified xsi:type="dcterms:W3CDTF">2019-09-20T02:17:00Z</dcterms:modified>
</cp:coreProperties>
</file>