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71D576" w14:textId="5E8C92DF" w:rsidR="00923FE7" w:rsidRPr="00A85C04" w:rsidRDefault="00923FE7" w:rsidP="00A85C04"/>
    <w:sectPr w:rsidR="00923FE7" w:rsidRPr="00A85C04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notTrueType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E8D2469E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0000A990"/>
    <w:multiLevelType w:val="multilevel"/>
    <w:tmpl w:val="B54A6CC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2" w15:restartNumberingAfterBreak="0">
    <w:nsid w:val="0000A991"/>
    <w:multiLevelType w:val="multilevel"/>
    <w:tmpl w:val="5BA6838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0A99201"/>
    <w:multiLevelType w:val="multilevel"/>
    <w:tmpl w:val="E724ED9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4" w15:restartNumberingAfterBreak="0">
    <w:nsid w:val="2C1AE401"/>
    <w:multiLevelType w:val="multilevel"/>
    <w:tmpl w:val="0B121688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5" w15:restartNumberingAfterBreak="0">
    <w:nsid w:val="71315DCA"/>
    <w:multiLevelType w:val="multilevel"/>
    <w:tmpl w:val="71E85222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num w:numId="1" w16cid:durableId="1441221549">
    <w:abstractNumId w:val="4"/>
  </w:num>
  <w:num w:numId="2" w16cid:durableId="807405977">
    <w:abstractNumId w:val="0"/>
  </w:num>
  <w:num w:numId="3" w16cid:durableId="161455994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42811815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23446783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87959122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37416004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524557038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70822374">
    <w:abstractNumId w:val="0"/>
  </w:num>
  <w:num w:numId="10" w16cid:durableId="717243674">
    <w:abstractNumId w:val="1"/>
  </w:num>
  <w:num w:numId="11" w16cid:durableId="925725399">
    <w:abstractNumId w:val="2"/>
  </w:num>
  <w:num w:numId="12" w16cid:durableId="138185613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95227939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20193984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1000132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21034223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29205471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9869334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oNotDisplayPageBoundaries/>
  <w:embedSystemFonts/>
  <w:proofState w:spelling="clean" w:grammar="clean"/>
  <w:attachedTemplate r:id="rId1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5F62"/>
    <w:rsid w:val="00011C8B"/>
    <w:rsid w:val="00444932"/>
    <w:rsid w:val="004E29B3"/>
    <w:rsid w:val="00590D07"/>
    <w:rsid w:val="00615F62"/>
    <w:rsid w:val="00784D58"/>
    <w:rsid w:val="008D6863"/>
    <w:rsid w:val="00923FE7"/>
    <w:rsid w:val="00A009A2"/>
    <w:rsid w:val="00A85C04"/>
    <w:rsid w:val="00AF7A5B"/>
    <w:rsid w:val="00B1346E"/>
    <w:rsid w:val="00B86B75"/>
    <w:rsid w:val="00BC48D5"/>
    <w:rsid w:val="00C36279"/>
    <w:rsid w:val="00C571C5"/>
    <w:rsid w:val="00D761D2"/>
    <w:rsid w:val="00DF72BC"/>
    <w:rsid w:val="00E315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7E035CB"/>
  <w15:docId w15:val="{38CEE3B4-0734-AA4F-A077-221F007E5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rsid w:val="00A85C04"/>
    <w:pPr>
      <w:keepNext/>
      <w:keepLines/>
      <w:spacing w:before="480" w:after="0"/>
      <w:outlineLvl w:val="0"/>
    </w:pPr>
    <w:rPr>
      <w:rFonts w:eastAsiaTheme="majorEastAsia" w:cstheme="majorBidi"/>
      <w:b/>
      <w:bCs/>
      <w:color w:val="000000" w:themeColor="text1"/>
      <w:sz w:val="28"/>
      <w:szCs w:val="28"/>
    </w:rPr>
  </w:style>
  <w:style w:type="paragraph" w:styleId="Heading2">
    <w:name w:val="heading 2"/>
    <w:basedOn w:val="Normal"/>
    <w:next w:val="BodyText"/>
    <w:uiPriority w:val="9"/>
    <w:unhideWhenUsed/>
    <w:qFormat/>
    <w:rsid w:val="00A85C04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000000" w:themeColor="text1"/>
    </w:rPr>
  </w:style>
  <w:style w:type="paragraph" w:styleId="Heading3">
    <w:name w:val="heading 3"/>
    <w:basedOn w:val="Normal"/>
    <w:next w:val="BodyText"/>
    <w:uiPriority w:val="9"/>
    <w:unhideWhenUsed/>
    <w:qFormat/>
    <w:rsid w:val="00A85C04"/>
    <w:pPr>
      <w:keepNext/>
      <w:keepLines/>
      <w:spacing w:before="200" w:after="0"/>
      <w:ind w:firstLine="720"/>
      <w:outlineLvl w:val="2"/>
    </w:pPr>
    <w:rPr>
      <w:rFonts w:eastAsiaTheme="majorEastAsia" w:cstheme="majorBidi"/>
      <w:i/>
      <w:iCs/>
      <w:color w:val="000000" w:themeColor="text1"/>
    </w:rPr>
  </w:style>
  <w:style w:type="paragraph" w:styleId="Heading4">
    <w:name w:val="heading 4"/>
    <w:basedOn w:val="Normal"/>
    <w:next w:val="BodyText"/>
    <w:uiPriority w:val="9"/>
    <w:unhideWhenUsed/>
    <w:qFormat/>
    <w:rsid w:val="00A85C04"/>
    <w:pPr>
      <w:keepNext/>
      <w:keepLines/>
      <w:spacing w:before="200" w:after="0"/>
      <w:ind w:left="720" w:firstLine="720"/>
      <w:outlineLvl w:val="3"/>
    </w:pPr>
    <w:rPr>
      <w:rFonts w:eastAsiaTheme="majorEastAsia" w:cstheme="majorBidi"/>
      <w:bCs/>
      <w:i/>
      <w:color w:val="000000" w:themeColor="text1"/>
    </w:rPr>
  </w:style>
  <w:style w:type="paragraph" w:styleId="Heading5">
    <w:name w:val="heading 5"/>
    <w:basedOn w:val="Normal"/>
    <w:next w:val="BodyText"/>
    <w:uiPriority w:val="9"/>
    <w:unhideWhenUsed/>
    <w:qFormat/>
    <w:rsid w:val="00B1346E"/>
    <w:pPr>
      <w:keepNext/>
      <w:keepLines/>
      <w:spacing w:before="200" w:after="0"/>
      <w:ind w:left="1440"/>
      <w:outlineLvl w:val="4"/>
    </w:pPr>
    <w:rPr>
      <w:rFonts w:eastAsiaTheme="majorEastAsia" w:cstheme="majorBidi"/>
      <w:iCs/>
      <w:color w:val="000000" w:themeColor="tex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rsid w:val="00A85C04"/>
    <w:pPr>
      <w:keepNext/>
      <w:keepLines/>
      <w:spacing w:before="480" w:after="240"/>
      <w:jc w:val="center"/>
    </w:pPr>
    <w:rPr>
      <w:rFonts w:eastAsiaTheme="majorEastAsia" w:cstheme="majorBidi"/>
      <w:b/>
      <w:bCs/>
      <w:color w:val="000000" w:themeColor="text1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jrantanen/Desktop/Policy%20Docs%20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Policy Docs Template.dotx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College of Law Tenure Standards and Procedures: Standards for Tenure, Promotion and Merit Pay</dc:title>
  <dc:creator>Rantanen, Jason</dc:creator>
  <cp:keywords/>
  <cp:lastModifiedBy>Rantanen, Jason</cp:lastModifiedBy>
  <cp:revision>2</cp:revision>
  <dcterms:created xsi:type="dcterms:W3CDTF">2025-11-12T22:25:00Z</dcterms:created>
  <dcterms:modified xsi:type="dcterms:W3CDTF">2025-11-12T22:25:00Z</dcterms:modified>
  <dc:language>en-US</dc:language>
</cp:coreProperties>
</file>