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2C97C" w14:textId="1035B161" w:rsidR="00AD09A0" w:rsidRDefault="006A6D53" w:rsidP="00446CED">
      <w:pPr>
        <w:rPr>
          <w:rStyle w:val="normaltextrun"/>
          <w:rFonts w:ascii="Times New Roman" w:eastAsiaTheme="majorEastAsia" w:hAnsi="Times New Roman" w:cs="Times New Roman"/>
          <w:color w:val="2F5496"/>
          <w:sz w:val="36"/>
          <w:szCs w:val="36"/>
        </w:rPr>
      </w:pPr>
      <w:r>
        <w:rPr>
          <w:rStyle w:val="normaltextrun"/>
          <w:rFonts w:ascii="Times New Roman" w:eastAsiaTheme="majorEastAsia" w:hAnsi="Times New Roman" w:cs="Times New Roman"/>
          <w:color w:val="2F5496"/>
          <w:sz w:val="36"/>
          <w:szCs w:val="36"/>
        </w:rPr>
        <w:t>Capitolo 1: Reti Combinatorie Elementari</w:t>
      </w:r>
    </w:p>
    <w:p w14:paraId="0040579B" w14:textId="1B1ABCF8" w:rsidR="00446CED" w:rsidRPr="006A6D53" w:rsidRDefault="00AB1A5F" w:rsidP="00446CED">
      <w:pPr>
        <w:rPr>
          <w:rFonts w:ascii="Times New Roman" w:hAnsi="Times New Roman" w:cs="Times New Roman"/>
          <w:sz w:val="32"/>
          <w:szCs w:val="32"/>
        </w:rPr>
      </w:pPr>
      <w:r w:rsidRPr="006A6D53">
        <w:rPr>
          <w:rStyle w:val="normaltextrun"/>
          <w:rFonts w:ascii="Times New Roman" w:eastAsiaTheme="majorEastAsia" w:hAnsi="Times New Roman" w:cs="Times New Roman"/>
          <w:color w:val="2F5496"/>
          <w:sz w:val="32"/>
          <w:szCs w:val="32"/>
        </w:rPr>
        <w:t>Esercizio 1: Multiplexer 16:1</w:t>
      </w:r>
    </w:p>
    <w:p w14:paraId="1D3BD2E4" w14:textId="2D5D541A" w:rsidR="00446CED" w:rsidRPr="00E46C95" w:rsidRDefault="00AB1A5F" w:rsidP="00446CED">
      <w:pPr>
        <w:rPr>
          <w:rStyle w:val="eop"/>
          <w:rFonts w:ascii="Times New Roman" w:hAnsi="Times New Roman" w:cs="Times New Roman"/>
          <w:color w:val="2F5496"/>
          <w:sz w:val="28"/>
          <w:szCs w:val="28"/>
        </w:rPr>
      </w:pPr>
      <w:r w:rsidRPr="00E46C95"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  <w:t>Progetto e architettura</w:t>
      </w:r>
    </w:p>
    <w:p w14:paraId="029EC30E" w14:textId="5E91DF99" w:rsidR="00AB1A5F" w:rsidRPr="00446CED" w:rsidRDefault="00AB1A5F" w:rsidP="00446CED">
      <w:pPr>
        <w:rPr>
          <w:rFonts w:ascii="Times New Roman" w:eastAsia="Times New Roman" w:hAnsi="Times New Roman" w:cs="Times New Roman"/>
          <w:sz w:val="24"/>
          <w:szCs w:val="24"/>
        </w:rPr>
      </w:pPr>
      <w:r w:rsidRPr="00446CED">
        <w:rPr>
          <w:rFonts w:ascii="Times New Roman" w:hAnsi="Times New Roman" w:cs="Times New Roman"/>
          <w:sz w:val="24"/>
          <w:szCs w:val="24"/>
        </w:rPr>
        <w:t>Per implementare il multiplexer indirizzabile 16:1,</w:t>
      </w:r>
      <w:r w:rsidR="00F35AE0" w:rsidRPr="00446CED">
        <w:rPr>
          <w:rFonts w:ascii="Times New Roman" w:hAnsi="Times New Roman" w:cs="Times New Roman"/>
          <w:sz w:val="24"/>
          <w:szCs w:val="24"/>
        </w:rPr>
        <w:t xml:space="preserve"> si è </w:t>
      </w:r>
      <w:r w:rsidRPr="00446CED">
        <w:rPr>
          <w:rFonts w:ascii="Times New Roman" w:hAnsi="Times New Roman" w:cs="Times New Roman"/>
          <w:sz w:val="24"/>
          <w:szCs w:val="24"/>
        </w:rPr>
        <w:t xml:space="preserve">adottato un approccio di progettazione per composizione, sfruttando un multiplexer 4:1 come elemento base. </w:t>
      </w:r>
    </w:p>
    <w:p w14:paraId="33C4C4FF" w14:textId="3A6392BA" w:rsidR="00C93B67" w:rsidRPr="002144E9" w:rsidRDefault="00AB1A5F" w:rsidP="00E9723A">
      <w:pPr>
        <w:pStyle w:val="paragraph"/>
        <w:spacing w:before="0" w:after="0"/>
        <w:jc w:val="both"/>
        <w:textAlignment w:val="baseline"/>
        <w:rPr>
          <w:rFonts w:eastAsiaTheme="majorEastAsia"/>
        </w:rPr>
      </w:pPr>
      <w:r w:rsidRPr="00446CED">
        <w:rPr>
          <w:rFonts w:eastAsiaTheme="majorEastAsia"/>
        </w:rPr>
        <w:t xml:space="preserve">La realizzazione del multiplexer 4:1 ha coinvolto la definizione </w:t>
      </w:r>
      <w:r w:rsidR="00E82698" w:rsidRPr="00446CED">
        <w:rPr>
          <w:rFonts w:eastAsiaTheme="majorEastAsia"/>
        </w:rPr>
        <w:t xml:space="preserve">comportamentale </w:t>
      </w:r>
      <w:r w:rsidRPr="00446CED">
        <w:rPr>
          <w:rFonts w:eastAsiaTheme="majorEastAsia"/>
        </w:rPr>
        <w:t xml:space="preserve">di </w:t>
      </w:r>
      <w:r w:rsidR="00F35AE0" w:rsidRPr="00446CED">
        <w:rPr>
          <w:rFonts w:eastAsiaTheme="majorEastAsia"/>
        </w:rPr>
        <w:t>un modulo</w:t>
      </w:r>
      <w:r w:rsidRPr="00446CED">
        <w:rPr>
          <w:rFonts w:eastAsiaTheme="majorEastAsia"/>
        </w:rPr>
        <w:t xml:space="preserve"> (</w:t>
      </w:r>
      <w:r w:rsidRPr="00446CED">
        <w:rPr>
          <w:rFonts w:eastAsiaTheme="majorEastAsia"/>
          <w:b/>
          <w:bCs/>
        </w:rPr>
        <w:t>mux_4_1</w:t>
      </w:r>
      <w:r w:rsidRPr="00446CED">
        <w:rPr>
          <w:rFonts w:eastAsiaTheme="majorEastAsia"/>
        </w:rPr>
        <w:t>) con sei ingressi (</w:t>
      </w:r>
      <w:r w:rsidRPr="00446CED">
        <w:rPr>
          <w:rFonts w:eastAsiaTheme="majorEastAsia"/>
          <w:b/>
          <w:bCs/>
        </w:rPr>
        <w:t>D0</w:t>
      </w:r>
      <w:r w:rsidRPr="00446CED">
        <w:rPr>
          <w:rFonts w:eastAsiaTheme="majorEastAsia"/>
        </w:rPr>
        <w:t xml:space="preserve">, </w:t>
      </w:r>
      <w:r w:rsidRPr="00446CED">
        <w:rPr>
          <w:rFonts w:eastAsiaTheme="majorEastAsia"/>
          <w:b/>
          <w:bCs/>
        </w:rPr>
        <w:t>D1</w:t>
      </w:r>
      <w:r w:rsidRPr="00446CED">
        <w:rPr>
          <w:rFonts w:eastAsiaTheme="majorEastAsia"/>
        </w:rPr>
        <w:t xml:space="preserve">, </w:t>
      </w:r>
      <w:r w:rsidRPr="00446CED">
        <w:rPr>
          <w:rFonts w:eastAsiaTheme="majorEastAsia"/>
          <w:b/>
          <w:bCs/>
        </w:rPr>
        <w:t>D2</w:t>
      </w:r>
      <w:r w:rsidRPr="00446CED">
        <w:rPr>
          <w:rFonts w:eastAsiaTheme="majorEastAsia"/>
        </w:rPr>
        <w:t xml:space="preserve">, </w:t>
      </w:r>
      <w:r w:rsidRPr="00446CED">
        <w:rPr>
          <w:rFonts w:eastAsiaTheme="majorEastAsia"/>
          <w:b/>
          <w:bCs/>
        </w:rPr>
        <w:t>D3</w:t>
      </w:r>
      <w:r w:rsidRPr="00446CED">
        <w:rPr>
          <w:rFonts w:eastAsiaTheme="majorEastAsia"/>
        </w:rPr>
        <w:t xml:space="preserve">, </w:t>
      </w:r>
      <w:r w:rsidRPr="00446CED">
        <w:rPr>
          <w:rFonts w:eastAsiaTheme="majorEastAsia"/>
          <w:b/>
          <w:bCs/>
        </w:rPr>
        <w:t>S0</w:t>
      </w:r>
      <w:r w:rsidRPr="00446CED">
        <w:rPr>
          <w:rFonts w:eastAsiaTheme="majorEastAsia"/>
        </w:rPr>
        <w:t xml:space="preserve">, </w:t>
      </w:r>
      <w:r w:rsidRPr="00446CED">
        <w:rPr>
          <w:rFonts w:eastAsiaTheme="majorEastAsia"/>
          <w:b/>
          <w:bCs/>
        </w:rPr>
        <w:t>S1</w:t>
      </w:r>
      <w:r w:rsidRPr="00446CED">
        <w:rPr>
          <w:rFonts w:eastAsiaTheme="majorEastAsia"/>
        </w:rPr>
        <w:t>) e un'uscita (</w:t>
      </w:r>
      <w:r w:rsidRPr="00446CED">
        <w:rPr>
          <w:rFonts w:eastAsiaTheme="majorEastAsia"/>
          <w:b/>
          <w:bCs/>
        </w:rPr>
        <w:t>Y</w:t>
      </w:r>
      <w:r w:rsidRPr="00446CED">
        <w:rPr>
          <w:rFonts w:eastAsiaTheme="majorEastAsia"/>
        </w:rPr>
        <w:t>). La logica di selezione è gestita in un processo comportamentale</w:t>
      </w:r>
      <w:r w:rsidR="00F35AE0" w:rsidRPr="00446CED">
        <w:rPr>
          <w:rFonts w:eastAsiaTheme="majorEastAsia"/>
        </w:rPr>
        <w:t xml:space="preserve"> e</w:t>
      </w:r>
      <w:r w:rsidRPr="00446CED">
        <w:rPr>
          <w:rFonts w:eastAsiaTheme="majorEastAsia"/>
        </w:rPr>
        <w:t xml:space="preserve"> la </w:t>
      </w:r>
      <w:r w:rsidR="00F35AE0" w:rsidRPr="00446CED">
        <w:rPr>
          <w:rFonts w:eastAsiaTheme="majorEastAsia"/>
        </w:rPr>
        <w:t>scelta</w:t>
      </w:r>
      <w:r w:rsidRPr="00446CED">
        <w:rPr>
          <w:rFonts w:eastAsiaTheme="majorEastAsia"/>
        </w:rPr>
        <w:t xml:space="preserve"> </w:t>
      </w:r>
      <w:r w:rsidR="00F35AE0" w:rsidRPr="00446CED">
        <w:rPr>
          <w:rFonts w:eastAsiaTheme="majorEastAsia"/>
        </w:rPr>
        <w:t>viene fatta</w:t>
      </w:r>
      <w:r w:rsidRPr="00446CED">
        <w:rPr>
          <w:rFonts w:eastAsiaTheme="majorEastAsia"/>
        </w:rPr>
        <w:t xml:space="preserve"> in base a </w:t>
      </w:r>
      <w:r w:rsidR="00F35AE0" w:rsidRPr="00446CED">
        <w:rPr>
          <w:rFonts w:eastAsiaTheme="majorEastAsia"/>
        </w:rPr>
        <w:t xml:space="preserve">due </w:t>
      </w:r>
      <w:r w:rsidRPr="00446CED">
        <w:rPr>
          <w:rFonts w:eastAsiaTheme="majorEastAsia"/>
        </w:rPr>
        <w:t xml:space="preserve">segnali di </w:t>
      </w:r>
      <w:r w:rsidR="00F35AE0" w:rsidRPr="00446CED">
        <w:rPr>
          <w:rFonts w:eastAsiaTheme="majorEastAsia"/>
        </w:rPr>
        <w:t>selezione</w:t>
      </w:r>
      <w:r w:rsidRPr="00446CED">
        <w:rPr>
          <w:rFonts w:eastAsiaTheme="majorEastAsia"/>
        </w:rPr>
        <w:t xml:space="preserve"> </w:t>
      </w:r>
      <w:r w:rsidR="00F35AE0" w:rsidRPr="00446CED">
        <w:rPr>
          <w:rFonts w:eastAsiaTheme="majorEastAsia"/>
        </w:rPr>
        <w:t>in input (</w:t>
      </w:r>
      <w:r w:rsidRPr="00446CED">
        <w:rPr>
          <w:rFonts w:eastAsiaTheme="majorEastAsia"/>
          <w:b/>
          <w:bCs/>
        </w:rPr>
        <w:t>S0</w:t>
      </w:r>
      <w:r w:rsidR="00F35AE0" w:rsidRPr="00446CED">
        <w:rPr>
          <w:rFonts w:eastAsiaTheme="majorEastAsia"/>
        </w:rPr>
        <w:t>,</w:t>
      </w:r>
      <w:r w:rsidRPr="00446CED">
        <w:rPr>
          <w:rFonts w:eastAsiaTheme="majorEastAsia"/>
        </w:rPr>
        <w:t xml:space="preserve"> </w:t>
      </w:r>
      <w:r w:rsidRPr="00446CED">
        <w:rPr>
          <w:rFonts w:eastAsiaTheme="majorEastAsia"/>
          <w:b/>
          <w:bCs/>
        </w:rPr>
        <w:t>S1</w:t>
      </w:r>
      <w:r w:rsidR="00F35AE0" w:rsidRPr="00446CED">
        <w:rPr>
          <w:rFonts w:eastAsiaTheme="majorEastAsia"/>
        </w:rPr>
        <w:t>)</w:t>
      </w:r>
      <w:r w:rsidRPr="00446CED">
        <w:rPr>
          <w:rFonts w:eastAsiaTheme="majorEastAsia"/>
        </w:rPr>
        <w:t xml:space="preserve">. </w:t>
      </w:r>
      <w:r w:rsidR="00E77BF0" w:rsidRPr="00E77BF0">
        <w:rPr>
          <w:rFonts w:eastAsiaTheme="majorEastAsia"/>
        </w:rPr>
        <w:t xml:space="preserve">Ad esempio, se </w:t>
      </w:r>
      <w:r w:rsidR="00E77BF0" w:rsidRPr="002144E9">
        <w:rPr>
          <w:rFonts w:eastAsiaTheme="majorEastAsia"/>
        </w:rPr>
        <w:t>sia S0 che S1 sono alt</w:t>
      </w:r>
      <w:r w:rsidR="002144E9">
        <w:rPr>
          <w:rFonts w:eastAsiaTheme="majorEastAsia"/>
        </w:rPr>
        <w:t>i</w:t>
      </w:r>
      <w:r w:rsidR="00E77BF0" w:rsidRPr="002144E9">
        <w:rPr>
          <w:rFonts w:eastAsiaTheme="majorEastAsia"/>
        </w:rPr>
        <w:t>, l'uscita Y sarà collegata a D3.</w:t>
      </w:r>
    </w:p>
    <w:p w14:paraId="694980B0" w14:textId="01911445" w:rsidR="00E9723A" w:rsidRPr="00446CED" w:rsidRDefault="00F35AE0" w:rsidP="00E9723A">
      <w:pPr>
        <w:pStyle w:val="paragraph"/>
        <w:spacing w:after="0"/>
        <w:jc w:val="both"/>
        <w:textAlignment w:val="baseline"/>
        <w:rPr>
          <w:rFonts w:eastAsiaTheme="majorEastAsia"/>
        </w:rPr>
      </w:pPr>
      <w:r w:rsidRPr="00446CED">
        <w:rPr>
          <w:rFonts w:eastAsiaTheme="majorEastAsia"/>
        </w:rPr>
        <w:t>L’</w:t>
      </w:r>
      <w:proofErr w:type="spellStart"/>
      <w:r w:rsidRPr="00446CED">
        <w:rPr>
          <w:rFonts w:eastAsiaTheme="majorEastAsia"/>
        </w:rPr>
        <w:t>entity</w:t>
      </w:r>
      <w:proofErr w:type="spellEnd"/>
      <w:r w:rsidRPr="00446CED">
        <w:rPr>
          <w:rFonts w:eastAsiaTheme="majorEastAsia"/>
        </w:rPr>
        <w:t xml:space="preserve"> </w:t>
      </w:r>
      <w:r w:rsidR="00C93B67" w:rsidRPr="00446CED">
        <w:rPr>
          <w:rFonts w:eastAsiaTheme="majorEastAsia"/>
          <w:b/>
          <w:bCs/>
        </w:rPr>
        <w:t>mux_16_1</w:t>
      </w:r>
      <w:r w:rsidR="00C93B67" w:rsidRPr="00446CED">
        <w:rPr>
          <w:rFonts w:eastAsiaTheme="majorEastAsia"/>
        </w:rPr>
        <w:t xml:space="preserve"> </w:t>
      </w:r>
      <w:r w:rsidRPr="00446CED">
        <w:rPr>
          <w:rFonts w:eastAsiaTheme="majorEastAsia"/>
        </w:rPr>
        <w:t>presenta, invece, due</w:t>
      </w:r>
      <w:r w:rsidR="00C93B67" w:rsidRPr="00446CED">
        <w:rPr>
          <w:rFonts w:eastAsiaTheme="majorEastAsia"/>
        </w:rPr>
        <w:t xml:space="preserve"> ingressi (</w:t>
      </w:r>
      <w:r w:rsidR="00C93B67" w:rsidRPr="00446CED">
        <w:rPr>
          <w:rFonts w:eastAsiaTheme="majorEastAsia"/>
          <w:b/>
          <w:bCs/>
        </w:rPr>
        <w:t>D</w:t>
      </w:r>
      <w:r w:rsidR="00C93B67" w:rsidRPr="00446CED">
        <w:rPr>
          <w:rFonts w:eastAsiaTheme="majorEastAsia"/>
        </w:rPr>
        <w:t xml:space="preserve">, </w:t>
      </w:r>
      <w:r w:rsidR="00C93B67" w:rsidRPr="00446CED">
        <w:rPr>
          <w:rFonts w:eastAsiaTheme="majorEastAsia"/>
          <w:b/>
          <w:bCs/>
        </w:rPr>
        <w:t>S</w:t>
      </w:r>
      <w:r w:rsidR="00C93B67" w:rsidRPr="00446CED">
        <w:rPr>
          <w:rFonts w:eastAsiaTheme="majorEastAsia"/>
        </w:rPr>
        <w:t>) e</w:t>
      </w:r>
      <w:r w:rsidRPr="00446CED">
        <w:rPr>
          <w:rFonts w:eastAsiaTheme="majorEastAsia"/>
        </w:rPr>
        <w:t xml:space="preserve"> una singola </w:t>
      </w:r>
      <w:r w:rsidR="00C93B67" w:rsidRPr="00446CED">
        <w:rPr>
          <w:rFonts w:eastAsiaTheme="majorEastAsia"/>
        </w:rPr>
        <w:t>uscita (</w:t>
      </w:r>
      <w:r w:rsidR="00C93B67" w:rsidRPr="00446CED">
        <w:rPr>
          <w:rFonts w:eastAsiaTheme="majorEastAsia"/>
          <w:b/>
          <w:bCs/>
        </w:rPr>
        <w:t>Y</w:t>
      </w:r>
      <w:r w:rsidR="00C93B67" w:rsidRPr="00446CED">
        <w:rPr>
          <w:rFonts w:eastAsiaTheme="majorEastAsia"/>
        </w:rPr>
        <w:t xml:space="preserve">). In particolare, </w:t>
      </w:r>
      <w:r w:rsidR="00C93B67" w:rsidRPr="002144E9">
        <w:rPr>
          <w:rFonts w:eastAsiaTheme="majorEastAsia"/>
        </w:rPr>
        <w:t>D</w:t>
      </w:r>
      <w:r w:rsidR="00C93B67" w:rsidRPr="00446CED">
        <w:rPr>
          <w:rFonts w:eastAsiaTheme="majorEastAsia"/>
        </w:rPr>
        <w:t xml:space="preserve"> è un vettore di 16 bit che rappresenta le linee di dati in ingresso, mentre </w:t>
      </w:r>
      <w:r w:rsidR="00C93B67" w:rsidRPr="002144E9">
        <w:rPr>
          <w:rFonts w:eastAsiaTheme="majorEastAsia"/>
        </w:rPr>
        <w:t>S</w:t>
      </w:r>
      <w:r w:rsidR="00C93B67" w:rsidRPr="00446CED">
        <w:rPr>
          <w:rFonts w:eastAsiaTheme="majorEastAsia"/>
        </w:rPr>
        <w:t xml:space="preserve"> è un vettore di 4 bit che </w:t>
      </w:r>
      <w:r w:rsidR="000C0084" w:rsidRPr="00446CED">
        <w:rPr>
          <w:rFonts w:eastAsiaTheme="majorEastAsia"/>
        </w:rPr>
        <w:t xml:space="preserve">funge da </w:t>
      </w:r>
      <w:r w:rsidR="00C93B67" w:rsidRPr="00446CED">
        <w:rPr>
          <w:rFonts w:eastAsiaTheme="majorEastAsia"/>
        </w:rPr>
        <w:t>selezion</w:t>
      </w:r>
      <w:r w:rsidR="000C0084" w:rsidRPr="00446CED">
        <w:rPr>
          <w:rFonts w:eastAsiaTheme="majorEastAsia"/>
        </w:rPr>
        <w:t>atore</w:t>
      </w:r>
      <w:r w:rsidR="00C93B67" w:rsidRPr="00446CED">
        <w:rPr>
          <w:rFonts w:eastAsiaTheme="majorEastAsia"/>
        </w:rPr>
        <w:t>. L'architettura del multiplexer 16:1 è implementata in modo strutturale</w:t>
      </w:r>
      <w:r w:rsidRPr="00446CED">
        <w:rPr>
          <w:rFonts w:eastAsiaTheme="majorEastAsia"/>
        </w:rPr>
        <w:t>: si impiegano</w:t>
      </w:r>
      <w:r w:rsidR="00C93B67" w:rsidRPr="00446CED">
        <w:rPr>
          <w:rFonts w:eastAsiaTheme="majorEastAsia"/>
        </w:rPr>
        <w:t xml:space="preserve"> </w:t>
      </w:r>
      <w:r w:rsidRPr="00446CED">
        <w:rPr>
          <w:rFonts w:eastAsiaTheme="majorEastAsia"/>
        </w:rPr>
        <w:t>cinque</w:t>
      </w:r>
      <w:r w:rsidR="00C93B67" w:rsidRPr="00446CED">
        <w:rPr>
          <w:rFonts w:eastAsiaTheme="majorEastAsia"/>
        </w:rPr>
        <w:t xml:space="preserve"> istanze del multiplexer 4:1 come </w:t>
      </w:r>
      <w:r w:rsidRPr="00446CED">
        <w:rPr>
          <w:rFonts w:eastAsiaTheme="majorEastAsia"/>
        </w:rPr>
        <w:t xml:space="preserve">“building </w:t>
      </w:r>
      <w:proofErr w:type="spellStart"/>
      <w:r w:rsidRPr="00446CED">
        <w:rPr>
          <w:rFonts w:eastAsiaTheme="majorEastAsia"/>
        </w:rPr>
        <w:t>block</w:t>
      </w:r>
      <w:proofErr w:type="spellEnd"/>
      <w:r w:rsidRPr="00446CED">
        <w:rPr>
          <w:rFonts w:eastAsiaTheme="majorEastAsia"/>
        </w:rPr>
        <w:t xml:space="preserve">” </w:t>
      </w:r>
      <w:r w:rsidR="00C93B67" w:rsidRPr="00446CED">
        <w:rPr>
          <w:rFonts w:eastAsiaTheme="majorEastAsia"/>
        </w:rPr>
        <w:t>per la costruzione del multiplexer indirizzabile 16:1.</w:t>
      </w:r>
      <w:r w:rsidR="00E9723A" w:rsidRPr="00446CED">
        <w:rPr>
          <w:rFonts w:eastAsiaTheme="majorEastAsia"/>
        </w:rPr>
        <w:t xml:space="preserve"> </w:t>
      </w:r>
    </w:p>
    <w:p w14:paraId="23971C88" w14:textId="2DB8FBE4" w:rsidR="00E9723A" w:rsidRPr="00446CED" w:rsidRDefault="00E9723A" w:rsidP="00E9723A">
      <w:pPr>
        <w:pStyle w:val="paragraph"/>
        <w:spacing w:before="0" w:after="0"/>
        <w:jc w:val="both"/>
        <w:textAlignment w:val="baseline"/>
        <w:rPr>
          <w:rFonts w:eastAsiaTheme="majorEastAsia"/>
        </w:rPr>
      </w:pPr>
      <w:r w:rsidRPr="00446CED">
        <w:rPr>
          <w:rFonts w:eastAsiaTheme="majorEastAsia"/>
        </w:rPr>
        <w:t xml:space="preserve">Nell'immagine sottostante sono illustrati i collegamenti tra le uscite e gli ingressi del multiplexer 16:1 e </w:t>
      </w:r>
      <w:r w:rsidR="000C0084" w:rsidRPr="00446CED">
        <w:rPr>
          <w:rFonts w:eastAsiaTheme="majorEastAsia"/>
        </w:rPr>
        <w:t>le uscite e gli ingressi dei</w:t>
      </w:r>
      <w:r w:rsidRPr="00446CED">
        <w:rPr>
          <w:rFonts w:eastAsiaTheme="majorEastAsia"/>
        </w:rPr>
        <w:t xml:space="preserve"> multiplexer 4:1</w:t>
      </w:r>
      <w:r w:rsidR="000C0084" w:rsidRPr="00446CED">
        <w:rPr>
          <w:rFonts w:eastAsiaTheme="majorEastAsia"/>
        </w:rPr>
        <w:t>. Questa rappresentazione offre una chiara visione dell'organizzazione gerarchica ad albero che si sviluppa da tali connessioni.</w:t>
      </w:r>
    </w:p>
    <w:p w14:paraId="2BC0ECB7" w14:textId="352454D9" w:rsidR="00EC71DE" w:rsidRPr="00446CED" w:rsidRDefault="00065C8C" w:rsidP="00372963">
      <w:pPr>
        <w:pStyle w:val="paragraph"/>
        <w:spacing w:before="0" w:after="0"/>
        <w:jc w:val="center"/>
        <w:textAlignment w:val="baseline"/>
        <w:rPr>
          <w:rStyle w:val="eop"/>
          <w:rFonts w:eastAsiaTheme="majorEastAsia"/>
        </w:rPr>
      </w:pPr>
      <w:r>
        <w:rPr>
          <w:noProof/>
        </w:rPr>
        <w:lastRenderedPageBreak/>
        <w:drawing>
          <wp:inline distT="0" distB="0" distL="0" distR="0" wp14:anchorId="5D5C7560" wp14:editId="32272FB4">
            <wp:extent cx="4496937" cy="5164449"/>
            <wp:effectExtent l="0" t="0" r="0" b="0"/>
            <wp:docPr id="1801784354" name="Immagine 5" descr="Immagine che contiene diagramma, testo, Piano, schemat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84354" name="Immagine 5" descr="Immagine che contiene diagramma, testo, Piano, schematic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7" b="16590"/>
                    <a:stretch/>
                  </pic:blipFill>
                  <pic:spPr bwMode="auto">
                    <a:xfrm>
                      <a:off x="0" y="0"/>
                      <a:ext cx="4513218" cy="518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94D57" w14:textId="74C27E1A" w:rsidR="004569B7" w:rsidRDefault="00BF32B1" w:rsidP="004569B7">
      <w:pPr>
        <w:pStyle w:val="paragraph"/>
        <w:spacing w:after="0"/>
        <w:jc w:val="both"/>
        <w:textAlignment w:val="baseline"/>
      </w:pPr>
      <w:r w:rsidRPr="00446CED">
        <w:t>Per implementare una rete di interconnessione a 16 sorgenti e 4 destinazioni</w:t>
      </w:r>
      <w:r w:rsidR="0065194A" w:rsidRPr="00446CED">
        <w:t xml:space="preserve"> (</w:t>
      </w:r>
      <w:r w:rsidR="0065194A" w:rsidRPr="00446CED">
        <w:rPr>
          <w:b/>
          <w:bCs/>
        </w:rPr>
        <w:t>interconnect_16_4</w:t>
      </w:r>
      <w:r w:rsidR="0065194A" w:rsidRPr="00446CED">
        <w:t>)</w:t>
      </w:r>
      <w:r w:rsidRPr="00446CED">
        <w:t xml:space="preserve">, </w:t>
      </w:r>
      <w:r w:rsidR="000C0084" w:rsidRPr="00446CED">
        <w:t>si è</w:t>
      </w:r>
      <w:r w:rsidRPr="00446CED">
        <w:t xml:space="preserve"> adottato un approccio di progettazione strutturale. </w:t>
      </w:r>
      <w:r w:rsidR="004569B7" w:rsidRPr="00446CED">
        <w:t>I</w:t>
      </w:r>
      <w:r w:rsidRPr="00446CED">
        <w:t xml:space="preserve">l multiplexer indirizzabile 16:1 precedentemente sviluppato </w:t>
      </w:r>
      <w:r w:rsidR="004569B7" w:rsidRPr="00446CED">
        <w:t xml:space="preserve">è un </w:t>
      </w:r>
      <w:r w:rsidRPr="00446CED">
        <w:t>component</w:t>
      </w:r>
      <w:r w:rsidR="004569B7" w:rsidRPr="00446CED">
        <w:t xml:space="preserve">e base che viene </w:t>
      </w:r>
      <w:r w:rsidRPr="00446CED">
        <w:t xml:space="preserve">combinato </w:t>
      </w:r>
      <w:r w:rsidR="004569B7" w:rsidRPr="00446CED">
        <w:t xml:space="preserve">in serie </w:t>
      </w:r>
      <w:r w:rsidRPr="00446CED">
        <w:t xml:space="preserve">con un </w:t>
      </w:r>
      <w:proofErr w:type="spellStart"/>
      <w:r w:rsidRPr="00446CED">
        <w:t>demultiplexer</w:t>
      </w:r>
      <w:proofErr w:type="spellEnd"/>
      <w:r w:rsidRPr="00446CED">
        <w:t xml:space="preserve"> 1:4 (</w:t>
      </w:r>
      <w:r w:rsidRPr="00446CED">
        <w:rPr>
          <w:b/>
          <w:bCs/>
        </w:rPr>
        <w:t>demux_1_4</w:t>
      </w:r>
      <w:r w:rsidR="004569B7" w:rsidRPr="00446CED">
        <w:t>)</w:t>
      </w:r>
      <w:r w:rsidR="00E82698" w:rsidRPr="00446CED">
        <w:t>, sempre realizzato in modo “</w:t>
      </w:r>
      <w:proofErr w:type="spellStart"/>
      <w:r w:rsidR="00E82698" w:rsidRPr="00446CED">
        <w:t>Behavioral</w:t>
      </w:r>
      <w:proofErr w:type="spellEnd"/>
      <w:r w:rsidR="00E82698" w:rsidRPr="00446CED">
        <w:t>”</w:t>
      </w:r>
      <w:r w:rsidR="004569B7" w:rsidRPr="00446CED">
        <w:t xml:space="preserve">. </w:t>
      </w:r>
    </w:p>
    <w:p w14:paraId="6D8702F3" w14:textId="2F92F60D" w:rsidR="00446CED" w:rsidRPr="00446CED" w:rsidRDefault="00446CED" w:rsidP="004569B7">
      <w:pPr>
        <w:pStyle w:val="paragraph"/>
        <w:spacing w:after="0"/>
        <w:jc w:val="both"/>
        <w:textAlignment w:val="baseline"/>
      </w:pPr>
      <w:r>
        <w:t>Il modulo</w:t>
      </w:r>
      <w:r w:rsidRPr="00446CED">
        <w:t xml:space="preserve"> </w:t>
      </w:r>
      <w:r w:rsidRPr="00446CED">
        <w:rPr>
          <w:b/>
          <w:bCs/>
        </w:rPr>
        <w:t>mux_4_to_1</w:t>
      </w:r>
      <w:r w:rsidRPr="00446CED">
        <w:t xml:space="preserve"> rappresenta un multiplexer con quattro ingressi (</w:t>
      </w:r>
      <w:r w:rsidRPr="00446CED">
        <w:rPr>
          <w:b/>
          <w:bCs/>
        </w:rPr>
        <w:t>D0</w:t>
      </w:r>
      <w:r w:rsidRPr="00446CED">
        <w:t xml:space="preserve">, </w:t>
      </w:r>
      <w:r w:rsidRPr="00446CED">
        <w:rPr>
          <w:b/>
          <w:bCs/>
        </w:rPr>
        <w:t>D1</w:t>
      </w:r>
      <w:r w:rsidRPr="00446CED">
        <w:t xml:space="preserve">, </w:t>
      </w:r>
      <w:r w:rsidRPr="00446CED">
        <w:rPr>
          <w:b/>
          <w:bCs/>
        </w:rPr>
        <w:t>D2</w:t>
      </w:r>
      <w:r w:rsidRPr="00446CED">
        <w:t xml:space="preserve">, </w:t>
      </w:r>
      <w:r w:rsidRPr="00446CED">
        <w:rPr>
          <w:b/>
          <w:bCs/>
        </w:rPr>
        <w:t>D3</w:t>
      </w:r>
      <w:r w:rsidRPr="00446CED">
        <w:t>) e un'uscita (</w:t>
      </w:r>
      <w:r w:rsidRPr="00446CED">
        <w:rPr>
          <w:b/>
          <w:bCs/>
        </w:rPr>
        <w:t>Y</w:t>
      </w:r>
      <w:r w:rsidRPr="00446CED">
        <w:t xml:space="preserve">). I segnali di </w:t>
      </w:r>
      <w:r w:rsidRPr="002144E9">
        <w:t>selezione S0 e S1 controllano quale ingresso viene instradato all'uscita</w:t>
      </w:r>
      <w:r w:rsidR="002144E9">
        <w:t xml:space="preserve">; </w:t>
      </w:r>
      <w:r w:rsidR="002144E9" w:rsidRPr="002144E9">
        <w:t>a</w:t>
      </w:r>
      <w:r w:rsidRPr="002144E9">
        <w:t xml:space="preserve">d esempio, se S0 e S1 sono entrambi bassi, </w:t>
      </w:r>
      <w:r w:rsidR="002144E9" w:rsidRPr="002144E9">
        <w:t>l’output</w:t>
      </w:r>
      <w:r w:rsidRPr="002144E9">
        <w:t xml:space="preserve"> sarà collegata a D0.</w:t>
      </w:r>
    </w:p>
    <w:p w14:paraId="0344594E" w14:textId="7E1597EB" w:rsidR="00E94C55" w:rsidRDefault="00E94C55" w:rsidP="00352072">
      <w:pPr>
        <w:pStyle w:val="paragraph"/>
        <w:jc w:val="both"/>
        <w:textAlignment w:val="baseline"/>
      </w:pPr>
      <w:r w:rsidRPr="00E94C55">
        <w:t xml:space="preserve">Nel network, il multiplexer 16:1 è incaricato di selezionare </w:t>
      </w:r>
      <w:r>
        <w:t>l’input</w:t>
      </w:r>
      <w:r w:rsidRPr="00E94C55">
        <w:t xml:space="preserve"> da instradare</w:t>
      </w:r>
      <w:r>
        <w:t xml:space="preserve"> in base a </w:t>
      </w:r>
      <w:r w:rsidRPr="00E94C55">
        <w:t xml:space="preserve">linee di selezione </w:t>
      </w:r>
      <w:r>
        <w:t>della</w:t>
      </w:r>
      <w:r w:rsidRPr="00E94C55">
        <w:t xml:space="preserve"> sorgente (</w:t>
      </w:r>
      <w:proofErr w:type="spellStart"/>
      <w:r w:rsidRPr="00E94C55">
        <w:rPr>
          <w:b/>
          <w:bCs/>
        </w:rPr>
        <w:t>s_in</w:t>
      </w:r>
      <w:proofErr w:type="spellEnd"/>
      <w:r w:rsidRPr="00E94C55">
        <w:t xml:space="preserve">). Contemporaneamente, il </w:t>
      </w:r>
      <w:proofErr w:type="spellStart"/>
      <w:r w:rsidRPr="00E94C55">
        <w:t>demultiplexer</w:t>
      </w:r>
      <w:proofErr w:type="spellEnd"/>
      <w:r w:rsidRPr="00E94C55">
        <w:t xml:space="preserve"> 1:4 indirizza il segnale </w:t>
      </w:r>
      <w:r>
        <w:t>pre</w:t>
      </w:r>
      <w:r w:rsidRPr="00E94C55">
        <w:t>scelto verso la destinazione specificata attraverso segnali di selezione dedicati (</w:t>
      </w:r>
      <w:proofErr w:type="spellStart"/>
      <w:r w:rsidRPr="00E94C55">
        <w:rPr>
          <w:b/>
          <w:bCs/>
        </w:rPr>
        <w:t>s_out</w:t>
      </w:r>
      <w:proofErr w:type="spellEnd"/>
      <w:r w:rsidRPr="00E94C55">
        <w:t>).</w:t>
      </w:r>
    </w:p>
    <w:p w14:paraId="6E6A0A84" w14:textId="11D714C4" w:rsidR="0065194A" w:rsidRPr="00446CED" w:rsidRDefault="0065194A" w:rsidP="00352072">
      <w:pPr>
        <w:pStyle w:val="paragraph"/>
        <w:jc w:val="both"/>
        <w:textAlignment w:val="baseline"/>
      </w:pPr>
      <w:r w:rsidRPr="00446CED">
        <w:t>Di seguito è riportata l'immagine dell'architettura del sistema di interconnessione completo.</w:t>
      </w:r>
    </w:p>
    <w:p w14:paraId="3E2FC810" w14:textId="67212FCA" w:rsidR="00B40EF2" w:rsidRPr="00E94C55" w:rsidRDefault="00065C8C" w:rsidP="004569B7">
      <w:pPr>
        <w:pStyle w:val="paragraph"/>
        <w:spacing w:after="0"/>
        <w:jc w:val="both"/>
        <w:textAlignment w:val="baseline"/>
      </w:pPr>
      <w:r>
        <w:rPr>
          <w:noProof/>
        </w:rPr>
        <w:lastRenderedPageBreak/>
        <w:drawing>
          <wp:inline distT="0" distB="0" distL="0" distR="0" wp14:anchorId="570FE63C" wp14:editId="0FE07CFA">
            <wp:extent cx="6119118" cy="3595673"/>
            <wp:effectExtent l="0" t="0" r="0" b="5080"/>
            <wp:docPr id="1279590225" name="Immagine 6" descr="Immagine che contiene testo, diagramma, Piano, Disegno tec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90225" name="Immagine 6" descr="Immagine che contiene testo, diagramma, Piano, Disegno tecnic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93" b="48359"/>
                    <a:stretch/>
                  </pic:blipFill>
                  <pic:spPr bwMode="auto">
                    <a:xfrm>
                      <a:off x="0" y="0"/>
                      <a:ext cx="6120130" cy="359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6ABAD" w14:textId="77777777" w:rsidR="00AD09A0" w:rsidRPr="00446CED" w:rsidRDefault="00AD09A0" w:rsidP="00AB1A5F">
      <w:pPr>
        <w:pStyle w:val="paragraph"/>
        <w:spacing w:before="0" w:beforeAutospacing="0" w:after="0" w:afterAutospacing="0"/>
        <w:textAlignment w:val="baseline"/>
      </w:pPr>
    </w:p>
    <w:p w14:paraId="397246CB" w14:textId="2FE1A79F" w:rsidR="00E94C55" w:rsidRPr="00E46C95" w:rsidRDefault="00AB1A5F" w:rsidP="00E94C55">
      <w:pPr>
        <w:jc w:val="both"/>
        <w:rPr>
          <w:rStyle w:val="eop"/>
          <w:rFonts w:ascii="Times New Roman" w:eastAsiaTheme="majorEastAsia" w:hAnsi="Times New Roman" w:cs="Times New Roman"/>
          <w:sz w:val="28"/>
          <w:szCs w:val="28"/>
          <w:shd w:val="clear" w:color="auto" w:fill="FFFF00"/>
        </w:rPr>
      </w:pPr>
      <w:r w:rsidRPr="00E46C95"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  <w:t>Implementazione</w:t>
      </w:r>
    </w:p>
    <w:p w14:paraId="57411920" w14:textId="2A8A1B3E" w:rsidR="00E94C55" w:rsidRDefault="0065194A" w:rsidP="004261ED">
      <w:pPr>
        <w:jc w:val="both"/>
        <w:rPr>
          <w:rStyle w:val="eop"/>
          <w:rFonts w:ascii="Times New Roman" w:eastAsiaTheme="majorEastAsia" w:hAnsi="Times New Roman" w:cs="Times New Roman"/>
          <w:sz w:val="24"/>
          <w:szCs w:val="24"/>
        </w:rPr>
      </w:pPr>
      <w:r w:rsidRPr="00E94C55">
        <w:rPr>
          <w:rStyle w:val="eop"/>
          <w:rFonts w:ascii="Times New Roman" w:eastAsiaTheme="majorEastAsia" w:hAnsi="Times New Roman" w:cs="Times New Roman"/>
          <w:sz w:val="24"/>
          <w:szCs w:val="24"/>
        </w:rPr>
        <w:t xml:space="preserve">Sono successivamente riportate le descrizioni VHDL del </w:t>
      </w:r>
      <w:r w:rsidR="00E94C55" w:rsidRPr="00E94C55">
        <w:rPr>
          <w:rStyle w:val="eop"/>
          <w:rFonts w:ascii="Times New Roman" w:eastAsiaTheme="majorEastAsia" w:hAnsi="Times New Roman" w:cs="Times New Roman"/>
          <w:sz w:val="24"/>
          <w:szCs w:val="24"/>
        </w:rPr>
        <w:t xml:space="preserve">multiplexer 4:1, del </w:t>
      </w:r>
      <w:r w:rsidRPr="00E94C55">
        <w:rPr>
          <w:rStyle w:val="eop"/>
          <w:rFonts w:ascii="Times New Roman" w:eastAsiaTheme="majorEastAsia" w:hAnsi="Times New Roman" w:cs="Times New Roman"/>
          <w:sz w:val="24"/>
          <w:szCs w:val="24"/>
        </w:rPr>
        <w:t>multiplexer 16:1</w:t>
      </w:r>
      <w:r w:rsidR="00E94C55" w:rsidRPr="00E94C55">
        <w:rPr>
          <w:rStyle w:val="eop"/>
          <w:rFonts w:ascii="Times New Roman" w:eastAsiaTheme="majorEastAsia" w:hAnsi="Times New Roman" w:cs="Times New Roman"/>
          <w:sz w:val="24"/>
          <w:szCs w:val="24"/>
        </w:rPr>
        <w:t xml:space="preserve">, del </w:t>
      </w:r>
      <w:proofErr w:type="spellStart"/>
      <w:r w:rsidR="00E94C55" w:rsidRPr="00E94C55">
        <w:rPr>
          <w:rFonts w:ascii="Times New Roman" w:hAnsi="Times New Roman" w:cs="Times New Roman"/>
          <w:sz w:val="24"/>
          <w:szCs w:val="24"/>
        </w:rPr>
        <w:t>demultiplexer</w:t>
      </w:r>
      <w:proofErr w:type="spellEnd"/>
      <w:r w:rsidR="00E94C55" w:rsidRPr="00E94C55">
        <w:rPr>
          <w:rFonts w:ascii="Times New Roman" w:hAnsi="Times New Roman" w:cs="Times New Roman"/>
          <w:sz w:val="24"/>
          <w:szCs w:val="24"/>
        </w:rPr>
        <w:t xml:space="preserve"> </w:t>
      </w:r>
      <w:r w:rsidR="00E94C55" w:rsidRPr="00E94C55">
        <w:rPr>
          <w:rStyle w:val="eop"/>
          <w:rFonts w:ascii="Times New Roman" w:eastAsiaTheme="majorEastAsia" w:hAnsi="Times New Roman" w:cs="Times New Roman"/>
          <w:sz w:val="24"/>
          <w:szCs w:val="24"/>
        </w:rPr>
        <w:t xml:space="preserve">4:1 e </w:t>
      </w:r>
      <w:r w:rsidRPr="00E94C55">
        <w:rPr>
          <w:rStyle w:val="eop"/>
          <w:rFonts w:ascii="Times New Roman" w:eastAsiaTheme="majorEastAsia" w:hAnsi="Times New Roman" w:cs="Times New Roman"/>
          <w:sz w:val="24"/>
          <w:szCs w:val="24"/>
        </w:rPr>
        <w:t>della rete di interconnessione 16:4.</w:t>
      </w:r>
    </w:p>
    <w:p w14:paraId="3C047DA9" w14:textId="77777777" w:rsidR="004261ED" w:rsidRDefault="004261ED" w:rsidP="004261ED">
      <w:pPr>
        <w:pBdr>
          <w:bottom w:val="single" w:sz="6" w:space="1" w:color="auto"/>
        </w:pBdr>
        <w:jc w:val="both"/>
        <w:rPr>
          <w:rStyle w:val="eop"/>
          <w:rFonts w:ascii="Times New Roman" w:eastAsiaTheme="majorEastAsia" w:hAnsi="Times New Roman" w:cs="Times New Roman"/>
          <w:sz w:val="24"/>
          <w:szCs w:val="24"/>
        </w:rPr>
      </w:pPr>
    </w:p>
    <w:p w14:paraId="40FD9196" w14:textId="3A015156" w:rsidR="004261ED" w:rsidRPr="00AD09A0" w:rsidRDefault="00AD09A0" w:rsidP="004261ED">
      <w:pPr>
        <w:jc w:val="both"/>
        <w:rPr>
          <w:rStyle w:val="eop"/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AD09A0"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>mux_4_to_1.vhd</w:t>
      </w:r>
    </w:p>
    <w:p w14:paraId="49562994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0985F274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2B2FDE4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IEEE.STD_LOGIC_ARITH.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7C3050B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IEEE.STD_LOGIC_UNSIGNED.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FA56284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36C154E5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mux_4_to_1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31E2A13F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 D</w:t>
      </w:r>
      <w:proofErr w:type="gramEnd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0, D1, D2, D3 :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5E50AF5F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S0, S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1 :</w:t>
      </w:r>
      <w:proofErr w:type="gramEnd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5864C646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Y :</w:t>
      </w:r>
      <w:proofErr w:type="gramEnd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2D174173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mux_4_to_</w:t>
      </w:r>
      <w:proofErr w:type="gramStart"/>
      <w:r w:rsidRPr="004261E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1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036A055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AB1C89F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mux_4_to_1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116A83C2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3E4D7707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(S0, S1, D0, D1, D2, D3)</w:t>
      </w:r>
    </w:p>
    <w:p w14:paraId="3CDC214F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63F69E67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(S0 = </w:t>
      </w:r>
      <w:r w:rsidRPr="00426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and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S1 = </w:t>
      </w:r>
      <w:r w:rsidRPr="00426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0727B2EF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Y &lt;= 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D0;</w:t>
      </w:r>
      <w:proofErr w:type="gramEnd"/>
    </w:p>
    <w:p w14:paraId="19082250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elsif</w:t>
      </w:r>
      <w:proofErr w:type="spellEnd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(S0 = </w:t>
      </w:r>
      <w:r w:rsidRPr="00426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and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S1 = </w:t>
      </w:r>
      <w:r w:rsidRPr="00426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68192656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Y &lt;= 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D1;</w:t>
      </w:r>
      <w:proofErr w:type="gramEnd"/>
    </w:p>
    <w:p w14:paraId="27E091D4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elsif</w:t>
      </w:r>
      <w:proofErr w:type="spellEnd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(S0 = </w:t>
      </w:r>
      <w:r w:rsidRPr="00426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and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S1 = </w:t>
      </w:r>
      <w:r w:rsidRPr="00426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6D472AA9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        Y &lt;= 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D2;</w:t>
      </w:r>
      <w:proofErr w:type="gramEnd"/>
    </w:p>
    <w:p w14:paraId="5E3C7B85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elsif</w:t>
      </w:r>
      <w:proofErr w:type="spellEnd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(S0 = </w:t>
      </w:r>
      <w:r w:rsidRPr="00426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and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S1 = </w:t>
      </w:r>
      <w:r w:rsidRPr="00426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515B8D55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Y &lt;= 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D3;</w:t>
      </w:r>
      <w:proofErr w:type="gramEnd"/>
    </w:p>
    <w:p w14:paraId="4049E4EC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</w:p>
    <w:p w14:paraId="6DE012EA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Y &lt;= </w:t>
      </w:r>
      <w:r w:rsidRPr="00426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'-</w:t>
      </w:r>
      <w:proofErr w:type="gramStart"/>
      <w:r w:rsidRPr="00426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8428B66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BEAB394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5F80158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261E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403996B" w14:textId="77777777" w:rsidR="00AD09A0" w:rsidRDefault="00AD09A0" w:rsidP="004261ED">
      <w:pPr>
        <w:pBdr>
          <w:bottom w:val="single" w:sz="6" w:space="1" w:color="auto"/>
        </w:pBdr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4A6B176C" w14:textId="4F839CFC" w:rsidR="004261ED" w:rsidRPr="00AD09A0" w:rsidRDefault="00AD09A0" w:rsidP="004261ED">
      <w:pPr>
        <w:jc w:val="both"/>
        <w:rPr>
          <w:rStyle w:val="eop"/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</w:pPr>
      <w:r w:rsidRPr="00AD09A0"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>mux_16_1.vhd</w:t>
      </w:r>
    </w:p>
    <w:p w14:paraId="13743551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6C2E101B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E2CD80A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IEEE.STD_LOGIC_ARITH.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968D7C4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IEEE.STD_LOGIC_UNSIGNED.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62A55C4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412918B2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bookmarkStart w:id="0" w:name="_Hlk157594037"/>
      <w:r w:rsidRPr="004261E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mux_16_1</w:t>
      </w:r>
      <w:bookmarkEnd w:id="0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60A52BFE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 D</w:t>
      </w:r>
      <w:proofErr w:type="gramEnd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426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15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3B95AC7B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 :</w:t>
      </w:r>
      <w:proofErr w:type="gramEnd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426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7806B229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Y :</w:t>
      </w:r>
      <w:proofErr w:type="gramEnd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33EDDA0A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mux_16_</w:t>
      </w:r>
      <w:proofErr w:type="gramStart"/>
      <w:r w:rsidRPr="004261E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1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6D270F2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243E06A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Structural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mux_16_1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5104F695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261ED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intermediate_</w:t>
      </w:r>
      <w:proofErr w:type="gramStart"/>
      <w:r w:rsidRPr="004261ED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signals</w:t>
      </w:r>
      <w:proofErr w:type="spellEnd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426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4674952F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261ED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Y_</w:t>
      </w:r>
      <w:proofErr w:type="gramStart"/>
      <w:r w:rsidRPr="004261ED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temp</w:t>
      </w:r>
      <w:proofErr w:type="spellEnd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018C0ADD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4896B24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mux_4_to_1</w:t>
      </w:r>
    </w:p>
    <w:p w14:paraId="56E04062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 D</w:t>
      </w:r>
      <w:proofErr w:type="gramEnd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0, D1, D2, D3 :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7412E22A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S0, S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1 :</w:t>
      </w:r>
      <w:proofErr w:type="gramEnd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37B5B0C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Y :</w:t>
      </w:r>
      <w:proofErr w:type="gramEnd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7E60A383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C6DD5B8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CACDADE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0E556D7D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261ED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MUX0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mux_4_to_1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7E560B2E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261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D0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D(</w:t>
      </w:r>
      <w:proofErr w:type="gramEnd"/>
      <w:r w:rsidRPr="00426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), </w:t>
      </w:r>
      <w:r w:rsidRPr="004261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D1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D(</w:t>
      </w:r>
      <w:r w:rsidRPr="00426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), </w:t>
      </w:r>
      <w:r w:rsidRPr="004261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D2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D(</w:t>
      </w:r>
      <w:r w:rsidRPr="00426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), </w:t>
      </w:r>
      <w:r w:rsidRPr="004261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D3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D(</w:t>
      </w:r>
      <w:r w:rsidRPr="00426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),</w:t>
      </w:r>
    </w:p>
    <w:p w14:paraId="45F7DB72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261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S0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S(</w:t>
      </w:r>
      <w:proofErr w:type="gramEnd"/>
      <w:r w:rsidRPr="00426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), </w:t>
      </w:r>
      <w:r w:rsidRPr="004261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S1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S(</w:t>
      </w:r>
      <w:r w:rsidRPr="00426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),</w:t>
      </w:r>
    </w:p>
    <w:p w14:paraId="50AA8871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261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Y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intermediate_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signals</w:t>
      </w:r>
      <w:proofErr w:type="spellEnd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426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</w:p>
    <w:p w14:paraId="394143B3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17CEEC0B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8421671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261ED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MUX1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mux_4_to_1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1A63F2F3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261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D0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D(</w:t>
      </w:r>
      <w:proofErr w:type="gramEnd"/>
      <w:r w:rsidRPr="00426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4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), </w:t>
      </w:r>
      <w:r w:rsidRPr="004261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D1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D(</w:t>
      </w:r>
      <w:r w:rsidRPr="00426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5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), </w:t>
      </w:r>
      <w:r w:rsidRPr="004261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D2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D(</w:t>
      </w:r>
      <w:r w:rsidRPr="00426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6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), </w:t>
      </w:r>
      <w:r w:rsidRPr="004261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D3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D(</w:t>
      </w:r>
      <w:r w:rsidRPr="00426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),</w:t>
      </w:r>
    </w:p>
    <w:p w14:paraId="076C1E89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261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S0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S(</w:t>
      </w:r>
      <w:proofErr w:type="gramEnd"/>
      <w:r w:rsidRPr="00426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), </w:t>
      </w:r>
      <w:r w:rsidRPr="004261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S1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S(</w:t>
      </w:r>
      <w:r w:rsidRPr="00426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),</w:t>
      </w:r>
    </w:p>
    <w:p w14:paraId="59DC2178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261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Y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intermediate_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signals</w:t>
      </w:r>
      <w:proofErr w:type="spellEnd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426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</w:p>
    <w:p w14:paraId="6CFCDF2B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3C0A6803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6450A70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261ED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MUX2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mux_4_to_1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51AE523D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261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D0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D(</w:t>
      </w:r>
      <w:proofErr w:type="gramEnd"/>
      <w:r w:rsidRPr="00426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8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), </w:t>
      </w:r>
      <w:r w:rsidRPr="004261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D1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D(</w:t>
      </w:r>
      <w:r w:rsidRPr="00426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9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), </w:t>
      </w:r>
      <w:r w:rsidRPr="004261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D2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D(</w:t>
      </w:r>
      <w:r w:rsidRPr="00426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), </w:t>
      </w:r>
      <w:r w:rsidRPr="004261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D3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D(</w:t>
      </w:r>
      <w:r w:rsidRPr="00426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11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),</w:t>
      </w:r>
    </w:p>
    <w:p w14:paraId="2795C933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261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S0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S(</w:t>
      </w:r>
      <w:proofErr w:type="gramEnd"/>
      <w:r w:rsidRPr="00426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), </w:t>
      </w:r>
      <w:r w:rsidRPr="004261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S1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S(</w:t>
      </w:r>
      <w:r w:rsidRPr="00426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),</w:t>
      </w:r>
    </w:p>
    <w:p w14:paraId="3854779A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261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Y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intermediate_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signals</w:t>
      </w:r>
      <w:proofErr w:type="spellEnd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426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</w:p>
    <w:p w14:paraId="1B7D3321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>    );</w:t>
      </w:r>
    </w:p>
    <w:p w14:paraId="2D1F26D9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F220C9B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261ED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MUX3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mux_4_to_1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784A4B81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261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D0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D(</w:t>
      </w:r>
      <w:proofErr w:type="gramEnd"/>
      <w:r w:rsidRPr="00426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12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), </w:t>
      </w:r>
      <w:r w:rsidRPr="004261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D1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D(</w:t>
      </w:r>
      <w:r w:rsidRPr="00426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13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), </w:t>
      </w:r>
      <w:r w:rsidRPr="004261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D2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D(</w:t>
      </w:r>
      <w:r w:rsidRPr="00426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14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), </w:t>
      </w:r>
      <w:r w:rsidRPr="004261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D3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D(</w:t>
      </w:r>
      <w:r w:rsidRPr="00426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15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),</w:t>
      </w:r>
    </w:p>
    <w:p w14:paraId="553F92B7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261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S0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S(</w:t>
      </w:r>
      <w:proofErr w:type="gramEnd"/>
      <w:r w:rsidRPr="00426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), </w:t>
      </w:r>
      <w:r w:rsidRPr="004261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S1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S(</w:t>
      </w:r>
      <w:r w:rsidRPr="00426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),</w:t>
      </w:r>
    </w:p>
    <w:p w14:paraId="02EC6441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261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Y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intermediate_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signals</w:t>
      </w:r>
      <w:proofErr w:type="spellEnd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426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</w:p>
    <w:p w14:paraId="41CEC90F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35042E2D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C6C4A23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4261ED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MUX_final</w:t>
      </w:r>
      <w:proofErr w:type="spellEnd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mux_4_to_1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61652017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261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D0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intermediate_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signals</w:t>
      </w:r>
      <w:proofErr w:type="spellEnd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426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),</w:t>
      </w:r>
    </w:p>
    <w:p w14:paraId="7F8D0A76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261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D1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intermediate_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signals</w:t>
      </w:r>
      <w:proofErr w:type="spellEnd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426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),</w:t>
      </w:r>
    </w:p>
    <w:p w14:paraId="60D75796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261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D2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intermediate_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signals</w:t>
      </w:r>
      <w:proofErr w:type="spellEnd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426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),</w:t>
      </w:r>
    </w:p>
    <w:p w14:paraId="4048061C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261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D3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intermediate_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signals</w:t>
      </w:r>
      <w:proofErr w:type="spellEnd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426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),</w:t>
      </w:r>
    </w:p>
    <w:p w14:paraId="261F3A3D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261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S0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S(</w:t>
      </w:r>
      <w:proofErr w:type="gramEnd"/>
      <w:r w:rsidRPr="00426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),</w:t>
      </w:r>
    </w:p>
    <w:p w14:paraId="1709F660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261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S1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S(</w:t>
      </w:r>
      <w:proofErr w:type="gramEnd"/>
      <w:r w:rsidRPr="00426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),</w:t>
      </w:r>
    </w:p>
    <w:p w14:paraId="743D8DE6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261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Y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Y_temp</w:t>
      </w:r>
      <w:proofErr w:type="spellEnd"/>
    </w:p>
    <w:p w14:paraId="7879A644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6DEC6654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211E8673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Y &lt;= </w:t>
      </w:r>
      <w:proofErr w:type="spell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Y_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temp</w:t>
      </w:r>
      <w:proofErr w:type="spellEnd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B18ACD7" w14:textId="77777777" w:rsidR="004261ED" w:rsidRPr="0027067C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706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2706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7067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Structural</w:t>
      </w:r>
      <w:r w:rsidRPr="002706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B0AD0CE" w14:textId="77777777" w:rsidR="00AD09A0" w:rsidRDefault="00AD09A0" w:rsidP="004261ED">
      <w:pPr>
        <w:pBdr>
          <w:bottom w:val="single" w:sz="6" w:space="1" w:color="auto"/>
        </w:pBdr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94659AF" w14:textId="10615CCC" w:rsidR="004261ED" w:rsidRPr="00AD09A0" w:rsidRDefault="00AD09A0" w:rsidP="004261ED">
      <w:pPr>
        <w:jc w:val="both"/>
        <w:rPr>
          <w:rStyle w:val="eop"/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</w:pPr>
      <w:r w:rsidRPr="00AD09A0"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>demux_1_4.vhd</w:t>
      </w:r>
    </w:p>
    <w:p w14:paraId="48FA0777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3AFD338D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EAF8177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IEEE.STD_LOGIC_ARITH.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E067285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IEEE.STD_LOGIC_UNSIGNED.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8642C4F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604C44A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bookmarkStart w:id="1" w:name="_Hlk157594053"/>
      <w:r w:rsidRPr="004261E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demux_1_4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bookmarkEnd w:id="1"/>
      <w:proofErr w:type="gramStart"/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5FEB32CF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 D</w:t>
      </w:r>
      <w:proofErr w:type="gramEnd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5D090690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 :</w:t>
      </w:r>
      <w:proofErr w:type="gramEnd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426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3E4DBA93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Y0, Y1, Y2, Y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3 :</w:t>
      </w:r>
      <w:proofErr w:type="gramEnd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46FB6155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demux_1_</w:t>
      </w:r>
      <w:proofErr w:type="gramStart"/>
      <w:r w:rsidRPr="004261E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4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4D1E21B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2DBF2AF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demux_1_4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7AFA0B59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65924533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(D, S)</w:t>
      </w:r>
    </w:p>
    <w:p w14:paraId="377596B6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35238E26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case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S </w:t>
      </w:r>
      <w:proofErr w:type="gramStart"/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30110CF7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"00"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</w:t>
      </w:r>
    </w:p>
    <w:p w14:paraId="192B2C4F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Y0 &lt;= 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D;</w:t>
      </w:r>
      <w:proofErr w:type="gramEnd"/>
    </w:p>
    <w:p w14:paraId="284F9E9A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Y1 &lt;= </w:t>
      </w:r>
      <w:r w:rsidRPr="00426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426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18453DD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Y2 &lt;= </w:t>
      </w:r>
      <w:r w:rsidRPr="00426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426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C91F791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Y3 &lt;= </w:t>
      </w:r>
      <w:r w:rsidRPr="00426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426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6D32495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"01"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</w:t>
      </w:r>
    </w:p>
    <w:p w14:paraId="0D2F36BB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Y0 &lt;= </w:t>
      </w:r>
      <w:r w:rsidRPr="00426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426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7536C2A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Y1 &lt;= 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D;</w:t>
      </w:r>
      <w:proofErr w:type="gramEnd"/>
    </w:p>
    <w:p w14:paraId="066964FF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Y2 &lt;= </w:t>
      </w:r>
      <w:r w:rsidRPr="00426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426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4544708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Y3 &lt;= </w:t>
      </w:r>
      <w:r w:rsidRPr="00426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426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035C0D2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       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"10"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</w:t>
      </w:r>
    </w:p>
    <w:p w14:paraId="2932F3A2" w14:textId="77777777" w:rsidR="004261ED" w:rsidRPr="0027067C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2706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Y0 &lt;= </w:t>
      </w:r>
      <w:r w:rsidRPr="0027067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27067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2706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2B9624D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706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Y1 &lt;= </w:t>
      </w:r>
      <w:r w:rsidRPr="00426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426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CFCDAAC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Y2 &lt;= 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D;</w:t>
      </w:r>
      <w:proofErr w:type="gramEnd"/>
    </w:p>
    <w:p w14:paraId="4B5DC2E3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Y3 &lt;= </w:t>
      </w:r>
      <w:r w:rsidRPr="00426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426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70A6677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"11"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</w:t>
      </w:r>
    </w:p>
    <w:p w14:paraId="1509C191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Y0 &lt;= </w:t>
      </w:r>
      <w:r w:rsidRPr="00426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426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253A574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Y1 &lt;= </w:t>
      </w:r>
      <w:r w:rsidRPr="00426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426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DFF1B72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Y2 &lt;= </w:t>
      </w:r>
      <w:r w:rsidRPr="00426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426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ECCC91E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Y3 &lt;= </w:t>
      </w:r>
      <w:proofErr w:type="gramStart"/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D;</w:t>
      </w:r>
      <w:proofErr w:type="gramEnd"/>
    </w:p>
    <w:p w14:paraId="214C6289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others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</w:t>
      </w:r>
    </w:p>
    <w:p w14:paraId="0A6CE50F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Y0 &lt;= </w:t>
      </w:r>
      <w:r w:rsidRPr="00426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'-</w:t>
      </w:r>
      <w:proofErr w:type="gramStart"/>
      <w:r w:rsidRPr="00426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E9C2846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Y1 &lt;= </w:t>
      </w:r>
      <w:r w:rsidRPr="00426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'-</w:t>
      </w:r>
      <w:proofErr w:type="gramStart"/>
      <w:r w:rsidRPr="00426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7C1C545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Y2 &lt;= </w:t>
      </w:r>
      <w:r w:rsidRPr="00426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'-</w:t>
      </w:r>
      <w:proofErr w:type="gramStart"/>
      <w:r w:rsidRPr="00426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FB9B89C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Y3 &lt;= </w:t>
      </w:r>
      <w:r w:rsidRPr="00426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'-</w:t>
      </w:r>
      <w:proofErr w:type="gramStart"/>
      <w:r w:rsidRPr="00426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2EC42FE" w14:textId="77777777" w:rsidR="004261ED" w:rsidRPr="004261ED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426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case</w:t>
      </w: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CD2C9BE" w14:textId="77777777" w:rsidR="004261ED" w:rsidRPr="0027067C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2706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2706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706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2706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D922BBC" w14:textId="77777777" w:rsidR="004261ED" w:rsidRPr="0027067C" w:rsidRDefault="004261ED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706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2706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7067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2706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8E4F1BF" w14:textId="77777777" w:rsidR="00AD09A0" w:rsidRDefault="00AD09A0" w:rsidP="004261ED">
      <w:pPr>
        <w:pBdr>
          <w:bottom w:val="single" w:sz="6" w:space="1" w:color="auto"/>
        </w:pBdr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3D6C6758" w14:textId="63917050" w:rsidR="004261ED" w:rsidRPr="00AD09A0" w:rsidRDefault="00AD09A0" w:rsidP="004261ED">
      <w:pPr>
        <w:jc w:val="both"/>
        <w:rPr>
          <w:rStyle w:val="eop"/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</w:pPr>
      <w:r w:rsidRPr="00AD09A0"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>interconnect_16_4.vhd</w:t>
      </w:r>
    </w:p>
    <w:p w14:paraId="47B082DA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4730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5998AD80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4730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44730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144EC34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C266586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4730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4730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interconnect_16_4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4730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4811AF54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4730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698007B3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d_</w:t>
      </w:r>
      <w:proofErr w:type="gramStart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</w:t>
      </w:r>
      <w:proofErr w:type="spellEnd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:</w:t>
      </w:r>
      <w:proofErr w:type="gramEnd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4730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r w:rsidRPr="0044730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4473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15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4730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473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6FB4443A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s_</w:t>
      </w:r>
      <w:proofErr w:type="gramStart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</w:t>
      </w:r>
      <w:proofErr w:type="spellEnd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:</w:t>
      </w:r>
      <w:proofErr w:type="gramEnd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4730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r w:rsidRPr="0044730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4473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4730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473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71AA5BFB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s_</w:t>
      </w:r>
      <w:proofErr w:type="gramStart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out</w:t>
      </w:r>
      <w:proofErr w:type="spellEnd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4730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r w:rsidRPr="0044730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4473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4730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473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2F979037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d_</w:t>
      </w:r>
      <w:proofErr w:type="gramStart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out</w:t>
      </w:r>
      <w:proofErr w:type="spellEnd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4730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4730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4473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4730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473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</w:p>
    <w:p w14:paraId="64845456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43A45696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4730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4730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interconnect_16_</w:t>
      </w:r>
      <w:proofErr w:type="gramStart"/>
      <w:r w:rsidRPr="0044730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4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29A8F30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4E73DDFB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4730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4730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Structural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4730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4730E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interconnect_16_4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4730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4E17D334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4730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4730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mux_16_1</w:t>
      </w:r>
    </w:p>
    <w:p w14:paraId="030E56C0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4730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5822A398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gramStart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 :</w:t>
      </w:r>
      <w:proofErr w:type="gramEnd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4730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r w:rsidRPr="0044730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4473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15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4730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473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43EADFA1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gramStart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 :</w:t>
      </w:r>
      <w:proofErr w:type="gramEnd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4730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r w:rsidRPr="0044730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4473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4730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473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2491F310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gramStart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Y :</w:t>
      </w:r>
      <w:proofErr w:type="gramEnd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4730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4730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</w:p>
    <w:p w14:paraId="0E2682E9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);</w:t>
      </w:r>
    </w:p>
    <w:p w14:paraId="7678CCCE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4730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44730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355E277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0DDAACC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4730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4730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demux_1_4</w:t>
      </w:r>
    </w:p>
    <w:p w14:paraId="32EE3D76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4730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78B89A2D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gramStart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  :</w:t>
      </w:r>
      <w:proofErr w:type="gramEnd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4730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r w:rsidRPr="0044730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5CFFA708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gramStart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  :</w:t>
      </w:r>
      <w:proofErr w:type="gramEnd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4730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r w:rsidRPr="0044730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4473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4730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473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56B7D351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Y</w:t>
      </w:r>
      <w:proofErr w:type="gramStart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0 :</w:t>
      </w:r>
      <w:proofErr w:type="gramEnd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4730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4730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6532BC77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Y</w:t>
      </w:r>
      <w:proofErr w:type="gramStart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1 :</w:t>
      </w:r>
      <w:proofErr w:type="gramEnd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4730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4730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66750C9A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Y</w:t>
      </w:r>
      <w:proofErr w:type="gramStart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2 :</w:t>
      </w:r>
      <w:proofErr w:type="gramEnd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4730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4730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337154F3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>            Y</w:t>
      </w:r>
      <w:proofErr w:type="gramStart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3 :</w:t>
      </w:r>
      <w:proofErr w:type="gramEnd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4730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4730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</w:p>
    <w:p w14:paraId="1DD4C26D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);</w:t>
      </w:r>
    </w:p>
    <w:p w14:paraId="06338267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4730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44730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11E62BE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05BEC4C8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4730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4730E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mux_</w:t>
      </w:r>
      <w:proofErr w:type="gramStart"/>
      <w:r w:rsidRPr="0044730E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out</w:t>
      </w:r>
      <w:proofErr w:type="spellEnd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4730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028FD127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2576F62" w14:textId="77777777" w:rsidR="0044730E" w:rsidRPr="0027067C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706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4F58F598" w14:textId="77777777" w:rsidR="0044730E" w:rsidRPr="0027067C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706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27067C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mux_16_</w:t>
      </w:r>
      <w:proofErr w:type="gramStart"/>
      <w:r w:rsidRPr="0027067C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inst</w:t>
      </w:r>
      <w:r w:rsidRPr="002706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2706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mux_16_1</w:t>
      </w:r>
    </w:p>
    <w:p w14:paraId="22D2B252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706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4730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4730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080FAF10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447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d_in</w:t>
      </w:r>
      <w:proofErr w:type="spellEnd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5CBB9FEC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447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s_in</w:t>
      </w:r>
      <w:proofErr w:type="spellEnd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24F319E5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447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Y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mux_out</w:t>
      </w:r>
      <w:proofErr w:type="spellEnd"/>
    </w:p>
    <w:p w14:paraId="1D353505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);</w:t>
      </w:r>
    </w:p>
    <w:p w14:paraId="1D3FB797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3072ED3B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4730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demux_4_</w:t>
      </w:r>
      <w:proofErr w:type="gramStart"/>
      <w:r w:rsidRPr="0044730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inst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demux_1_4</w:t>
      </w:r>
    </w:p>
    <w:p w14:paraId="4403ADF3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4730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4730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5C3521FC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gramStart"/>
      <w:r w:rsidRPr="00447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=</w:t>
      </w:r>
      <w:proofErr w:type="gramEnd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&gt; </w:t>
      </w:r>
      <w:proofErr w:type="spellStart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mux_out</w:t>
      </w:r>
      <w:proofErr w:type="spellEnd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7D65B129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gramStart"/>
      <w:r w:rsidRPr="00447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=</w:t>
      </w:r>
      <w:proofErr w:type="gramEnd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&gt; </w:t>
      </w:r>
      <w:proofErr w:type="spellStart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s_out</w:t>
      </w:r>
      <w:proofErr w:type="spellEnd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414A7252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447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Y0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d_</w:t>
      </w:r>
      <w:proofErr w:type="gramStart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out</w:t>
      </w:r>
      <w:proofErr w:type="spellEnd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4473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),</w:t>
      </w:r>
    </w:p>
    <w:p w14:paraId="60109A84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447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Y1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d_</w:t>
      </w:r>
      <w:proofErr w:type="gramStart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out</w:t>
      </w:r>
      <w:proofErr w:type="spellEnd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4473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),</w:t>
      </w:r>
    </w:p>
    <w:p w14:paraId="780494EA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447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Y2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d_</w:t>
      </w:r>
      <w:proofErr w:type="gramStart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out</w:t>
      </w:r>
      <w:proofErr w:type="spellEnd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4473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),</w:t>
      </w:r>
    </w:p>
    <w:p w14:paraId="62D1C27A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447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Y3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d_</w:t>
      </w:r>
      <w:proofErr w:type="gramStart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out</w:t>
      </w:r>
      <w:proofErr w:type="spellEnd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4473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</w:p>
    <w:p w14:paraId="241EAAB3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);</w:t>
      </w:r>
    </w:p>
    <w:p w14:paraId="4787497A" w14:textId="77777777" w:rsidR="0044730E" w:rsidRPr="0044730E" w:rsidRDefault="0044730E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44730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end</w:t>
      </w:r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44730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Structural</w:t>
      </w:r>
      <w:proofErr w:type="spellEnd"/>
      <w:r w:rsidRPr="004473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2C1AACDB" w14:textId="77777777" w:rsidR="0044730E" w:rsidRPr="0044730E" w:rsidRDefault="0044730E" w:rsidP="0044730E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753EC4BD" w14:textId="77777777" w:rsidR="00AD09A0" w:rsidRPr="0027067C" w:rsidRDefault="00AD09A0" w:rsidP="00604B15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441839EE" w14:textId="0C9B70FB" w:rsidR="008E0793" w:rsidRPr="008E0793" w:rsidRDefault="00AB1A5F" w:rsidP="008E0793">
      <w:pPr>
        <w:rPr>
          <w:rStyle w:val="eop"/>
          <w:rFonts w:eastAsiaTheme="majorEastAsia"/>
          <w:color w:val="2F5496"/>
          <w:sz w:val="28"/>
          <w:szCs w:val="28"/>
        </w:rPr>
      </w:pPr>
      <w:r w:rsidRPr="008E0793"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  <w:t>Simulazione</w:t>
      </w:r>
    </w:p>
    <w:p w14:paraId="3D257AFD" w14:textId="77777777" w:rsidR="004A4893" w:rsidRDefault="008E0793" w:rsidP="0024746A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</w:rPr>
      </w:pPr>
      <w:r w:rsidRPr="008E0793">
        <w:rPr>
          <w:rFonts w:eastAsiaTheme="majorEastAsia"/>
        </w:rPr>
        <w:t xml:space="preserve">Sono stati sviluppati </w:t>
      </w:r>
      <w:proofErr w:type="spellStart"/>
      <w:r w:rsidRPr="008E0793">
        <w:rPr>
          <w:rFonts w:eastAsiaTheme="majorEastAsia"/>
        </w:rPr>
        <w:t>testbench</w:t>
      </w:r>
      <w:proofErr w:type="spellEnd"/>
      <w:r w:rsidRPr="008E0793">
        <w:rPr>
          <w:rFonts w:eastAsiaTheme="majorEastAsia"/>
        </w:rPr>
        <w:t xml:space="preserve"> per verificare il corretto funzionamento di ciascun modulo, tuttavia, ci </w:t>
      </w:r>
      <w:r w:rsidR="0024746A">
        <w:rPr>
          <w:rFonts w:eastAsiaTheme="majorEastAsia"/>
        </w:rPr>
        <w:t>si concentra</w:t>
      </w:r>
      <w:r w:rsidRPr="008E0793">
        <w:rPr>
          <w:rFonts w:eastAsiaTheme="majorEastAsia"/>
        </w:rPr>
        <w:t xml:space="preserve"> su </w:t>
      </w:r>
      <w:r w:rsidR="004A4893">
        <w:rPr>
          <w:rFonts w:eastAsiaTheme="majorEastAsia"/>
        </w:rPr>
        <w:t>due</w:t>
      </w:r>
      <w:r w:rsidRPr="008E0793">
        <w:rPr>
          <w:rFonts w:eastAsiaTheme="majorEastAsia"/>
        </w:rPr>
        <w:t xml:space="preserve"> in particolare. </w:t>
      </w:r>
    </w:p>
    <w:p w14:paraId="6F873F63" w14:textId="177DF545" w:rsidR="00C04EBC" w:rsidRDefault="005C4CB1" w:rsidP="004A4893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</w:rPr>
      </w:pPr>
      <w:r w:rsidRPr="00446CED">
        <w:rPr>
          <w:rStyle w:val="eop"/>
          <w:rFonts w:eastAsiaTheme="majorEastAsia"/>
        </w:rPr>
        <w:t xml:space="preserve">Il </w:t>
      </w:r>
      <w:proofErr w:type="spellStart"/>
      <w:r w:rsidRPr="00446CED">
        <w:rPr>
          <w:rStyle w:val="eop"/>
          <w:rFonts w:eastAsiaTheme="majorEastAsia"/>
        </w:rPr>
        <w:t>testbench</w:t>
      </w:r>
      <w:proofErr w:type="spellEnd"/>
      <w:r w:rsidRPr="00446CED">
        <w:rPr>
          <w:rStyle w:val="eop"/>
          <w:rFonts w:eastAsiaTheme="majorEastAsia"/>
        </w:rPr>
        <w:t xml:space="preserve"> per il multiplexer 16:1 (</w:t>
      </w:r>
      <w:r w:rsidR="0065194A" w:rsidRPr="0024746A">
        <w:rPr>
          <w:rStyle w:val="eop"/>
          <w:rFonts w:eastAsiaTheme="majorEastAsia"/>
          <w:b/>
          <w:bCs/>
        </w:rPr>
        <w:t>mux_16_1_tb</w:t>
      </w:r>
      <w:r w:rsidRPr="00446CED">
        <w:rPr>
          <w:rStyle w:val="eop"/>
          <w:rFonts w:eastAsiaTheme="majorEastAsia"/>
        </w:rPr>
        <w:t xml:space="preserve">) è </w:t>
      </w:r>
      <w:r w:rsidR="004A4893">
        <w:rPr>
          <w:rStyle w:val="eop"/>
          <w:rFonts w:eastAsiaTheme="majorEastAsia"/>
        </w:rPr>
        <w:t xml:space="preserve">stato </w:t>
      </w:r>
      <w:r w:rsidRPr="00446CED">
        <w:rPr>
          <w:rStyle w:val="eop"/>
          <w:rFonts w:eastAsiaTheme="majorEastAsia"/>
        </w:rPr>
        <w:t xml:space="preserve">progettato per </w:t>
      </w:r>
      <w:r w:rsidR="004A4893">
        <w:rPr>
          <w:rStyle w:val="eop"/>
          <w:rFonts w:eastAsiaTheme="majorEastAsia"/>
        </w:rPr>
        <w:t xml:space="preserve">simulare il </w:t>
      </w:r>
      <w:r w:rsidRPr="00446CED">
        <w:rPr>
          <w:rStyle w:val="eop"/>
          <w:rFonts w:eastAsiaTheme="majorEastAsia"/>
        </w:rPr>
        <w:t xml:space="preserve">multiplexer </w:t>
      </w:r>
      <w:r w:rsidR="004A4893">
        <w:rPr>
          <w:rStyle w:val="eop"/>
          <w:rFonts w:eastAsiaTheme="majorEastAsia"/>
        </w:rPr>
        <w:t xml:space="preserve">indirizzabile </w:t>
      </w:r>
      <w:r w:rsidRPr="00446CED">
        <w:rPr>
          <w:rStyle w:val="eop"/>
          <w:rFonts w:eastAsiaTheme="majorEastAsia"/>
        </w:rPr>
        <w:t xml:space="preserve">in diverse condizioni di input </w:t>
      </w:r>
      <w:r w:rsidR="0065194A" w:rsidRPr="00446CED">
        <w:rPr>
          <w:rStyle w:val="eop"/>
          <w:rFonts w:eastAsiaTheme="majorEastAsia"/>
        </w:rPr>
        <w:t>(</w:t>
      </w:r>
      <w:proofErr w:type="spellStart"/>
      <w:r w:rsidR="0065194A" w:rsidRPr="004A4893">
        <w:rPr>
          <w:rStyle w:val="eop"/>
          <w:rFonts w:eastAsiaTheme="majorEastAsia"/>
          <w:b/>
          <w:bCs/>
        </w:rPr>
        <w:t>D_input</w:t>
      </w:r>
      <w:proofErr w:type="spellEnd"/>
      <w:r w:rsidR="0065194A" w:rsidRPr="00446CED">
        <w:rPr>
          <w:rStyle w:val="eop"/>
          <w:rFonts w:eastAsiaTheme="majorEastAsia"/>
        </w:rPr>
        <w:t xml:space="preserve">) </w:t>
      </w:r>
      <w:r w:rsidRPr="00446CED">
        <w:rPr>
          <w:rStyle w:val="eop"/>
          <w:rFonts w:eastAsiaTheme="majorEastAsia"/>
        </w:rPr>
        <w:t>e selezione</w:t>
      </w:r>
      <w:r w:rsidR="0065194A" w:rsidRPr="00446CED">
        <w:rPr>
          <w:rStyle w:val="eop"/>
          <w:rFonts w:eastAsiaTheme="majorEastAsia"/>
        </w:rPr>
        <w:t>(</w:t>
      </w:r>
      <w:proofErr w:type="spellStart"/>
      <w:r w:rsidR="0065194A" w:rsidRPr="004A4893">
        <w:rPr>
          <w:rStyle w:val="eop"/>
          <w:rFonts w:eastAsiaTheme="majorEastAsia"/>
          <w:b/>
          <w:bCs/>
        </w:rPr>
        <w:t>S_input</w:t>
      </w:r>
      <w:proofErr w:type="spellEnd"/>
      <w:r w:rsidR="0065194A" w:rsidRPr="00446CED">
        <w:rPr>
          <w:rStyle w:val="eop"/>
          <w:rFonts w:eastAsiaTheme="majorEastAsia"/>
        </w:rPr>
        <w:t>).</w:t>
      </w:r>
      <w:r w:rsidRPr="00446CED">
        <w:rPr>
          <w:rStyle w:val="eop"/>
          <w:rFonts w:eastAsiaTheme="majorEastAsia"/>
        </w:rPr>
        <w:t xml:space="preserve"> </w:t>
      </w:r>
      <w:r w:rsidR="00C04EBC" w:rsidRPr="00446CED">
        <w:rPr>
          <w:rFonts w:eastAsiaTheme="majorEastAsia"/>
        </w:rPr>
        <w:t>Lo scopo è verificare la corrispondenza tra l'output risultante (</w:t>
      </w:r>
      <w:proofErr w:type="spellStart"/>
      <w:r w:rsidR="00C04EBC" w:rsidRPr="004A4893">
        <w:rPr>
          <w:rFonts w:eastAsiaTheme="majorEastAsia"/>
          <w:b/>
          <w:bCs/>
        </w:rPr>
        <w:t>Y_output</w:t>
      </w:r>
      <w:proofErr w:type="spellEnd"/>
      <w:r w:rsidR="00C04EBC" w:rsidRPr="00446CED">
        <w:rPr>
          <w:rFonts w:eastAsiaTheme="majorEastAsia"/>
        </w:rPr>
        <w:t>) e quello atteso dato dalla specifica situazione in esame.</w:t>
      </w:r>
    </w:p>
    <w:p w14:paraId="6A602B32" w14:textId="77777777" w:rsidR="00AD09A0" w:rsidRPr="00C319CA" w:rsidRDefault="00AD09A0" w:rsidP="00AD09A0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4D1DA31A" w14:textId="5B0C9A7E" w:rsidR="004A4893" w:rsidRPr="00AD09A0" w:rsidRDefault="00AD09A0" w:rsidP="00AD09A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09A0">
        <w:rPr>
          <w:rFonts w:ascii="Times New Roman" w:hAnsi="Times New Roman" w:cs="Times New Roman"/>
          <w:b/>
          <w:bCs/>
          <w:sz w:val="24"/>
          <w:szCs w:val="24"/>
          <w:lang w:val="en-US"/>
        </w:rPr>
        <w:t>mux_16_1_tb.vhd</w:t>
      </w:r>
    </w:p>
    <w:p w14:paraId="7A5B8ACB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24E89525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9AE689D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02EFFD0C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A489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mux_16_1_tb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4BCB56B4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A489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mux_16_1_</w:t>
      </w:r>
      <w:proofErr w:type="gramStart"/>
      <w:r w:rsidRPr="004A489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tb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2CA0AB6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2C09D85C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A489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testbench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A48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mux_16_1_tb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10BE1F03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A4893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D_</w:t>
      </w:r>
      <w:proofErr w:type="gramStart"/>
      <w:r w:rsidRPr="004A4893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input</w:t>
      </w:r>
      <w:proofErr w:type="spellEnd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A489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4A489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15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A489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:= </w:t>
      </w:r>
      <w:r w:rsidRPr="004A48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"0000000000000000"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68B8648B" w14:textId="576D436D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A4893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S_</w:t>
      </w:r>
      <w:proofErr w:type="gramStart"/>
      <w:r w:rsidRPr="004A4893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input</w:t>
      </w:r>
      <w:proofErr w:type="spellEnd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A489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4A489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A489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:= </w:t>
      </w:r>
      <w:r w:rsidRPr="004A48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"0000"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04F61A04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A4893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Y_</w:t>
      </w:r>
      <w:proofErr w:type="gramStart"/>
      <w:r w:rsidRPr="004A4893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output</w:t>
      </w:r>
      <w:proofErr w:type="spellEnd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A489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7050C60B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5CA95D8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A489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mux_16_1</w:t>
      </w:r>
    </w:p>
    <w:p w14:paraId="27E3776E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 D</w:t>
      </w:r>
      <w:proofErr w:type="gramEnd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 </w:t>
      </w:r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A489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4A489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15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A489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5C698961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>               </w:t>
      </w:r>
      <w:proofErr w:type="gramStart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 :</w:t>
      </w:r>
      <w:proofErr w:type="gramEnd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A489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4A489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A489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57C846F2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</w:t>
      </w:r>
      <w:proofErr w:type="gramStart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Y :</w:t>
      </w:r>
      <w:proofErr w:type="gramEnd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A489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3956A3A8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BD13388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33B2B788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6A37AF0D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A4893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MUX16to</w:t>
      </w:r>
      <w:proofErr w:type="gramStart"/>
      <w:r w:rsidRPr="004A4893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1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mux_16_1</w:t>
      </w:r>
    </w:p>
    <w:p w14:paraId="75436CF9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4A48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D_input</w:t>
      </w:r>
      <w:proofErr w:type="spellEnd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4A48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S_input</w:t>
      </w:r>
      <w:proofErr w:type="spellEnd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4A48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Y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Y_output</w:t>
      </w:r>
      <w:proofErr w:type="spellEnd"/>
      <w:proofErr w:type="gramStart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36B871D6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CF3EF70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4A4893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stimulus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</w:p>
    <w:p w14:paraId="15358D95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42854434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D_input</w:t>
      </w:r>
      <w:proofErr w:type="spellEnd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4A48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"0000000000000001</w:t>
      </w:r>
      <w:proofErr w:type="gramStart"/>
      <w:r w:rsidRPr="004A48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D9645C7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S_input</w:t>
      </w:r>
      <w:proofErr w:type="spellEnd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4A48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</w:t>
      </w:r>
      <w:proofErr w:type="gramStart"/>
      <w:r w:rsidRPr="004A48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8FF9053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A489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5F50A05C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3324CBF4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D_input</w:t>
      </w:r>
      <w:proofErr w:type="spellEnd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4A48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"1000000000000100</w:t>
      </w:r>
      <w:proofErr w:type="gramStart"/>
      <w:r w:rsidRPr="004A48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5B12403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S_input</w:t>
      </w:r>
      <w:proofErr w:type="spellEnd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4A48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"1110</w:t>
      </w:r>
      <w:proofErr w:type="gramStart"/>
      <w:r w:rsidRPr="004A48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7BF4ECD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A489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213EBB6F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EA94432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D_input</w:t>
      </w:r>
      <w:proofErr w:type="spellEnd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4A48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"0000000000001000</w:t>
      </w:r>
      <w:proofErr w:type="gramStart"/>
      <w:r w:rsidRPr="004A48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EAA3F2E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S_input</w:t>
      </w:r>
      <w:proofErr w:type="spellEnd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4A48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"0011</w:t>
      </w:r>
      <w:proofErr w:type="gramStart"/>
      <w:r w:rsidRPr="004A48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4469BDC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A489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43D5F9B9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02DA0DE5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D_input</w:t>
      </w:r>
      <w:proofErr w:type="spellEnd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4A48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"0000000000010000</w:t>
      </w:r>
      <w:proofErr w:type="gramStart"/>
      <w:r w:rsidRPr="004A48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253BBF3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S_input</w:t>
      </w:r>
      <w:proofErr w:type="spellEnd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4A48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"0110</w:t>
      </w:r>
      <w:proofErr w:type="gramStart"/>
      <w:r w:rsidRPr="004A48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15DFDC5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A489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6DDD4AA5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</w:p>
    <w:p w14:paraId="5D859D91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D_input</w:t>
      </w:r>
      <w:proofErr w:type="spellEnd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4A48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"1000000100000000</w:t>
      </w:r>
      <w:proofErr w:type="gramStart"/>
      <w:r w:rsidRPr="004A48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9FAA6CE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S_input</w:t>
      </w:r>
      <w:proofErr w:type="spellEnd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4A48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"1111</w:t>
      </w:r>
      <w:proofErr w:type="gramStart"/>
      <w:r w:rsidRPr="004A48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FDE1297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A489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157BF7F6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</w:p>
    <w:p w14:paraId="4FE44852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D_input</w:t>
      </w:r>
      <w:proofErr w:type="spellEnd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4A48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"0000000000000001</w:t>
      </w:r>
      <w:proofErr w:type="gramStart"/>
      <w:r w:rsidRPr="004A48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3B75539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S_input</w:t>
      </w:r>
      <w:proofErr w:type="spellEnd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4A48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</w:t>
      </w:r>
      <w:proofErr w:type="gramStart"/>
      <w:r w:rsidRPr="004A48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B4D209C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A489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48E8BD4A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</w:p>
    <w:p w14:paraId="23B297B3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D_input</w:t>
      </w:r>
      <w:proofErr w:type="spellEnd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4A48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"0000000000000100</w:t>
      </w:r>
      <w:proofErr w:type="gramStart"/>
      <w:r w:rsidRPr="004A48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5728360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S_input</w:t>
      </w:r>
      <w:proofErr w:type="spellEnd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4A48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"0010</w:t>
      </w:r>
      <w:proofErr w:type="gramStart"/>
      <w:r w:rsidRPr="004A48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526A914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A489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17314EBE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</w:p>
    <w:p w14:paraId="59A686C5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D_input</w:t>
      </w:r>
      <w:proofErr w:type="spellEnd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4A48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"1000000000000000</w:t>
      </w:r>
      <w:proofErr w:type="gramStart"/>
      <w:r w:rsidRPr="004A48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48D12CC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S_input</w:t>
      </w:r>
      <w:proofErr w:type="spellEnd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4A48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"1111</w:t>
      </w:r>
      <w:proofErr w:type="gramStart"/>
      <w:r w:rsidRPr="004A48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3171725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A489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77DFA3A8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</w:p>
    <w:p w14:paraId="59964D3B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D_input</w:t>
      </w:r>
      <w:proofErr w:type="spellEnd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4A48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"0100000000100000</w:t>
      </w:r>
      <w:proofErr w:type="gramStart"/>
      <w:r w:rsidRPr="004A48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61DAB2B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S_input</w:t>
      </w:r>
      <w:proofErr w:type="spellEnd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4A48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"0101</w:t>
      </w:r>
      <w:proofErr w:type="gramStart"/>
      <w:r w:rsidRPr="004A48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B3C8F8C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A489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0D5BE2AD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913C138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5E847EE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stimulus;</w:t>
      </w:r>
      <w:proofErr w:type="gramEnd"/>
    </w:p>
    <w:p w14:paraId="5B1C2CFB" w14:textId="77777777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27143769" w14:textId="10FD1076" w:rsidR="004A4893" w:rsidRPr="004A4893" w:rsidRDefault="004A4893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A48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A48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testbench;</w:t>
      </w:r>
      <w:proofErr w:type="gramEnd"/>
    </w:p>
    <w:p w14:paraId="1B188A45" w14:textId="77777777" w:rsidR="004A4893" w:rsidRDefault="004A4893" w:rsidP="00207FA8">
      <w:pPr>
        <w:pStyle w:val="Nessunaspaziatura"/>
        <w:pBdr>
          <w:bottom w:val="single" w:sz="6" w:space="1" w:color="auto"/>
        </w:pBdr>
        <w:rPr>
          <w:rStyle w:val="eop"/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115C153B" w14:textId="77777777" w:rsidR="004A4893" w:rsidRDefault="004A4893" w:rsidP="00207FA8">
      <w:pPr>
        <w:pStyle w:val="Nessunaspaziatura"/>
        <w:rPr>
          <w:rStyle w:val="eop"/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10BB5ED1" w14:textId="503520C7" w:rsidR="00C04EBC" w:rsidRDefault="0031305F" w:rsidP="00207FA8">
      <w:pPr>
        <w:pStyle w:val="Nessunaspaziatura"/>
        <w:rPr>
          <w:rStyle w:val="eop"/>
          <w:rFonts w:ascii="Times New Roman" w:eastAsiaTheme="majorEastAsia" w:hAnsi="Times New Roman" w:cs="Times New Roman"/>
          <w:sz w:val="24"/>
          <w:szCs w:val="24"/>
          <w:lang w:val="en-US"/>
        </w:rPr>
      </w:pPr>
      <w:r>
        <w:rPr>
          <w:rStyle w:val="eop"/>
          <w:rFonts w:ascii="Times New Roman" w:eastAsiaTheme="maj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B13DB6" wp14:editId="603E783D">
            <wp:extent cx="6249243" cy="918019"/>
            <wp:effectExtent l="0" t="0" r="0" b="0"/>
            <wp:docPr id="1285389138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863" cy="931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2F16F5" w14:textId="77777777" w:rsidR="0031305F" w:rsidRDefault="0031305F" w:rsidP="00207FA8">
      <w:pPr>
        <w:pStyle w:val="Nessunaspaziatura"/>
        <w:rPr>
          <w:rStyle w:val="eop"/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78E645B8" w14:textId="468AF67F" w:rsidR="0031305F" w:rsidRDefault="001B4140" w:rsidP="00207FA8">
      <w:pPr>
        <w:pStyle w:val="Nessunaspaziatura"/>
        <w:rPr>
          <w:rStyle w:val="eop"/>
          <w:rFonts w:ascii="Times New Roman" w:eastAsiaTheme="majorEastAsia" w:hAnsi="Times New Roman" w:cs="Times New Roman"/>
          <w:sz w:val="24"/>
          <w:szCs w:val="24"/>
          <w:lang w:val="en-US"/>
        </w:rPr>
      </w:pPr>
      <w:r>
        <w:rPr>
          <w:rStyle w:val="eop"/>
          <w:rFonts w:ascii="Times New Roman" w:eastAsiaTheme="maj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7750A5" wp14:editId="15360E1B">
            <wp:extent cx="6254077" cy="1012037"/>
            <wp:effectExtent l="0" t="0" r="0" b="0"/>
            <wp:docPr id="214262709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068" cy="10193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72A662" w14:textId="77777777" w:rsidR="0031305F" w:rsidRDefault="0031305F" w:rsidP="00207FA8">
      <w:pPr>
        <w:pStyle w:val="Nessunaspaziatura"/>
        <w:pBdr>
          <w:bottom w:val="single" w:sz="6" w:space="1" w:color="auto"/>
        </w:pBdr>
        <w:rPr>
          <w:rStyle w:val="eop"/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7892D8B7" w14:textId="77777777" w:rsidR="001B4140" w:rsidRDefault="001B4140" w:rsidP="00207FA8">
      <w:pPr>
        <w:pStyle w:val="Nessunaspaziatura"/>
        <w:rPr>
          <w:rStyle w:val="eop"/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7D0AEF18" w14:textId="6220480E" w:rsidR="00C04EBC" w:rsidRPr="00446CED" w:rsidRDefault="00C04EBC" w:rsidP="004A1745">
      <w:pPr>
        <w:pStyle w:val="Nessunaspaziatura"/>
        <w:jc w:val="both"/>
        <w:rPr>
          <w:rStyle w:val="eop"/>
          <w:rFonts w:ascii="Times New Roman" w:eastAsiaTheme="majorEastAsia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46CED">
        <w:rPr>
          <w:rStyle w:val="eop"/>
          <w:rFonts w:ascii="Times New Roman" w:eastAsiaTheme="majorEastAsia" w:hAnsi="Times New Roman" w:cs="Times New Roman"/>
          <w:kern w:val="0"/>
          <w:sz w:val="24"/>
          <w:szCs w:val="24"/>
          <w:lang w:eastAsia="it-IT"/>
          <w14:ligatures w14:val="none"/>
        </w:rPr>
        <w:t xml:space="preserve">Il </w:t>
      </w:r>
      <w:proofErr w:type="spellStart"/>
      <w:r w:rsidRPr="00446CED">
        <w:rPr>
          <w:rStyle w:val="eop"/>
          <w:rFonts w:ascii="Times New Roman" w:eastAsiaTheme="majorEastAsia" w:hAnsi="Times New Roman" w:cs="Times New Roman"/>
          <w:kern w:val="0"/>
          <w:sz w:val="24"/>
          <w:szCs w:val="24"/>
          <w:lang w:eastAsia="it-IT"/>
          <w14:ligatures w14:val="none"/>
        </w:rPr>
        <w:t>testbench</w:t>
      </w:r>
      <w:proofErr w:type="spellEnd"/>
      <w:r w:rsidRPr="00446CED">
        <w:rPr>
          <w:rStyle w:val="eop"/>
          <w:rFonts w:ascii="Times New Roman" w:eastAsiaTheme="majorEastAsia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Pr="0031305F">
        <w:rPr>
          <w:rStyle w:val="eop"/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interconnect_16_4_tb </w:t>
      </w:r>
      <w:r w:rsidRPr="00446CED">
        <w:rPr>
          <w:rStyle w:val="eop"/>
          <w:rFonts w:ascii="Times New Roman" w:eastAsiaTheme="majorEastAsia" w:hAnsi="Times New Roman" w:cs="Times New Roman"/>
          <w:kern w:val="0"/>
          <w:sz w:val="24"/>
          <w:szCs w:val="24"/>
          <w:lang w:eastAsia="it-IT"/>
          <w14:ligatures w14:val="none"/>
        </w:rPr>
        <w:t xml:space="preserve">verifica il funzionamento dell'intera rete di interconnessione a 16 sorgenti e 4 uscite. Applicando sequenze di </w:t>
      </w:r>
      <w:r w:rsidR="004A1745" w:rsidRPr="00446CED">
        <w:rPr>
          <w:rStyle w:val="eop"/>
          <w:rFonts w:ascii="Times New Roman" w:eastAsiaTheme="majorEastAsia" w:hAnsi="Times New Roman" w:cs="Times New Roman"/>
          <w:kern w:val="0"/>
          <w:sz w:val="24"/>
          <w:szCs w:val="24"/>
          <w:lang w:eastAsia="it-IT"/>
          <w14:ligatures w14:val="none"/>
        </w:rPr>
        <w:t>ingressi</w:t>
      </w:r>
      <w:r w:rsidRPr="00446CED">
        <w:rPr>
          <w:rStyle w:val="eop"/>
          <w:rFonts w:ascii="Times New Roman" w:eastAsiaTheme="majorEastAsia" w:hAnsi="Times New Roman" w:cs="Times New Roman"/>
          <w:kern w:val="0"/>
          <w:sz w:val="24"/>
          <w:szCs w:val="24"/>
          <w:lang w:eastAsia="it-IT"/>
          <w14:ligatures w14:val="none"/>
        </w:rPr>
        <w:t xml:space="preserve"> a 16 bit (</w:t>
      </w:r>
      <w:proofErr w:type="spellStart"/>
      <w:r w:rsidRPr="00494063">
        <w:rPr>
          <w:rStyle w:val="eop"/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d_in_tb</w:t>
      </w:r>
      <w:proofErr w:type="spellEnd"/>
      <w:r w:rsidRPr="00446CED">
        <w:rPr>
          <w:rStyle w:val="eop"/>
          <w:rFonts w:ascii="Times New Roman" w:eastAsiaTheme="majorEastAsia" w:hAnsi="Times New Roman" w:cs="Times New Roman"/>
          <w:kern w:val="0"/>
          <w:sz w:val="24"/>
          <w:szCs w:val="24"/>
          <w:lang w:eastAsia="it-IT"/>
          <w14:ligatures w14:val="none"/>
        </w:rPr>
        <w:t>) e segnali di selezione (</w:t>
      </w:r>
      <w:proofErr w:type="spellStart"/>
      <w:r w:rsidRPr="00494063">
        <w:rPr>
          <w:rStyle w:val="eop"/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s_in_tb</w:t>
      </w:r>
      <w:proofErr w:type="spellEnd"/>
      <w:r w:rsidRPr="00446CED">
        <w:rPr>
          <w:rStyle w:val="eop"/>
          <w:rFonts w:ascii="Times New Roman" w:eastAsiaTheme="majorEastAsia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494063">
        <w:rPr>
          <w:rStyle w:val="eop"/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s_out_tb</w:t>
      </w:r>
      <w:proofErr w:type="spellEnd"/>
      <w:r w:rsidRPr="00446CED">
        <w:rPr>
          <w:rStyle w:val="eop"/>
          <w:rFonts w:ascii="Times New Roman" w:eastAsiaTheme="majorEastAsia" w:hAnsi="Times New Roman" w:cs="Times New Roman"/>
          <w:kern w:val="0"/>
          <w:sz w:val="24"/>
          <w:szCs w:val="24"/>
          <w:lang w:eastAsia="it-IT"/>
          <w14:ligatures w14:val="none"/>
        </w:rPr>
        <w:t xml:space="preserve">), il </w:t>
      </w:r>
      <w:proofErr w:type="spellStart"/>
      <w:r w:rsidRPr="00446CED">
        <w:rPr>
          <w:rStyle w:val="eop"/>
          <w:rFonts w:ascii="Times New Roman" w:eastAsiaTheme="majorEastAsia" w:hAnsi="Times New Roman" w:cs="Times New Roman"/>
          <w:kern w:val="0"/>
          <w:sz w:val="24"/>
          <w:szCs w:val="24"/>
          <w:lang w:eastAsia="it-IT"/>
          <w14:ligatures w14:val="none"/>
        </w:rPr>
        <w:t>testbench</w:t>
      </w:r>
      <w:proofErr w:type="spellEnd"/>
      <w:r w:rsidRPr="00446CED">
        <w:rPr>
          <w:rStyle w:val="eop"/>
          <w:rFonts w:ascii="Times New Roman" w:eastAsiaTheme="majorEastAsia" w:hAnsi="Times New Roman" w:cs="Times New Roman"/>
          <w:kern w:val="0"/>
          <w:sz w:val="24"/>
          <w:szCs w:val="24"/>
          <w:lang w:eastAsia="it-IT"/>
          <w14:ligatures w14:val="none"/>
        </w:rPr>
        <w:t xml:space="preserve"> valuta l'adeguato instradamento del segnale attraverso la rete, analizzando l'</w:t>
      </w:r>
      <w:r w:rsidR="004A1745" w:rsidRPr="00446CED">
        <w:rPr>
          <w:rStyle w:val="eop"/>
          <w:rFonts w:ascii="Times New Roman" w:eastAsiaTheme="majorEastAsia" w:hAnsi="Times New Roman" w:cs="Times New Roman"/>
          <w:kern w:val="0"/>
          <w:sz w:val="24"/>
          <w:szCs w:val="24"/>
          <w:lang w:eastAsia="it-IT"/>
          <w14:ligatures w14:val="none"/>
        </w:rPr>
        <w:t xml:space="preserve">uscita ottenuta </w:t>
      </w:r>
      <w:r w:rsidRPr="00446CED">
        <w:rPr>
          <w:rStyle w:val="eop"/>
          <w:rFonts w:ascii="Times New Roman" w:eastAsiaTheme="majorEastAsia" w:hAnsi="Times New Roman" w:cs="Times New Roman"/>
          <w:kern w:val="0"/>
          <w:sz w:val="24"/>
          <w:szCs w:val="24"/>
          <w:lang w:eastAsia="it-IT"/>
          <w14:ligatures w14:val="none"/>
        </w:rPr>
        <w:t>(</w:t>
      </w:r>
      <w:proofErr w:type="spellStart"/>
      <w:r w:rsidRPr="00F72E70">
        <w:rPr>
          <w:rStyle w:val="eop"/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d_out_tb</w:t>
      </w:r>
      <w:proofErr w:type="spellEnd"/>
      <w:r w:rsidRPr="00446CED">
        <w:rPr>
          <w:rStyle w:val="eop"/>
          <w:rFonts w:ascii="Times New Roman" w:eastAsiaTheme="majorEastAsia" w:hAnsi="Times New Roman" w:cs="Times New Roman"/>
          <w:kern w:val="0"/>
          <w:sz w:val="24"/>
          <w:szCs w:val="24"/>
          <w:lang w:eastAsia="it-IT"/>
          <w14:ligatures w14:val="none"/>
        </w:rPr>
        <w:t xml:space="preserve">). </w:t>
      </w:r>
    </w:p>
    <w:p w14:paraId="2EB708B5" w14:textId="77777777" w:rsidR="00AD09A0" w:rsidRPr="00C319CA" w:rsidRDefault="00AD09A0" w:rsidP="00AD09A0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  <w:szCs w:val="24"/>
          <w:lang w:eastAsia="it-IT"/>
        </w:rPr>
      </w:pPr>
    </w:p>
    <w:p w14:paraId="76549F8D" w14:textId="6642E58F" w:rsidR="00C04EBC" w:rsidRPr="00AD09A0" w:rsidRDefault="00AD09A0" w:rsidP="00AD09A0">
      <w:pPr>
        <w:rPr>
          <w:rStyle w:val="eop"/>
          <w:rFonts w:ascii="Times New Roman" w:eastAsiaTheme="majorEastAsia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</w:pPr>
      <w:r w:rsidRPr="00AD09A0">
        <w:rPr>
          <w:rFonts w:ascii="Times New Roman" w:hAnsi="Times New Roman" w:cs="Times New Roman"/>
          <w:b/>
          <w:bCs/>
          <w:sz w:val="24"/>
          <w:szCs w:val="24"/>
          <w:lang w:val="en-US" w:eastAsia="it-IT"/>
        </w:rPr>
        <w:t>interconnect_16_4_tb</w:t>
      </w:r>
      <w:r>
        <w:rPr>
          <w:rFonts w:ascii="Times New Roman" w:hAnsi="Times New Roman" w:cs="Times New Roman"/>
          <w:b/>
          <w:bCs/>
          <w:sz w:val="24"/>
          <w:szCs w:val="24"/>
          <w:lang w:val="en-US" w:eastAsia="it-IT"/>
        </w:rPr>
        <w:t>.vhd</w:t>
      </w:r>
    </w:p>
    <w:p w14:paraId="501EF701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4EF6C671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C27B829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4AD0F84D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bookmarkStart w:id="2" w:name="_Hlk157594127"/>
      <w:r w:rsidRPr="00F72E70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interconnect_16_4_tb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bookmarkEnd w:id="2"/>
      <w:proofErr w:type="gramStart"/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4DD2821B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72E70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interconnect_16_4_</w:t>
      </w:r>
      <w:proofErr w:type="gramStart"/>
      <w:r w:rsidRPr="00F72E70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tb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FD62160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4CB1200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72E70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testbench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72E7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interconnect_16_4_tb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2D7E77B2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F72E70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d_in_tb</w:t>
      </w:r>
      <w:proofErr w:type="spell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:</w:t>
      </w:r>
      <w:proofErr w:type="gram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72E70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F72E7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15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72E7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67C2BE81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F72E70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s_in_tb</w:t>
      </w:r>
      <w:proofErr w:type="spell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:</w:t>
      </w:r>
      <w:proofErr w:type="gram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72E70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F72E7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72E7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351348B6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F72E70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s_out_</w:t>
      </w:r>
      <w:proofErr w:type="gramStart"/>
      <w:r w:rsidRPr="00F72E70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tb</w:t>
      </w:r>
      <w:proofErr w:type="spell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:</w:t>
      </w:r>
      <w:proofErr w:type="gram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72E70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F72E7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72E7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3FD92C88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F72E70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d_out_</w:t>
      </w:r>
      <w:proofErr w:type="gramStart"/>
      <w:r w:rsidRPr="00F72E70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tb</w:t>
      </w:r>
      <w:proofErr w:type="spell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:</w:t>
      </w:r>
      <w:proofErr w:type="gram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72E70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F72E7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72E7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098E4303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31AD8941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72E70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interconnect_16_4</w:t>
      </w:r>
    </w:p>
    <w:p w14:paraId="6977612C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23D7B7AB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d_</w:t>
      </w:r>
      <w:proofErr w:type="gramStart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</w:t>
      </w:r>
      <w:proofErr w:type="spell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:</w:t>
      </w:r>
      <w:proofErr w:type="gram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r w:rsidRPr="00F72E70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F72E7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15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72E7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25ADD711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s_</w:t>
      </w:r>
      <w:proofErr w:type="gramStart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</w:t>
      </w:r>
      <w:proofErr w:type="spell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:</w:t>
      </w:r>
      <w:proofErr w:type="gram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r w:rsidRPr="00F72E70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F72E7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72E7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192066A5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s_</w:t>
      </w:r>
      <w:proofErr w:type="gramStart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out</w:t>
      </w:r>
      <w:proofErr w:type="spell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r w:rsidRPr="00F72E70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F72E7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72E7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0B0E75A7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d_</w:t>
      </w:r>
      <w:proofErr w:type="gramStart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out</w:t>
      </w:r>
      <w:proofErr w:type="spell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72E70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F72E7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72E7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</w:p>
    <w:p w14:paraId="44C43380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);</w:t>
      </w:r>
    </w:p>
    <w:p w14:paraId="35F8994E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D1E1D14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274E56A4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035EAB45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proofErr w:type="gramStart"/>
      <w:r w:rsidRPr="00F72E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uut</w:t>
      </w:r>
      <w:proofErr w:type="spell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interconnect_16_4</w:t>
      </w:r>
    </w:p>
    <w:p w14:paraId="61DD39CD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7EFF4F1A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F72E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d_</w:t>
      </w:r>
      <w:proofErr w:type="gramStart"/>
      <w:r w:rsidRPr="00F72E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</w:t>
      </w:r>
      <w:proofErr w:type="spell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=</w:t>
      </w:r>
      <w:proofErr w:type="gram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&gt; </w:t>
      </w:r>
      <w:proofErr w:type="spellStart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d_in_tb</w:t>
      </w:r>
      <w:proofErr w:type="spell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238A8C49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F72E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s_</w:t>
      </w:r>
      <w:proofErr w:type="gramStart"/>
      <w:r w:rsidRPr="00F72E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</w:t>
      </w:r>
      <w:proofErr w:type="spell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=</w:t>
      </w:r>
      <w:proofErr w:type="gram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&gt; </w:t>
      </w:r>
      <w:proofErr w:type="spellStart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s_in_tb</w:t>
      </w:r>
      <w:proofErr w:type="spell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15349F78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F72E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s_out</w:t>
      </w:r>
      <w:proofErr w:type="spell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s_out_tb</w:t>
      </w:r>
      <w:proofErr w:type="spell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1ED674FE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        </w:t>
      </w:r>
      <w:proofErr w:type="spellStart"/>
      <w:r w:rsidRPr="00F72E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d_out</w:t>
      </w:r>
      <w:proofErr w:type="spell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d_out_tb</w:t>
      </w:r>
      <w:proofErr w:type="spellEnd"/>
    </w:p>
    <w:p w14:paraId="2453092B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);</w:t>
      </w:r>
    </w:p>
    <w:p w14:paraId="209388BF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6F1BDDC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F72E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stimuli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</w:p>
    <w:p w14:paraId="130D7CC9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0778F906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d_in_</w:t>
      </w:r>
      <w:proofErr w:type="gramStart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tb</w:t>
      </w:r>
      <w:proofErr w:type="spell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&lt;</w:t>
      </w:r>
      <w:proofErr w:type="gram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 (</w:t>
      </w:r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others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F72E7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46F61207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s_in_</w:t>
      </w:r>
      <w:proofErr w:type="gramStart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tb</w:t>
      </w:r>
      <w:proofErr w:type="spell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&lt;</w:t>
      </w:r>
      <w:proofErr w:type="gram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= </w:t>
      </w:r>
      <w:r w:rsidRPr="00F72E7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"0000"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691E6EE2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s_out_tb</w:t>
      </w:r>
      <w:proofErr w:type="spell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F72E7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</w:t>
      </w:r>
      <w:proofErr w:type="gramStart"/>
      <w:r w:rsidRPr="00F72E7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F90B3DC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D50DE01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72E7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2261B976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d_in_</w:t>
      </w:r>
      <w:proofErr w:type="gramStart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tb</w:t>
      </w:r>
      <w:proofErr w:type="spell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&lt;</w:t>
      </w:r>
      <w:proofErr w:type="gram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= </w:t>
      </w:r>
      <w:r w:rsidRPr="00F72E7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"1111111100000000"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</w:t>
      </w:r>
    </w:p>
    <w:p w14:paraId="1A14A954" w14:textId="77777777" w:rsidR="00F72E70" w:rsidRPr="0027067C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2706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s_in_</w:t>
      </w:r>
      <w:proofErr w:type="gramStart"/>
      <w:r w:rsidRPr="002706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tb</w:t>
      </w:r>
      <w:proofErr w:type="spellEnd"/>
      <w:r w:rsidRPr="002706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&lt;</w:t>
      </w:r>
      <w:proofErr w:type="gramEnd"/>
      <w:r w:rsidRPr="002706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= </w:t>
      </w:r>
      <w:r w:rsidRPr="0027067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"0010"</w:t>
      </w:r>
      <w:r w:rsidRPr="002706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          </w:t>
      </w:r>
    </w:p>
    <w:p w14:paraId="25B0BD9B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706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s_out_tb</w:t>
      </w:r>
      <w:proofErr w:type="spell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F72E7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"11</w:t>
      </w:r>
      <w:proofErr w:type="gramStart"/>
      <w:r w:rsidRPr="00F72E7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      </w:t>
      </w:r>
    </w:p>
    <w:p w14:paraId="08669EBB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72E7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63E420FB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41D22E1A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d_in_</w:t>
      </w:r>
      <w:proofErr w:type="gramStart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tb</w:t>
      </w:r>
      <w:proofErr w:type="spell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&lt;</w:t>
      </w:r>
      <w:proofErr w:type="gram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= </w:t>
      </w:r>
      <w:r w:rsidRPr="00F72E7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"1111111111111111"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</w:t>
      </w:r>
    </w:p>
    <w:p w14:paraId="373F6B05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s_in_</w:t>
      </w:r>
      <w:proofErr w:type="gramStart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tb</w:t>
      </w:r>
      <w:proofErr w:type="spell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&lt;</w:t>
      </w:r>
      <w:proofErr w:type="gram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= </w:t>
      </w:r>
      <w:r w:rsidRPr="00F72E7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"0001"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    </w:t>
      </w:r>
    </w:p>
    <w:p w14:paraId="16F974E9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s_out_tb</w:t>
      </w:r>
      <w:proofErr w:type="spell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F72E7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</w:t>
      </w:r>
      <w:proofErr w:type="gramStart"/>
      <w:r w:rsidRPr="00F72E7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  </w:t>
      </w:r>
    </w:p>
    <w:p w14:paraId="7B06DD2B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72E7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515FA23F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CE02CD1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d_in_</w:t>
      </w:r>
      <w:proofErr w:type="gramStart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tb</w:t>
      </w:r>
      <w:proofErr w:type="spell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&lt;</w:t>
      </w:r>
      <w:proofErr w:type="gram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= </w:t>
      </w:r>
      <w:r w:rsidRPr="00F72E7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"0000000011111111"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</w:t>
      </w:r>
    </w:p>
    <w:p w14:paraId="1F243747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s_in_</w:t>
      </w:r>
      <w:proofErr w:type="gramStart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tb</w:t>
      </w:r>
      <w:proofErr w:type="spell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&lt;</w:t>
      </w:r>
      <w:proofErr w:type="gram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= </w:t>
      </w:r>
      <w:r w:rsidRPr="00F72E7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"0011"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  </w:t>
      </w:r>
    </w:p>
    <w:p w14:paraId="4B69611B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s_out_tb</w:t>
      </w:r>
      <w:proofErr w:type="spell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F72E7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</w:t>
      </w:r>
      <w:proofErr w:type="gramStart"/>
      <w:r w:rsidRPr="00F72E7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    </w:t>
      </w:r>
    </w:p>
    <w:p w14:paraId="24BF1922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72E7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5233FC66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</w:p>
    <w:p w14:paraId="2F66C719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4F0CF18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5458A5B" w14:textId="77777777" w:rsidR="00F72E70" w:rsidRPr="00F72E70" w:rsidRDefault="00F72E70" w:rsidP="0027067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72E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F72E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testbench;</w:t>
      </w:r>
      <w:proofErr w:type="gramEnd"/>
    </w:p>
    <w:p w14:paraId="07D9BF92" w14:textId="77777777" w:rsidR="00F72E70" w:rsidRPr="00F3482F" w:rsidRDefault="00F72E70" w:rsidP="00F72E70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it-IT"/>
          <w14:ligatures w14:val="none"/>
        </w:rPr>
      </w:pPr>
    </w:p>
    <w:p w14:paraId="1B2621FD" w14:textId="77777777" w:rsidR="00BA56BF" w:rsidRPr="00F3482F" w:rsidRDefault="00BA56BF" w:rsidP="00207FA8">
      <w:pPr>
        <w:pStyle w:val="Nessunaspaziatura"/>
        <w:rPr>
          <w:rStyle w:val="eop"/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0EDB874C" w14:textId="0953EE45" w:rsidR="00F3482F" w:rsidRPr="00F3482F" w:rsidRDefault="00F3482F" w:rsidP="00207FA8">
      <w:pPr>
        <w:pStyle w:val="Nessunaspaziatura"/>
        <w:rPr>
          <w:rStyle w:val="eop"/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F3482F">
        <w:rPr>
          <w:rStyle w:val="eop"/>
          <w:rFonts w:ascii="Times New Roman" w:eastAsiaTheme="maj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E895E5" wp14:editId="7B135B3B">
            <wp:extent cx="6120130" cy="1297305"/>
            <wp:effectExtent l="0" t="0" r="0" b="0"/>
            <wp:docPr id="1213531592" name="Immagine 1" descr="Immagine che contiene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31592" name="Immagine 1" descr="Immagine che contiene schermata, line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6A0C" w14:textId="16E216B3" w:rsidR="00BA56BF" w:rsidRPr="00F3482F" w:rsidRDefault="00BA56BF" w:rsidP="00207FA8">
      <w:pPr>
        <w:pStyle w:val="Nessunaspaziatura"/>
        <w:pBdr>
          <w:bottom w:val="single" w:sz="6" w:space="1" w:color="auto"/>
        </w:pBdr>
        <w:rPr>
          <w:rStyle w:val="eop"/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1B7F6CD8" w14:textId="77777777" w:rsidR="00AD09A0" w:rsidRPr="00446CED" w:rsidRDefault="00AD09A0" w:rsidP="00AB1A5F">
      <w:pPr>
        <w:pStyle w:val="paragraph"/>
        <w:spacing w:before="0" w:beforeAutospacing="0" w:after="0" w:afterAutospacing="0"/>
        <w:textAlignment w:val="baseline"/>
      </w:pPr>
    </w:p>
    <w:p w14:paraId="08CA9687" w14:textId="77777777" w:rsidR="00832178" w:rsidRPr="00832178" w:rsidRDefault="00AB1A5F" w:rsidP="00832178">
      <w:pPr>
        <w:rPr>
          <w:rStyle w:val="normaltextrun"/>
          <w:rFonts w:eastAsiaTheme="majorEastAsia"/>
          <w:color w:val="2F5496"/>
          <w:sz w:val="24"/>
          <w:szCs w:val="24"/>
        </w:rPr>
      </w:pPr>
      <w:r w:rsidRPr="00832178"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  <w:t>Sintesi su board di sviluppo</w:t>
      </w:r>
    </w:p>
    <w:p w14:paraId="46F06D9D" w14:textId="4F687A88" w:rsidR="0043566F" w:rsidRPr="00832178" w:rsidRDefault="00163699" w:rsidP="00832178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</w:rPr>
      </w:pPr>
      <w:r w:rsidRPr="00446CED">
        <w:t xml:space="preserve">La sintesi </w:t>
      </w:r>
      <w:r w:rsidR="00832178" w:rsidRPr="00446CED">
        <w:t>sul board</w:t>
      </w:r>
      <w:r w:rsidRPr="00446CED">
        <w:t xml:space="preserve"> </w:t>
      </w:r>
      <w:proofErr w:type="spellStart"/>
      <w:r w:rsidR="0043566F" w:rsidRPr="00446CED">
        <w:t>Nexys</w:t>
      </w:r>
      <w:proofErr w:type="spellEnd"/>
      <w:r w:rsidR="0043566F" w:rsidRPr="00446CED">
        <w:t xml:space="preserve"> A7-100T r</w:t>
      </w:r>
      <w:r w:rsidRPr="00446CED">
        <w:t xml:space="preserve">ichiede la </w:t>
      </w:r>
      <w:r w:rsidR="00BA56BF" w:rsidRPr="00446CED">
        <w:t xml:space="preserve">scrittura di un modulo </w:t>
      </w:r>
      <w:r w:rsidR="0043566F" w:rsidRPr="00446CED">
        <w:t xml:space="preserve">dedicato. </w:t>
      </w:r>
      <w:r w:rsidRPr="00446CED">
        <w:t>L'</w:t>
      </w:r>
      <w:proofErr w:type="spellStart"/>
      <w:r w:rsidRPr="00446CED">
        <w:t>entity</w:t>
      </w:r>
      <w:proofErr w:type="spellEnd"/>
      <w:r w:rsidRPr="00446CED">
        <w:t xml:space="preserve"> </w:t>
      </w:r>
      <w:r w:rsidRPr="00832178">
        <w:rPr>
          <w:b/>
          <w:bCs/>
        </w:rPr>
        <w:t>interconnect_16_4</w:t>
      </w:r>
      <w:r w:rsidR="00832178" w:rsidRPr="00832178">
        <w:rPr>
          <w:b/>
          <w:bCs/>
        </w:rPr>
        <w:t>_</w:t>
      </w:r>
      <w:r w:rsidRPr="00832178">
        <w:rPr>
          <w:b/>
          <w:bCs/>
        </w:rPr>
        <w:t>board</w:t>
      </w:r>
      <w:r w:rsidRPr="00446CED">
        <w:t xml:space="preserve"> presenta diverse porte di input e output necessarie per interfacciarsi con </w:t>
      </w:r>
      <w:r w:rsidR="00832178" w:rsidRPr="00446CED">
        <w:t>il board</w:t>
      </w:r>
      <w:r w:rsidRPr="00446CED">
        <w:t xml:space="preserve"> di sviluppo:</w:t>
      </w:r>
    </w:p>
    <w:p w14:paraId="3B5109FD" w14:textId="7142F61A" w:rsidR="00163699" w:rsidRPr="00446CED" w:rsidRDefault="0043566F" w:rsidP="00832178">
      <w:pPr>
        <w:pStyle w:val="paragraph"/>
        <w:numPr>
          <w:ilvl w:val="0"/>
          <w:numId w:val="3"/>
        </w:numPr>
        <w:spacing w:after="0"/>
        <w:jc w:val="both"/>
        <w:textAlignment w:val="baseline"/>
      </w:pPr>
      <w:r w:rsidRPr="00832178">
        <w:rPr>
          <w:b/>
          <w:bCs/>
        </w:rPr>
        <w:t>value14_in</w:t>
      </w:r>
      <w:r w:rsidRPr="00446CED">
        <w:t xml:space="preserve"> è un vettore di 14 segnali collegati ai primi 14 switch</w:t>
      </w:r>
      <w:r w:rsidR="00947947" w:rsidRPr="00446CED">
        <w:t xml:space="preserve">, da </w:t>
      </w:r>
      <w:r w:rsidR="00947947" w:rsidRPr="00832178">
        <w:rPr>
          <w:b/>
          <w:bCs/>
        </w:rPr>
        <w:t>U12</w:t>
      </w:r>
      <w:r w:rsidR="00947947" w:rsidRPr="00446CED">
        <w:t xml:space="preserve"> a </w:t>
      </w:r>
      <w:r w:rsidR="00947947" w:rsidRPr="00832178">
        <w:rPr>
          <w:b/>
          <w:bCs/>
        </w:rPr>
        <w:t>J15</w:t>
      </w:r>
      <w:r w:rsidR="00947947" w:rsidRPr="00446CED">
        <w:t>, i quali vengono utilizzati per inserire i dati in ingresso e la sorgente e la destinazione</w:t>
      </w:r>
      <w:r w:rsidRPr="00446CED">
        <w:t>.</w:t>
      </w:r>
    </w:p>
    <w:p w14:paraId="3EC90433" w14:textId="115B4E3F" w:rsidR="00947947" w:rsidRPr="00446CED" w:rsidRDefault="00947947" w:rsidP="00832178">
      <w:pPr>
        <w:pStyle w:val="paragraph"/>
        <w:numPr>
          <w:ilvl w:val="0"/>
          <w:numId w:val="3"/>
        </w:numPr>
        <w:spacing w:after="0"/>
        <w:jc w:val="both"/>
        <w:textAlignment w:val="baseline"/>
      </w:pPr>
      <w:proofErr w:type="spellStart"/>
      <w:r w:rsidRPr="00832178">
        <w:rPr>
          <w:b/>
          <w:bCs/>
        </w:rPr>
        <w:t>load_sel</w:t>
      </w:r>
      <w:proofErr w:type="spellEnd"/>
      <w:r w:rsidRPr="00446CED">
        <w:t xml:space="preserve"> è il segnale collegato al </w:t>
      </w:r>
      <w:r w:rsidR="00832178">
        <w:t>pulsante</w:t>
      </w:r>
      <w:r w:rsidRPr="00446CED">
        <w:t xml:space="preserve"> </w:t>
      </w:r>
      <w:r w:rsidRPr="00832178">
        <w:rPr>
          <w:b/>
          <w:bCs/>
        </w:rPr>
        <w:t>P18</w:t>
      </w:r>
      <w:r w:rsidR="00832178">
        <w:t>;</w:t>
      </w:r>
      <w:r w:rsidRPr="00446CED">
        <w:t xml:space="preserve"> quando esso viene premuto si carica l’informazione della destinazione dagli switch </w:t>
      </w:r>
      <w:r w:rsidRPr="00832178">
        <w:rPr>
          <w:b/>
          <w:bCs/>
        </w:rPr>
        <w:t>U12</w:t>
      </w:r>
      <w:r w:rsidRPr="00446CED">
        <w:t xml:space="preserve"> e </w:t>
      </w:r>
      <w:r w:rsidRPr="00832178">
        <w:rPr>
          <w:b/>
          <w:bCs/>
        </w:rPr>
        <w:t>H6</w:t>
      </w:r>
      <w:r w:rsidRPr="00446CED">
        <w:t xml:space="preserve"> e</w:t>
      </w:r>
      <w:r w:rsidR="00B47B91" w:rsidRPr="00446CED">
        <w:t xml:space="preserve"> quella del</w:t>
      </w:r>
      <w:r w:rsidRPr="00446CED">
        <w:t xml:space="preserve">la sorgente dagli switch </w:t>
      </w:r>
      <w:r w:rsidRPr="00832178">
        <w:rPr>
          <w:b/>
          <w:bCs/>
        </w:rPr>
        <w:t>T13</w:t>
      </w:r>
      <w:r w:rsidRPr="00446CED">
        <w:t xml:space="preserve"> a </w:t>
      </w:r>
      <w:r w:rsidRPr="00832178">
        <w:rPr>
          <w:b/>
          <w:bCs/>
        </w:rPr>
        <w:t>T8</w:t>
      </w:r>
      <w:r w:rsidRPr="00446CED">
        <w:t>.</w:t>
      </w:r>
    </w:p>
    <w:p w14:paraId="31BB2389" w14:textId="7D1EA19C" w:rsidR="0043566F" w:rsidRPr="00446CED" w:rsidRDefault="00163699" w:rsidP="00832178">
      <w:pPr>
        <w:pStyle w:val="paragraph"/>
        <w:numPr>
          <w:ilvl w:val="0"/>
          <w:numId w:val="3"/>
        </w:numPr>
        <w:spacing w:after="0"/>
        <w:jc w:val="both"/>
        <w:textAlignment w:val="baseline"/>
      </w:pPr>
      <w:proofErr w:type="spellStart"/>
      <w:r w:rsidRPr="00832178">
        <w:rPr>
          <w:b/>
          <w:bCs/>
        </w:rPr>
        <w:lastRenderedPageBreak/>
        <w:t>load_first_part</w:t>
      </w:r>
      <w:proofErr w:type="spellEnd"/>
      <w:r w:rsidR="0043566F" w:rsidRPr="00446CED">
        <w:t xml:space="preserve"> è il segnale collegato al </w:t>
      </w:r>
      <w:r w:rsidR="00832178">
        <w:t>bottone</w:t>
      </w:r>
      <w:r w:rsidR="0043566F" w:rsidRPr="00446CED">
        <w:t xml:space="preserve"> </w:t>
      </w:r>
      <w:r w:rsidR="0043566F" w:rsidRPr="00832178">
        <w:rPr>
          <w:b/>
          <w:bCs/>
        </w:rPr>
        <w:t>P17</w:t>
      </w:r>
      <w:r w:rsidR="00B47B91" w:rsidRPr="00446CED">
        <w:t>;</w:t>
      </w:r>
      <w:r w:rsidR="0043566F" w:rsidRPr="00446CED">
        <w:t xml:space="preserve"> quando esso viene premuto si carica la prima </w:t>
      </w:r>
      <w:r w:rsidR="00947947" w:rsidRPr="00446CED">
        <w:t>metà</w:t>
      </w:r>
      <w:r w:rsidR="0043566F" w:rsidRPr="00446CED">
        <w:t xml:space="preserve"> dei dati in ingresso</w:t>
      </w:r>
      <w:r w:rsidR="00654AC2">
        <w:t xml:space="preserve">, quella meno significativa, </w:t>
      </w:r>
      <w:r w:rsidR="00947947" w:rsidRPr="00446CED">
        <w:t xml:space="preserve">a partire dagli switch </w:t>
      </w:r>
      <w:r w:rsidR="00B47B91" w:rsidRPr="00654AC2">
        <w:rPr>
          <w:b/>
          <w:bCs/>
        </w:rPr>
        <w:t>R13</w:t>
      </w:r>
      <w:r w:rsidR="00B47B91" w:rsidRPr="00446CED">
        <w:t xml:space="preserve"> a </w:t>
      </w:r>
      <w:r w:rsidR="00B47B91" w:rsidRPr="00654AC2">
        <w:rPr>
          <w:b/>
          <w:bCs/>
        </w:rPr>
        <w:t>J15</w:t>
      </w:r>
      <w:r w:rsidR="00B47B91" w:rsidRPr="00446CED">
        <w:t>.</w:t>
      </w:r>
    </w:p>
    <w:p w14:paraId="3A8CAD81" w14:textId="7414EBB8" w:rsidR="00B47B91" w:rsidRPr="00446CED" w:rsidRDefault="00163699" w:rsidP="00832178">
      <w:pPr>
        <w:pStyle w:val="paragraph"/>
        <w:numPr>
          <w:ilvl w:val="0"/>
          <w:numId w:val="3"/>
        </w:numPr>
        <w:spacing w:after="0"/>
        <w:jc w:val="both"/>
        <w:textAlignment w:val="baseline"/>
      </w:pPr>
      <w:proofErr w:type="spellStart"/>
      <w:r w:rsidRPr="00654AC2">
        <w:rPr>
          <w:b/>
          <w:bCs/>
        </w:rPr>
        <w:t>load_second_part</w:t>
      </w:r>
      <w:proofErr w:type="spellEnd"/>
      <w:r w:rsidR="00947947" w:rsidRPr="00446CED">
        <w:t xml:space="preserve"> è il segnale collegato al puntante </w:t>
      </w:r>
      <w:r w:rsidR="00947947" w:rsidRPr="00654AC2">
        <w:rPr>
          <w:b/>
          <w:bCs/>
        </w:rPr>
        <w:t>M17</w:t>
      </w:r>
      <w:r w:rsidR="00654AC2">
        <w:t xml:space="preserve"> il quale quando </w:t>
      </w:r>
      <w:r w:rsidR="00947947" w:rsidRPr="00446CED">
        <w:t>viene premuto carica la seconda metà dei dati</w:t>
      </w:r>
      <w:r w:rsidR="00654AC2">
        <w:t xml:space="preserve">, quelli più significativi, </w:t>
      </w:r>
      <w:r w:rsidR="00B47B91" w:rsidRPr="00446CED">
        <w:t>sempre dagli switch R13 a J15.</w:t>
      </w:r>
    </w:p>
    <w:p w14:paraId="6845BF9D" w14:textId="124D703B" w:rsidR="0043566F" w:rsidRPr="00446CED" w:rsidRDefault="00163699" w:rsidP="00832178">
      <w:pPr>
        <w:pStyle w:val="paragraph"/>
        <w:numPr>
          <w:ilvl w:val="0"/>
          <w:numId w:val="3"/>
        </w:numPr>
        <w:spacing w:after="0"/>
        <w:jc w:val="both"/>
        <w:textAlignment w:val="baseline"/>
      </w:pPr>
      <w:r w:rsidRPr="00654AC2">
        <w:rPr>
          <w:b/>
          <w:bCs/>
        </w:rPr>
        <w:t>reset</w:t>
      </w:r>
      <w:r w:rsidRPr="00446CED">
        <w:t xml:space="preserve"> </w:t>
      </w:r>
      <w:r w:rsidR="00B47B91" w:rsidRPr="00446CED">
        <w:t xml:space="preserve">è collegato al </w:t>
      </w:r>
      <w:proofErr w:type="spellStart"/>
      <w:r w:rsidR="00B47B91" w:rsidRPr="00446CED">
        <w:t>button</w:t>
      </w:r>
      <w:proofErr w:type="spellEnd"/>
      <w:r w:rsidR="00B47B91" w:rsidRPr="00446CED">
        <w:t xml:space="preserve"> </w:t>
      </w:r>
      <w:r w:rsidR="00B47B91" w:rsidRPr="00654AC2">
        <w:rPr>
          <w:b/>
          <w:bCs/>
        </w:rPr>
        <w:t>N17</w:t>
      </w:r>
      <w:r w:rsidR="00B47B91" w:rsidRPr="00446CED">
        <w:t xml:space="preserve"> e quando </w:t>
      </w:r>
      <w:r w:rsidR="00654AC2">
        <w:t xml:space="preserve">questo </w:t>
      </w:r>
      <w:r w:rsidR="00B47B91" w:rsidRPr="00446CED">
        <w:t>viene premuto tutte i segnali interni a interconnect_16_4_board che contengono informazioni precedentemente inserite sono azzerati.</w:t>
      </w:r>
    </w:p>
    <w:p w14:paraId="1C7A61F7" w14:textId="01487CD6" w:rsidR="00E144F8" w:rsidRDefault="00163699" w:rsidP="00832178">
      <w:pPr>
        <w:pStyle w:val="paragraph"/>
        <w:numPr>
          <w:ilvl w:val="0"/>
          <w:numId w:val="3"/>
        </w:numPr>
        <w:spacing w:after="0"/>
        <w:jc w:val="both"/>
        <w:textAlignment w:val="baseline"/>
      </w:pPr>
      <w:r w:rsidRPr="00654AC2">
        <w:rPr>
          <w:b/>
          <w:bCs/>
        </w:rPr>
        <w:t>led</w:t>
      </w:r>
      <w:r w:rsidRPr="00446CED">
        <w:t xml:space="preserve"> è un vettore di output a 4 bit</w:t>
      </w:r>
      <w:r w:rsidR="00B47B91" w:rsidRPr="00446CED">
        <w:t xml:space="preserve"> collegato a</w:t>
      </w:r>
      <w:r w:rsidRPr="00446CED">
        <w:t xml:space="preserve">i </w:t>
      </w:r>
      <w:r w:rsidR="00654AC2">
        <w:t>led</w:t>
      </w:r>
      <w:r w:rsidR="00B47B91" w:rsidRPr="00446CED">
        <w:t xml:space="preserve"> da </w:t>
      </w:r>
      <w:r w:rsidR="00B47B91" w:rsidRPr="00654AC2">
        <w:rPr>
          <w:b/>
          <w:bCs/>
        </w:rPr>
        <w:t>N14</w:t>
      </w:r>
      <w:r w:rsidR="00B47B91" w:rsidRPr="00446CED">
        <w:t xml:space="preserve"> a </w:t>
      </w:r>
      <w:r w:rsidR="00B47B91" w:rsidRPr="00654AC2">
        <w:rPr>
          <w:b/>
          <w:bCs/>
        </w:rPr>
        <w:t>H17</w:t>
      </w:r>
      <w:r w:rsidRPr="00446CED">
        <w:t>, utilizzati per visualizzare l'output del sistema.</w:t>
      </w:r>
    </w:p>
    <w:p w14:paraId="2785349B" w14:textId="77777777" w:rsidR="00654AC2" w:rsidRDefault="00654AC2" w:rsidP="00654AC2">
      <w:pPr>
        <w:pStyle w:val="paragraph"/>
        <w:pBdr>
          <w:bottom w:val="single" w:sz="6" w:space="1" w:color="auto"/>
        </w:pBdr>
        <w:spacing w:after="0"/>
        <w:jc w:val="both"/>
        <w:textAlignment w:val="baseline"/>
      </w:pPr>
    </w:p>
    <w:p w14:paraId="5A3B071D" w14:textId="7744806B" w:rsidR="00AD09A0" w:rsidRPr="00AD09A0" w:rsidRDefault="00AD09A0" w:rsidP="00AD09A0">
      <w:pPr>
        <w:rPr>
          <w:rFonts w:ascii="Times New Roman" w:hAnsi="Times New Roman" w:cs="Times New Roman"/>
          <w:b/>
          <w:bCs/>
          <w:sz w:val="24"/>
          <w:szCs w:val="24"/>
          <w:lang w:val="en-US" w:eastAsia="it-IT"/>
        </w:rPr>
      </w:pPr>
      <w:r w:rsidRPr="00AD09A0">
        <w:rPr>
          <w:rFonts w:ascii="Times New Roman" w:hAnsi="Times New Roman" w:cs="Times New Roman"/>
          <w:b/>
          <w:bCs/>
          <w:sz w:val="24"/>
          <w:szCs w:val="24"/>
          <w:lang w:val="en-US" w:eastAsia="it-IT"/>
        </w:rPr>
        <w:t>interconnect_16_4_board.vhd</w:t>
      </w:r>
    </w:p>
    <w:p w14:paraId="02DD3FCB" w14:textId="143BEE8B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7CE4F448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67C6E6F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EA5880B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bookmarkStart w:id="3" w:name="_Hlk157594162"/>
      <w:r w:rsidRPr="00654AC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interconnect_16_4_board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bookmarkEnd w:id="3"/>
      <w:proofErr w:type="gramStart"/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4F60E13E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52ADD9CB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load_first_</w:t>
      </w:r>
      <w:proofErr w:type="gramStart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part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r w:rsidRPr="00654AC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72892B84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load_second_</w:t>
      </w:r>
      <w:proofErr w:type="gramStart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part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r w:rsidRPr="00654AC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35760F0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load_</w:t>
      </w:r>
      <w:proofErr w:type="gramStart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sel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54AC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A2EA5F1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reset :</w:t>
      </w:r>
      <w:proofErr w:type="gram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54AC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0AA0BE5C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value14_</w:t>
      </w:r>
      <w:proofErr w:type="gramStart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 :</w:t>
      </w:r>
      <w:proofErr w:type="gram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54AC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654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13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54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53B37E8D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led :</w:t>
      </w:r>
      <w:proofErr w:type="gram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54AC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654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54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        </w:t>
      </w:r>
    </w:p>
    <w:p w14:paraId="280ACABB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411023CD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54AC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interconnect_16_4_</w:t>
      </w:r>
      <w:proofErr w:type="gramStart"/>
      <w:r w:rsidRPr="00654AC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board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33A4E55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0EDBEB13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54AC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Structural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54AC2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interconnect_16_4_board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25D5E35D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54AC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interconnect_16_4</w:t>
      </w:r>
    </w:p>
    <w:p w14:paraId="198027C0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6481B6BB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d_</w:t>
      </w:r>
      <w:proofErr w:type="gramStart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:</w:t>
      </w:r>
      <w:proofErr w:type="gram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r w:rsidRPr="00654AC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654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15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54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5F4C16CC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s_</w:t>
      </w:r>
      <w:proofErr w:type="gramStart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:</w:t>
      </w:r>
      <w:proofErr w:type="gram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r w:rsidRPr="00654AC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654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54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05137B69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s_</w:t>
      </w:r>
      <w:proofErr w:type="gramStart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out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r w:rsidRPr="00654AC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654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54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577222D1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d_</w:t>
      </w:r>
      <w:proofErr w:type="gramStart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out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54AC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654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54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</w:p>
    <w:p w14:paraId="50AE8431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);</w:t>
      </w:r>
    </w:p>
    <w:p w14:paraId="52122497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D129810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D60642B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654AC2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inter_</w:t>
      </w:r>
      <w:proofErr w:type="gramStart"/>
      <w:r w:rsidRPr="00654AC2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out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54AC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654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54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 := (</w:t>
      </w:r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others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654AC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25EFB4F7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654AC2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inter_</w:t>
      </w:r>
      <w:proofErr w:type="gramStart"/>
      <w:r w:rsidRPr="00654AC2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in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54AC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654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15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54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 := (</w:t>
      </w:r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others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654AC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77FE3E92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654AC2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sel_in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proofErr w:type="gramStart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:</w:t>
      </w:r>
      <w:proofErr w:type="gram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54AC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654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54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 := (</w:t>
      </w:r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others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654AC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6FB354E2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654AC2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sel_out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:</w:t>
      </w:r>
      <w:proofErr w:type="gram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54AC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654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54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 := (</w:t>
      </w:r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others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654AC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4DCC4708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30CDCB29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61F7A1C9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654AC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intconn_16_</w:t>
      </w:r>
      <w:proofErr w:type="gramStart"/>
      <w:r w:rsidRPr="00654AC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4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interconnect_16_4</w:t>
      </w:r>
    </w:p>
    <w:p w14:paraId="74067734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37180844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654AC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d_</w:t>
      </w:r>
      <w:proofErr w:type="gramStart"/>
      <w:r w:rsidRPr="00654AC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=</w:t>
      </w:r>
      <w:proofErr w:type="gram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&gt; </w:t>
      </w:r>
      <w:proofErr w:type="spellStart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inter_in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3001F4A4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654AC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s_</w:t>
      </w:r>
      <w:proofErr w:type="gramStart"/>
      <w:r w:rsidRPr="00654AC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=</w:t>
      </w:r>
      <w:proofErr w:type="gram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&gt; </w:t>
      </w:r>
      <w:proofErr w:type="spellStart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sel_in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56130C8C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654AC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s_out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sel_out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33D52FF3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654AC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d_out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inter_out</w:t>
      </w:r>
      <w:proofErr w:type="spellEnd"/>
    </w:p>
    <w:p w14:paraId="149D55FF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>        );</w:t>
      </w:r>
    </w:p>
    <w:p w14:paraId="72F8CD82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4DF0E511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654AC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main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(reset, </w:t>
      </w:r>
      <w:proofErr w:type="spellStart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load_sel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load_first_part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load_second_part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</w:p>
    <w:p w14:paraId="2D90AC4C" w14:textId="77777777" w:rsidR="00654AC2" w:rsidRPr="0027067C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2706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222EA166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706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reset = </w:t>
      </w:r>
      <w:r w:rsidRPr="00654AC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71F28BF6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inter_in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(</w:t>
      </w:r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others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654AC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proofErr w:type="gramStart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00F04845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elsif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load_sel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 </w:t>
      </w:r>
      <w:r w:rsidRPr="00654AC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1D1121C3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sel_in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value14_</w:t>
      </w:r>
      <w:proofErr w:type="gramStart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in(</w:t>
      </w:r>
      <w:proofErr w:type="gramEnd"/>
      <w:r w:rsidRPr="00654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11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54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8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3548ED24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sel_out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value14_</w:t>
      </w:r>
      <w:proofErr w:type="gramStart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in(</w:t>
      </w:r>
      <w:proofErr w:type="gramEnd"/>
      <w:r w:rsidRPr="00654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13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54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12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49BE3F01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elsif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load_first_part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 </w:t>
      </w:r>
      <w:r w:rsidRPr="00654AC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2283DF0C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inter_</w:t>
      </w:r>
      <w:proofErr w:type="gramStart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654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54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 &lt;= value14_in(</w:t>
      </w:r>
      <w:r w:rsidRPr="00654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54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38108AB4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elsif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load_second_part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 </w:t>
      </w:r>
      <w:r w:rsidRPr="00654AC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6DA5EFD5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inter_</w:t>
      </w:r>
      <w:proofErr w:type="gramStart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654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15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54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8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 &lt;= value14_in(</w:t>
      </w:r>
      <w:r w:rsidRPr="00654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54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11EEB36C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D65DF39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8314EE6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36AC8215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led &lt;= </w:t>
      </w:r>
      <w:proofErr w:type="spellStart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inter_</w:t>
      </w:r>
      <w:proofErr w:type="gramStart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out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3071FC5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35A8EA1" w14:textId="77777777" w:rsidR="00654AC2" w:rsidRPr="00654AC2" w:rsidRDefault="00654AC2" w:rsidP="0027067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654A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end</w:t>
      </w:r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654AC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Structural</w:t>
      </w:r>
      <w:proofErr w:type="spellEnd"/>
      <w:r w:rsidRPr="00654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46BBC9AA" w14:textId="0306BD6C" w:rsidR="00654AC2" w:rsidRDefault="00654AC2" w:rsidP="00654AC2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379E79BF" w14:textId="44C35C3D" w:rsidR="00654AC2" w:rsidRPr="00446CED" w:rsidRDefault="00654AC2" w:rsidP="00654AC2">
      <w:pPr>
        <w:pStyle w:val="paragraph"/>
        <w:spacing w:after="0"/>
        <w:jc w:val="both"/>
        <w:textAlignment w:val="baseline"/>
      </w:pPr>
    </w:p>
    <w:p w14:paraId="05929976" w14:textId="2060055A" w:rsidR="00B47B91" w:rsidRPr="00446CED" w:rsidRDefault="00B47B91" w:rsidP="00832178">
      <w:pPr>
        <w:pStyle w:val="paragraph"/>
        <w:pBdr>
          <w:bottom w:val="single" w:sz="6" w:space="1" w:color="auto"/>
        </w:pBdr>
        <w:spacing w:after="0"/>
        <w:jc w:val="both"/>
        <w:textAlignment w:val="baseline"/>
      </w:pPr>
      <w:r w:rsidRPr="00446CED">
        <w:t xml:space="preserve">Dopo sono riportate le linee che </w:t>
      </w:r>
      <w:r w:rsidR="0039131F">
        <w:t>è stato necessario</w:t>
      </w:r>
      <w:r w:rsidRPr="00446CED">
        <w:t xml:space="preserve"> </w:t>
      </w:r>
      <w:proofErr w:type="spellStart"/>
      <w:r w:rsidRPr="00446CED">
        <w:t>decommenta</w:t>
      </w:r>
      <w:r w:rsidR="0039131F">
        <w:t>r</w:t>
      </w:r>
      <w:r w:rsidRPr="00446CED">
        <w:t>e</w:t>
      </w:r>
      <w:proofErr w:type="spellEnd"/>
      <w:r w:rsidRPr="00446CED">
        <w:t xml:space="preserve"> e opportunamente modifica</w:t>
      </w:r>
      <w:r w:rsidR="0039131F">
        <w:t>r</w:t>
      </w:r>
      <w:r w:rsidRPr="00446CED">
        <w:t>e nel file dei vincoli “Nexys-A7-100T-Master.xdc”</w:t>
      </w:r>
      <w:r w:rsidR="009F1C4C" w:rsidRPr="00446CED">
        <w:t xml:space="preserve"> </w:t>
      </w:r>
      <w:r w:rsidRPr="00446CED">
        <w:t>per</w:t>
      </w:r>
      <w:r w:rsidR="009F1C4C" w:rsidRPr="00446CED">
        <w:t xml:space="preserve"> poter</w:t>
      </w:r>
      <w:r w:rsidRPr="00446CED">
        <w:t xml:space="preserve"> implementare quanto appena descritto.</w:t>
      </w:r>
    </w:p>
    <w:p w14:paraId="7D9FEE03" w14:textId="77777777" w:rsidR="00B47B91" w:rsidRPr="00446CED" w:rsidRDefault="00B47B91" w:rsidP="00B47B91">
      <w:pPr>
        <w:pStyle w:val="paragraph"/>
        <w:pBdr>
          <w:bottom w:val="single" w:sz="6" w:space="1" w:color="auto"/>
        </w:pBdr>
        <w:spacing w:after="0"/>
        <w:jc w:val="both"/>
        <w:textAlignment w:val="baseline"/>
      </w:pPr>
    </w:p>
    <w:p w14:paraId="2BBCD1F1" w14:textId="77777777" w:rsidR="00C9682D" w:rsidRPr="00446CED" w:rsidRDefault="00C9682D" w:rsidP="00A631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6CED">
        <w:rPr>
          <w:rFonts w:ascii="Times New Roman" w:hAnsi="Times New Roman" w:cs="Times New Roman"/>
          <w:sz w:val="24"/>
          <w:szCs w:val="24"/>
          <w:lang w:val="en-US"/>
        </w:rPr>
        <w:t>##Switches</w:t>
      </w:r>
    </w:p>
    <w:p w14:paraId="05CEC66C" w14:textId="77777777" w:rsidR="00C9682D" w:rsidRPr="00446CED" w:rsidRDefault="00C9682D" w:rsidP="00A631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46CED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446CED">
        <w:rPr>
          <w:rFonts w:ascii="Times New Roman" w:hAnsi="Times New Roman" w:cs="Times New Roman"/>
          <w:sz w:val="24"/>
          <w:szCs w:val="24"/>
          <w:lang w:val="en-US"/>
        </w:rPr>
        <w:t>_PIN J15   IOSTANDARD LVCMOS33 } [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{ value14_in[0] }]; #IO_L24N_T3_RS0_15 Sch=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>[0]</w:t>
      </w:r>
    </w:p>
    <w:p w14:paraId="689ED5BA" w14:textId="77777777" w:rsidR="00C9682D" w:rsidRPr="00446CED" w:rsidRDefault="00C9682D" w:rsidP="00A631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46CED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446CED">
        <w:rPr>
          <w:rFonts w:ascii="Times New Roman" w:hAnsi="Times New Roman" w:cs="Times New Roman"/>
          <w:sz w:val="24"/>
          <w:szCs w:val="24"/>
          <w:lang w:val="en-US"/>
        </w:rPr>
        <w:t>_PIN L16   IOSTANDARD LVCMOS33 } [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{ value14_in[1] }]; #IO_L3N_T0_DQS_EMCCLK_14 Sch=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>[1]</w:t>
      </w:r>
    </w:p>
    <w:p w14:paraId="307A3F20" w14:textId="77777777" w:rsidR="00C9682D" w:rsidRPr="00446CED" w:rsidRDefault="00C9682D" w:rsidP="00A631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46CED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446CED">
        <w:rPr>
          <w:rFonts w:ascii="Times New Roman" w:hAnsi="Times New Roman" w:cs="Times New Roman"/>
          <w:sz w:val="24"/>
          <w:szCs w:val="24"/>
          <w:lang w:val="en-US"/>
        </w:rPr>
        <w:t>_PIN M13   IOSTANDARD LVCMOS33 } [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{ value14_in[2] }]; #IO_L6N_T0_D08_VREF_14 Sch=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>[2]</w:t>
      </w:r>
    </w:p>
    <w:p w14:paraId="5CD48072" w14:textId="77777777" w:rsidR="00C9682D" w:rsidRPr="00446CED" w:rsidRDefault="00C9682D" w:rsidP="00A631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46CED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446CED">
        <w:rPr>
          <w:rFonts w:ascii="Times New Roman" w:hAnsi="Times New Roman" w:cs="Times New Roman"/>
          <w:sz w:val="24"/>
          <w:szCs w:val="24"/>
          <w:lang w:val="en-US"/>
        </w:rPr>
        <w:t>_PIN R15   IOSTANDARD LVCMOS33 } [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{ value14_in[3] }]; #IO_L13N_T2_MRCC_14 Sch=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>[3]</w:t>
      </w:r>
    </w:p>
    <w:p w14:paraId="5F507CBD" w14:textId="77777777" w:rsidR="00C9682D" w:rsidRPr="00446CED" w:rsidRDefault="00C9682D" w:rsidP="00A631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46CED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446CED">
        <w:rPr>
          <w:rFonts w:ascii="Times New Roman" w:hAnsi="Times New Roman" w:cs="Times New Roman"/>
          <w:sz w:val="24"/>
          <w:szCs w:val="24"/>
          <w:lang w:val="en-US"/>
        </w:rPr>
        <w:t>_PIN R17   IOSTANDARD LVCMOS33 } [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{ value14_in[4] }]; #IO_L12N_T1_MRCC_14 Sch=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>[4]</w:t>
      </w:r>
    </w:p>
    <w:p w14:paraId="2DCE4B02" w14:textId="77777777" w:rsidR="00C9682D" w:rsidRPr="00446CED" w:rsidRDefault="00C9682D" w:rsidP="00A631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46CED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446CED">
        <w:rPr>
          <w:rFonts w:ascii="Times New Roman" w:hAnsi="Times New Roman" w:cs="Times New Roman"/>
          <w:sz w:val="24"/>
          <w:szCs w:val="24"/>
          <w:lang w:val="en-US"/>
        </w:rPr>
        <w:t>_PIN T18   IOSTANDARD LVCMOS33 } [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{ value14_in[5] }]; #IO_L7N_T1_D10_14 Sch=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>[5]</w:t>
      </w:r>
    </w:p>
    <w:p w14:paraId="5E20583A" w14:textId="77777777" w:rsidR="00C9682D" w:rsidRPr="00446CED" w:rsidRDefault="00C9682D" w:rsidP="00A631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46CED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446CED">
        <w:rPr>
          <w:rFonts w:ascii="Times New Roman" w:hAnsi="Times New Roman" w:cs="Times New Roman"/>
          <w:sz w:val="24"/>
          <w:szCs w:val="24"/>
          <w:lang w:val="en-US"/>
        </w:rPr>
        <w:t>_PIN U18   IOSTANDARD LVCMOS33 } [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{ value14_in[6] }]; #IO_L17N_T2_A13_D29_14 Sch=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>[6]</w:t>
      </w:r>
    </w:p>
    <w:p w14:paraId="19E5945F" w14:textId="77777777" w:rsidR="00C9682D" w:rsidRPr="00446CED" w:rsidRDefault="00C9682D" w:rsidP="00A631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lastRenderedPageBreak/>
        <w:t>set_property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46CED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446CED">
        <w:rPr>
          <w:rFonts w:ascii="Times New Roman" w:hAnsi="Times New Roman" w:cs="Times New Roman"/>
          <w:sz w:val="24"/>
          <w:szCs w:val="24"/>
          <w:lang w:val="en-US"/>
        </w:rPr>
        <w:t>_PIN R13   IOSTANDARD LVCMOS33 } [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{ value14_in[7] }]; #IO_L5N_T0_D07_14 Sch=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>[7]</w:t>
      </w:r>
    </w:p>
    <w:p w14:paraId="1779B830" w14:textId="77777777" w:rsidR="00C9682D" w:rsidRPr="00446CED" w:rsidRDefault="00C9682D" w:rsidP="00A631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46CED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446CED">
        <w:rPr>
          <w:rFonts w:ascii="Times New Roman" w:hAnsi="Times New Roman" w:cs="Times New Roman"/>
          <w:sz w:val="24"/>
          <w:szCs w:val="24"/>
          <w:lang w:val="en-US"/>
        </w:rPr>
        <w:t>_PIN T8    IOSTANDARD LVCMOS18 } [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{ value14_in[8] }]; #IO_L24N_T3_34 Sch=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>[8]</w:t>
      </w:r>
    </w:p>
    <w:p w14:paraId="339BBB57" w14:textId="77777777" w:rsidR="00C9682D" w:rsidRPr="00446CED" w:rsidRDefault="00C9682D" w:rsidP="00A631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46CED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446CED">
        <w:rPr>
          <w:rFonts w:ascii="Times New Roman" w:hAnsi="Times New Roman" w:cs="Times New Roman"/>
          <w:sz w:val="24"/>
          <w:szCs w:val="24"/>
          <w:lang w:val="en-US"/>
        </w:rPr>
        <w:t>_PIN U8    IOSTANDARD LVCMOS18 } [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{ value14_in[9] }]; #IO_25_34 Sch=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>[9]</w:t>
      </w:r>
    </w:p>
    <w:p w14:paraId="786ED164" w14:textId="77777777" w:rsidR="00C9682D" w:rsidRPr="00446CED" w:rsidRDefault="00C9682D" w:rsidP="00A631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46CED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446CED">
        <w:rPr>
          <w:rFonts w:ascii="Times New Roman" w:hAnsi="Times New Roman" w:cs="Times New Roman"/>
          <w:sz w:val="24"/>
          <w:szCs w:val="24"/>
          <w:lang w:val="en-US"/>
        </w:rPr>
        <w:t>_PIN R16   IOSTANDARD LVCMOS33 } [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{ value14_in[10] }]; #IO_L15P_T2_DQS_RDWR_B_14 Sch=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>[10]</w:t>
      </w:r>
    </w:p>
    <w:p w14:paraId="4E63F2E5" w14:textId="77777777" w:rsidR="00C9682D" w:rsidRPr="00446CED" w:rsidRDefault="00C9682D" w:rsidP="00A631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46CED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446CED">
        <w:rPr>
          <w:rFonts w:ascii="Times New Roman" w:hAnsi="Times New Roman" w:cs="Times New Roman"/>
          <w:sz w:val="24"/>
          <w:szCs w:val="24"/>
          <w:lang w:val="en-US"/>
        </w:rPr>
        <w:t>_PIN T13   IOSTANDARD LVCMOS33 } [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{ value14_in[11] }]; #IO_L23P_T3_A03_D19_14 Sch=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>[11]</w:t>
      </w:r>
    </w:p>
    <w:p w14:paraId="6B6A27E9" w14:textId="77777777" w:rsidR="00C9682D" w:rsidRPr="00446CED" w:rsidRDefault="00C9682D" w:rsidP="00A631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46CED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446CED">
        <w:rPr>
          <w:rFonts w:ascii="Times New Roman" w:hAnsi="Times New Roman" w:cs="Times New Roman"/>
          <w:sz w:val="24"/>
          <w:szCs w:val="24"/>
          <w:lang w:val="en-US"/>
        </w:rPr>
        <w:t>_PIN H6    IOSTANDARD LVCMOS33 } [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{ value14_in[12] }]; #IO_L24P_T3_35 Sch=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>[12]</w:t>
      </w:r>
    </w:p>
    <w:p w14:paraId="4E1DBA72" w14:textId="412FCA56" w:rsidR="0064263C" w:rsidRPr="00446CED" w:rsidRDefault="00C9682D" w:rsidP="00A631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46CED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446CED">
        <w:rPr>
          <w:rFonts w:ascii="Times New Roman" w:hAnsi="Times New Roman" w:cs="Times New Roman"/>
          <w:sz w:val="24"/>
          <w:szCs w:val="24"/>
          <w:lang w:val="en-US"/>
        </w:rPr>
        <w:t>_PIN U12   IOSTANDARD LVCMOS33 } [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{ value14_in[13] }]; #IO_L20P_T3_A08_D24_14 Sch=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>[13]</w:t>
      </w:r>
    </w:p>
    <w:p w14:paraId="65867F74" w14:textId="77777777" w:rsidR="0064263C" w:rsidRPr="00446CED" w:rsidRDefault="0064263C" w:rsidP="00A631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6CED">
        <w:rPr>
          <w:rFonts w:ascii="Times New Roman" w:hAnsi="Times New Roman" w:cs="Times New Roman"/>
          <w:sz w:val="24"/>
          <w:szCs w:val="24"/>
          <w:lang w:val="en-US"/>
        </w:rPr>
        <w:t>## LEDs</w:t>
      </w:r>
    </w:p>
    <w:p w14:paraId="73D46F63" w14:textId="77777777" w:rsidR="0064263C" w:rsidRPr="00446CED" w:rsidRDefault="0064263C" w:rsidP="00A631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46CED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446CED">
        <w:rPr>
          <w:rFonts w:ascii="Times New Roman" w:hAnsi="Times New Roman" w:cs="Times New Roman"/>
          <w:sz w:val="24"/>
          <w:szCs w:val="24"/>
          <w:lang w:val="en-US"/>
        </w:rPr>
        <w:t>_PIN H17   IOSTANDARD LVCMOS33 } [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{ led[0] }]; #IO_L18P_T2_A24_15 Sch=led[0]</w:t>
      </w:r>
    </w:p>
    <w:p w14:paraId="37C21889" w14:textId="77777777" w:rsidR="0064263C" w:rsidRPr="00446CED" w:rsidRDefault="0064263C" w:rsidP="00A631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46CED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446CED">
        <w:rPr>
          <w:rFonts w:ascii="Times New Roman" w:hAnsi="Times New Roman" w:cs="Times New Roman"/>
          <w:sz w:val="24"/>
          <w:szCs w:val="24"/>
          <w:lang w:val="en-US"/>
        </w:rPr>
        <w:t>_PIN K15   IOSTANDARD LVCMOS33 } [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{ led[1] }]; #IO_L24P_T3_RS1_15 Sch=led[1]</w:t>
      </w:r>
    </w:p>
    <w:p w14:paraId="2C340514" w14:textId="77777777" w:rsidR="0064263C" w:rsidRPr="00446CED" w:rsidRDefault="0064263C" w:rsidP="00A631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46CED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446CED">
        <w:rPr>
          <w:rFonts w:ascii="Times New Roman" w:hAnsi="Times New Roman" w:cs="Times New Roman"/>
          <w:sz w:val="24"/>
          <w:szCs w:val="24"/>
          <w:lang w:val="en-US"/>
        </w:rPr>
        <w:t>_PIN J13   IOSTANDARD LVCMOS33 } [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{ led[2] }]; #IO_L17N_T2_A25_15 Sch=led[2]</w:t>
      </w:r>
    </w:p>
    <w:p w14:paraId="2650CBA4" w14:textId="290D8C9E" w:rsidR="00465FA6" w:rsidRPr="00446CED" w:rsidRDefault="0064263C" w:rsidP="00A631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46CED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446CED">
        <w:rPr>
          <w:rFonts w:ascii="Times New Roman" w:hAnsi="Times New Roman" w:cs="Times New Roman"/>
          <w:sz w:val="24"/>
          <w:szCs w:val="24"/>
          <w:lang w:val="en-US"/>
        </w:rPr>
        <w:t>_PIN N14   IOSTANDARD LVCMOS33 } [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{ led[3] }]; #IO_L8P_T1_D11_14 Sch=led[3]</w:t>
      </w:r>
    </w:p>
    <w:p w14:paraId="30D6B43C" w14:textId="2CE35643" w:rsidR="00465FA6" w:rsidRPr="00446CED" w:rsidRDefault="00465FA6" w:rsidP="00A631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6CED">
        <w:rPr>
          <w:rFonts w:ascii="Times New Roman" w:hAnsi="Times New Roman" w:cs="Times New Roman"/>
          <w:sz w:val="24"/>
          <w:szCs w:val="24"/>
          <w:lang w:val="en-US"/>
        </w:rPr>
        <w:t>##Buttons</w:t>
      </w:r>
    </w:p>
    <w:p w14:paraId="530640F8" w14:textId="395204AD" w:rsidR="00465FA6" w:rsidRPr="00446CED" w:rsidRDefault="00465FA6" w:rsidP="00A631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46CED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446CED">
        <w:rPr>
          <w:rFonts w:ascii="Times New Roman" w:hAnsi="Times New Roman" w:cs="Times New Roman"/>
          <w:sz w:val="24"/>
          <w:szCs w:val="24"/>
          <w:lang w:val="en-US"/>
        </w:rPr>
        <w:t>_PIN N17   IOSTANDARD LVCMOS33 } [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{ reset }]; #IO_L9P_T1_DQS_14 Sch=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btnc</w:t>
      </w:r>
      <w:proofErr w:type="spellEnd"/>
    </w:p>
    <w:p w14:paraId="31F7540B" w14:textId="77777777" w:rsidR="00465FA6" w:rsidRPr="00446CED" w:rsidRDefault="00465FA6" w:rsidP="00A631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46CED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446CED">
        <w:rPr>
          <w:rFonts w:ascii="Times New Roman" w:hAnsi="Times New Roman" w:cs="Times New Roman"/>
          <w:sz w:val="24"/>
          <w:szCs w:val="24"/>
          <w:lang w:val="en-US"/>
        </w:rPr>
        <w:t>_PIN P17   IOSTANDARD LVCMOS33 } [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load_first_part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}]; #IO_L12P_T1_MRCC_14 Sch=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btnl</w:t>
      </w:r>
      <w:proofErr w:type="spellEnd"/>
    </w:p>
    <w:p w14:paraId="785FFDB0" w14:textId="77777777" w:rsidR="00465FA6" w:rsidRPr="00446CED" w:rsidRDefault="00465FA6" w:rsidP="00A631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46CED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446CED">
        <w:rPr>
          <w:rFonts w:ascii="Times New Roman" w:hAnsi="Times New Roman" w:cs="Times New Roman"/>
          <w:sz w:val="24"/>
          <w:szCs w:val="24"/>
          <w:lang w:val="en-US"/>
        </w:rPr>
        <w:t>_PIN M17   IOSTANDARD LVCMOS33 } [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load_second_part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}]; #IO_L10N_T1_D15_14 Sch=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btnr</w:t>
      </w:r>
      <w:proofErr w:type="spellEnd"/>
    </w:p>
    <w:p w14:paraId="34775E07" w14:textId="625EFDFE" w:rsidR="00B47B91" w:rsidRPr="00446CED" w:rsidRDefault="00465FA6" w:rsidP="00A631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set_property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46CED">
        <w:rPr>
          <w:rFonts w:ascii="Times New Roman" w:hAnsi="Times New Roman" w:cs="Times New Roman"/>
          <w:sz w:val="24"/>
          <w:szCs w:val="24"/>
          <w:lang w:val="en-US"/>
        </w:rPr>
        <w:t>{ PACKAGE</w:t>
      </w:r>
      <w:proofErr w:type="gram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_PIN </w:t>
      </w:r>
      <w:bookmarkStart w:id="4" w:name="_Hlk156728467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P18   </w:t>
      </w:r>
      <w:bookmarkEnd w:id="4"/>
      <w:r w:rsidRPr="00446CED">
        <w:rPr>
          <w:rFonts w:ascii="Times New Roman" w:hAnsi="Times New Roman" w:cs="Times New Roman"/>
          <w:sz w:val="24"/>
          <w:szCs w:val="24"/>
          <w:lang w:val="en-US"/>
        </w:rPr>
        <w:t>IOSTANDARD LVCMOS33 } [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get_ports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load_sel</w:t>
      </w:r>
      <w:proofErr w:type="spellEnd"/>
      <w:r w:rsidRPr="00446CED">
        <w:rPr>
          <w:rFonts w:ascii="Times New Roman" w:hAnsi="Times New Roman" w:cs="Times New Roman"/>
          <w:sz w:val="24"/>
          <w:szCs w:val="24"/>
          <w:lang w:val="en-US"/>
        </w:rPr>
        <w:t xml:space="preserve"> }]; #IO_L9N_T1_DQS_D13_14 Sch=</w:t>
      </w:r>
      <w:proofErr w:type="spellStart"/>
      <w:r w:rsidRPr="00446CED">
        <w:rPr>
          <w:rFonts w:ascii="Times New Roman" w:hAnsi="Times New Roman" w:cs="Times New Roman"/>
          <w:sz w:val="24"/>
          <w:szCs w:val="24"/>
          <w:lang w:val="en-US"/>
        </w:rPr>
        <w:t>btnd</w:t>
      </w:r>
      <w:proofErr w:type="spellEnd"/>
    </w:p>
    <w:sectPr w:rsidR="00B47B91" w:rsidRPr="00446C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A579B"/>
    <w:multiLevelType w:val="hybridMultilevel"/>
    <w:tmpl w:val="B7362212"/>
    <w:lvl w:ilvl="0" w:tplc="543287F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94848"/>
    <w:multiLevelType w:val="hybridMultilevel"/>
    <w:tmpl w:val="56488474"/>
    <w:lvl w:ilvl="0" w:tplc="CE72A4A8">
      <w:numFmt w:val="bullet"/>
      <w:lvlText w:val=""/>
      <w:lvlJc w:val="left"/>
      <w:pPr>
        <w:ind w:left="720" w:hanging="360"/>
      </w:pPr>
      <w:rPr>
        <w:rFonts w:ascii="Wingdings" w:eastAsiaTheme="majorEastAsia" w:hAnsi="Wingdings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D03C8"/>
    <w:multiLevelType w:val="hybridMultilevel"/>
    <w:tmpl w:val="A36CE0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601633">
    <w:abstractNumId w:val="1"/>
  </w:num>
  <w:num w:numId="2" w16cid:durableId="1463884562">
    <w:abstractNumId w:val="0"/>
  </w:num>
  <w:num w:numId="3" w16cid:durableId="1115557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5F"/>
    <w:rsid w:val="00065C8C"/>
    <w:rsid w:val="000C0084"/>
    <w:rsid w:val="00163699"/>
    <w:rsid w:val="001B4140"/>
    <w:rsid w:val="00207FA8"/>
    <w:rsid w:val="002144E9"/>
    <w:rsid w:val="0024746A"/>
    <w:rsid w:val="0027067C"/>
    <w:rsid w:val="0031305F"/>
    <w:rsid w:val="00352072"/>
    <w:rsid w:val="00372963"/>
    <w:rsid w:val="0039131F"/>
    <w:rsid w:val="004261ED"/>
    <w:rsid w:val="0043566F"/>
    <w:rsid w:val="00446CED"/>
    <w:rsid w:val="0044730E"/>
    <w:rsid w:val="004569B7"/>
    <w:rsid w:val="00465FA6"/>
    <w:rsid w:val="00494063"/>
    <w:rsid w:val="004A1745"/>
    <w:rsid w:val="004A4893"/>
    <w:rsid w:val="005C4CB1"/>
    <w:rsid w:val="00603FE7"/>
    <w:rsid w:val="00604B15"/>
    <w:rsid w:val="0064263C"/>
    <w:rsid w:val="0065194A"/>
    <w:rsid w:val="00654AC2"/>
    <w:rsid w:val="006A6D53"/>
    <w:rsid w:val="00740B05"/>
    <w:rsid w:val="00832178"/>
    <w:rsid w:val="0086038A"/>
    <w:rsid w:val="008E0793"/>
    <w:rsid w:val="00947947"/>
    <w:rsid w:val="009718A7"/>
    <w:rsid w:val="009E639A"/>
    <w:rsid w:val="009F1C4C"/>
    <w:rsid w:val="00A63195"/>
    <w:rsid w:val="00AB1A5F"/>
    <w:rsid w:val="00AD09A0"/>
    <w:rsid w:val="00B40EF2"/>
    <w:rsid w:val="00B47B91"/>
    <w:rsid w:val="00BA56BF"/>
    <w:rsid w:val="00BF32B1"/>
    <w:rsid w:val="00C04EBC"/>
    <w:rsid w:val="00C319CA"/>
    <w:rsid w:val="00C93B67"/>
    <w:rsid w:val="00C9682D"/>
    <w:rsid w:val="00C97897"/>
    <w:rsid w:val="00E144F8"/>
    <w:rsid w:val="00E46C95"/>
    <w:rsid w:val="00E77BF0"/>
    <w:rsid w:val="00E82698"/>
    <w:rsid w:val="00E94C55"/>
    <w:rsid w:val="00E9723A"/>
    <w:rsid w:val="00EC71DE"/>
    <w:rsid w:val="00F3482F"/>
    <w:rsid w:val="00F35AE0"/>
    <w:rsid w:val="00F72E70"/>
    <w:rsid w:val="00FA0B3F"/>
    <w:rsid w:val="00FA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75677"/>
  <w15:chartTrackingRefBased/>
  <w15:docId w15:val="{8149E9CC-246D-4020-AFDE-0DB9C238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B1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B1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B1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B1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B1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B1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B1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B1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B1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B1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B1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B1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B1A5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B1A5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B1A5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B1A5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B1A5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B1A5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B1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B1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B1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B1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B1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B1A5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B1A5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B1A5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B1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B1A5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B1A5F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e"/>
    <w:rsid w:val="00AB1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normaltextrun">
    <w:name w:val="normaltextrun"/>
    <w:basedOn w:val="Carpredefinitoparagrafo"/>
    <w:rsid w:val="00AB1A5F"/>
  </w:style>
  <w:style w:type="character" w:customStyle="1" w:styleId="eop">
    <w:name w:val="eop"/>
    <w:basedOn w:val="Carpredefinitoparagrafo"/>
    <w:rsid w:val="00AB1A5F"/>
  </w:style>
  <w:style w:type="paragraph" w:styleId="Nessunaspaziatura">
    <w:name w:val="No Spacing"/>
    <w:uiPriority w:val="1"/>
    <w:qFormat/>
    <w:rsid w:val="00C93B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A1516-0BC8-4DE3-A3D5-8F1C34C0B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13</Pages>
  <Words>2517</Words>
  <Characters>14352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DEL VECCHIO</dc:creator>
  <cp:keywords/>
  <dc:description/>
  <cp:lastModifiedBy>FEDERICA DEL VECCHIO</cp:lastModifiedBy>
  <cp:revision>26</cp:revision>
  <dcterms:created xsi:type="dcterms:W3CDTF">2024-01-21T10:37:00Z</dcterms:created>
  <dcterms:modified xsi:type="dcterms:W3CDTF">2024-01-31T10:57:00Z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2024-01-20T21:10:59Z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04632241-23cc-4291-a775-7378ad511d11</vt:lpwstr>
  </property>
  <property fmtid="{D5CDD505-2E9C-101B-9397-08002B2CF9AE}" pid="8" name="MSIP_Label_2ad0b24d-6422-44b0-b3de-abb3a9e8c81a_ContentBits">
    <vt:lpwstr>0</vt:lpwstr>
  </property>
</Properties>
</file>