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F89A" w14:textId="1D09235C" w:rsidR="00ED28D7" w:rsidRDefault="00C3098A">
      <w:r>
        <w:t>WIREFRAME Applicazione per servizi bancari</w:t>
      </w:r>
    </w:p>
    <w:p w14:paraId="099E9737" w14:textId="0A612438" w:rsidR="00C3098A" w:rsidRPr="00FF0DE8" w:rsidRDefault="00BB4B2B">
      <w:pPr>
        <w:rPr>
          <w:u w:val="single"/>
        </w:rPr>
      </w:pPr>
      <w:r>
        <w:rPr>
          <w:noProof/>
        </w:rPr>
        <w:drawing>
          <wp:inline distT="0" distB="0" distL="0" distR="0" wp14:anchorId="4BB724A0" wp14:editId="65F32677">
            <wp:extent cx="6120130" cy="4003675"/>
            <wp:effectExtent l="0" t="0" r="0" b="0"/>
            <wp:docPr id="749747879" name="Immagine 2" descr="Immagine che contiene testo, schermata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47879" name="Immagine 2" descr="Immagine che contiene testo, schermata, diagramma, design&#10;&#10;Il contenuto generato dall'IA potrebbe non essere corret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776" w14:textId="3320CAC9" w:rsidR="000742AD" w:rsidRDefault="000742AD">
      <w:r>
        <w:t xml:space="preserve">Il </w:t>
      </w:r>
      <w:proofErr w:type="spellStart"/>
      <w:r>
        <w:t>wireframe</w:t>
      </w:r>
      <w:proofErr w:type="spellEnd"/>
      <w:r>
        <w:t xml:space="preserve"> dell’applicazione presenta una pagina iniziale di Login, visualizzata quando si digita il dominio.</w:t>
      </w:r>
    </w:p>
    <w:p w14:paraId="286E78E4" w14:textId="48D9D84E" w:rsidR="000742AD" w:rsidRDefault="000742AD">
      <w:r>
        <w:rPr>
          <w:noProof/>
        </w:rPr>
        <w:drawing>
          <wp:inline distT="0" distB="0" distL="0" distR="0" wp14:anchorId="684C028C" wp14:editId="0D6718BE">
            <wp:extent cx="3803650" cy="2888848"/>
            <wp:effectExtent l="0" t="0" r="6350" b="6985"/>
            <wp:docPr id="18004918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1871" name="Immagine 18004918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59" cy="28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B97" w14:textId="023F3899" w:rsidR="000742AD" w:rsidRDefault="000742AD">
      <w:r>
        <w:t xml:space="preserve">Una volta effettuato il login si accede alla Dashboard. Essa presenta una </w:t>
      </w:r>
      <w:proofErr w:type="spellStart"/>
      <w:r>
        <w:t>sidebar</w:t>
      </w:r>
      <w:proofErr w:type="spellEnd"/>
      <w:r>
        <w:t xml:space="preserve"> di navigazione con </w:t>
      </w:r>
      <w:proofErr w:type="gramStart"/>
      <w:r>
        <w:t>3</w:t>
      </w:r>
      <w:proofErr w:type="gramEnd"/>
      <w:r>
        <w:t xml:space="preserve"> pulsanti: Dashboard (per tornare a questa schermata quando si è in un’altra), Transazioni per accedere alla schermata relativa alle transazioni e Regole di classificazione per accedere alla schermata relativa, ed infine un bottone per il Log Out.</w:t>
      </w:r>
    </w:p>
    <w:p w14:paraId="5E5B342F" w14:textId="095FB4BA" w:rsidR="00A029DE" w:rsidRPr="00027333" w:rsidRDefault="000742AD">
      <w:pPr>
        <w:rPr>
          <w:u w:val="single"/>
        </w:rPr>
      </w:pPr>
      <w:r>
        <w:lastRenderedPageBreak/>
        <w:t>All’interno della dashboard è presente in alto il nome dell’utente e un’icona per accedere ai suoi dati personali, eliminare il proprio profilo ed eventualmente modificare i dat</w:t>
      </w:r>
      <w:r w:rsidR="00A029DE">
        <w:t xml:space="preserve">i. </w:t>
      </w:r>
      <w:r w:rsidR="00C06EAF">
        <w:t xml:space="preserve">Il profilo Utente contiene I campi: Nome, Cognome, E-mail, Username, Password e Conferma Password. Al di sotto delle box editabili sono presenti </w:t>
      </w:r>
      <w:proofErr w:type="gramStart"/>
      <w:r w:rsidR="00C06EAF">
        <w:t>3</w:t>
      </w:r>
      <w:proofErr w:type="gramEnd"/>
      <w:r w:rsidR="00C06EAF">
        <w:t xml:space="preserve"> bottoni, uno per Salvare il profilo</w:t>
      </w:r>
      <w:r w:rsidR="00027333">
        <w:t xml:space="preserve"> e le eventuali modifiche</w:t>
      </w:r>
      <w:r w:rsidR="00C06EAF">
        <w:t xml:space="preserve">, uno per Modificare i dati e </w:t>
      </w:r>
      <w:r w:rsidR="00027333">
        <w:t>uno per eliminare il profilo.</w:t>
      </w:r>
    </w:p>
    <w:p w14:paraId="1F80454F" w14:textId="00D062A5" w:rsidR="00A029DE" w:rsidRDefault="00A029DE">
      <w:r>
        <w:rPr>
          <w:noProof/>
        </w:rPr>
        <w:drawing>
          <wp:inline distT="0" distB="0" distL="0" distR="0" wp14:anchorId="55650744" wp14:editId="57C0B944">
            <wp:extent cx="4450256" cy="3435350"/>
            <wp:effectExtent l="0" t="0" r="7620" b="0"/>
            <wp:docPr id="1059431719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1719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814" cy="34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28D6" w14:textId="6BEDDE91" w:rsidR="000742AD" w:rsidRDefault="000742AD">
      <w:r>
        <w:t>Nella parte centrale la dashboard contiene un riepilogo rapido relativo al saldo del conto, alla statistica di spese/guadagni relativi ai mesi passati. Si è p</w:t>
      </w:r>
      <w:r w:rsidR="00242B68">
        <w:t>e</w:t>
      </w:r>
      <w:r>
        <w:t>nsato di rappresentarlo tramite grafico (o eventualmente anche in maniera testuale) ed infine una lista scorribile delle ultime transazioni avvenute sul conto (ex. le ultime 20)</w:t>
      </w:r>
    </w:p>
    <w:p w14:paraId="0584A9CF" w14:textId="564BB03D" w:rsidR="000742AD" w:rsidRDefault="000742AD">
      <w:r>
        <w:rPr>
          <w:noProof/>
        </w:rPr>
        <w:drawing>
          <wp:inline distT="0" distB="0" distL="0" distR="0" wp14:anchorId="30B50707" wp14:editId="60996713">
            <wp:extent cx="4377523" cy="3308350"/>
            <wp:effectExtent l="0" t="0" r="4445" b="6350"/>
            <wp:docPr id="557686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6573" name="Immagine 557686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40" cy="331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30A5" w14:textId="77777777" w:rsidR="00EB0957" w:rsidRDefault="00EB0957"/>
    <w:p w14:paraId="6C25EA6A" w14:textId="77777777" w:rsidR="00EB0957" w:rsidRDefault="00EB0957"/>
    <w:p w14:paraId="2BBB12CE" w14:textId="059ED5A7" w:rsidR="00EB0957" w:rsidRDefault="000742AD">
      <w:pPr>
        <w:rPr>
          <w:noProof/>
        </w:rPr>
      </w:pPr>
      <w:r>
        <w:t>Attraverso il bottone Transazioni, l’utente accede alla schermata relativa che presenta</w:t>
      </w:r>
      <w:r w:rsidR="00EB0957">
        <w:t xml:space="preserve">, sempre a sinistra la barra di navigazione, mentre al centro un “form” per la ricerca delle transazioni. Un bottone permetterà di visualizzare tutte le transazioni scaricate e salvate, mentre i campi Numero Conto (nel caso ci fossero più conti correnti a cui accedere, altrimenti questo campo verrà rimosso), Tipo centro e Date da/a servirà per fare una ricerca più mirata a seconda delle opzioni indicate. </w:t>
      </w:r>
      <w:proofErr w:type="gramStart"/>
      <w:r w:rsidR="00EB0957">
        <w:t>Infine</w:t>
      </w:r>
      <w:proofErr w:type="gramEnd"/>
      <w:r w:rsidR="00EB0957">
        <w:t xml:space="preserve"> il bottone applica avvierà la ricerca e indirizzerà alla pagina della lista di transazioni, mentre il bottone annulla rimuoverà tutte le selezioni.</w:t>
      </w:r>
      <w:r w:rsidR="00EB0957" w:rsidRPr="00EB0957">
        <w:rPr>
          <w:noProof/>
        </w:rPr>
        <w:t xml:space="preserve"> </w:t>
      </w:r>
    </w:p>
    <w:p w14:paraId="5548655F" w14:textId="5FC1DFFF" w:rsidR="00EB0957" w:rsidRDefault="00EB0957">
      <w:r>
        <w:rPr>
          <w:noProof/>
        </w:rPr>
        <w:drawing>
          <wp:inline distT="0" distB="0" distL="0" distR="0" wp14:anchorId="110AF72F" wp14:editId="6CB98B15">
            <wp:extent cx="4318708" cy="3263900"/>
            <wp:effectExtent l="0" t="0" r="5715" b="0"/>
            <wp:docPr id="60761666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6665" name="Immagine 607616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24" cy="32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ACB" w14:textId="50508DCA" w:rsidR="000742AD" w:rsidRDefault="00EB0957">
      <w:r>
        <w:t xml:space="preserve">Una volta cliccato su APPLICA si viene </w:t>
      </w:r>
      <w:proofErr w:type="spellStart"/>
      <w:r>
        <w:t>reinderizzati</w:t>
      </w:r>
      <w:proofErr w:type="spellEnd"/>
      <w:r>
        <w:t xml:space="preserve"> alla pagina che visualizzerà la lista consultabile delle transazioni che rispettano i filtri di ricerca. Viene quindi visualizzata una griglia con i dettagli principali delle transazioni e un’icona che se premuta </w:t>
      </w:r>
      <w:proofErr w:type="spellStart"/>
      <w:r>
        <w:t>visualizzarà</w:t>
      </w:r>
      <w:proofErr w:type="spellEnd"/>
      <w:r>
        <w:t xml:space="preserve"> in un pop-up i dettagli completi di una specifica transazione (omessi alcuni campi, ma l’idea è che siano visualizzate le specifiche complete della singola transazione). NB: Si può prevedere che il campo sia modificabile dall’utente nel caso l’operazione automatica di smistamento tra </w:t>
      </w:r>
      <w:r>
        <w:lastRenderedPageBreak/>
        <w:t>centro di costo o di profitto sia risultata errata.</w:t>
      </w:r>
      <w:r>
        <w:rPr>
          <w:noProof/>
        </w:rPr>
        <w:drawing>
          <wp:inline distT="0" distB="0" distL="0" distR="0" wp14:anchorId="3D5C5EBE" wp14:editId="2AADA56B">
            <wp:extent cx="4260281" cy="3613150"/>
            <wp:effectExtent l="0" t="0" r="6985" b="6350"/>
            <wp:docPr id="179026003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60030" name="Immagine 17902600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80" cy="36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03E" w14:textId="77777777" w:rsidR="00EC61B9" w:rsidRDefault="00EB0957">
      <w:r>
        <w:t xml:space="preserve">La pagina </w:t>
      </w:r>
      <w:proofErr w:type="spellStart"/>
      <w:r>
        <w:t>reativa</w:t>
      </w:r>
      <w:proofErr w:type="spellEnd"/>
      <w:r>
        <w:t xml:space="preserve"> alle Regole di Classificazione è pensata per rendere queste configurabili dall’utente. Vi sono</w:t>
      </w:r>
      <w:r w:rsidR="00EC61B9">
        <w:t xml:space="preserve"> già</w:t>
      </w:r>
      <w:r>
        <w:t xml:space="preserve"> alcune regole di base che permettono lo smistamento nei due Centri</w:t>
      </w:r>
      <w:r w:rsidR="00EC61B9">
        <w:t xml:space="preserve"> preimpostate, ma queste possono essere modificate, cancellate o aggiunte con i relativi bottoni (icone).</w:t>
      </w:r>
    </w:p>
    <w:p w14:paraId="6C2046FD" w14:textId="6C336173" w:rsidR="00EC61B9" w:rsidRDefault="00EC61B9">
      <w:r>
        <w:rPr>
          <w:noProof/>
        </w:rPr>
        <w:drawing>
          <wp:inline distT="0" distB="0" distL="0" distR="0" wp14:anchorId="0A2E6FEB" wp14:editId="7DB9B79D">
            <wp:extent cx="3962186" cy="2959100"/>
            <wp:effectExtent l="0" t="0" r="635" b="0"/>
            <wp:docPr id="1939268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688" name="Immagine 19392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67" cy="29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8AE5" w14:textId="61BEE1E9" w:rsidR="00EB0957" w:rsidRDefault="00EC61B9">
      <w:r>
        <w:t xml:space="preserve"> Quando l’utente aggiunge o modifica una regola, si apre un pop-up dedicato identico per aspetto in entrambe le casistiche, che presenta dei campi da </w:t>
      </w:r>
      <w:proofErr w:type="spellStart"/>
      <w:r>
        <w:t>copilare</w:t>
      </w:r>
      <w:proofErr w:type="spellEnd"/>
      <w:r>
        <w:t xml:space="preserve">: Parola Chiave, Tipo Centro (selezionabile attraverso menù a tendina) e Regola </w:t>
      </w:r>
      <w:proofErr w:type="spellStart"/>
      <w:r>
        <w:t>Json</w:t>
      </w:r>
      <w:proofErr w:type="spellEnd"/>
      <w:r>
        <w:t xml:space="preserve"> (si potrebbe aggiungere una piccola icona che mostri degli esempi di come scrivere le regole JSON, in stile “info”). </w:t>
      </w:r>
      <w:proofErr w:type="gramStart"/>
      <w:r>
        <w:t>Infine</w:t>
      </w:r>
      <w:proofErr w:type="gramEnd"/>
      <w:r>
        <w:t xml:space="preserve"> vi sono i tasti salva ed annulla per confermare o eliminare le aggiunte/modifiche.</w:t>
      </w:r>
    </w:p>
    <w:p w14:paraId="5AB01805" w14:textId="15E27C21" w:rsidR="00EC61B9" w:rsidRDefault="00EC61B9">
      <w:r>
        <w:rPr>
          <w:noProof/>
        </w:rPr>
        <w:lastRenderedPageBreak/>
        <w:drawing>
          <wp:inline distT="0" distB="0" distL="0" distR="0" wp14:anchorId="2CC0BF07" wp14:editId="518C4605">
            <wp:extent cx="4838700" cy="2204475"/>
            <wp:effectExtent l="0" t="0" r="0" b="5715"/>
            <wp:docPr id="132079568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5682" name="Immagine 13207956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74" cy="22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F91E" w14:textId="231C6F61" w:rsidR="00EC61B9" w:rsidRDefault="00EC61B9">
      <w:r>
        <w:t xml:space="preserve">Quando l’utente vuole eliminare una regola clicca sull’icona del cestino nella riga relativa alla regola da eliminare, ma prima di rendere effettiva l’eliminazione verrà aperto un pop-up per chiedere la conferma di tale azione </w:t>
      </w:r>
    </w:p>
    <w:p w14:paraId="0DBC4D73" w14:textId="7490EF57" w:rsidR="00EC61B9" w:rsidRDefault="00EC61B9">
      <w:r>
        <w:rPr>
          <w:noProof/>
        </w:rPr>
        <w:drawing>
          <wp:inline distT="0" distB="0" distL="0" distR="0" wp14:anchorId="773AD0AB" wp14:editId="266417E6">
            <wp:extent cx="2578100" cy="943449"/>
            <wp:effectExtent l="0" t="0" r="0" b="9525"/>
            <wp:docPr id="128711087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10874" name="Immagine 12871108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34" cy="9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8A"/>
    <w:rsid w:val="00027333"/>
    <w:rsid w:val="000742AD"/>
    <w:rsid w:val="001A5280"/>
    <w:rsid w:val="00242B68"/>
    <w:rsid w:val="00497F84"/>
    <w:rsid w:val="00A029DE"/>
    <w:rsid w:val="00B07BAF"/>
    <w:rsid w:val="00BB4B2B"/>
    <w:rsid w:val="00C06EAF"/>
    <w:rsid w:val="00C3098A"/>
    <w:rsid w:val="00EB0957"/>
    <w:rsid w:val="00EC61B9"/>
    <w:rsid w:val="00ED28D7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BF38"/>
  <w15:chartTrackingRefBased/>
  <w15:docId w15:val="{C2869B66-2B6C-4E3E-B0DC-FEA8BA4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0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0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0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0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0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09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09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09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09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09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09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0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09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09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09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0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09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0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Panceri</dc:creator>
  <cp:keywords/>
  <dc:description/>
  <cp:lastModifiedBy>Federica Panceri</cp:lastModifiedBy>
  <cp:revision>7</cp:revision>
  <dcterms:created xsi:type="dcterms:W3CDTF">2025-06-27T15:37:00Z</dcterms:created>
  <dcterms:modified xsi:type="dcterms:W3CDTF">2025-06-30T08:34:00Z</dcterms:modified>
</cp:coreProperties>
</file>