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B460" w14:textId="77777777" w:rsidR="00A25CDA" w:rsidRDefault="00A25CDA">
      <w:pPr>
        <w:spacing w:before="1200" w:after="1200"/>
      </w:pPr>
    </w:p>
    <w:p w14:paraId="6AFCA941" w14:textId="77777777" w:rsidR="00A25CDA" w:rsidRDefault="00000000">
      <w:pPr>
        <w:jc w:val="center"/>
      </w:pPr>
      <w:r>
        <w:rPr>
          <w:b/>
          <w:bCs/>
          <w:color w:val="E62B1E"/>
          <w:sz w:val="96"/>
          <w:szCs w:val="96"/>
        </w:rPr>
        <w:t>TEDx</w:t>
      </w:r>
    </w:p>
    <w:p w14:paraId="79F60F68" w14:textId="77777777" w:rsidR="00A25CDA" w:rsidRDefault="00000000">
      <w:pPr>
        <w:spacing w:after="80"/>
        <w:jc w:val="center"/>
      </w:pPr>
      <w:r>
        <w:rPr>
          <w:b/>
          <w:bCs/>
          <w:sz w:val="96"/>
          <w:szCs w:val="96"/>
        </w:rPr>
        <w:t>UC Asunción</w:t>
      </w:r>
    </w:p>
    <w:p w14:paraId="6FB9FF17" w14:textId="77777777" w:rsidR="00A25CDA" w:rsidRDefault="00A25CDA">
      <w:pPr>
        <w:pBdr>
          <w:bottom w:val="single" w:sz="4" w:space="8" w:color="E62B1E"/>
        </w:pBdr>
        <w:spacing w:before="80" w:after="80"/>
        <w:jc w:val="center"/>
      </w:pPr>
    </w:p>
    <w:p w14:paraId="4D7C0E5D" w14:textId="77777777" w:rsidR="00A25CDA" w:rsidRDefault="00A25CDA">
      <w:pPr>
        <w:spacing w:before="80" w:after="80"/>
      </w:pPr>
    </w:p>
    <w:p w14:paraId="2B3FED1D" w14:textId="77777777" w:rsidR="00A25CDA" w:rsidRDefault="00000000">
      <w:pPr>
        <w:spacing w:after="40"/>
        <w:jc w:val="center"/>
      </w:pPr>
      <w:r>
        <w:rPr>
          <w:b/>
          <w:bCs/>
          <w:caps/>
          <w:sz w:val="40"/>
          <w:szCs w:val="40"/>
        </w:rPr>
        <w:t>GUÍA DE CUMPLIMIENTO</w:t>
      </w:r>
    </w:p>
    <w:p w14:paraId="4E783785" w14:textId="77777777" w:rsidR="00A25CDA" w:rsidRDefault="00000000">
      <w:pPr>
        <w:spacing w:after="200"/>
        <w:jc w:val="center"/>
      </w:pPr>
      <w:r>
        <w:rPr>
          <w:color w:val="6B6B6B"/>
          <w:sz w:val="28"/>
          <w:szCs w:val="28"/>
        </w:rPr>
        <w:t>Estándares Web y Redes Sociales TEDx</w:t>
      </w:r>
    </w:p>
    <w:p w14:paraId="74F6B5D1" w14:textId="77777777" w:rsidR="00A25CDA" w:rsidRDefault="00A25CDA">
      <w:pPr>
        <w:spacing w:before="400" w:after="400"/>
      </w:pPr>
    </w:p>
    <w:p w14:paraId="37A9FE39" w14:textId="77777777" w:rsidR="00A25CDA" w:rsidRDefault="00000000">
      <w:pPr>
        <w:spacing w:after="40"/>
        <w:jc w:val="center"/>
      </w:pPr>
      <w:r>
        <w:rPr>
          <w:color w:val="6B6B6B"/>
          <w:sz w:val="24"/>
          <w:szCs w:val="24"/>
        </w:rPr>
        <w:t xml:space="preserve">Organizador: </w:t>
      </w:r>
      <w:r>
        <w:rPr>
          <w:b/>
          <w:bCs/>
          <w:sz w:val="24"/>
          <w:szCs w:val="24"/>
        </w:rPr>
        <w:t>Miguel Rojas</w:t>
      </w:r>
    </w:p>
    <w:p w14:paraId="0F8AAEBF" w14:textId="77777777" w:rsidR="00A25CDA" w:rsidRDefault="00000000">
      <w:pPr>
        <w:spacing w:after="40"/>
        <w:jc w:val="center"/>
      </w:pPr>
      <w:r>
        <w:rPr>
          <w:color w:val="6B6B6B"/>
          <w:sz w:val="24"/>
          <w:szCs w:val="24"/>
        </w:rPr>
        <w:t xml:space="preserve">Evento: </w:t>
      </w:r>
      <w:r>
        <w:rPr>
          <w:b/>
          <w:bCs/>
          <w:sz w:val="24"/>
          <w:szCs w:val="24"/>
        </w:rPr>
        <w:t>1 de agosto de 2026</w:t>
      </w:r>
    </w:p>
    <w:p w14:paraId="565E874A" w14:textId="77777777" w:rsidR="00A25CDA" w:rsidRDefault="00000000">
      <w:pPr>
        <w:spacing w:after="40"/>
        <w:jc w:val="center"/>
      </w:pPr>
      <w:r>
        <w:rPr>
          <w:color w:val="6B6B6B"/>
          <w:sz w:val="24"/>
          <w:szCs w:val="24"/>
        </w:rPr>
        <w:t xml:space="preserve">Lugar: </w:t>
      </w:r>
      <w:r>
        <w:rPr>
          <w:b/>
          <w:bCs/>
          <w:sz w:val="24"/>
          <w:szCs w:val="24"/>
        </w:rPr>
        <w:t>Puerto de Asunción, Paraguay</w:t>
      </w:r>
    </w:p>
    <w:p w14:paraId="0378FAAD" w14:textId="6AE595C8" w:rsidR="00A25CDA" w:rsidRDefault="00000000">
      <w:pPr>
        <w:spacing w:after="40"/>
        <w:jc w:val="center"/>
      </w:pPr>
      <w:r>
        <w:rPr>
          <w:color w:val="6B6B6B"/>
          <w:sz w:val="24"/>
          <w:szCs w:val="24"/>
        </w:rPr>
        <w:t xml:space="preserve">Web: </w:t>
      </w:r>
      <w:hyperlink r:id="rId7" w:history="1">
        <w:r w:rsidRPr="00506D9A">
          <w:rPr>
            <w:rStyle w:val="Hyperlink"/>
            <w:b/>
            <w:bCs/>
            <w:sz w:val="24"/>
            <w:szCs w:val="24"/>
          </w:rPr>
          <w:t>tedxucasuncio</w:t>
        </w:r>
        <w:r w:rsidRPr="00506D9A">
          <w:rPr>
            <w:rStyle w:val="Hyperlink"/>
            <w:b/>
            <w:bCs/>
            <w:sz w:val="24"/>
            <w:szCs w:val="24"/>
          </w:rPr>
          <w:t>n</w:t>
        </w:r>
        <w:r w:rsidRPr="00506D9A">
          <w:rPr>
            <w:rStyle w:val="Hyperlink"/>
            <w:b/>
            <w:bCs/>
            <w:sz w:val="24"/>
            <w:szCs w:val="24"/>
          </w:rPr>
          <w:t>.com</w:t>
        </w:r>
      </w:hyperlink>
    </w:p>
    <w:p w14:paraId="53357BB0" w14:textId="77777777" w:rsidR="00A25CDA" w:rsidRDefault="00000000">
      <w:pPr>
        <w:spacing w:after="40"/>
        <w:jc w:val="center"/>
      </w:pPr>
      <w:r>
        <w:rPr>
          <w:color w:val="6B6B6B"/>
          <w:sz w:val="24"/>
          <w:szCs w:val="24"/>
        </w:rPr>
        <w:t xml:space="preserve">Contacto: </w:t>
      </w:r>
      <w:r>
        <w:rPr>
          <w:b/>
          <w:bCs/>
          <w:sz w:val="24"/>
          <w:szCs w:val="24"/>
        </w:rPr>
        <w:t>org@tedxucasu.com</w:t>
      </w:r>
    </w:p>
    <w:p w14:paraId="45D6FBA9" w14:textId="77777777" w:rsidR="00A25CDA" w:rsidRDefault="00A25CDA">
      <w:pPr>
        <w:spacing w:before="200" w:after="200"/>
      </w:pPr>
    </w:p>
    <w:p w14:paraId="63814B5F" w14:textId="77777777" w:rsidR="00A25CDA" w:rsidRDefault="00000000">
      <w:pPr>
        <w:spacing w:after="40"/>
        <w:jc w:val="center"/>
      </w:pPr>
      <w:r>
        <w:rPr>
          <w:color w:val="6B6B6B"/>
        </w:rPr>
        <w:t>Abril 2026</w:t>
      </w:r>
    </w:p>
    <w:p w14:paraId="72357890" w14:textId="77777777" w:rsidR="00A25CDA" w:rsidRDefault="00000000">
      <w:r>
        <w:br w:type="page"/>
      </w:r>
    </w:p>
    <w:p w14:paraId="085F3296" w14:textId="77777777" w:rsidR="00A25CDA" w:rsidRDefault="00A25CDA">
      <w:pPr>
        <w:sectPr w:rsidR="00A25CD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7246B26" w14:textId="77777777" w:rsidR="00A25CDA" w:rsidRDefault="00000000">
      <w:pPr>
        <w:pStyle w:val="Heading1"/>
      </w:pPr>
      <w:bookmarkStart w:id="0" w:name="_Toc228291147"/>
      <w:r>
        <w:lastRenderedPageBreak/>
        <w:t>Índice</w:t>
      </w:r>
      <w:bookmarkEnd w:id="0"/>
    </w:p>
    <w:sdt>
      <w:sdtPr>
        <w:id w:val="-1236854367"/>
      </w:sdtPr>
      <w:sdtContent>
        <w:p w14:paraId="5B2F75A8" w14:textId="77777777" w:rsidR="00506D9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291147" w:history="1">
            <w:r w:rsidR="00506D9A" w:rsidRPr="00FF635A">
              <w:rPr>
                <w:rStyle w:val="Hyperlink"/>
                <w:noProof/>
              </w:rPr>
              <w:t>Índice</w:t>
            </w:r>
            <w:r w:rsidR="00506D9A">
              <w:rPr>
                <w:noProof/>
              </w:rPr>
              <w:tab/>
            </w:r>
            <w:r w:rsidR="00506D9A">
              <w:rPr>
                <w:noProof/>
              </w:rPr>
              <w:fldChar w:fldCharType="begin"/>
            </w:r>
            <w:r w:rsidR="00506D9A">
              <w:rPr>
                <w:noProof/>
              </w:rPr>
              <w:instrText xml:space="preserve"> PAGEREF _Toc228291147 \h </w:instrText>
            </w:r>
            <w:r w:rsidR="00506D9A">
              <w:rPr>
                <w:noProof/>
              </w:rPr>
            </w:r>
            <w:r w:rsidR="00506D9A">
              <w:rPr>
                <w:noProof/>
              </w:rPr>
              <w:fldChar w:fldCharType="separate"/>
            </w:r>
            <w:r w:rsidR="00506D9A">
              <w:rPr>
                <w:noProof/>
              </w:rPr>
              <w:t>2</w:t>
            </w:r>
            <w:r w:rsidR="00506D9A">
              <w:rPr>
                <w:noProof/>
              </w:rPr>
              <w:fldChar w:fldCharType="end"/>
            </w:r>
          </w:hyperlink>
        </w:p>
        <w:p w14:paraId="46C19A9A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48" w:history="1">
            <w:r w:rsidRPr="00FF635A">
              <w:rPr>
                <w:rStyle w:val="Hyperlink"/>
                <w:noProof/>
              </w:rPr>
              <w:t>1. Resumen de Cumplimiento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54E75B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49" w:history="1">
            <w:r w:rsidRPr="00FF635A">
              <w:rPr>
                <w:rStyle w:val="Hyperlink"/>
                <w:noProof/>
              </w:rPr>
              <w:t>2. Nombre de Dominio y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C46A1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0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6E6DA6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1" w:history="1">
            <w:r w:rsidRPr="00FF635A">
              <w:rPr>
                <w:rStyle w:val="Hyperlink"/>
                <w:noProof/>
              </w:rPr>
              <w:t>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714702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2" w:history="1">
            <w:r w:rsidRPr="00FF635A">
              <w:rPr>
                <w:rStyle w:val="Hyperlink"/>
                <w:noProof/>
              </w:rPr>
              <w:t>Rutas del sitio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BDD911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53" w:history="1">
            <w:r w:rsidRPr="00FF635A">
              <w:rPr>
                <w:rStyle w:val="Hyperlink"/>
                <w:noProof/>
              </w:rPr>
              <w:t>3. Página de Inicio (Homepage)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3D23A3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4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8D0279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5" w:history="1">
            <w:r w:rsidRPr="00FF635A">
              <w:rPr>
                <w:rStyle w:val="Hyperlink"/>
                <w:noProof/>
              </w:rPr>
              <w:t>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A4C921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6" w:history="1">
            <w:r w:rsidRPr="00FF635A">
              <w:rPr>
                <w:rStyle w:val="Hyperlink"/>
                <w:noProof/>
              </w:rPr>
              <w:t>Nota sobre entradas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C4C36B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57" w:history="1">
            <w:r w:rsidRPr="00FF635A">
              <w:rPr>
                <w:rStyle w:val="Hyperlink"/>
                <w:noProof/>
              </w:rPr>
              <w:t>4. Página "About" — Textos Oficiales Obligatorios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899DD5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8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78FCE7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59" w:history="1">
            <w:r w:rsidRPr="00FF635A">
              <w:rPr>
                <w:rStyle w:val="Hyperlink"/>
                <w:noProof/>
              </w:rPr>
              <w:t>Texto "About TEDx" (implementado en /about, sección 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8ADB99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0" w:history="1">
            <w:r w:rsidRPr="00FF635A">
              <w:rPr>
                <w:rStyle w:val="Hyperlink"/>
                <w:noProof/>
              </w:rPr>
              <w:t>Texto "About TED" (implementado en /about, sección 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174077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1" w:history="1">
            <w:r w:rsidRPr="00FF635A">
              <w:rPr>
                <w:rStyle w:val="Hyperlink"/>
                <w:noProof/>
              </w:rPr>
              <w:t>Enlace a ted.com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11104D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62" w:history="1">
            <w:r w:rsidRPr="00FF635A">
              <w:rPr>
                <w:rStyle w:val="Hyperlink"/>
                <w:noProof/>
              </w:rPr>
              <w:t>5. Footer — Aviso de Licencia Obligatorio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AB2DF8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3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0F4E53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4" w:history="1">
            <w:r w:rsidRPr="00FF635A">
              <w:rPr>
                <w:rStyle w:val="Hyperlink"/>
                <w:noProof/>
              </w:rPr>
              <w:t>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3C87B7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65" w:history="1">
            <w:r w:rsidRPr="00FF635A">
              <w:rPr>
                <w:rStyle w:val="Hyperlink"/>
                <w:noProof/>
              </w:rPr>
              <w:t>6. Página de Sponsors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2F4ED9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6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F0ACBB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7" w:history="1">
            <w:r w:rsidRPr="00FF635A">
              <w:rPr>
                <w:rStyle w:val="Hyperlink"/>
                <w:noProof/>
              </w:rPr>
              <w:t>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1F49DD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68" w:history="1">
            <w:r w:rsidRPr="00FF635A">
              <w:rPr>
                <w:rStyle w:val="Hyperlink"/>
                <w:noProof/>
              </w:rPr>
              <w:t>7. Identidad de Marca y Uso del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618B83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69" w:history="1">
            <w:r w:rsidRPr="00FF635A">
              <w:rPr>
                <w:rStyle w:val="Hyperlink"/>
                <w:noProof/>
              </w:rPr>
              <w:t>Requisito TEDx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31ED77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0" w:history="1">
            <w:r w:rsidRPr="00FF635A">
              <w:rPr>
                <w:rStyle w:val="Hyperlink"/>
                <w:noProof/>
              </w:rPr>
              <w:t>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6FD602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1" w:history="1">
            <w:r w:rsidRPr="00FF635A">
              <w:rPr>
                <w:rStyle w:val="Hyperlink"/>
                <w:noProof/>
              </w:rPr>
              <w:t>Redes Sociales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71D43B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72" w:history="1">
            <w:r w:rsidRPr="00FF635A">
              <w:rPr>
                <w:rStyle w:val="Hyperlink"/>
                <w:noProof/>
              </w:rPr>
              <w:t>8. Contenido y Reglas Operativas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E7BC8A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3" w:history="1">
            <w:r w:rsidRPr="00FF635A">
              <w:rPr>
                <w:rStyle w:val="Hyperlink"/>
                <w:noProof/>
              </w:rPr>
              <w:t>Entradas y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38E38F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4" w:history="1">
            <w:r w:rsidRPr="00FF635A">
              <w:rPr>
                <w:rStyle w:val="Hyperlink"/>
                <w:noProof/>
              </w:rPr>
              <w:t>Transmisión en Vivo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7EAE3A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5" w:history="1">
            <w:r w:rsidRPr="00FF635A">
              <w:rPr>
                <w:rStyle w:val="Hyperlink"/>
                <w:noProof/>
              </w:rPr>
              <w:t>Privacidad y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EED9A4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6" w:history="1">
            <w:r w:rsidRPr="00FF635A">
              <w:rPr>
                <w:rStyle w:val="Hyperlink"/>
                <w:noProof/>
              </w:rPr>
              <w:t>Idioma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2011A4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77" w:history="1">
            <w:r w:rsidRPr="00FF635A">
              <w:rPr>
                <w:rStyle w:val="Hyperlink"/>
                <w:noProof/>
              </w:rPr>
              <w:t>9. Información de Contacto del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5188BC" w14:textId="77777777" w:rsidR="00506D9A" w:rsidRDefault="00506D9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291178" w:history="1">
            <w:r w:rsidRPr="00FF635A">
              <w:rPr>
                <w:rStyle w:val="Hyperlink"/>
                <w:noProof/>
              </w:rPr>
              <w:t>Datos publicados en el sitio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F76B10" w14:textId="77777777" w:rsidR="00506D9A" w:rsidRDefault="00506D9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291179" w:history="1">
            <w:r w:rsidRPr="00FF635A">
              <w:rPr>
                <w:rStyle w:val="Hyperlink"/>
                <w:noProof/>
              </w:rPr>
              <w:t>10. Checklist Final de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_Toc228291179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D32BB1" w14:textId="77777777" w:rsidR="00A25CDA" w:rsidRDefault="00000000">
          <w:r>
            <w:fldChar w:fldCharType="end"/>
          </w:r>
        </w:p>
      </w:sdtContent>
    </w:sdt>
    <w:p w14:paraId="343FE7D7" w14:textId="77777777" w:rsidR="00A25CDA" w:rsidRDefault="00000000">
      <w:r>
        <w:br w:type="page"/>
      </w:r>
    </w:p>
    <w:p w14:paraId="12ADE1F9" w14:textId="77777777" w:rsidR="00A25CDA" w:rsidRDefault="00000000">
      <w:pPr>
        <w:pStyle w:val="Heading1"/>
      </w:pPr>
      <w:bookmarkStart w:id="1" w:name="_Toc228291148"/>
      <w:r>
        <w:lastRenderedPageBreak/>
        <w:t>1. Resumen de Cumplimiento</w:t>
      </w:r>
      <w:bookmarkEnd w:id="1"/>
    </w:p>
    <w:p w14:paraId="33C2D025" w14:textId="77777777" w:rsidR="00A25CDA" w:rsidRDefault="00000000">
      <w:pPr>
        <w:spacing w:after="140"/>
      </w:pPr>
      <w:r>
        <w:t xml:space="preserve">Este documento demuestra que el sitio web </w:t>
      </w:r>
      <w:r>
        <w:rPr>
          <w:b/>
          <w:bCs/>
        </w:rPr>
        <w:t>tedxucasuncion.com</w:t>
      </w:r>
      <w:r>
        <w:t xml:space="preserve"> de </w:t>
      </w:r>
      <w:proofErr w:type="spellStart"/>
      <w:r>
        <w:rPr>
          <w:b/>
          <w:bCs/>
        </w:rPr>
        <w:t>TEDxUC</w:t>
      </w:r>
      <w:proofErr w:type="spellEnd"/>
      <w:r>
        <w:rPr>
          <w:b/>
          <w:bCs/>
        </w:rPr>
        <w:t xml:space="preserve"> Asunción</w:t>
      </w:r>
      <w:r>
        <w:t xml:space="preserve"> cumple con todos los requisitos de las </w:t>
      </w:r>
      <w:r>
        <w:rPr>
          <w:b/>
          <w:bCs/>
        </w:rPr>
        <w:t xml:space="preserve">TEDx Web &amp; Social Media </w:t>
      </w:r>
      <w:proofErr w:type="spellStart"/>
      <w:r>
        <w:rPr>
          <w:b/>
          <w:bCs/>
        </w:rPr>
        <w:t>Guidelines</w:t>
      </w:r>
      <w:proofErr w:type="spellEnd"/>
      <w:r>
        <w:t xml:space="preserve"> vigentes. Organizador responsable: </w:t>
      </w:r>
      <w:r>
        <w:rPr>
          <w:b/>
          <w:bCs/>
        </w:rPr>
        <w:t>Miguel Rojas</w:t>
      </w:r>
      <w:r>
        <w:t>.</w:t>
      </w:r>
    </w:p>
    <w:p w14:paraId="53B7E83E" w14:textId="77777777" w:rsidR="00A25CDA" w:rsidRDefault="00A25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4012"/>
        <w:gridCol w:w="1404"/>
      </w:tblGrid>
      <w:tr w:rsidR="00A25CDA" w14:paraId="08E12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7354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TEDx</w:t>
            </w:r>
          </w:p>
        </w:tc>
        <w:tc>
          <w:tcPr>
            <w:tcW w:w="40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516E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Implementación en el sitio</w:t>
            </w:r>
          </w:p>
        </w:tc>
        <w:tc>
          <w:tcPr>
            <w:tcW w:w="14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C2B9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25CDA" w14:paraId="3DE0E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6F04" w14:textId="77777777" w:rsidR="00A25CDA" w:rsidRDefault="00000000">
            <w:r>
              <w:rPr>
                <w:sz w:val="20"/>
                <w:szCs w:val="20"/>
              </w:rPr>
              <w:t>Nombre de dominio válido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C145" w14:textId="77777777" w:rsidR="00A25CDA" w:rsidRDefault="00000000">
            <w:r>
              <w:rPr>
                <w:sz w:val="20"/>
                <w:szCs w:val="20"/>
              </w:rPr>
              <w:t>tedxucasuncion.com — incluye el nombre del evento completo, sin usar solo "</w:t>
            </w:r>
            <w:proofErr w:type="spellStart"/>
            <w:r>
              <w:rPr>
                <w:sz w:val="20"/>
                <w:szCs w:val="20"/>
              </w:rPr>
              <w:t>ted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6596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35F3C2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9559" w14:textId="77777777" w:rsidR="00A25CDA" w:rsidRDefault="00000000">
            <w:r>
              <w:rPr>
                <w:sz w:val="20"/>
                <w:szCs w:val="20"/>
              </w:rPr>
              <w:t>Página de Inicio con contenido requerido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6B18" w14:textId="77777777" w:rsidR="00A25CDA" w:rsidRDefault="00000000">
            <w:r>
              <w:rPr>
                <w:sz w:val="20"/>
                <w:szCs w:val="20"/>
              </w:rPr>
              <w:t>Contiene: nombre del evento, fecha, lugar, tema, CTA de registro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69FC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12AD85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E160" w14:textId="77777777" w:rsidR="00A25CDA" w:rsidRDefault="00000000">
            <w:r>
              <w:rPr>
                <w:sz w:val="20"/>
                <w:szCs w:val="20"/>
              </w:rPr>
              <w:t>Texto oficial "Sobre TEDx" en inglés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1762" w14:textId="77777777" w:rsidR="00A25CDA" w:rsidRDefault="00000000">
            <w:r>
              <w:rPr>
                <w:sz w:val="20"/>
                <w:szCs w:val="20"/>
              </w:rPr>
              <w:t>Presente en la página /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(sección 01 /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TEDx)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FFF1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57C207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E437" w14:textId="77777777" w:rsidR="00A25CDA" w:rsidRDefault="00000000">
            <w:r>
              <w:rPr>
                <w:sz w:val="20"/>
                <w:szCs w:val="20"/>
              </w:rPr>
              <w:t>Texto oficial "Sobre TED" en inglés o español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C801" w14:textId="77777777" w:rsidR="00A25CDA" w:rsidRDefault="00000000">
            <w:r>
              <w:rPr>
                <w:sz w:val="20"/>
                <w:szCs w:val="20"/>
              </w:rPr>
              <w:t>Presente en /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(sección 02 /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TED)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A6C8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4AA5E5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25C7" w14:textId="77777777" w:rsidR="00A25CDA" w:rsidRDefault="00000000">
            <w:r>
              <w:rPr>
                <w:sz w:val="20"/>
                <w:szCs w:val="20"/>
              </w:rPr>
              <w:t>Página de Sponsors dedicada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30C3" w14:textId="77777777" w:rsidR="00A25CDA" w:rsidRDefault="00000000">
            <w:r>
              <w:rPr>
                <w:sz w:val="20"/>
                <w:szCs w:val="20"/>
              </w:rPr>
              <w:t xml:space="preserve">Página /sponsors — logos NUNCA en </w:t>
            </w: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9125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3C5229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7263" w14:textId="77777777" w:rsidR="00A25CDA" w:rsidRDefault="00000000">
            <w:r>
              <w:rPr>
                <w:sz w:val="20"/>
                <w:szCs w:val="20"/>
              </w:rPr>
              <w:t xml:space="preserve">Aviso de licencia en el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3023" w14:textId="77777777" w:rsidR="00A25CDA" w:rsidRPr="00506D9A" w:rsidRDefault="00000000">
            <w:pPr>
              <w:rPr>
                <w:lang w:val="en-US"/>
              </w:rPr>
            </w:pPr>
            <w:r w:rsidRPr="00506D9A">
              <w:rPr>
                <w:sz w:val="20"/>
                <w:szCs w:val="20"/>
                <w:lang w:val="en-US"/>
              </w:rPr>
              <w:t xml:space="preserve">"This independent TEDx event is operated under license from TED." </w:t>
            </w:r>
            <w:proofErr w:type="spellStart"/>
            <w:r w:rsidRPr="00506D9A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506D9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D9A">
              <w:rPr>
                <w:sz w:val="20"/>
                <w:szCs w:val="20"/>
                <w:lang w:val="en-US"/>
              </w:rPr>
              <w:t>todas</w:t>
            </w:r>
            <w:proofErr w:type="spellEnd"/>
            <w:r w:rsidRPr="00506D9A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00506D9A">
              <w:rPr>
                <w:sz w:val="20"/>
                <w:szCs w:val="20"/>
                <w:lang w:val="en-US"/>
              </w:rPr>
              <w:t>páginas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5EF8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3C1D9B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090D" w14:textId="77777777" w:rsidR="00A25CDA" w:rsidRDefault="00000000">
            <w:r>
              <w:rPr>
                <w:sz w:val="20"/>
                <w:szCs w:val="20"/>
              </w:rPr>
              <w:t>Logo del evento único y mayor que sponsors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F5D7" w14:textId="77777777" w:rsidR="00A25CDA" w:rsidRDefault="00000000">
            <w:r>
              <w:rPr>
                <w:sz w:val="20"/>
                <w:szCs w:val="20"/>
              </w:rPr>
              <w:t xml:space="preserve">Logo ñandutí en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guideline</w:t>
            </w:r>
            <w:proofErr w:type="spellEnd"/>
            <w:r>
              <w:rPr>
                <w:sz w:val="20"/>
                <w:szCs w:val="20"/>
              </w:rPr>
              <w:t xml:space="preserve"> de tamaño en página /sponsors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02D6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11D50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2863" w14:textId="77777777" w:rsidR="00A25CDA" w:rsidRDefault="00000000">
            <w:r>
              <w:rPr>
                <w:sz w:val="20"/>
                <w:szCs w:val="20"/>
              </w:rPr>
              <w:t>Sin venta de entradas no autorizada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4EBB" w14:textId="77777777" w:rsidR="00A25CDA" w:rsidRDefault="00000000">
            <w:r>
              <w:rPr>
                <w:sz w:val="20"/>
                <w:szCs w:val="20"/>
              </w:rPr>
              <w:t>Botón "Reservar" deshabilitado con mensaje "Próximamente"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43EF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6AD88A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20AC" w14:textId="77777777" w:rsidR="00A25CDA" w:rsidRDefault="00000000">
            <w:r>
              <w:rPr>
                <w:sz w:val="20"/>
                <w:szCs w:val="20"/>
              </w:rPr>
              <w:t xml:space="preserve">Sin promesa de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sin permiso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2ECB" w14:textId="77777777" w:rsidR="00A25CDA" w:rsidRDefault="00000000">
            <w:r>
              <w:rPr>
                <w:sz w:val="20"/>
                <w:szCs w:val="20"/>
              </w:rPr>
              <w:t>Página /ver-en-vivo con leyenda de "próximamente" y acceso por YouTube oficial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E016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252A75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113E" w14:textId="77777777" w:rsidR="00A25CDA" w:rsidRDefault="00000000">
            <w:r>
              <w:rPr>
                <w:sz w:val="20"/>
                <w:szCs w:val="20"/>
              </w:rPr>
              <w:t>Información de contacto visible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2767" w14:textId="77777777" w:rsidR="00A25CDA" w:rsidRDefault="00000000">
            <w:r>
              <w:rPr>
                <w:sz w:val="20"/>
                <w:szCs w:val="20"/>
              </w:rPr>
              <w:t xml:space="preserve">org@tedxucasu.com y +595 992 401101 en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76E2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  <w:tr w:rsidR="00A25CDA" w14:paraId="11DC33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08DD" w14:textId="77777777" w:rsidR="00A25CDA" w:rsidRDefault="00000000">
            <w:r>
              <w:rPr>
                <w:sz w:val="20"/>
                <w:szCs w:val="20"/>
              </w:rPr>
              <w:t>Sin uso de "TED" como nombre principal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07FC" w14:textId="77777777" w:rsidR="00A25CDA" w:rsidRDefault="00000000">
            <w:r>
              <w:rPr>
                <w:sz w:val="20"/>
                <w:szCs w:val="20"/>
              </w:rPr>
              <w:t xml:space="preserve">Formato correcto: </w:t>
            </w:r>
            <w:proofErr w:type="spellStart"/>
            <w:r>
              <w:rPr>
                <w:sz w:val="20"/>
                <w:szCs w:val="20"/>
              </w:rPr>
              <w:t>TEDxUC</w:t>
            </w:r>
            <w:proofErr w:type="spellEnd"/>
            <w:r>
              <w:rPr>
                <w:sz w:val="20"/>
                <w:szCs w:val="20"/>
              </w:rPr>
              <w:t xml:space="preserve"> Asunción (no "TED Asunción")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3880" w14:textId="77777777" w:rsidR="00A25CDA" w:rsidRDefault="00000000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✓ OK</w:t>
            </w:r>
          </w:p>
        </w:tc>
      </w:tr>
    </w:tbl>
    <w:p w14:paraId="47BD4819" w14:textId="77777777" w:rsidR="00A25CDA" w:rsidRDefault="00A25CDA">
      <w:pPr>
        <w:spacing w:before="160" w:after="160"/>
      </w:pPr>
    </w:p>
    <w:p w14:paraId="2F61FCDC" w14:textId="77777777" w:rsidR="00A25CDA" w:rsidRDefault="00000000">
      <w:r>
        <w:br w:type="page"/>
      </w:r>
    </w:p>
    <w:p w14:paraId="5D2E3D8A" w14:textId="77777777" w:rsidR="00A25CDA" w:rsidRDefault="00000000">
      <w:pPr>
        <w:pStyle w:val="Heading1"/>
      </w:pPr>
      <w:bookmarkStart w:id="2" w:name="_Toc228291149"/>
      <w:r>
        <w:lastRenderedPageBreak/>
        <w:t>2. Nombre de Dominio y URL</w:t>
      </w:r>
      <w:bookmarkEnd w:id="2"/>
    </w:p>
    <w:p w14:paraId="51FBCB1F" w14:textId="77777777" w:rsidR="00A25CDA" w:rsidRDefault="00000000">
      <w:pPr>
        <w:pStyle w:val="Heading2"/>
      </w:pPr>
      <w:bookmarkStart w:id="3" w:name="_Toc228291150"/>
      <w:r>
        <w:t>Requisito TEDx</w:t>
      </w:r>
      <w:bookmarkEnd w:id="3"/>
    </w:p>
    <w:p w14:paraId="43AC44FF" w14:textId="77777777" w:rsidR="00A25CDA" w:rsidRDefault="00000000">
      <w:pPr>
        <w:spacing w:after="140"/>
      </w:pPr>
      <w:r>
        <w:t>El nombre de dominio debe incluir el nombre completo del evento TEDx y no puede usar solo "</w:t>
      </w:r>
      <w:proofErr w:type="spellStart"/>
      <w:r>
        <w:t>ted</w:t>
      </w:r>
      <w:proofErr w:type="spellEnd"/>
      <w:r>
        <w:t xml:space="preserve">" como nombre primario. El dominio no puede ser </w:t>
      </w:r>
      <w:r>
        <w:rPr>
          <w:b/>
          <w:bCs/>
        </w:rPr>
        <w:t>ted.com</w:t>
      </w:r>
      <w:r>
        <w:t xml:space="preserve"> ni </w:t>
      </w:r>
      <w:r>
        <w:rPr>
          <w:b/>
          <w:bCs/>
        </w:rPr>
        <w:t>tedx.com</w:t>
      </w:r>
      <w:r>
        <w:t xml:space="preserve"> ni variaciones que induzcan a confusión con TED directamente.</w:t>
      </w:r>
    </w:p>
    <w:p w14:paraId="42DFB138" w14:textId="77777777" w:rsidR="00A25CDA" w:rsidRDefault="00000000">
      <w:pPr>
        <w:pStyle w:val="Heading2"/>
      </w:pPr>
      <w:bookmarkStart w:id="4" w:name="_Toc228291151"/>
      <w:r>
        <w:t>Implementación</w:t>
      </w:r>
      <w:bookmarkEnd w:id="4"/>
    </w:p>
    <w:p w14:paraId="1A9E8F3B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Dominio: </w:t>
      </w:r>
      <w:r>
        <w:t>tedxucasuncion.com</w:t>
      </w:r>
    </w:p>
    <w:p w14:paraId="4FE994C3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Nombre del evento en URL: </w:t>
      </w:r>
      <w:r>
        <w:t>Incluye "</w:t>
      </w:r>
      <w:proofErr w:type="spellStart"/>
      <w:r>
        <w:t>ucasuncion</w:t>
      </w:r>
      <w:proofErr w:type="spellEnd"/>
      <w:r>
        <w:t xml:space="preserve">" que identifica </w:t>
      </w:r>
      <w:proofErr w:type="spellStart"/>
      <w:r>
        <w:t>unambiguamente</w:t>
      </w:r>
      <w:proofErr w:type="spellEnd"/>
      <w:r>
        <w:t xml:space="preserve"> el evento.</w:t>
      </w:r>
    </w:p>
    <w:p w14:paraId="4EFCDDDF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abreviaciones engañosas: </w:t>
      </w:r>
      <w:r>
        <w:t>No se usa "ted.com.py" ni "tedparaguay.com".</w:t>
      </w:r>
    </w:p>
    <w:p w14:paraId="55D89677" w14:textId="77777777" w:rsidR="00A25CDA" w:rsidRDefault="00000000">
      <w:pPr>
        <w:pStyle w:val="Heading2"/>
      </w:pPr>
      <w:bookmarkStart w:id="5" w:name="_Toc228291152"/>
      <w:r>
        <w:t>Rutas del sitio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25CDA" w14:paraId="50305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46FE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6226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7077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25CDA" w14:paraId="35CE5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931B" w14:textId="77777777" w:rsidR="00A25CD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6E11" w14:textId="77777777" w:rsidR="00A25CDA" w:rsidRDefault="00000000">
            <w:r>
              <w:rPr>
                <w:sz w:val="20"/>
                <w:szCs w:val="20"/>
              </w:rPr>
              <w:t>Landing page — Inicio del evento</w:t>
            </w:r>
          </w:p>
        </w:tc>
      </w:tr>
      <w:tr w:rsidR="00A25CDA" w14:paraId="4EAFE2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472" w14:textId="77777777" w:rsidR="00A25CD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2547" w14:textId="77777777" w:rsidR="00A25CDA" w:rsidRDefault="00000000">
            <w:r>
              <w:rPr>
                <w:sz w:val="20"/>
                <w:szCs w:val="20"/>
              </w:rPr>
              <w:t>Sobre TEDx / Sobre TED (texto obligatorio)</w:t>
            </w:r>
          </w:p>
        </w:tc>
      </w:tr>
      <w:tr w:rsidR="00A25CDA" w14:paraId="1077F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62F5" w14:textId="77777777" w:rsidR="00A25CD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/oradores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2959" w14:textId="77777777" w:rsidR="00A25CDA" w:rsidRDefault="00000000">
            <w:r>
              <w:rPr>
                <w:sz w:val="20"/>
                <w:szCs w:val="20"/>
              </w:rPr>
              <w:t>Página de oradores (futuro contenido)</w:t>
            </w:r>
          </w:p>
        </w:tc>
      </w:tr>
      <w:tr w:rsidR="00A25CDA" w14:paraId="68405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62A7" w14:textId="77777777" w:rsidR="00A25CD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/ver-en-vivo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8DC4" w14:textId="77777777" w:rsidR="00A25CDA" w:rsidRDefault="00000000">
            <w:r>
              <w:rPr>
                <w:sz w:val="20"/>
                <w:szCs w:val="20"/>
              </w:rPr>
              <w:t>Transmisión en vivo vía YouTube oficial</w:t>
            </w:r>
          </w:p>
        </w:tc>
      </w:tr>
      <w:tr w:rsidR="00A25CDA" w14:paraId="3A83D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04D9" w14:textId="77777777" w:rsidR="00A25CD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/sponsors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B440" w14:textId="77777777" w:rsidR="00A25CDA" w:rsidRDefault="00000000">
            <w:r>
              <w:rPr>
                <w:sz w:val="20"/>
                <w:szCs w:val="20"/>
              </w:rPr>
              <w:t>Página dedicada de patrocinadores</w:t>
            </w:r>
          </w:p>
        </w:tc>
      </w:tr>
    </w:tbl>
    <w:p w14:paraId="6ECF024F" w14:textId="77777777" w:rsidR="00A25CDA" w:rsidRDefault="00000000">
      <w:r>
        <w:br w:type="page"/>
      </w:r>
    </w:p>
    <w:p w14:paraId="169886A4" w14:textId="77777777" w:rsidR="00A25CDA" w:rsidRDefault="00000000">
      <w:pPr>
        <w:pStyle w:val="Heading1"/>
      </w:pPr>
      <w:bookmarkStart w:id="6" w:name="_Toc228291153"/>
      <w:r>
        <w:lastRenderedPageBreak/>
        <w:t>3. Página de Inicio (</w:t>
      </w:r>
      <w:proofErr w:type="spellStart"/>
      <w:r>
        <w:t>Homepage</w:t>
      </w:r>
      <w:proofErr w:type="spellEnd"/>
      <w:r>
        <w:t>)</w:t>
      </w:r>
      <w:bookmarkEnd w:id="6"/>
    </w:p>
    <w:p w14:paraId="7471F174" w14:textId="77777777" w:rsidR="00A25CDA" w:rsidRDefault="00000000">
      <w:pPr>
        <w:pStyle w:val="Heading2"/>
      </w:pPr>
      <w:bookmarkStart w:id="7" w:name="_Toc228291154"/>
      <w:r>
        <w:t>Requisito TEDx</w:t>
      </w:r>
      <w:bookmarkEnd w:id="7"/>
    </w:p>
    <w:p w14:paraId="5248F1F7" w14:textId="77777777" w:rsidR="00A25CDA" w:rsidRDefault="00000000">
      <w:pPr>
        <w:spacing w:after="140"/>
      </w:pPr>
      <w:r>
        <w:t xml:space="preserve">La </w:t>
      </w:r>
      <w:proofErr w:type="spellStart"/>
      <w:r>
        <w:t>homepage</w:t>
      </w:r>
      <w:proofErr w:type="spellEnd"/>
      <w:r>
        <w:t xml:space="preserve"> debe incluir: nombre completo del evento TEDx, fecha y lugar del evento, tema central, un </w:t>
      </w:r>
      <w:proofErr w:type="spellStart"/>
      <w:r>
        <w:t>call-to-action</w:t>
      </w:r>
      <w:proofErr w:type="spellEnd"/>
      <w:r>
        <w:t xml:space="preserve"> de registro/información, y no debe incluir logos de sponsors.</w:t>
      </w:r>
    </w:p>
    <w:p w14:paraId="53777043" w14:textId="77777777" w:rsidR="00A25CDA" w:rsidRDefault="00000000">
      <w:pPr>
        <w:pStyle w:val="Heading2"/>
      </w:pPr>
      <w:bookmarkStart w:id="8" w:name="_Toc228291155"/>
      <w:r>
        <w:t>Implementación</w:t>
      </w:r>
      <w:bookmarkEnd w:id="8"/>
    </w:p>
    <w:p w14:paraId="281AAAE2" w14:textId="77777777" w:rsidR="00A25CD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Nombre del evento: </w:t>
      </w:r>
      <w:proofErr w:type="spellStart"/>
      <w:r>
        <w:t>TEDxUC</w:t>
      </w:r>
      <w:proofErr w:type="spellEnd"/>
      <w:r>
        <w:t xml:space="preserve"> Asunción — visible en el h1 del </w:t>
      </w:r>
      <w:proofErr w:type="spellStart"/>
      <w:r>
        <w:t>hero</w:t>
      </w:r>
      <w:proofErr w:type="spellEnd"/>
      <w:r>
        <w:t xml:space="preserve"> y en la barra de navegación.</w:t>
      </w:r>
    </w:p>
    <w:p w14:paraId="221A7333" w14:textId="77777777" w:rsidR="00A25CD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Fecha y lugar: </w:t>
      </w:r>
      <w:r>
        <w:t xml:space="preserve">1 de agosto 2026 — Puerto de Asunción. Visible en el </w:t>
      </w:r>
      <w:proofErr w:type="spellStart"/>
      <w:r>
        <w:t>hero</w:t>
      </w:r>
      <w:proofErr w:type="spellEnd"/>
      <w:r>
        <w:t>, en la sección de agenda y en la página /</w:t>
      </w:r>
      <w:proofErr w:type="spellStart"/>
      <w:r>
        <w:t>about</w:t>
      </w:r>
      <w:proofErr w:type="spellEnd"/>
      <w:r>
        <w:t>.</w:t>
      </w:r>
    </w:p>
    <w:p w14:paraId="6BC22FDC" w14:textId="77777777" w:rsidR="00A25CD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Tema: </w:t>
      </w:r>
      <w:r>
        <w:t xml:space="preserve">"Explorando las Periferias" — visible como subtítulo del h1 y en la descripción del </w:t>
      </w:r>
      <w:proofErr w:type="spellStart"/>
      <w:r>
        <w:t>hero</w:t>
      </w:r>
      <w:proofErr w:type="spellEnd"/>
      <w:r>
        <w:t>.</w:t>
      </w:r>
    </w:p>
    <w:p w14:paraId="13B2FDF1" w14:textId="77777777" w:rsidR="00A25CD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Call-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: </w:t>
      </w:r>
      <w:r>
        <w:t>Botón "Ver en vivo" activo + "Reservar entrada" deshabilitado con mensaje "Próximamente".</w:t>
      </w:r>
    </w:p>
    <w:p w14:paraId="54C4B322" w14:textId="77777777" w:rsidR="00A25CD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Sin logos de sponsors: </w:t>
      </w:r>
      <w:r>
        <w:t xml:space="preserve">Los logos de patrocinadores están únicamente en /sponsors, nunca en la </w:t>
      </w:r>
      <w:proofErr w:type="spellStart"/>
      <w:r>
        <w:t>homepage</w:t>
      </w:r>
      <w:proofErr w:type="spellEnd"/>
      <w:r>
        <w:t>.</w:t>
      </w:r>
    </w:p>
    <w:p w14:paraId="1918FC1E" w14:textId="77777777" w:rsidR="00A25CDA" w:rsidRDefault="00000000">
      <w:pPr>
        <w:pStyle w:val="Heading2"/>
      </w:pPr>
      <w:bookmarkStart w:id="9" w:name="_Toc228291156"/>
      <w:r>
        <w:t>Nota sobre entradas</w:t>
      </w:r>
      <w:bookmarkEnd w:id="9"/>
    </w:p>
    <w:p w14:paraId="6E8CB96D" w14:textId="77777777" w:rsidR="00A25CDA" w:rsidRDefault="00000000">
      <w:pPr>
        <w:spacing w:after="140"/>
      </w:pPr>
      <w:r>
        <w:t xml:space="preserve">El botón de compra de entradas muestra "Reservar entrada — próximamente" en estado deshabilitado. El precio y fecha de lanzamiento serán anunciados una vez que TED apruebe la comercialización. </w:t>
      </w:r>
      <w:r>
        <w:rPr>
          <w:b/>
          <w:bCs/>
        </w:rPr>
        <w:t>No se ofrecen entradas a la venta hasta tener autorización formal de TED.</w:t>
      </w:r>
    </w:p>
    <w:p w14:paraId="27B28316" w14:textId="77777777" w:rsidR="00A25CDA" w:rsidRDefault="00000000">
      <w:r>
        <w:br w:type="page"/>
      </w:r>
    </w:p>
    <w:p w14:paraId="065B9978" w14:textId="77777777" w:rsidR="00A25CDA" w:rsidRDefault="00000000">
      <w:pPr>
        <w:pStyle w:val="Heading1"/>
      </w:pPr>
      <w:bookmarkStart w:id="10" w:name="_Toc228291157"/>
      <w:r>
        <w:lastRenderedPageBreak/>
        <w:t>4. Página "</w:t>
      </w:r>
      <w:proofErr w:type="spellStart"/>
      <w:r>
        <w:t>About</w:t>
      </w:r>
      <w:proofErr w:type="spellEnd"/>
      <w:r>
        <w:t>" — Textos Oficiales Obligatorios</w:t>
      </w:r>
      <w:bookmarkEnd w:id="10"/>
    </w:p>
    <w:p w14:paraId="031B4619" w14:textId="77777777" w:rsidR="00A25CDA" w:rsidRDefault="00000000">
      <w:pPr>
        <w:pStyle w:val="Heading2"/>
      </w:pPr>
      <w:bookmarkStart w:id="11" w:name="_Toc228291158"/>
      <w:r>
        <w:t>Requisito TEDx</w:t>
      </w:r>
      <w:bookmarkEnd w:id="11"/>
    </w:p>
    <w:p w14:paraId="485CD4B8" w14:textId="77777777" w:rsidR="00A25CDA" w:rsidRDefault="00000000">
      <w:pPr>
        <w:spacing w:after="140"/>
      </w:pPr>
      <w:r>
        <w:t xml:space="preserve">Las TEDx </w:t>
      </w:r>
      <w:proofErr w:type="spellStart"/>
      <w:r>
        <w:t>Guidelines</w:t>
      </w:r>
      <w:proofErr w:type="spellEnd"/>
      <w:r>
        <w:t xml:space="preserve"> exigen que el sitio tenga una página "</w:t>
      </w:r>
      <w:proofErr w:type="spellStart"/>
      <w:r>
        <w:t>About</w:t>
      </w:r>
      <w:proofErr w:type="spellEnd"/>
      <w:r>
        <w:t xml:space="preserve">" que incluya el texto oficial de </w:t>
      </w:r>
      <w:r>
        <w:rPr>
          <w:b/>
          <w:bCs/>
        </w:rPr>
        <w:t>"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TEDx"</w:t>
      </w:r>
      <w:r>
        <w:t xml:space="preserve"> y el texto de </w:t>
      </w:r>
      <w:r>
        <w:rPr>
          <w:b/>
          <w:bCs/>
        </w:rPr>
        <w:t>"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TED"</w:t>
      </w:r>
      <w:r>
        <w:t xml:space="preserve"> en su formulación aprobada.</w:t>
      </w:r>
    </w:p>
    <w:p w14:paraId="2C59740F" w14:textId="77777777" w:rsidR="00A25CDA" w:rsidRDefault="00000000">
      <w:pPr>
        <w:pStyle w:val="Heading2"/>
      </w:pPr>
      <w:bookmarkStart w:id="12" w:name="_Toc228291159"/>
      <w:r>
        <w:t>Texto "</w:t>
      </w:r>
      <w:proofErr w:type="spellStart"/>
      <w:r>
        <w:t>About</w:t>
      </w:r>
      <w:proofErr w:type="spellEnd"/>
      <w:r>
        <w:t xml:space="preserve"> TEDx" (implementado en /</w:t>
      </w:r>
      <w:proofErr w:type="spellStart"/>
      <w:r>
        <w:t>about</w:t>
      </w:r>
      <w:proofErr w:type="spellEnd"/>
      <w:r>
        <w:t>, sección 01)</w:t>
      </w:r>
      <w:bookmarkEnd w:id="12"/>
    </w:p>
    <w:p w14:paraId="7EC62C6D" w14:textId="77777777" w:rsidR="00A25CDA" w:rsidRDefault="00000000">
      <w:pPr>
        <w:spacing w:before="80" w:after="160"/>
        <w:ind w:left="720" w:right="720"/>
      </w:pPr>
      <w:r>
        <w:rPr>
          <w:i/>
          <w:iCs/>
          <w:color w:val="6B6B6B"/>
        </w:rPr>
        <w:t xml:space="preserve">"En el espíritu de las ideas que vale la pena difundir, TED creó un programa llamado TEDx. TEDx es un programa de eventos locales, </w:t>
      </w:r>
      <w:proofErr w:type="spellStart"/>
      <w:proofErr w:type="gramStart"/>
      <w:r>
        <w:rPr>
          <w:i/>
          <w:iCs/>
          <w:color w:val="6B6B6B"/>
        </w:rPr>
        <w:t>auto-organizados</w:t>
      </w:r>
      <w:proofErr w:type="spellEnd"/>
      <w:proofErr w:type="gramEnd"/>
      <w:r>
        <w:rPr>
          <w:i/>
          <w:iCs/>
          <w:color w:val="6B6B6B"/>
        </w:rPr>
        <w:t xml:space="preserve">, que reúne a las personas para compartir una experiencia tipo TED. Nuestro evento se llama </w:t>
      </w:r>
      <w:proofErr w:type="spellStart"/>
      <w:r>
        <w:rPr>
          <w:i/>
          <w:iCs/>
          <w:color w:val="6B6B6B"/>
        </w:rPr>
        <w:t>TEDxUC</w:t>
      </w:r>
      <w:proofErr w:type="spellEnd"/>
      <w:r>
        <w:rPr>
          <w:i/>
          <w:iCs/>
          <w:color w:val="6B6B6B"/>
        </w:rPr>
        <w:t xml:space="preserve"> Asunción, donde x = evento TED organizado de forma independiente. En </w:t>
      </w:r>
      <w:proofErr w:type="spellStart"/>
      <w:r>
        <w:rPr>
          <w:i/>
          <w:iCs/>
          <w:color w:val="6B6B6B"/>
        </w:rPr>
        <w:t>TEDxUC</w:t>
      </w:r>
      <w:proofErr w:type="spellEnd"/>
      <w:r>
        <w:rPr>
          <w:i/>
          <w:iCs/>
          <w:color w:val="6B6B6B"/>
        </w:rPr>
        <w:t xml:space="preserve"> Asunción, charlas grabadas de </w:t>
      </w:r>
      <w:proofErr w:type="spellStart"/>
      <w:r>
        <w:rPr>
          <w:i/>
          <w:iCs/>
          <w:color w:val="6B6B6B"/>
        </w:rPr>
        <w:t>TEDTalks</w:t>
      </w:r>
      <w:proofErr w:type="spellEnd"/>
      <w:r>
        <w:rPr>
          <w:i/>
          <w:iCs/>
          <w:color w:val="6B6B6B"/>
        </w:rPr>
        <w:t xml:space="preserve"> y oradores en vivo se combinan para estimular la conversación profunda y la conexión en un grupo reducido. La Conferencia TED provee orientación general para el programa TEDx, pero cada evento TEDx —incluido el nuestro— se </w:t>
      </w:r>
      <w:proofErr w:type="spellStart"/>
      <w:proofErr w:type="gramStart"/>
      <w:r>
        <w:rPr>
          <w:i/>
          <w:iCs/>
          <w:color w:val="6B6B6B"/>
        </w:rPr>
        <w:t>auto-organiza</w:t>
      </w:r>
      <w:proofErr w:type="spellEnd"/>
      <w:proofErr w:type="gramEnd"/>
      <w:r>
        <w:rPr>
          <w:i/>
          <w:iCs/>
          <w:color w:val="6B6B6B"/>
        </w:rPr>
        <w:t>."</w:t>
      </w:r>
    </w:p>
    <w:p w14:paraId="13A34EA8" w14:textId="77777777" w:rsidR="00A25CDA" w:rsidRDefault="00000000">
      <w:pPr>
        <w:pStyle w:val="Heading2"/>
      </w:pPr>
      <w:bookmarkStart w:id="13" w:name="_Toc228291160"/>
      <w:r>
        <w:t>Texto "</w:t>
      </w:r>
      <w:proofErr w:type="spellStart"/>
      <w:r>
        <w:t>About</w:t>
      </w:r>
      <w:proofErr w:type="spellEnd"/>
      <w:r>
        <w:t xml:space="preserve"> TED" (implementado en /</w:t>
      </w:r>
      <w:proofErr w:type="spellStart"/>
      <w:r>
        <w:t>about</w:t>
      </w:r>
      <w:proofErr w:type="spellEnd"/>
      <w:r>
        <w:t>, sección 02)</w:t>
      </w:r>
      <w:bookmarkEnd w:id="13"/>
    </w:p>
    <w:p w14:paraId="7B0D3CA6" w14:textId="77777777" w:rsidR="00A25CDA" w:rsidRDefault="00000000">
      <w:pPr>
        <w:spacing w:after="140"/>
      </w:pPr>
      <w:r>
        <w:t xml:space="preserve">Se incluyen cuatro tarjetas informativas que cubren: (1) qué es TED, (2) el programa TEDx, (3) </w:t>
      </w:r>
      <w:proofErr w:type="spellStart"/>
      <w:r>
        <w:t>TEDxUC</w:t>
      </w:r>
      <w:proofErr w:type="spellEnd"/>
      <w:r>
        <w:t xml:space="preserve"> Asunción, y (4) el significado de la "x" de TEDx. Todo el contenido es consistente con las formulaciones oficiales aprobadas por TED.</w:t>
      </w:r>
    </w:p>
    <w:p w14:paraId="45DCA04B" w14:textId="77777777" w:rsidR="00A25CDA" w:rsidRDefault="00000000">
      <w:pPr>
        <w:pStyle w:val="Heading2"/>
      </w:pPr>
      <w:bookmarkStart w:id="14" w:name="_Toc228291161"/>
      <w:r>
        <w:t>Enlace a ted.com</w:t>
      </w:r>
      <w:bookmarkEnd w:id="14"/>
    </w:p>
    <w:p w14:paraId="3BFE3DFB" w14:textId="77777777" w:rsidR="00A25CDA" w:rsidRDefault="00000000">
      <w:pPr>
        <w:spacing w:after="140"/>
      </w:pPr>
      <w:r>
        <w:t>La página /</w:t>
      </w:r>
      <w:proofErr w:type="spellStart"/>
      <w:r>
        <w:t>about</w:t>
      </w:r>
      <w:proofErr w:type="spellEnd"/>
      <w:r>
        <w:t xml:space="preserve"> incluye un botón "</w:t>
      </w:r>
      <w:proofErr w:type="spellStart"/>
      <w:r>
        <w:t>Conocé</w:t>
      </w:r>
      <w:proofErr w:type="spellEnd"/>
      <w:r>
        <w:t xml:space="preserve"> el programa TEDx en ted.com" que enlaza directamente a </w:t>
      </w:r>
      <w:r>
        <w:rPr>
          <w:b/>
          <w:bCs/>
        </w:rPr>
        <w:t>https://www.ted.com/about/programs-initiatives/tedx-program</w:t>
      </w:r>
      <w:r>
        <w:t xml:space="preserve">, tal como exigen las </w:t>
      </w:r>
      <w:proofErr w:type="spellStart"/>
      <w:r>
        <w:t>guidelines</w:t>
      </w:r>
      <w:proofErr w:type="spellEnd"/>
      <w:r>
        <w:t>.</w:t>
      </w:r>
    </w:p>
    <w:p w14:paraId="239C8CC5" w14:textId="77777777" w:rsidR="00A25CDA" w:rsidRDefault="00000000">
      <w:r>
        <w:br w:type="page"/>
      </w:r>
    </w:p>
    <w:p w14:paraId="47D11917" w14:textId="77777777" w:rsidR="00A25CDA" w:rsidRDefault="00000000">
      <w:pPr>
        <w:pStyle w:val="Heading1"/>
      </w:pPr>
      <w:bookmarkStart w:id="15" w:name="_Toc228291162"/>
      <w:r>
        <w:lastRenderedPageBreak/>
        <w:t>5. Footer — Aviso de Licencia Obligatorio</w:t>
      </w:r>
      <w:bookmarkEnd w:id="15"/>
    </w:p>
    <w:p w14:paraId="3BBC51AF" w14:textId="77777777" w:rsidR="00A25CDA" w:rsidRDefault="00000000">
      <w:pPr>
        <w:pStyle w:val="Heading2"/>
      </w:pPr>
      <w:bookmarkStart w:id="16" w:name="_Toc228291163"/>
      <w:r>
        <w:t>Requisito TEDx</w:t>
      </w:r>
      <w:bookmarkEnd w:id="16"/>
    </w:p>
    <w:p w14:paraId="4296879B" w14:textId="77777777" w:rsidR="00A25CDA" w:rsidRDefault="00000000">
      <w:pPr>
        <w:spacing w:after="140"/>
      </w:pPr>
      <w:r>
        <w:t xml:space="preserve">El </w:t>
      </w:r>
      <w:proofErr w:type="spellStart"/>
      <w:r>
        <w:t>footer</w:t>
      </w:r>
      <w:proofErr w:type="spellEnd"/>
      <w:r>
        <w:t xml:space="preserve"> de TODAS las páginas del sitio debe incluir la siguiente leyenda exacta en inglés:</w:t>
      </w:r>
    </w:p>
    <w:p w14:paraId="23DD27C4" w14:textId="77777777" w:rsidR="00A25CDA" w:rsidRPr="00506D9A" w:rsidRDefault="00000000">
      <w:pPr>
        <w:pBdr>
          <w:left w:val="single" w:sz="12" w:space="12" w:color="E62B1E"/>
        </w:pBdr>
        <w:spacing w:before="80" w:after="80"/>
        <w:ind w:left="720" w:right="720"/>
        <w:rPr>
          <w:lang w:val="en-US"/>
        </w:rPr>
      </w:pPr>
      <w:r w:rsidRPr="00506D9A">
        <w:rPr>
          <w:b/>
          <w:bCs/>
          <w:i/>
          <w:iCs/>
          <w:lang w:val="en-US"/>
        </w:rPr>
        <w:t>"This independent TEDx event is operated under license from TED."</w:t>
      </w:r>
    </w:p>
    <w:p w14:paraId="764B579A" w14:textId="77777777" w:rsidR="00A25CDA" w:rsidRDefault="00000000">
      <w:pPr>
        <w:pStyle w:val="Heading2"/>
      </w:pPr>
      <w:bookmarkStart w:id="17" w:name="_Toc228291164"/>
      <w:r>
        <w:t>Implementación</w:t>
      </w:r>
      <w:bookmarkEnd w:id="17"/>
    </w:p>
    <w:p w14:paraId="436CA123" w14:textId="77777777" w:rsidR="00A25CDA" w:rsidRDefault="00000000">
      <w:pPr>
        <w:spacing w:after="140"/>
      </w:pPr>
      <w:r>
        <w:t xml:space="preserve">El texto aparece en el componente </w:t>
      </w:r>
      <w:r>
        <w:rPr>
          <w:rFonts w:ascii="Courier New" w:eastAsia="Courier New" w:hAnsi="Courier New" w:cs="Courier New"/>
          <w:sz w:val="20"/>
          <w:szCs w:val="20"/>
        </w:rPr>
        <w:t>app.component.html</w:t>
      </w:r>
      <w:r>
        <w:t xml:space="preserve"> dentro del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global de la aplicación Angular. Al estar en el </w:t>
      </w:r>
      <w:proofErr w:type="spellStart"/>
      <w:r>
        <w:t>AppComponent</w:t>
      </w:r>
      <w:proofErr w:type="spellEnd"/>
      <w:r>
        <w:t>, el aviso se muestra en TODAS las páginas del sitio simultáneamente, sin excepción.</w:t>
      </w:r>
    </w:p>
    <w:p w14:paraId="396E8EA9" w14:textId="77777777" w:rsidR="00A25CDA" w:rsidRDefault="00A25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5"/>
        <w:gridCol w:w="5161"/>
      </w:tblGrid>
      <w:tr w:rsidR="00A25CDA" w14:paraId="16CA4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C627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526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C16D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 / URL</w:t>
            </w:r>
          </w:p>
        </w:tc>
      </w:tr>
      <w:tr w:rsidR="00A25CDA" w:rsidRPr="00506D9A" w14:paraId="4073F4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23AE" w14:textId="77777777" w:rsidR="00A25CDA" w:rsidRDefault="00000000">
            <w:r>
              <w:rPr>
                <w:b/>
                <w:bCs/>
                <w:sz w:val="20"/>
                <w:szCs w:val="20"/>
              </w:rPr>
              <w:t>Aviso de licencia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A612" w14:textId="77777777" w:rsidR="00A25CDA" w:rsidRPr="00506D9A" w:rsidRDefault="00000000">
            <w:pPr>
              <w:rPr>
                <w:lang w:val="en-US"/>
              </w:rPr>
            </w:pPr>
            <w:r w:rsidRPr="00506D9A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 independent TEDx event is operated under license from TED.</w:t>
            </w:r>
          </w:p>
        </w:tc>
      </w:tr>
      <w:tr w:rsidR="00A25CDA" w14:paraId="22CC99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1F34" w14:textId="77777777" w:rsidR="00A25CDA" w:rsidRDefault="00000000">
            <w:r>
              <w:rPr>
                <w:b/>
                <w:bCs/>
                <w:sz w:val="20"/>
                <w:szCs w:val="20"/>
              </w:rPr>
              <w:t>Copyright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ED33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© 2026 ·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TEDxUC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Asunción</w:t>
            </w:r>
          </w:p>
        </w:tc>
      </w:tr>
      <w:tr w:rsidR="00A25CDA" w14:paraId="540F25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BFB8" w14:textId="77777777" w:rsidR="00A25CDA" w:rsidRDefault="00000000">
            <w:r>
              <w:rPr>
                <w:b/>
                <w:bCs/>
                <w:sz w:val="20"/>
                <w:szCs w:val="20"/>
              </w:rPr>
              <w:t>Enlace TED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B90E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https://www.ted.com/about/programs-initiatives/tedx-program</w:t>
            </w:r>
          </w:p>
        </w:tc>
      </w:tr>
      <w:tr w:rsidR="00A25CDA" w14:paraId="629234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E54B" w14:textId="77777777" w:rsidR="00A25CDA" w:rsidRDefault="00000000">
            <w:r>
              <w:rPr>
                <w:b/>
                <w:bCs/>
                <w:sz w:val="20"/>
                <w:szCs w:val="20"/>
              </w:rPr>
              <w:t>Instagram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64C8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https://www.instagram.com/tedxucasuncion/</w:t>
            </w:r>
          </w:p>
        </w:tc>
      </w:tr>
      <w:tr w:rsidR="00A25CDA" w14:paraId="780938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D046" w14:textId="77777777" w:rsidR="00A25CDA" w:rsidRDefault="00000000">
            <w:r>
              <w:rPr>
                <w:b/>
                <w:bCs/>
                <w:sz w:val="20"/>
                <w:szCs w:val="20"/>
              </w:rPr>
              <w:t>Email de contacto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D1B1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org@tedxucasu.com</w:t>
            </w:r>
          </w:p>
        </w:tc>
      </w:tr>
      <w:tr w:rsidR="00A25CDA" w14:paraId="401E76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F28B" w14:textId="77777777" w:rsidR="00A25CDA" w:rsidRDefault="00000000">
            <w:r>
              <w:rPr>
                <w:b/>
                <w:bCs/>
                <w:sz w:val="20"/>
                <w:szCs w:val="20"/>
              </w:rPr>
              <w:t>Teléfono de contacto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6DA0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+595 992 401101</w:t>
            </w:r>
          </w:p>
        </w:tc>
      </w:tr>
    </w:tbl>
    <w:p w14:paraId="6BB9E0B8" w14:textId="77777777" w:rsidR="00A25CDA" w:rsidRDefault="00000000">
      <w:r>
        <w:br w:type="page"/>
      </w:r>
    </w:p>
    <w:p w14:paraId="54EED1B4" w14:textId="77777777" w:rsidR="00A25CDA" w:rsidRDefault="00000000">
      <w:pPr>
        <w:pStyle w:val="Heading1"/>
      </w:pPr>
      <w:bookmarkStart w:id="18" w:name="_Toc228291165"/>
      <w:r>
        <w:lastRenderedPageBreak/>
        <w:t>6. Página de Sponsors</w:t>
      </w:r>
      <w:bookmarkEnd w:id="18"/>
    </w:p>
    <w:p w14:paraId="68EFBEBB" w14:textId="77777777" w:rsidR="00A25CDA" w:rsidRDefault="00000000">
      <w:pPr>
        <w:pStyle w:val="Heading2"/>
      </w:pPr>
      <w:bookmarkStart w:id="19" w:name="_Toc228291166"/>
      <w:r>
        <w:t>Requisito TEDx</w:t>
      </w:r>
      <w:bookmarkEnd w:id="19"/>
    </w:p>
    <w:p w14:paraId="5074EBB1" w14:textId="77777777" w:rsidR="00A25CDA" w:rsidRDefault="00000000">
      <w:pPr>
        <w:spacing w:after="140"/>
      </w:pPr>
      <w:r>
        <w:t xml:space="preserve">Los logos de sponsors deben: (a) aparecer en una </w:t>
      </w:r>
      <w:r>
        <w:rPr>
          <w:b/>
          <w:bCs/>
        </w:rPr>
        <w:t>página dedicada</w:t>
      </w:r>
      <w:r>
        <w:t xml:space="preserve"> y no en la </w:t>
      </w:r>
      <w:proofErr w:type="spellStart"/>
      <w:r>
        <w:t>homepage</w:t>
      </w:r>
      <w:proofErr w:type="spellEnd"/>
      <w:r>
        <w:t xml:space="preserve">, (b) ser siempre de </w:t>
      </w:r>
      <w:r>
        <w:rPr>
          <w:b/>
          <w:bCs/>
        </w:rPr>
        <w:t>menor tamaño</w:t>
      </w:r>
      <w:r>
        <w:t xml:space="preserve"> que el logo del evento TEDx, (c) no confundirse visualmente con la marca TED.</w:t>
      </w:r>
    </w:p>
    <w:p w14:paraId="3082C463" w14:textId="77777777" w:rsidR="00A25CDA" w:rsidRDefault="00000000">
      <w:pPr>
        <w:pStyle w:val="Heading2"/>
      </w:pPr>
      <w:bookmarkStart w:id="20" w:name="_Toc228291167"/>
      <w:r>
        <w:t>Implementación</w:t>
      </w:r>
      <w:bookmarkEnd w:id="20"/>
    </w:p>
    <w:p w14:paraId="23B4D0B3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Página /sponsors: </w:t>
      </w:r>
      <w:r>
        <w:t>Dedicada exclusivamente a patrocinadores.</w:t>
      </w:r>
    </w:p>
    <w:p w14:paraId="6AB7287C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Jerarquía visual: </w:t>
      </w:r>
      <w:r>
        <w:t xml:space="preserve">El logo del evento (ñandutí + </w:t>
      </w:r>
      <w:proofErr w:type="spellStart"/>
      <w:r>
        <w:t>TEDxUC</w:t>
      </w:r>
      <w:proofErr w:type="spellEnd"/>
      <w:r>
        <w:t xml:space="preserve"> Asunción) en </w:t>
      </w:r>
      <w:proofErr w:type="spellStart"/>
      <w:r>
        <w:t>navbar</w:t>
      </w:r>
      <w:proofErr w:type="spellEnd"/>
      <w:r>
        <w:t>/</w:t>
      </w:r>
      <w:proofErr w:type="spellStart"/>
      <w:r>
        <w:t>footer</w:t>
      </w:r>
      <w:proofErr w:type="spellEnd"/>
      <w:r>
        <w:t xml:space="preserve"> siempre mayor que cualquier logo de </w:t>
      </w:r>
      <w:proofErr w:type="gramStart"/>
      <w:r>
        <w:t>sponsor</w:t>
      </w:r>
      <w:proofErr w:type="gramEnd"/>
      <w:r>
        <w:t>.</w:t>
      </w:r>
    </w:p>
    <w:p w14:paraId="0F990580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Homepage</w:t>
      </w:r>
      <w:proofErr w:type="spellEnd"/>
      <w:r>
        <w:rPr>
          <w:b/>
          <w:bCs/>
        </w:rPr>
        <w:t xml:space="preserve"> limpia: </w:t>
      </w:r>
      <w:r>
        <w:t xml:space="preserve">La </w:t>
      </w:r>
      <w:proofErr w:type="spellStart"/>
      <w:r>
        <w:t>landing</w:t>
      </w:r>
      <w:proofErr w:type="spellEnd"/>
      <w:r>
        <w:t xml:space="preserve"> page no tiene ningún logo de </w:t>
      </w:r>
      <w:proofErr w:type="gramStart"/>
      <w:r>
        <w:t>sponsor</w:t>
      </w:r>
      <w:proofErr w:type="gramEnd"/>
      <w:r>
        <w:t xml:space="preserve">. El componente de la </w:t>
      </w:r>
      <w:proofErr w:type="spellStart"/>
      <w:r>
        <w:t>homepage</w:t>
      </w:r>
      <w:proofErr w:type="spellEnd"/>
      <w:r>
        <w:t xml:space="preserve"> fue diseñado explícitamente sin espacio para logos de terceros.</w:t>
      </w:r>
    </w:p>
    <w:p w14:paraId="7C74BAEA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Aviso de branding: </w:t>
      </w:r>
      <w:r>
        <w:t xml:space="preserve">La página /sponsors incluye una nota visible que recuerda la regla de tamaño de logos según las </w:t>
      </w:r>
      <w:proofErr w:type="spellStart"/>
      <w:r>
        <w:t>guidelines</w:t>
      </w:r>
      <w:proofErr w:type="spellEnd"/>
      <w:r>
        <w:t xml:space="preserve"> oficiales de TED.</w:t>
      </w:r>
    </w:p>
    <w:p w14:paraId="2533A4C9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 de contacto de sponsors: </w:t>
      </w:r>
      <w:r>
        <w:t xml:space="preserve">org@tedxucasu.com con asunto "Interés </w:t>
      </w:r>
      <w:proofErr w:type="gramStart"/>
      <w:r>
        <w:t>sponsor</w:t>
      </w:r>
      <w:proofErr w:type="gramEnd"/>
      <w:r>
        <w:t xml:space="preserve"> </w:t>
      </w:r>
      <w:proofErr w:type="spellStart"/>
      <w:r>
        <w:t>TEDxUC</w:t>
      </w:r>
      <w:proofErr w:type="spellEnd"/>
      <w:r>
        <w:t xml:space="preserve"> Asunción".</w:t>
      </w:r>
    </w:p>
    <w:p w14:paraId="49457D93" w14:textId="77777777" w:rsidR="00A25CDA" w:rsidRDefault="00000000">
      <w:r>
        <w:br w:type="page"/>
      </w:r>
    </w:p>
    <w:p w14:paraId="09EF3FFB" w14:textId="77777777" w:rsidR="00A25CDA" w:rsidRDefault="00000000">
      <w:pPr>
        <w:pStyle w:val="Heading1"/>
      </w:pPr>
      <w:bookmarkStart w:id="21" w:name="_Toc228291168"/>
      <w:r>
        <w:lastRenderedPageBreak/>
        <w:t>7. Identidad de Marca y Uso del Logo</w:t>
      </w:r>
      <w:bookmarkEnd w:id="21"/>
    </w:p>
    <w:p w14:paraId="3A762FEA" w14:textId="77777777" w:rsidR="00A25CDA" w:rsidRDefault="00000000">
      <w:pPr>
        <w:pStyle w:val="Heading2"/>
      </w:pPr>
      <w:bookmarkStart w:id="22" w:name="_Toc228291169"/>
      <w:r>
        <w:t>Requisito TEDx</w:t>
      </w:r>
      <w:bookmarkEnd w:id="22"/>
    </w:p>
    <w:p w14:paraId="6318F288" w14:textId="77777777" w:rsidR="00A25CDA" w:rsidRDefault="00000000">
      <w:pPr>
        <w:spacing w:after="140"/>
      </w:pPr>
      <w:r>
        <w:t>El logotipo del evento debe usar el formato "</w:t>
      </w:r>
      <w:proofErr w:type="gramStart"/>
      <w:r>
        <w:t>TEDx[</w:t>
      </w:r>
      <w:proofErr w:type="gramEnd"/>
      <w:r>
        <w:t>Nombre]" y nunca puede parecerse al logo oficial de TED. No se puede usar la tipografía oficial de TED. Los elementos de marca del evento son creados por el organizador local.</w:t>
      </w:r>
    </w:p>
    <w:p w14:paraId="4F1D3308" w14:textId="77777777" w:rsidR="00A25CDA" w:rsidRDefault="00000000">
      <w:pPr>
        <w:pStyle w:val="Heading2"/>
      </w:pPr>
      <w:bookmarkStart w:id="23" w:name="_Toc228291170"/>
      <w:r>
        <w:t>Implementación</w:t>
      </w:r>
      <w:bookmarkEnd w:id="23"/>
    </w:p>
    <w:p w14:paraId="2E3B9BC4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ñandutí: </w:t>
      </w:r>
      <w:r>
        <w:t>Ilustración original inspirada en el encaje paraguayo típico. No es la tipografía ni el logo rojo de TED.</w:t>
      </w:r>
    </w:p>
    <w:p w14:paraId="3FD36A39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 del nombre: </w:t>
      </w:r>
      <w:r>
        <w:t>"</w:t>
      </w:r>
      <w:proofErr w:type="spellStart"/>
      <w:r>
        <w:t>TEDxUC</w:t>
      </w:r>
      <w:proofErr w:type="spellEnd"/>
      <w:r>
        <w:t xml:space="preserve"> Asunción" — sigue el formato TEDx[nombre] con la x en minúscula según estándar.</w:t>
      </w:r>
    </w:p>
    <w:p w14:paraId="2C9ED324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Favicon</w:t>
      </w:r>
      <w:proofErr w:type="spellEnd"/>
      <w:r>
        <w:rPr>
          <w:b/>
          <w:bCs/>
        </w:rPr>
        <w:t xml:space="preserve"> y OG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 xml:space="preserve">: </w:t>
      </w:r>
      <w:r>
        <w:t>El ñandutí aparece como favicon.ico, apple-touch-icon.png, og-image.png (1200×630). Ningún activo gráfico usa iconografía de TED.</w:t>
      </w:r>
    </w:p>
    <w:p w14:paraId="6416DC06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Tipografía: </w:t>
      </w:r>
      <w:r>
        <w:t xml:space="preserve">Fraunces (títulos), Space </w:t>
      </w:r>
      <w:proofErr w:type="spellStart"/>
      <w:r>
        <w:t>Grotesk</w:t>
      </w:r>
      <w:proofErr w:type="spellEnd"/>
      <w:r>
        <w:t xml:space="preserve"> (cuerpo), </w:t>
      </w:r>
      <w:proofErr w:type="spellStart"/>
      <w:r>
        <w:t>JetBrains</w:t>
      </w:r>
      <w:proofErr w:type="spellEnd"/>
      <w:r>
        <w:t xml:space="preserve"> Mono (código). Ninguna es la tipografía corporativa de TED.</w:t>
      </w:r>
    </w:p>
    <w:p w14:paraId="5C03CB1D" w14:textId="77777777" w:rsidR="00A25CDA" w:rsidRDefault="00000000">
      <w:pPr>
        <w:pStyle w:val="Heading2"/>
      </w:pPr>
      <w:bookmarkStart w:id="24" w:name="_Toc228291171"/>
      <w:r>
        <w:t>Redes Sociales</w:t>
      </w:r>
      <w:bookmarkEnd w:id="24"/>
    </w:p>
    <w:p w14:paraId="1893F7D2" w14:textId="77777777" w:rsidR="00A25CDA" w:rsidRPr="00506D9A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506D9A">
        <w:rPr>
          <w:b/>
          <w:bCs/>
          <w:lang w:val="en-US"/>
        </w:rPr>
        <w:t xml:space="preserve">Instagram: </w:t>
      </w:r>
      <w:r w:rsidRPr="00506D9A">
        <w:rPr>
          <w:lang w:val="en-US"/>
        </w:rPr>
        <w:t>@</w:t>
      </w:r>
      <w:proofErr w:type="gramEnd"/>
      <w:r w:rsidRPr="00506D9A">
        <w:rPr>
          <w:lang w:val="en-US"/>
        </w:rPr>
        <w:t>tedxucasuncion — https://www.instagram.com/tedxucasuncion/</w:t>
      </w:r>
    </w:p>
    <w:p w14:paraId="7F96F66C" w14:textId="77777777" w:rsidR="00A25CD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handle</w:t>
      </w:r>
      <w:proofErr w:type="spellEnd"/>
      <w:r>
        <w:t xml:space="preserve"> sigue el formato recomendado: "</w:t>
      </w:r>
      <w:proofErr w:type="spellStart"/>
      <w:r>
        <w:t>tedx</w:t>
      </w:r>
      <w:proofErr w:type="spellEnd"/>
      <w:r>
        <w:t>" + nombre del evento.</w:t>
      </w:r>
    </w:p>
    <w:p w14:paraId="5D7883D8" w14:textId="77777777" w:rsidR="00A25CDA" w:rsidRDefault="00000000">
      <w:r>
        <w:br w:type="page"/>
      </w:r>
    </w:p>
    <w:p w14:paraId="7366E3FC" w14:textId="77777777" w:rsidR="00A25CDA" w:rsidRDefault="00000000">
      <w:pPr>
        <w:pStyle w:val="Heading1"/>
      </w:pPr>
      <w:bookmarkStart w:id="25" w:name="_Toc228291172"/>
      <w:r>
        <w:lastRenderedPageBreak/>
        <w:t>8. Contenido y Reglas Operativas</w:t>
      </w:r>
      <w:bookmarkEnd w:id="25"/>
    </w:p>
    <w:p w14:paraId="4D4537AD" w14:textId="77777777" w:rsidR="00A25CDA" w:rsidRDefault="00000000">
      <w:pPr>
        <w:pStyle w:val="Heading2"/>
      </w:pPr>
      <w:bookmarkStart w:id="26" w:name="_Toc228291173"/>
      <w:r>
        <w:t>Entradas y Acceso</w:t>
      </w:r>
      <w:bookmarkEnd w:id="26"/>
    </w:p>
    <w:p w14:paraId="7375CEDF" w14:textId="77777777" w:rsidR="00A25CDA" w:rsidRDefault="00000000">
      <w:pPr>
        <w:spacing w:after="140"/>
      </w:pPr>
      <w:r>
        <w:t xml:space="preserve">Las TEDx </w:t>
      </w:r>
      <w:proofErr w:type="spellStart"/>
      <w:r>
        <w:t>Guidelines</w:t>
      </w:r>
      <w:proofErr w:type="spellEnd"/>
      <w:r>
        <w:t xml:space="preserve"> permiten cobrar una entrada para cubrir costos. </w:t>
      </w:r>
      <w:r>
        <w:rPr>
          <w:b/>
          <w:bCs/>
        </w:rPr>
        <w:t>A la fecha de este documento, no se venden entradas</w:t>
      </w:r>
      <w:r>
        <w:t>. El botón está deshabilitado con el mensaje "Próximamente podrás comprar entradas por aquí". El precio se anunciará una vez obtenida la autorización formal.</w:t>
      </w:r>
    </w:p>
    <w:p w14:paraId="098E37DA" w14:textId="77777777" w:rsidR="00A25CDA" w:rsidRDefault="00000000">
      <w:pPr>
        <w:spacing w:after="140"/>
      </w:pPr>
      <w:r>
        <w:rPr>
          <w:b/>
          <w:bCs/>
        </w:rPr>
        <w:t xml:space="preserve">Formato de precios: </w:t>
      </w:r>
      <w:r>
        <w:t>Solo se manejará un tipo de entrada (Acceso General — todo público). No hay entradas de precio diferenciado para grupos específicos en este sitio.</w:t>
      </w:r>
    </w:p>
    <w:p w14:paraId="30015CF8" w14:textId="77777777" w:rsidR="00A25CDA" w:rsidRDefault="00000000">
      <w:pPr>
        <w:pStyle w:val="Heading2"/>
      </w:pPr>
      <w:bookmarkStart w:id="27" w:name="_Toc228291174"/>
      <w:r>
        <w:t>Transmisión en Vivo</w:t>
      </w:r>
      <w:bookmarkEnd w:id="27"/>
    </w:p>
    <w:p w14:paraId="3F586777" w14:textId="77777777" w:rsidR="00A25CDA" w:rsidRDefault="00000000">
      <w:pPr>
        <w:spacing w:after="140"/>
      </w:pPr>
      <w:r>
        <w:t xml:space="preserve">La página /ver-en-vivo está preparada con un </w:t>
      </w:r>
      <w:proofErr w:type="spellStart"/>
      <w:r>
        <w:t>embed</w:t>
      </w:r>
      <w:proofErr w:type="spellEnd"/>
      <w:r>
        <w:t xml:space="preserve"> de YouTube. La transmisión se activará solo el día del evento. </w:t>
      </w:r>
      <w:r>
        <w:rPr>
          <w:b/>
          <w:bCs/>
        </w:rPr>
        <w:t>No se ofrecen grabaciones separadas ni canales de pago</w:t>
      </w:r>
      <w:r>
        <w:t xml:space="preserve">, lo cual cumple con las restricciones de </w:t>
      </w:r>
      <w:proofErr w:type="spellStart"/>
      <w:r>
        <w:t>streaming</w:t>
      </w:r>
      <w:proofErr w:type="spellEnd"/>
      <w:r>
        <w:t xml:space="preserve"> de las </w:t>
      </w:r>
      <w:proofErr w:type="spellStart"/>
      <w:r>
        <w:t>guidelines</w:t>
      </w:r>
      <w:proofErr w:type="spellEnd"/>
      <w:r>
        <w:t>.</w:t>
      </w:r>
    </w:p>
    <w:p w14:paraId="3D86241C" w14:textId="77777777" w:rsidR="00A25CDA" w:rsidRDefault="00000000">
      <w:pPr>
        <w:pStyle w:val="Heading2"/>
      </w:pPr>
      <w:bookmarkStart w:id="28" w:name="_Toc228291175"/>
      <w:r>
        <w:t>Privacidad y Datos</w:t>
      </w:r>
      <w:bookmarkEnd w:id="28"/>
    </w:p>
    <w:p w14:paraId="5E2424E1" w14:textId="77777777" w:rsidR="00A25CDA" w:rsidRDefault="00000000">
      <w:pPr>
        <w:spacing w:after="140"/>
      </w:pPr>
      <w:r>
        <w:t xml:space="preserve">El sitio NO recolecta datos de usuarios mediante formularios propios en producción. Los formularios de interés (oradores, voluntarios) enlazan a </w:t>
      </w:r>
      <w:r>
        <w:rPr>
          <w:b/>
          <w:bCs/>
        </w:rPr>
        <w:t xml:space="preserve">Google </w:t>
      </w:r>
      <w:proofErr w:type="spellStart"/>
      <w:r>
        <w:rPr>
          <w:b/>
          <w:bCs/>
        </w:rPr>
        <w:t>Forms</w:t>
      </w:r>
      <w:proofErr w:type="spellEnd"/>
      <w:r>
        <w:rPr>
          <w:b/>
          <w:bCs/>
        </w:rPr>
        <w:t xml:space="preserve"> externos</w:t>
      </w:r>
      <w:r>
        <w:t>, donde la política de privacidad de Google aplica.</w:t>
      </w:r>
    </w:p>
    <w:p w14:paraId="2BA7BC5B" w14:textId="77777777" w:rsidR="00A25CDA" w:rsidRDefault="00000000">
      <w:pPr>
        <w:pStyle w:val="Heading2"/>
      </w:pPr>
      <w:bookmarkStart w:id="29" w:name="_Toc228291176"/>
      <w:r>
        <w:t>Idioma</w:t>
      </w:r>
      <w:bookmarkEnd w:id="29"/>
    </w:p>
    <w:p w14:paraId="5CF1C91F" w14:textId="77777777" w:rsidR="00A25CDA" w:rsidRDefault="00000000">
      <w:pPr>
        <w:spacing w:after="140"/>
      </w:pPr>
      <w:r>
        <w:t xml:space="preserve">El sitio está en </w:t>
      </w:r>
      <w:r>
        <w:rPr>
          <w:b/>
          <w:bCs/>
        </w:rPr>
        <w:t>español</w:t>
      </w:r>
      <w:r>
        <w:t xml:space="preserve"> (idioma oficial de Paraguay). Los textos obligatorios de TED/TEDx se mantienen en su formulación española oficial. El aviso de licencia en el </w:t>
      </w:r>
      <w:proofErr w:type="spellStart"/>
      <w:r>
        <w:t>footer</w:t>
      </w:r>
      <w:proofErr w:type="spellEnd"/>
      <w:r>
        <w:t xml:space="preserve"> permanece en </w:t>
      </w:r>
      <w:r>
        <w:rPr>
          <w:b/>
          <w:bCs/>
        </w:rPr>
        <w:t>inglés</w:t>
      </w:r>
      <w:r>
        <w:t xml:space="preserve"> tal como exigen las </w:t>
      </w:r>
      <w:proofErr w:type="spellStart"/>
      <w:r>
        <w:t>guidelines</w:t>
      </w:r>
      <w:proofErr w:type="spellEnd"/>
      <w:r>
        <w:t>.</w:t>
      </w:r>
    </w:p>
    <w:p w14:paraId="42BD90D7" w14:textId="77777777" w:rsidR="00A25CDA" w:rsidRDefault="00000000">
      <w:r>
        <w:br w:type="page"/>
      </w:r>
    </w:p>
    <w:p w14:paraId="7D6A5521" w14:textId="77777777" w:rsidR="00A25CDA" w:rsidRDefault="00000000">
      <w:pPr>
        <w:pStyle w:val="Heading1"/>
      </w:pPr>
      <w:bookmarkStart w:id="30" w:name="_Toc228291177"/>
      <w:r>
        <w:lastRenderedPageBreak/>
        <w:t>9. Información de Contacto del Evento</w:t>
      </w:r>
      <w:bookmarkEnd w:id="30"/>
    </w:p>
    <w:p w14:paraId="7350C8B3" w14:textId="77777777" w:rsidR="00A25CDA" w:rsidRDefault="00000000">
      <w:pPr>
        <w:pStyle w:val="Heading2"/>
      </w:pPr>
      <w:bookmarkStart w:id="31" w:name="_Toc228291178"/>
      <w:r>
        <w:t>Datos publicados en el sitio</w:t>
      </w:r>
      <w:bookmarkEnd w:id="31"/>
    </w:p>
    <w:p w14:paraId="7D3062A6" w14:textId="77777777" w:rsidR="00A25CDA" w:rsidRDefault="00000000">
      <w:pPr>
        <w:spacing w:after="140"/>
      </w:pPr>
      <w:r>
        <w:t xml:space="preserve">La siguiente información de contacto opera bajo el dominio del evento y es de uso exclusivo para comunicaciones relacionadas con </w:t>
      </w:r>
      <w:proofErr w:type="spellStart"/>
      <w:r>
        <w:t>TEDxUC</w:t>
      </w:r>
      <w:proofErr w:type="spellEnd"/>
      <w:r>
        <w:t xml:space="preserve"> Asunción:</w:t>
      </w:r>
    </w:p>
    <w:p w14:paraId="44458299" w14:textId="77777777" w:rsidR="00A25CDA" w:rsidRDefault="00A25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25CDA" w14:paraId="56DC6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1102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626" w:type="dxa"/>
            <w:tcBorders>
              <w:top w:val="single" w:sz="1" w:space="0" w:color="E62B1E"/>
              <w:left w:val="single" w:sz="1" w:space="0" w:color="E62B1E"/>
              <w:bottom w:val="single" w:sz="1" w:space="0" w:color="E62B1E"/>
              <w:right w:val="single" w:sz="1" w:space="0" w:color="E62B1E"/>
            </w:tcBorders>
            <w:shd w:val="clear" w:color="auto" w:fill="E62B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4302" w14:textId="77777777" w:rsidR="00A25CDA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25CDA" w14:paraId="3CD6F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CCE2" w14:textId="77777777" w:rsidR="00A25CDA" w:rsidRDefault="00000000">
            <w:r>
              <w:rPr>
                <w:b/>
                <w:bCs/>
                <w:sz w:val="20"/>
                <w:szCs w:val="20"/>
              </w:rPr>
              <w:t>Email principal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E89E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org@tedxucasu.com</w:t>
            </w:r>
          </w:p>
        </w:tc>
      </w:tr>
      <w:tr w:rsidR="00A25CDA" w14:paraId="71825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0C12" w14:textId="77777777" w:rsidR="00A25CDA" w:rsidRDefault="00000000">
            <w:r>
              <w:rPr>
                <w:b/>
                <w:bCs/>
                <w:sz w:val="20"/>
                <w:szCs w:val="20"/>
              </w:rPr>
              <w:t>Teléfono / WhatsApp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DF03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+595 992 401101</w:t>
            </w:r>
          </w:p>
        </w:tc>
      </w:tr>
      <w:tr w:rsidR="00A25CDA" w14:paraId="6FD9E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E9B4" w14:textId="77777777" w:rsidR="00A25CDA" w:rsidRDefault="00000000">
            <w:r>
              <w:rPr>
                <w:b/>
                <w:bCs/>
                <w:sz w:val="20"/>
                <w:szCs w:val="20"/>
              </w:rPr>
              <w:t>Instagram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6427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@tedxucasuncion</w:t>
            </w:r>
          </w:p>
        </w:tc>
      </w:tr>
      <w:tr w:rsidR="00A25CDA" w14:paraId="028E9C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A781" w14:textId="77777777" w:rsidR="00A25CDA" w:rsidRDefault="00000000">
            <w:r>
              <w:rPr>
                <w:b/>
                <w:bCs/>
                <w:sz w:val="20"/>
                <w:szCs w:val="20"/>
              </w:rPr>
              <w:t>Web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B67C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https://tedxucasuncion.com</w:t>
            </w:r>
          </w:p>
        </w:tc>
      </w:tr>
      <w:tr w:rsidR="00A25CDA" w14:paraId="429F2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F697" w14:textId="77777777" w:rsidR="00A25CDA" w:rsidRDefault="00000000">
            <w:r>
              <w:rPr>
                <w:b/>
                <w:bCs/>
                <w:sz w:val="20"/>
                <w:szCs w:val="20"/>
              </w:rPr>
              <w:t>Organizador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DCD1" w14:textId="77777777" w:rsidR="00A25CD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Miguel Rojas</w:t>
            </w:r>
          </w:p>
        </w:tc>
      </w:tr>
    </w:tbl>
    <w:p w14:paraId="6E8A52EA" w14:textId="77777777" w:rsidR="00A25CDA" w:rsidRDefault="00A25CDA">
      <w:pPr>
        <w:spacing w:before="160" w:after="160"/>
      </w:pPr>
    </w:p>
    <w:p w14:paraId="4B9BBEA9" w14:textId="77777777" w:rsidR="00A25CDA" w:rsidRDefault="00000000">
      <w:pPr>
        <w:spacing w:after="140"/>
      </w:pPr>
      <w:r>
        <w:t xml:space="preserve">El número de teléfono </w:t>
      </w:r>
      <w:r>
        <w:rPr>
          <w:b/>
          <w:bCs/>
        </w:rPr>
        <w:t>+595 992 401101</w:t>
      </w:r>
      <w:r>
        <w:t xml:space="preserve"> es información operativa del evento (no forma parte de la marca ni del logotipo) y su publicación en el sitio es compatible con las </w:t>
      </w:r>
      <w:proofErr w:type="spellStart"/>
      <w:r>
        <w:t>guidelines</w:t>
      </w:r>
      <w:proofErr w:type="spellEnd"/>
      <w:r>
        <w:t xml:space="preserve"> de TEDx, que no prohíben el uso de información de contacto operativa.</w:t>
      </w:r>
    </w:p>
    <w:p w14:paraId="30EE49B7" w14:textId="77777777" w:rsidR="00A25CDA" w:rsidRDefault="00000000">
      <w:r>
        <w:br w:type="page"/>
      </w:r>
    </w:p>
    <w:p w14:paraId="408EAFAC" w14:textId="77777777" w:rsidR="00A25CDA" w:rsidRDefault="00000000">
      <w:pPr>
        <w:pStyle w:val="Heading1"/>
      </w:pPr>
      <w:bookmarkStart w:id="32" w:name="_Toc228291179"/>
      <w:r>
        <w:lastRenderedPageBreak/>
        <w:t xml:space="preserve">10. </w:t>
      </w:r>
      <w:proofErr w:type="spellStart"/>
      <w:r>
        <w:t>Checklist</w:t>
      </w:r>
      <w:proofErr w:type="spellEnd"/>
      <w:r>
        <w:t xml:space="preserve"> Final de </w:t>
      </w:r>
      <w:proofErr w:type="spellStart"/>
      <w:r>
        <w:t>Compliance</w:t>
      </w:r>
      <w:bookmarkEnd w:id="32"/>
      <w:proofErr w:type="spellEnd"/>
    </w:p>
    <w:p w14:paraId="3CF62A2F" w14:textId="77777777" w:rsidR="00A25CDA" w:rsidRDefault="00000000">
      <w:pPr>
        <w:spacing w:after="140"/>
      </w:pPr>
      <w:r>
        <w:t xml:space="preserve">A continuación, la lista completa de verificación basada en las </w:t>
      </w:r>
      <w:r>
        <w:rPr>
          <w:b/>
          <w:bCs/>
        </w:rPr>
        <w:t xml:space="preserve">TEDx Web + Social </w:t>
      </w:r>
      <w:proofErr w:type="spellStart"/>
      <w:r>
        <w:rPr>
          <w:b/>
          <w:bCs/>
        </w:rPr>
        <w:t>Guidelines</w:t>
      </w:r>
      <w:proofErr w:type="spellEnd"/>
      <w:r>
        <w:t>:</w:t>
      </w:r>
    </w:p>
    <w:p w14:paraId="4ABD189A" w14:textId="77777777" w:rsidR="00A25CDA" w:rsidRDefault="00A25CDA">
      <w:pPr>
        <w:spacing w:before="80" w:after="80"/>
      </w:pPr>
    </w:p>
    <w:p w14:paraId="5365A961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Nombre de dominio incluye el nombre completo del evento</w:t>
      </w:r>
    </w:p>
    <w:p w14:paraId="7E1FDB7B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proofErr w:type="spellStart"/>
      <w:r>
        <w:t>Homepage</w:t>
      </w:r>
      <w:proofErr w:type="spellEnd"/>
      <w:r>
        <w:t xml:space="preserve"> contiene nombre, fecha, lugar y tema del evento</w:t>
      </w:r>
    </w:p>
    <w:p w14:paraId="2733F772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proofErr w:type="spellStart"/>
      <w:r>
        <w:t>Homepage</w:t>
      </w:r>
      <w:proofErr w:type="spellEnd"/>
      <w:r>
        <w:t xml:space="preserve"> contiene CTA de registro / interés</w:t>
      </w:r>
    </w:p>
    <w:p w14:paraId="0FA88A56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proofErr w:type="spellStart"/>
      <w:r>
        <w:t>Homepage</w:t>
      </w:r>
      <w:proofErr w:type="spellEnd"/>
      <w:r>
        <w:t xml:space="preserve"> NO contiene logos de sponsors</w:t>
      </w:r>
    </w:p>
    <w:p w14:paraId="4FCFC861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Página /</w:t>
      </w:r>
      <w:proofErr w:type="spellStart"/>
      <w:r>
        <w:t>about</w:t>
      </w:r>
      <w:proofErr w:type="spellEnd"/>
      <w:r>
        <w:t xml:space="preserve"> incluye texto oficial "Sobre TEDx" en español</w:t>
      </w:r>
    </w:p>
    <w:p w14:paraId="7147017C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Página /</w:t>
      </w:r>
      <w:proofErr w:type="spellStart"/>
      <w:r>
        <w:t>about</w:t>
      </w:r>
      <w:proofErr w:type="spellEnd"/>
      <w:r>
        <w:t xml:space="preserve"> incluye texto oficial "Sobre TED"</w:t>
      </w:r>
    </w:p>
    <w:p w14:paraId="4C10E07E" w14:textId="77777777" w:rsidR="00A25CDA" w:rsidRPr="00506D9A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506D9A">
        <w:rPr>
          <w:color w:val="217346"/>
          <w:lang w:val="en-US"/>
        </w:rPr>
        <w:t xml:space="preserve">☑ </w:t>
      </w:r>
      <w:r w:rsidRPr="00506D9A">
        <w:rPr>
          <w:lang w:val="en-US"/>
        </w:rPr>
        <w:t xml:space="preserve">Página /about </w:t>
      </w:r>
      <w:proofErr w:type="spellStart"/>
      <w:r w:rsidRPr="00506D9A">
        <w:rPr>
          <w:lang w:val="en-US"/>
        </w:rPr>
        <w:t>enlaza</w:t>
      </w:r>
      <w:proofErr w:type="spellEnd"/>
      <w:r w:rsidRPr="00506D9A">
        <w:rPr>
          <w:lang w:val="en-US"/>
        </w:rPr>
        <w:t xml:space="preserve"> a ted.com/about/programs-initiatives/</w:t>
      </w:r>
      <w:proofErr w:type="spellStart"/>
      <w:r w:rsidRPr="00506D9A">
        <w:rPr>
          <w:lang w:val="en-US"/>
        </w:rPr>
        <w:t>tedx</w:t>
      </w:r>
      <w:proofErr w:type="spellEnd"/>
      <w:r w:rsidRPr="00506D9A">
        <w:rPr>
          <w:lang w:val="en-US"/>
        </w:rPr>
        <w:t>-program</w:t>
      </w:r>
    </w:p>
    <w:p w14:paraId="3E8111B9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Página dedicada /sponsors para logos de patrocinadores</w:t>
      </w:r>
    </w:p>
    <w:p w14:paraId="7891B8C6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Logos de sponsors son menores que el logo del evento</w:t>
      </w:r>
    </w:p>
    <w:p w14:paraId="096A8A94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Footer en todas las páginas con aviso de licencia TED (en inglés)</w:t>
      </w:r>
    </w:p>
    <w:p w14:paraId="575312FA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Logo del evento NO copia tipografía ni diseño de TED</w:t>
      </w:r>
    </w:p>
    <w:p w14:paraId="290BD80A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 xml:space="preserve">Nombre del evento en formato correcto: </w:t>
      </w:r>
      <w:proofErr w:type="spellStart"/>
      <w:r>
        <w:t>TEDxUC</w:t>
      </w:r>
      <w:proofErr w:type="spellEnd"/>
      <w:r>
        <w:t xml:space="preserve"> Asunción</w:t>
      </w:r>
    </w:p>
    <w:p w14:paraId="466BBB98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Sin venta de entradas hasta autorización formal</w:t>
      </w:r>
    </w:p>
    <w:p w14:paraId="2E088665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proofErr w:type="spellStart"/>
      <w:r>
        <w:t>Streaming</w:t>
      </w:r>
      <w:proofErr w:type="spellEnd"/>
      <w:r>
        <w:t xml:space="preserve"> solo a través de canales oficiales (YouTube)</w:t>
      </w:r>
    </w:p>
    <w:p w14:paraId="181891CF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Información de contacto visible: org@tedxucasu.com</w:t>
      </w:r>
    </w:p>
    <w:p w14:paraId="019E5FC2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>Sin uso de "TED" como nombre primario del evento</w:t>
      </w:r>
    </w:p>
    <w:p w14:paraId="33CC59BD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 xml:space="preserve">SEO: meta tags, </w:t>
      </w:r>
      <w:proofErr w:type="spellStart"/>
      <w:r>
        <w:t>OpenGraph</w:t>
      </w:r>
      <w:proofErr w:type="spellEnd"/>
      <w:r>
        <w:t xml:space="preserve"> y Twitter Card configurados</w:t>
      </w:r>
    </w:p>
    <w:p w14:paraId="419B6D58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proofErr w:type="spellStart"/>
      <w:r>
        <w:t>Favicon</w:t>
      </w:r>
      <w:proofErr w:type="spellEnd"/>
      <w:r>
        <w:t xml:space="preserve"> personalizado (no icono de Angular/</w:t>
      </w:r>
      <w:proofErr w:type="spellStart"/>
      <w:r>
        <w:t>framework</w:t>
      </w:r>
      <w:proofErr w:type="spellEnd"/>
      <w:r>
        <w:t>)</w:t>
      </w:r>
    </w:p>
    <w:p w14:paraId="02BEAB77" w14:textId="77777777" w:rsidR="00A25CD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7346"/>
        </w:rPr>
        <w:t xml:space="preserve">☑ </w:t>
      </w:r>
      <w:r>
        <w:t xml:space="preserve">PWA </w:t>
      </w:r>
      <w:proofErr w:type="spellStart"/>
      <w:r>
        <w:t>Manifest</w:t>
      </w:r>
      <w:proofErr w:type="spellEnd"/>
      <w:r>
        <w:t xml:space="preserve"> con nombre e iconos del evento</w:t>
      </w:r>
    </w:p>
    <w:p w14:paraId="67C4B1F8" w14:textId="77777777" w:rsidR="00A25CDA" w:rsidRDefault="00A25CDA">
      <w:pPr>
        <w:spacing w:before="160" w:after="160"/>
      </w:pPr>
    </w:p>
    <w:p w14:paraId="7FEC6AB5" w14:textId="77777777" w:rsidR="00A25CDA" w:rsidRDefault="00000000">
      <w:pPr>
        <w:pBdr>
          <w:top w:val="single" w:sz="4" w:space="8" w:color="E62B1E"/>
        </w:pBdr>
        <w:spacing w:before="160" w:after="160"/>
      </w:pPr>
      <w:r>
        <w:t xml:space="preserve">Este documento fue preparado el 28 de abril de 2026 por </w:t>
      </w:r>
      <w:r>
        <w:rPr>
          <w:b/>
          <w:bCs/>
        </w:rPr>
        <w:t>Miguel Rojas</w:t>
      </w:r>
      <w:r>
        <w:t xml:space="preserve">, organizador de </w:t>
      </w:r>
      <w:proofErr w:type="spellStart"/>
      <w:r>
        <w:t>TEDxUC</w:t>
      </w:r>
      <w:proofErr w:type="spellEnd"/>
      <w:r>
        <w:t xml:space="preserve"> Asunción. Para consultas: </w:t>
      </w:r>
      <w:r>
        <w:rPr>
          <w:b/>
          <w:bCs/>
        </w:rPr>
        <w:t>org@tedxucasu.com</w:t>
      </w:r>
      <w:r>
        <w:t>.</w:t>
      </w:r>
    </w:p>
    <w:sectPr w:rsidR="00A25C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4CD4A" w14:textId="77777777" w:rsidR="006B343D" w:rsidRDefault="006B343D">
      <w:r>
        <w:separator/>
      </w:r>
    </w:p>
  </w:endnote>
  <w:endnote w:type="continuationSeparator" w:id="0">
    <w:p w14:paraId="508E846D" w14:textId="77777777" w:rsidR="006B343D" w:rsidRDefault="006B3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D7D24" w14:textId="77777777" w:rsidR="00A25CDA" w:rsidRPr="00506D9A" w:rsidRDefault="00000000">
    <w:pPr>
      <w:pBdr>
        <w:top w:val="single" w:sz="2" w:space="4" w:color="F2F2F2"/>
      </w:pBdr>
      <w:jc w:val="center"/>
      <w:rPr>
        <w:lang w:val="en-US"/>
      </w:rPr>
    </w:pPr>
    <w:r w:rsidRPr="00506D9A">
      <w:rPr>
        <w:color w:val="6B6B6B"/>
        <w:sz w:val="16"/>
        <w:szCs w:val="16"/>
        <w:lang w:val="en-US"/>
      </w:rPr>
      <w:t xml:space="preserve">This independent TEDx event is operated under license from TED. — Página </w:t>
    </w:r>
    <w:r>
      <w:rPr>
        <w:color w:val="6B6B6B"/>
        <w:sz w:val="16"/>
        <w:szCs w:val="16"/>
      </w:rPr>
      <w:fldChar w:fldCharType="begin"/>
    </w:r>
    <w:r w:rsidRPr="00506D9A">
      <w:rPr>
        <w:color w:val="6B6B6B"/>
        <w:sz w:val="16"/>
        <w:szCs w:val="16"/>
        <w:lang w:val="en-US"/>
      </w:rPr>
      <w:instrText>PAGE</w:instrText>
    </w:r>
    <w:r>
      <w:rPr>
        <w:color w:val="6B6B6B"/>
        <w:sz w:val="16"/>
        <w:szCs w:val="16"/>
      </w:rPr>
      <w:fldChar w:fldCharType="separate"/>
    </w:r>
    <w:r w:rsidR="00506D9A" w:rsidRPr="00506D9A">
      <w:rPr>
        <w:noProof/>
        <w:color w:val="6B6B6B"/>
        <w:sz w:val="16"/>
        <w:szCs w:val="16"/>
        <w:lang w:val="en-US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DEB4" w14:textId="77777777" w:rsidR="006B343D" w:rsidRDefault="006B343D">
      <w:r>
        <w:separator/>
      </w:r>
    </w:p>
  </w:footnote>
  <w:footnote w:type="continuationSeparator" w:id="0">
    <w:p w14:paraId="564D60F3" w14:textId="77777777" w:rsidR="006B343D" w:rsidRDefault="006B3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BE76" w14:textId="77777777" w:rsidR="00A25CDA" w:rsidRDefault="00000000">
    <w:pPr>
      <w:pBdr>
        <w:bottom w:val="single" w:sz="2" w:space="4" w:color="E62B1E"/>
      </w:pBdr>
      <w:tabs>
        <w:tab w:val="right" w:pos="9026"/>
      </w:tabs>
    </w:pPr>
    <w:proofErr w:type="spellStart"/>
    <w:r>
      <w:rPr>
        <w:color w:val="6B6B6B"/>
        <w:sz w:val="18"/>
        <w:szCs w:val="18"/>
      </w:rPr>
      <w:t>TEDxUC</w:t>
    </w:r>
    <w:proofErr w:type="spellEnd"/>
    <w:r>
      <w:rPr>
        <w:color w:val="6B6B6B"/>
        <w:sz w:val="18"/>
        <w:szCs w:val="18"/>
      </w:rPr>
      <w:t xml:space="preserve"> Asunción — Guía de Cumplimiento</w:t>
    </w:r>
    <w:r>
      <w:rPr>
        <w:sz w:val="18"/>
        <w:szCs w:val="18"/>
      </w:rPr>
      <w:tab/>
    </w:r>
    <w:r>
      <w:rPr>
        <w:color w:val="6B6B6B"/>
        <w:sz w:val="18"/>
        <w:szCs w:val="18"/>
      </w:rPr>
      <w:t>org@tedxucasu.com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308"/>
    <w:multiLevelType w:val="hybridMultilevel"/>
    <w:tmpl w:val="8FBEFE5C"/>
    <w:lvl w:ilvl="0" w:tplc="CD32A6D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EE90AB70">
      <w:numFmt w:val="decimal"/>
      <w:lvlText w:val=""/>
      <w:lvlJc w:val="left"/>
    </w:lvl>
    <w:lvl w:ilvl="2" w:tplc="5852958C">
      <w:numFmt w:val="decimal"/>
      <w:lvlText w:val=""/>
      <w:lvlJc w:val="left"/>
    </w:lvl>
    <w:lvl w:ilvl="3" w:tplc="8E78144A">
      <w:numFmt w:val="decimal"/>
      <w:lvlText w:val=""/>
      <w:lvlJc w:val="left"/>
    </w:lvl>
    <w:lvl w:ilvl="4" w:tplc="CED2CC66">
      <w:numFmt w:val="decimal"/>
      <w:lvlText w:val=""/>
      <w:lvlJc w:val="left"/>
    </w:lvl>
    <w:lvl w:ilvl="5" w:tplc="FA482694">
      <w:numFmt w:val="decimal"/>
      <w:lvlText w:val=""/>
      <w:lvlJc w:val="left"/>
    </w:lvl>
    <w:lvl w:ilvl="6" w:tplc="44D2809E">
      <w:numFmt w:val="decimal"/>
      <w:lvlText w:val=""/>
      <w:lvlJc w:val="left"/>
    </w:lvl>
    <w:lvl w:ilvl="7" w:tplc="96C22350">
      <w:numFmt w:val="decimal"/>
      <w:lvlText w:val=""/>
      <w:lvlJc w:val="left"/>
    </w:lvl>
    <w:lvl w:ilvl="8" w:tplc="3886D576">
      <w:numFmt w:val="decimal"/>
      <w:lvlText w:val=""/>
      <w:lvlJc w:val="left"/>
    </w:lvl>
  </w:abstractNum>
  <w:abstractNum w:abstractNumId="1" w15:restartNumberingAfterBreak="0">
    <w:nsid w:val="17F3060F"/>
    <w:multiLevelType w:val="hybridMultilevel"/>
    <w:tmpl w:val="5D4450D8"/>
    <w:lvl w:ilvl="0" w:tplc="C91E0B0C">
      <w:start w:val="1"/>
      <w:numFmt w:val="bullet"/>
      <w:lvlText w:val="●"/>
      <w:lvlJc w:val="left"/>
      <w:pPr>
        <w:ind w:left="720" w:hanging="360"/>
      </w:pPr>
    </w:lvl>
    <w:lvl w:ilvl="1" w:tplc="37D0B604">
      <w:start w:val="1"/>
      <w:numFmt w:val="bullet"/>
      <w:lvlText w:val="○"/>
      <w:lvlJc w:val="left"/>
      <w:pPr>
        <w:ind w:left="1440" w:hanging="360"/>
      </w:pPr>
    </w:lvl>
    <w:lvl w:ilvl="2" w:tplc="25707B16">
      <w:start w:val="1"/>
      <w:numFmt w:val="bullet"/>
      <w:lvlText w:val="■"/>
      <w:lvlJc w:val="left"/>
      <w:pPr>
        <w:ind w:left="2160" w:hanging="360"/>
      </w:pPr>
    </w:lvl>
    <w:lvl w:ilvl="3" w:tplc="7924D946">
      <w:start w:val="1"/>
      <w:numFmt w:val="bullet"/>
      <w:lvlText w:val="●"/>
      <w:lvlJc w:val="left"/>
      <w:pPr>
        <w:ind w:left="2880" w:hanging="360"/>
      </w:pPr>
    </w:lvl>
    <w:lvl w:ilvl="4" w:tplc="E5B6284E">
      <w:start w:val="1"/>
      <w:numFmt w:val="bullet"/>
      <w:lvlText w:val="○"/>
      <w:lvlJc w:val="left"/>
      <w:pPr>
        <w:ind w:left="3600" w:hanging="360"/>
      </w:pPr>
    </w:lvl>
    <w:lvl w:ilvl="5" w:tplc="BCF202B0">
      <w:start w:val="1"/>
      <w:numFmt w:val="bullet"/>
      <w:lvlText w:val="■"/>
      <w:lvlJc w:val="left"/>
      <w:pPr>
        <w:ind w:left="4320" w:hanging="360"/>
      </w:pPr>
    </w:lvl>
    <w:lvl w:ilvl="6" w:tplc="60FE8852">
      <w:start w:val="1"/>
      <w:numFmt w:val="bullet"/>
      <w:lvlText w:val="●"/>
      <w:lvlJc w:val="left"/>
      <w:pPr>
        <w:ind w:left="5040" w:hanging="360"/>
      </w:pPr>
    </w:lvl>
    <w:lvl w:ilvl="7" w:tplc="47C23F88">
      <w:start w:val="1"/>
      <w:numFmt w:val="bullet"/>
      <w:lvlText w:val="●"/>
      <w:lvlJc w:val="left"/>
      <w:pPr>
        <w:ind w:left="5760" w:hanging="360"/>
      </w:pPr>
    </w:lvl>
    <w:lvl w:ilvl="8" w:tplc="8D8CAB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833309"/>
    <w:multiLevelType w:val="hybridMultilevel"/>
    <w:tmpl w:val="407C311A"/>
    <w:lvl w:ilvl="0" w:tplc="0756C3C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B2FAC514">
      <w:numFmt w:val="decimal"/>
      <w:lvlText w:val=""/>
      <w:lvlJc w:val="left"/>
    </w:lvl>
    <w:lvl w:ilvl="2" w:tplc="42623900">
      <w:numFmt w:val="decimal"/>
      <w:lvlText w:val=""/>
      <w:lvlJc w:val="left"/>
    </w:lvl>
    <w:lvl w:ilvl="3" w:tplc="43A81000">
      <w:numFmt w:val="decimal"/>
      <w:lvlText w:val=""/>
      <w:lvlJc w:val="left"/>
    </w:lvl>
    <w:lvl w:ilvl="4" w:tplc="1B24BE90">
      <w:numFmt w:val="decimal"/>
      <w:lvlText w:val=""/>
      <w:lvlJc w:val="left"/>
    </w:lvl>
    <w:lvl w:ilvl="5" w:tplc="25823D0A">
      <w:numFmt w:val="decimal"/>
      <w:lvlText w:val=""/>
      <w:lvlJc w:val="left"/>
    </w:lvl>
    <w:lvl w:ilvl="6" w:tplc="160A057E">
      <w:numFmt w:val="decimal"/>
      <w:lvlText w:val=""/>
      <w:lvlJc w:val="left"/>
    </w:lvl>
    <w:lvl w:ilvl="7" w:tplc="0B9CDC00">
      <w:numFmt w:val="decimal"/>
      <w:lvlText w:val=""/>
      <w:lvlJc w:val="left"/>
    </w:lvl>
    <w:lvl w:ilvl="8" w:tplc="6F6AD470">
      <w:numFmt w:val="decimal"/>
      <w:lvlText w:val=""/>
      <w:lvlJc w:val="left"/>
    </w:lvl>
  </w:abstractNum>
  <w:num w:numId="1" w16cid:durableId="700936907">
    <w:abstractNumId w:val="1"/>
    <w:lvlOverride w:ilvl="0">
      <w:startOverride w:val="1"/>
    </w:lvlOverride>
  </w:num>
  <w:num w:numId="2" w16cid:durableId="1554585126">
    <w:abstractNumId w:val="0"/>
    <w:lvlOverride w:ilvl="0">
      <w:startOverride w:val="1"/>
    </w:lvlOverride>
  </w:num>
  <w:num w:numId="3" w16cid:durableId="21106547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DA"/>
    <w:rsid w:val="002B4098"/>
    <w:rsid w:val="00506D9A"/>
    <w:rsid w:val="006B343D"/>
    <w:rsid w:val="00A2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74FB"/>
  <w15:docId w15:val="{B4E21720-F711-4A0E-A152-1E1331C8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E62B1E"/>
      </w:pBdr>
      <w:spacing w:before="360" w:after="160"/>
      <w:outlineLvl w:val="0"/>
    </w:pPr>
    <w:rPr>
      <w:b/>
      <w:bCs/>
      <w:color w:val="E62B1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6B6B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6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6D9A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506D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edxucasunci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2100</Words>
  <Characters>11550</Characters>
  <Application>Microsoft Office Word</Application>
  <DocSecurity>0</DocSecurity>
  <Lines>96</Lines>
  <Paragraphs>27</Paragraphs>
  <ScaleCrop>false</ScaleCrop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Daniel Alonso Benitez</cp:lastModifiedBy>
  <cp:revision>2</cp:revision>
  <dcterms:created xsi:type="dcterms:W3CDTF">2026-04-28T20:32:00Z</dcterms:created>
  <dcterms:modified xsi:type="dcterms:W3CDTF">2026-04-28T20:58:00Z</dcterms:modified>
</cp:coreProperties>
</file>