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AB7F" w14:textId="77777777" w:rsidR="001B197E" w:rsidRDefault="001B197E" w:rsidP="001B197E">
      <w:pPr>
        <w:jc w:val="center"/>
        <w:rPr>
          <w:rFonts w:ascii="Arial" w:hAnsi="Arial" w:cs="Arial"/>
          <w:sz w:val="72"/>
          <w:szCs w:val="72"/>
          <w:lang w:val="en-US"/>
        </w:rPr>
      </w:pPr>
    </w:p>
    <w:p w14:paraId="73B72533" w14:textId="77777777" w:rsidR="001B197E" w:rsidRDefault="001B197E" w:rsidP="001B197E">
      <w:pPr>
        <w:jc w:val="center"/>
        <w:rPr>
          <w:rFonts w:ascii="Arial" w:hAnsi="Arial" w:cs="Arial"/>
          <w:sz w:val="72"/>
          <w:szCs w:val="72"/>
          <w:lang w:val="en-US"/>
        </w:rPr>
      </w:pPr>
    </w:p>
    <w:p w14:paraId="2D2C038C" w14:textId="77777777" w:rsidR="001B197E" w:rsidRDefault="001B197E" w:rsidP="001B197E">
      <w:pPr>
        <w:jc w:val="center"/>
        <w:rPr>
          <w:rFonts w:ascii="Arial" w:hAnsi="Arial" w:cs="Arial"/>
          <w:sz w:val="72"/>
          <w:szCs w:val="72"/>
          <w:lang w:val="en-US"/>
        </w:rPr>
      </w:pPr>
    </w:p>
    <w:p w14:paraId="2A0BD91D" w14:textId="77777777" w:rsidR="001B197E" w:rsidRDefault="001B197E" w:rsidP="001B197E">
      <w:pPr>
        <w:jc w:val="center"/>
        <w:rPr>
          <w:rFonts w:ascii="Arial" w:hAnsi="Arial" w:cs="Arial"/>
          <w:sz w:val="72"/>
          <w:szCs w:val="72"/>
          <w:lang w:val="en-US"/>
        </w:rPr>
      </w:pPr>
    </w:p>
    <w:p w14:paraId="23914A5B" w14:textId="77777777" w:rsidR="001B197E" w:rsidRDefault="001B197E" w:rsidP="001B197E">
      <w:pPr>
        <w:jc w:val="center"/>
        <w:rPr>
          <w:rFonts w:ascii="Arial" w:hAnsi="Arial" w:cs="Arial"/>
          <w:sz w:val="72"/>
          <w:szCs w:val="72"/>
          <w:lang w:val="en-US"/>
        </w:rPr>
      </w:pPr>
    </w:p>
    <w:p w14:paraId="464DAD5C" w14:textId="77777777" w:rsidR="001B197E" w:rsidRDefault="001B197E" w:rsidP="001B197E">
      <w:pPr>
        <w:jc w:val="center"/>
        <w:rPr>
          <w:rFonts w:ascii="Arial" w:hAnsi="Arial" w:cs="Arial"/>
          <w:sz w:val="72"/>
          <w:szCs w:val="72"/>
          <w:lang w:val="en-US"/>
        </w:rPr>
      </w:pPr>
      <w:r w:rsidRPr="001B197E">
        <w:rPr>
          <w:rFonts w:ascii="Arial" w:hAnsi="Arial" w:cs="Arial"/>
          <w:sz w:val="72"/>
          <w:szCs w:val="72"/>
          <w:lang w:val="en-US"/>
        </w:rPr>
        <w:t>Lightweight Occlusion Removal through PEPSI++</w:t>
      </w:r>
    </w:p>
    <w:p w14:paraId="0F19D9BD" w14:textId="77777777" w:rsidR="001B197E" w:rsidRPr="004E3582" w:rsidRDefault="001B197E" w:rsidP="001B197E">
      <w:pPr>
        <w:jc w:val="center"/>
        <w:rPr>
          <w:rFonts w:ascii="Arial" w:hAnsi="Arial" w:cs="Arial"/>
        </w:rPr>
      </w:pPr>
      <w:r w:rsidRPr="004E3582">
        <w:rPr>
          <w:rFonts w:ascii="Arial" w:hAnsi="Arial" w:cs="Arial"/>
        </w:rPr>
        <w:t xml:space="preserve">writer: Federico Donati 2133749 </w:t>
      </w:r>
    </w:p>
    <w:p w14:paraId="2D037A34" w14:textId="77777777" w:rsidR="004E3582" w:rsidRPr="004E3582" w:rsidRDefault="001B197E" w:rsidP="001B197E">
      <w:pPr>
        <w:jc w:val="center"/>
        <w:rPr>
          <w:rFonts w:ascii="Arial" w:hAnsi="Arial" w:cs="Arial"/>
          <w:sz w:val="72"/>
          <w:szCs w:val="72"/>
        </w:rPr>
      </w:pPr>
      <w:r w:rsidRPr="004E3582">
        <w:rPr>
          <w:rFonts w:ascii="Arial" w:hAnsi="Arial" w:cs="Arial"/>
        </w:rPr>
        <w:t>course: Computer Vision</w:t>
      </w:r>
      <w:r w:rsidRPr="004E3582">
        <w:rPr>
          <w:rFonts w:ascii="Arial" w:hAnsi="Arial" w:cs="Arial"/>
          <w:sz w:val="72"/>
          <w:szCs w:val="72"/>
        </w:rPr>
        <w:t xml:space="preserve"> </w:t>
      </w:r>
    </w:p>
    <w:p w14:paraId="6E495292" w14:textId="77777777" w:rsidR="004E3582" w:rsidRPr="004E3582" w:rsidRDefault="004E3582">
      <w:pPr>
        <w:rPr>
          <w:rFonts w:ascii="Arial" w:hAnsi="Arial" w:cs="Arial"/>
          <w:sz w:val="72"/>
          <w:szCs w:val="72"/>
        </w:rPr>
      </w:pPr>
      <w:r w:rsidRPr="004E3582">
        <w:rPr>
          <w:rFonts w:ascii="Arial" w:hAnsi="Arial" w:cs="Arial"/>
          <w:sz w:val="72"/>
          <w:szCs w:val="72"/>
        </w:rPr>
        <w:br w:type="page"/>
      </w:r>
    </w:p>
    <w:p w14:paraId="21039F3F" w14:textId="7973E5F1" w:rsidR="001B197E" w:rsidRPr="004E3582" w:rsidRDefault="001B197E" w:rsidP="001B197E">
      <w:pPr>
        <w:jc w:val="center"/>
        <w:rPr>
          <w:rFonts w:ascii="Arial" w:hAnsi="Arial" w:cs="Arial"/>
          <w:sz w:val="72"/>
          <w:szCs w:val="72"/>
        </w:rPr>
      </w:pPr>
      <w:r w:rsidRPr="004E3582">
        <w:rPr>
          <w:rFonts w:ascii="Arial" w:hAnsi="Arial" w:cs="Arial"/>
          <w:sz w:val="72"/>
          <w:szCs w:val="72"/>
        </w:rPr>
        <w:lastRenderedPageBreak/>
        <w:br w:type="page"/>
      </w:r>
    </w:p>
    <w:p w14:paraId="20003E6F" w14:textId="77777777" w:rsidR="001B197E" w:rsidRPr="004E3582" w:rsidRDefault="001B197E" w:rsidP="001B197E">
      <w:pPr>
        <w:sectPr w:rsidR="001B197E" w:rsidRPr="004E3582">
          <w:footerReference w:type="default" r:id="rId8"/>
          <w:pgSz w:w="11906" w:h="16838"/>
          <w:pgMar w:top="1417" w:right="1134" w:bottom="1134" w:left="1134" w:header="708" w:footer="708" w:gutter="0"/>
          <w:cols w:space="708"/>
          <w:docGrid w:linePitch="360"/>
        </w:sectPr>
      </w:pPr>
    </w:p>
    <w:p w14:paraId="4DA8B946" w14:textId="0D9E29F9" w:rsidR="001B197E" w:rsidRPr="0052106E" w:rsidRDefault="0052106E" w:rsidP="0052106E">
      <w:pPr>
        <w:ind w:left="1080"/>
        <w:rPr>
          <w:rFonts w:ascii="Arial" w:hAnsi="Arial" w:cs="Arial"/>
          <w:sz w:val="32"/>
          <w:szCs w:val="32"/>
          <w:lang w:val="en-US"/>
        </w:rPr>
      </w:pPr>
      <w:r>
        <w:rPr>
          <w:rFonts w:ascii="Arial" w:hAnsi="Arial" w:cs="Arial"/>
          <w:sz w:val="32"/>
          <w:szCs w:val="32"/>
          <w:lang w:val="en-US"/>
        </w:rPr>
        <w:t>I.</w:t>
      </w:r>
      <w:r w:rsidRPr="0027129D">
        <w:rPr>
          <w:rFonts w:ascii="Arial" w:hAnsi="Arial" w:cs="Arial"/>
          <w:sz w:val="40"/>
          <w:szCs w:val="40"/>
          <w:lang w:val="en-US"/>
        </w:rPr>
        <w:t xml:space="preserve"> </w:t>
      </w:r>
      <w:r w:rsidRPr="0052106E">
        <w:rPr>
          <w:rFonts w:ascii="Arial" w:hAnsi="Arial" w:cs="Arial"/>
          <w:sz w:val="32"/>
          <w:szCs w:val="32"/>
          <w:lang w:val="en-US"/>
        </w:rPr>
        <w:t>OUTLINE</w:t>
      </w:r>
    </w:p>
    <w:p w14:paraId="71A04A4E" w14:textId="77777777" w:rsidR="0052106E" w:rsidRPr="0052106E" w:rsidRDefault="0052106E" w:rsidP="00EA33F2">
      <w:pPr>
        <w:pStyle w:val="Paragrafoelenco"/>
        <w:ind w:left="1080"/>
        <w:rPr>
          <w:rFonts w:ascii="Arial" w:hAnsi="Arial" w:cs="Arial"/>
          <w:lang w:val="en-US"/>
        </w:rPr>
      </w:pPr>
    </w:p>
    <w:p w14:paraId="483DAA03" w14:textId="172D20B1" w:rsidR="001B197E" w:rsidRPr="00E707C0" w:rsidRDefault="0052106E" w:rsidP="001B197E">
      <w:pPr>
        <w:rPr>
          <w:rFonts w:ascii="Arial" w:hAnsi="Arial" w:cs="Arial"/>
          <w:lang w:val="en-US"/>
        </w:rPr>
      </w:pPr>
      <w:r w:rsidRPr="00E707C0">
        <w:rPr>
          <w:rFonts w:ascii="Arial" w:hAnsi="Arial" w:cs="Arial"/>
          <w:lang w:val="en-US"/>
        </w:rPr>
        <w:t>This presentation aims to address various possible solutions to the image inpainting problem, first the problem statement will be addressed and will be described the state of the art on how current methods approach such a problem.</w:t>
      </w:r>
    </w:p>
    <w:p w14:paraId="2F306A7B" w14:textId="6AFA514E" w:rsidR="0052106E" w:rsidRPr="00E707C0" w:rsidRDefault="0052106E" w:rsidP="001B197E">
      <w:pPr>
        <w:rPr>
          <w:rFonts w:ascii="Arial" w:hAnsi="Arial" w:cs="Arial"/>
          <w:lang w:val="en-US"/>
        </w:rPr>
      </w:pPr>
      <w:r w:rsidRPr="00E707C0">
        <w:rPr>
          <w:rFonts w:ascii="Arial" w:hAnsi="Arial" w:cs="Arial"/>
          <w:lang w:val="en-US"/>
        </w:rPr>
        <w:t xml:space="preserve">Then two new methods will be explored on their behavior with inpainting, both methods take inspiration from previous work, one of </w:t>
      </w:r>
      <w:r w:rsidR="00E707C0" w:rsidRPr="00E707C0">
        <w:rPr>
          <w:rFonts w:ascii="Arial" w:hAnsi="Arial" w:cs="Arial"/>
          <w:lang w:val="en-US"/>
        </w:rPr>
        <w:t>them</w:t>
      </w:r>
      <w:r w:rsidRPr="00E707C0">
        <w:rPr>
          <w:rFonts w:ascii="Arial" w:hAnsi="Arial" w:cs="Arial"/>
          <w:lang w:val="en-US"/>
        </w:rPr>
        <w:t xml:space="preserve"> tries to follow more strictly the research, the other one tries to explore a slightly different path to achieve the same goal</w:t>
      </w:r>
      <w:r w:rsidR="00BE4794" w:rsidRPr="00E707C0">
        <w:rPr>
          <w:rFonts w:ascii="Arial" w:hAnsi="Arial" w:cs="Arial"/>
          <w:lang w:val="en-US"/>
        </w:rPr>
        <w:t>.</w:t>
      </w:r>
    </w:p>
    <w:p w14:paraId="2E1627A1" w14:textId="50F8AF75" w:rsidR="0052106E" w:rsidRPr="0052106E" w:rsidRDefault="0052106E" w:rsidP="001B197E">
      <w:pPr>
        <w:rPr>
          <w:rFonts w:ascii="Arial" w:hAnsi="Arial" w:cs="Arial"/>
          <w:lang w:val="en-US"/>
        </w:rPr>
      </w:pPr>
      <w:r w:rsidRPr="00E707C0">
        <w:rPr>
          <w:rFonts w:ascii="Arial" w:hAnsi="Arial" w:cs="Arial"/>
          <w:lang w:val="en-US"/>
        </w:rPr>
        <w:t xml:space="preserve">All methods will be confronted with both performance and visual </w:t>
      </w:r>
      <w:r w:rsidR="00E707C0" w:rsidRPr="00E707C0">
        <w:rPr>
          <w:rFonts w:ascii="Arial" w:hAnsi="Arial" w:cs="Arial"/>
          <w:lang w:val="en-US"/>
        </w:rPr>
        <w:t>appeal</w:t>
      </w:r>
      <w:r w:rsidR="00DF71B7" w:rsidRPr="00E707C0">
        <w:rPr>
          <w:rFonts w:ascii="Arial" w:hAnsi="Arial" w:cs="Arial"/>
          <w:lang w:val="en-US"/>
        </w:rPr>
        <w:t xml:space="preserve">, at last conclusions will be drawn to </w:t>
      </w:r>
      <w:r w:rsidR="00E707C0" w:rsidRPr="00E707C0">
        <w:rPr>
          <w:rFonts w:ascii="Arial" w:hAnsi="Arial" w:cs="Arial"/>
          <w:lang w:val="en-US"/>
        </w:rPr>
        <w:t>determine whether</w:t>
      </w:r>
      <w:r w:rsidR="00DF71B7" w:rsidRPr="00E707C0">
        <w:rPr>
          <w:rFonts w:ascii="Arial" w:hAnsi="Arial" w:cs="Arial"/>
          <w:lang w:val="en-US"/>
        </w:rPr>
        <w:t xml:space="preserve"> the proposed methods are valid or not</w:t>
      </w:r>
      <w:r w:rsidR="00BE4794" w:rsidRPr="00E707C0">
        <w:rPr>
          <w:rFonts w:ascii="Arial" w:hAnsi="Arial" w:cs="Arial"/>
          <w:lang w:val="en-US"/>
        </w:rPr>
        <w:t>.</w:t>
      </w:r>
    </w:p>
    <w:p w14:paraId="7D1433D0" w14:textId="77777777" w:rsidR="001B197E" w:rsidRPr="0052106E" w:rsidRDefault="001B197E" w:rsidP="001B197E">
      <w:pPr>
        <w:rPr>
          <w:rFonts w:ascii="Arial" w:hAnsi="Arial" w:cs="Arial"/>
          <w:lang w:val="en-US"/>
        </w:rPr>
      </w:pPr>
    </w:p>
    <w:p w14:paraId="30916F27" w14:textId="208924F4" w:rsidR="001B197E" w:rsidRPr="0027129D" w:rsidRDefault="0027129D" w:rsidP="001B197E">
      <w:pPr>
        <w:jc w:val="center"/>
        <w:rPr>
          <w:rFonts w:ascii="Arial" w:hAnsi="Arial" w:cs="Arial"/>
          <w:sz w:val="40"/>
          <w:szCs w:val="40"/>
          <w:lang w:val="en-US"/>
        </w:rPr>
      </w:pPr>
      <w:r w:rsidRPr="0027129D">
        <w:rPr>
          <w:rFonts w:ascii="Arial" w:hAnsi="Arial" w:cs="Arial"/>
          <w:sz w:val="40"/>
          <w:szCs w:val="40"/>
          <w:lang w:val="en-US"/>
        </w:rPr>
        <w:t xml:space="preserve">II. </w:t>
      </w:r>
      <w:r w:rsidRPr="0027129D">
        <w:rPr>
          <w:rFonts w:ascii="Arial" w:hAnsi="Arial" w:cs="Arial"/>
          <w:sz w:val="32"/>
          <w:szCs w:val="32"/>
          <w:lang w:val="en-US"/>
        </w:rPr>
        <w:t>PROBLEM STATEMENT</w:t>
      </w:r>
    </w:p>
    <w:p w14:paraId="77B1B658" w14:textId="77777777" w:rsidR="0027129D" w:rsidRPr="0027129D" w:rsidRDefault="0027129D" w:rsidP="00EA33F2">
      <w:pPr>
        <w:rPr>
          <w:rFonts w:ascii="Arial" w:hAnsi="Arial" w:cs="Arial"/>
          <w:lang w:val="en-US"/>
        </w:rPr>
      </w:pPr>
    </w:p>
    <w:p w14:paraId="7B63B6D3" w14:textId="77777777" w:rsidR="00BE4794" w:rsidRDefault="00BE4794">
      <w:pPr>
        <w:rPr>
          <w:rFonts w:ascii="Arial" w:hAnsi="Arial" w:cs="Arial"/>
          <w:lang w:val="en-US"/>
        </w:rPr>
      </w:pPr>
      <w:r w:rsidRPr="00BE4794">
        <w:rPr>
          <w:rFonts w:ascii="Arial" w:hAnsi="Arial" w:cs="Arial"/>
          <w:lang w:val="en-US"/>
        </w:rPr>
        <w:t>Image inpainting is a fundamental computer vision task that aims to restore missing or damaged regions in images with visually plausible content</w:t>
      </w:r>
      <w:r>
        <w:rPr>
          <w:rFonts w:ascii="Arial" w:hAnsi="Arial" w:cs="Arial"/>
          <w:lang w:val="en-US"/>
        </w:rPr>
        <w:t>.</w:t>
      </w:r>
    </w:p>
    <w:p w14:paraId="6336E707" w14:textId="4D19AD83" w:rsidR="00BE4794" w:rsidRDefault="00BE4794">
      <w:pPr>
        <w:rPr>
          <w:rFonts w:ascii="Arial" w:hAnsi="Arial" w:cs="Arial"/>
          <w:lang w:val="en-US"/>
        </w:rPr>
      </w:pPr>
      <w:r>
        <w:rPr>
          <w:rFonts w:ascii="Arial" w:hAnsi="Arial" w:cs="Arial"/>
          <w:lang w:val="en-US"/>
        </w:rPr>
        <w:t>Modern Deep learning techniques provide already results that are visual appealing, however there is still work to be done, mostly about computational efficiency.</w:t>
      </w:r>
    </w:p>
    <w:p w14:paraId="4F4C0594" w14:textId="6E48D6C2" w:rsidR="0027129D" w:rsidRPr="00E707C0" w:rsidRDefault="0027129D">
      <w:pPr>
        <w:rPr>
          <w:rFonts w:ascii="Arial" w:hAnsi="Arial" w:cs="Arial"/>
          <w:lang w:val="en-US"/>
        </w:rPr>
      </w:pPr>
      <w:r w:rsidRPr="0027129D">
        <w:rPr>
          <w:rFonts w:ascii="Arial" w:hAnsi="Arial" w:cs="Arial"/>
          <w:lang w:val="en-US"/>
        </w:rPr>
        <w:t>The core idea beh</w:t>
      </w:r>
      <w:r>
        <w:rPr>
          <w:rFonts w:ascii="Arial" w:hAnsi="Arial" w:cs="Arial"/>
          <w:lang w:val="en-US"/>
        </w:rPr>
        <w:t xml:space="preserve">ind this project is to develop a version of PEPSI consistent </w:t>
      </w:r>
      <w:r w:rsidRPr="00E707C0">
        <w:rPr>
          <w:rFonts w:ascii="Arial" w:hAnsi="Arial" w:cs="Arial"/>
          <w:lang w:val="en-US"/>
        </w:rPr>
        <w:t xml:space="preserve">with the one described in </w:t>
      </w:r>
      <w:hyperlink w:anchor="ref1" w:history="1">
        <w:r w:rsidRPr="00E707C0">
          <w:rPr>
            <w:rStyle w:val="Collegamentoipertestuale"/>
            <w:rFonts w:ascii="Arial" w:hAnsi="Arial" w:cs="Arial"/>
            <w:lang w:val="en-US"/>
          </w:rPr>
          <w:t>[1]</w:t>
        </w:r>
      </w:hyperlink>
      <w:r w:rsidRPr="00E707C0">
        <w:rPr>
          <w:rFonts w:ascii="Arial" w:hAnsi="Arial" w:cs="Arial"/>
          <w:lang w:val="en-US"/>
        </w:rPr>
        <w:t xml:space="preserve"> as well as to </w:t>
      </w:r>
      <w:r w:rsidRPr="00E707C0">
        <w:rPr>
          <w:rFonts w:ascii="Arial" w:hAnsi="Arial" w:cs="Arial"/>
          <w:lang w:val="en-US"/>
        </w:rPr>
        <w:t>implement an alternative method with the goal to increase efficiency, trying to maintain a certain grade of resulting appealing in generated images.</w:t>
      </w:r>
    </w:p>
    <w:p w14:paraId="4039AA50" w14:textId="77777777" w:rsidR="0027129D" w:rsidRDefault="0027129D">
      <w:pPr>
        <w:rPr>
          <w:rFonts w:ascii="Arial" w:hAnsi="Arial" w:cs="Arial"/>
          <w:lang w:val="en-US"/>
        </w:rPr>
      </w:pPr>
    </w:p>
    <w:p w14:paraId="6789BA72" w14:textId="77777777" w:rsidR="0027129D" w:rsidRDefault="0027129D" w:rsidP="0027129D">
      <w:pPr>
        <w:jc w:val="center"/>
        <w:rPr>
          <w:rFonts w:ascii="Arial" w:hAnsi="Arial" w:cs="Arial"/>
          <w:sz w:val="40"/>
          <w:szCs w:val="40"/>
          <w:lang w:val="en-US"/>
        </w:rPr>
      </w:pPr>
      <w:r w:rsidRPr="0027129D">
        <w:rPr>
          <w:rFonts w:ascii="Arial" w:hAnsi="Arial" w:cs="Arial"/>
          <w:sz w:val="40"/>
          <w:szCs w:val="40"/>
          <w:lang w:val="en-US"/>
        </w:rPr>
        <w:t>III</w:t>
      </w:r>
      <w:r>
        <w:rPr>
          <w:rFonts w:ascii="Arial" w:hAnsi="Arial" w:cs="Arial"/>
          <w:sz w:val="40"/>
          <w:szCs w:val="40"/>
          <w:lang w:val="en-US"/>
        </w:rPr>
        <w:t xml:space="preserve">. </w:t>
      </w:r>
      <w:r w:rsidRPr="0027129D">
        <w:rPr>
          <w:rFonts w:ascii="Arial" w:hAnsi="Arial" w:cs="Arial"/>
          <w:sz w:val="32"/>
          <w:szCs w:val="32"/>
          <w:lang w:val="en-US"/>
        </w:rPr>
        <w:t>STATE OF THE ART</w:t>
      </w:r>
    </w:p>
    <w:p w14:paraId="27B15798" w14:textId="77777777" w:rsidR="0027129D" w:rsidRDefault="0027129D" w:rsidP="00EA33F2">
      <w:pPr>
        <w:rPr>
          <w:rFonts w:ascii="Arial" w:hAnsi="Arial" w:cs="Arial"/>
          <w:lang w:val="en-US"/>
        </w:rPr>
      </w:pPr>
    </w:p>
    <w:p w14:paraId="31D7D681" w14:textId="5149E136" w:rsidR="00BE4794" w:rsidRDefault="00E707C0" w:rsidP="00BE4794">
      <w:pPr>
        <w:rPr>
          <w:rFonts w:ascii="Arial" w:hAnsi="Arial" w:cs="Arial"/>
          <w:lang w:val="en-US"/>
        </w:rPr>
      </w:pPr>
      <w:r>
        <w:rPr>
          <w:rFonts w:ascii="Arial" w:hAnsi="Arial" w:cs="Arial"/>
          <w:lang w:val="en-US"/>
        </w:rPr>
        <w:t>The current state of the art on image inpainting relies on Generative Adversarial Network (GAN)-based methods, more specifically the coarse-to-fine network with Contextual Attention Module (CAM).</w:t>
      </w:r>
    </w:p>
    <w:p w14:paraId="4A35C94C" w14:textId="7342D17D" w:rsidR="00E707C0" w:rsidRDefault="00E707C0" w:rsidP="00BE4794">
      <w:pPr>
        <w:rPr>
          <w:rFonts w:ascii="Arial" w:hAnsi="Arial" w:cs="Arial"/>
          <w:lang w:val="en-US"/>
        </w:rPr>
      </w:pPr>
      <w:r>
        <w:rPr>
          <w:rFonts w:ascii="Arial" w:hAnsi="Arial" w:cs="Arial"/>
          <w:lang w:val="en-US"/>
        </w:rPr>
        <w:t>Coarse-to-fine is based on two stacked generative networks, the first block aims to provide a first coarse image, trained by using reconstruction loss. Such patch is then passed to the refinement block which uses CAM to enhance the coarse patch and increase its quality.</w:t>
      </w:r>
    </w:p>
    <w:p w14:paraId="06880962" w14:textId="41E24E06" w:rsidR="00E707C0" w:rsidRDefault="00E707C0" w:rsidP="00BE4794">
      <w:pPr>
        <w:rPr>
          <w:rFonts w:ascii="Arial" w:hAnsi="Arial" w:cs="Arial"/>
          <w:lang w:val="en-US"/>
        </w:rPr>
      </w:pPr>
      <w:r>
        <w:rPr>
          <w:rFonts w:ascii="Arial" w:hAnsi="Arial" w:cs="Arial"/>
          <w:lang w:val="en-US"/>
        </w:rPr>
        <w:t>However, the computational cost for such quality is still high</w:t>
      </w:r>
      <w:r w:rsidR="005B12E1">
        <w:rPr>
          <w:rFonts w:ascii="Arial" w:hAnsi="Arial" w:cs="Arial"/>
          <w:lang w:val="en-US"/>
        </w:rPr>
        <w:t>.</w:t>
      </w:r>
      <w:r>
        <w:rPr>
          <w:rFonts w:ascii="Arial" w:hAnsi="Arial" w:cs="Arial"/>
          <w:lang w:val="en-US"/>
        </w:rPr>
        <w:t xml:space="preserve"> PEPSI, as well as Diet-PEPSI, </w:t>
      </w:r>
      <w:r w:rsidR="005B12E1">
        <w:rPr>
          <w:rFonts w:ascii="Arial" w:hAnsi="Arial" w:cs="Arial"/>
          <w:lang w:val="en-US"/>
        </w:rPr>
        <w:t>tries to explore different solutions to decrease the number of parameters used and so the cost by using only one encoding network and two parallel decoding networks.</w:t>
      </w:r>
    </w:p>
    <w:p w14:paraId="78983D95" w14:textId="44D3C95F" w:rsidR="005B12E1" w:rsidRDefault="005B12E1" w:rsidP="00BE4794">
      <w:pPr>
        <w:rPr>
          <w:rFonts w:ascii="Arial" w:hAnsi="Arial" w:cs="Arial"/>
          <w:lang w:val="en-US"/>
        </w:rPr>
      </w:pPr>
      <w:r>
        <w:rPr>
          <w:rFonts w:ascii="Arial" w:hAnsi="Arial" w:cs="Arial"/>
          <w:lang w:val="en-US"/>
        </w:rPr>
        <w:t xml:space="preserve">Current GAN methods also use two different discriminators, global and local, the global one examines the whole image and looks for global inconsistencies, the local one on the other hand examines only the hole region and a small region around it, however the local one only works on rectangular holes and this </w:t>
      </w:r>
      <w:r>
        <w:rPr>
          <w:rFonts w:ascii="Arial" w:hAnsi="Arial" w:cs="Arial"/>
          <w:lang w:val="en-US"/>
        </w:rPr>
        <w:lastRenderedPageBreak/>
        <w:t>makes it difficult to apply in real world scenarios.</w:t>
      </w:r>
    </w:p>
    <w:p w14:paraId="531A3D70" w14:textId="7B90EEBF" w:rsidR="005B12E1" w:rsidRDefault="007B7263" w:rsidP="00BE4794">
      <w:pPr>
        <w:rPr>
          <w:rFonts w:ascii="Arial" w:hAnsi="Arial" w:cs="Arial"/>
          <w:lang w:val="en-US"/>
        </w:rPr>
      </w:pPr>
      <w:r>
        <w:rPr>
          <w:rFonts w:ascii="Arial" w:hAnsi="Arial" w:cs="Arial"/>
          <w:lang w:val="en-US"/>
        </w:rPr>
        <w:t xml:space="preserve">We can also distinguish between two different ideas on inpainting techniques, the traditional ones and the deep learning-based ones. </w:t>
      </w:r>
    </w:p>
    <w:p w14:paraId="688256C6" w14:textId="403E93EA" w:rsidR="007B7263" w:rsidRDefault="007B7263" w:rsidP="00BE4794">
      <w:pPr>
        <w:rPr>
          <w:rFonts w:ascii="Arial" w:hAnsi="Arial" w:cs="Arial"/>
          <w:lang w:val="en-US"/>
        </w:rPr>
      </w:pPr>
      <w:r>
        <w:rPr>
          <w:rFonts w:ascii="Arial" w:hAnsi="Arial" w:cs="Arial"/>
          <w:lang w:val="en-US"/>
        </w:rPr>
        <w:t>Traditional ones include diffusion-based and patch-based, the first tries to fill holes by propagating the image appearance around the hole, patch-based tries to sample different regions of the non-hole region and then combines them to fill the hole.</w:t>
      </w:r>
    </w:p>
    <w:p w14:paraId="665921C4" w14:textId="774EBF96" w:rsidR="007B7263" w:rsidRDefault="007B7263" w:rsidP="00BE4794">
      <w:pPr>
        <w:rPr>
          <w:rFonts w:ascii="Arial" w:hAnsi="Arial" w:cs="Arial"/>
          <w:lang w:val="en-US"/>
        </w:rPr>
      </w:pPr>
      <w:r>
        <w:rPr>
          <w:rFonts w:ascii="Arial" w:hAnsi="Arial" w:cs="Arial"/>
          <w:lang w:val="en-US"/>
        </w:rPr>
        <w:t xml:space="preserve">Deep learning-based ones, by using Convolutional Neural Networks, try to learn </w:t>
      </w:r>
      <w:r w:rsidR="00EA33F2">
        <w:rPr>
          <w:rFonts w:ascii="Arial" w:hAnsi="Arial" w:cs="Arial"/>
          <w:lang w:val="en-US"/>
        </w:rPr>
        <w:t>useful parameters</w:t>
      </w:r>
      <w:r>
        <w:rPr>
          <w:rFonts w:ascii="Arial" w:hAnsi="Arial" w:cs="Arial"/>
          <w:lang w:val="en-US"/>
        </w:rPr>
        <w:t xml:space="preserve"> to recognize and then reconstruct structures in the hole regions</w:t>
      </w:r>
      <w:r w:rsidR="00EA33F2">
        <w:rPr>
          <w:rFonts w:ascii="Arial" w:hAnsi="Arial" w:cs="Arial"/>
          <w:lang w:val="en-US"/>
        </w:rPr>
        <w:t>.</w:t>
      </w:r>
    </w:p>
    <w:p w14:paraId="0CB5BF23" w14:textId="77777777" w:rsidR="00EA33F2" w:rsidRDefault="00EA33F2" w:rsidP="00BE4794">
      <w:pPr>
        <w:rPr>
          <w:rFonts w:ascii="Arial" w:hAnsi="Arial" w:cs="Arial"/>
          <w:lang w:val="en-US"/>
        </w:rPr>
      </w:pPr>
    </w:p>
    <w:p w14:paraId="45ED16F2" w14:textId="49154B5B" w:rsidR="00EA33F2" w:rsidRPr="00EA33F2" w:rsidRDefault="00EA33F2" w:rsidP="00EA33F2">
      <w:pPr>
        <w:jc w:val="center"/>
        <w:rPr>
          <w:rFonts w:ascii="Arial" w:hAnsi="Arial" w:cs="Arial"/>
          <w:sz w:val="32"/>
          <w:szCs w:val="32"/>
          <w:lang w:val="en-US"/>
        </w:rPr>
      </w:pPr>
      <w:r w:rsidRPr="00EA33F2">
        <w:rPr>
          <w:rFonts w:ascii="Arial" w:hAnsi="Arial" w:cs="Arial"/>
          <w:sz w:val="32"/>
          <w:szCs w:val="32"/>
          <w:lang w:val="en-US"/>
        </w:rPr>
        <w:t xml:space="preserve">IV. </w:t>
      </w:r>
      <w:r>
        <w:rPr>
          <w:rFonts w:ascii="Arial" w:hAnsi="Arial" w:cs="Arial"/>
          <w:sz w:val="32"/>
          <w:szCs w:val="32"/>
          <w:lang w:val="en-US"/>
        </w:rPr>
        <w:t>PROPOSED METHOD</w:t>
      </w:r>
    </w:p>
    <w:p w14:paraId="24037F09" w14:textId="77777777" w:rsidR="00EA33F2" w:rsidRDefault="00EA33F2" w:rsidP="00EA33F2">
      <w:pPr>
        <w:rPr>
          <w:rFonts w:ascii="Arial" w:hAnsi="Arial" w:cs="Arial"/>
          <w:lang w:val="en-US"/>
        </w:rPr>
      </w:pPr>
    </w:p>
    <w:p w14:paraId="38CA389C" w14:textId="68D2DB26" w:rsidR="00EA33F2" w:rsidRDefault="00EA33F2" w:rsidP="00EA33F2">
      <w:pPr>
        <w:rPr>
          <w:rFonts w:ascii="Arial" w:hAnsi="Arial" w:cs="Arial"/>
          <w:lang w:val="en-US"/>
        </w:rPr>
      </w:pPr>
      <w:r>
        <w:rPr>
          <w:rFonts w:ascii="Arial" w:hAnsi="Arial" w:cs="Arial"/>
          <w:lang w:val="en-US"/>
        </w:rPr>
        <w:t xml:space="preserve">The proposed method is based on GAN, consists </w:t>
      </w:r>
      <w:r w:rsidR="008B41C4">
        <w:rPr>
          <w:rFonts w:ascii="Arial" w:hAnsi="Arial" w:cs="Arial"/>
          <w:lang w:val="en-US"/>
        </w:rPr>
        <w:t>of</w:t>
      </w:r>
      <w:r>
        <w:rPr>
          <w:rFonts w:ascii="Arial" w:hAnsi="Arial" w:cs="Arial"/>
          <w:lang w:val="en-US"/>
        </w:rPr>
        <w:t xml:space="preserve"> a Generator (G) and a Discriminator (D) competing against each other, G is trained to produce a new image, indistinguishable from the real ones while D is optimized to differentiate between real and fake images, they do so </w:t>
      </w:r>
      <w:r w:rsidR="00764A2B">
        <w:rPr>
          <w:rFonts w:ascii="Arial" w:hAnsi="Arial" w:cs="Arial"/>
          <w:lang w:val="en-US"/>
        </w:rPr>
        <w:t xml:space="preserve">by respectively </w:t>
      </w:r>
      <w:r w:rsidR="008B41C4">
        <w:rPr>
          <w:rFonts w:ascii="Arial" w:hAnsi="Arial" w:cs="Arial"/>
          <w:lang w:val="en-US"/>
        </w:rPr>
        <w:t>minimizing</w:t>
      </w:r>
      <w:r w:rsidR="00764A2B">
        <w:rPr>
          <w:rFonts w:ascii="Arial" w:hAnsi="Arial" w:cs="Arial"/>
          <w:lang w:val="en-US"/>
        </w:rPr>
        <w:t xml:space="preserve"> and </w:t>
      </w:r>
      <w:r w:rsidR="008B41C4">
        <w:rPr>
          <w:rFonts w:ascii="Arial" w:hAnsi="Arial" w:cs="Arial"/>
          <w:lang w:val="en-US"/>
        </w:rPr>
        <w:t>maximizing the</w:t>
      </w:r>
      <w:r w:rsidR="00764A2B">
        <w:rPr>
          <w:rFonts w:ascii="Arial" w:hAnsi="Arial" w:cs="Arial"/>
          <w:lang w:val="en-US"/>
        </w:rPr>
        <w:t xml:space="preserve"> loss function: </w:t>
      </w:r>
    </w:p>
    <w:p w14:paraId="29E5AD2B" w14:textId="549A2784" w:rsidR="00EA33F2" w:rsidRDefault="008B41C4" w:rsidP="00BE4794">
      <w:pPr>
        <w:rPr>
          <w:rFonts w:ascii="Arial" w:hAnsi="Arial" w:cs="Arial"/>
          <w:lang w:val="en-US"/>
        </w:rPr>
      </w:pPr>
      <m:oMathPara>
        <m:oMath>
          <m:m>
            <m:mPr>
              <m:mcs>
                <m:mc>
                  <m:mcPr>
                    <m:count m:val="1"/>
                    <m:mcJc m:val="center"/>
                  </m:mcPr>
                </m:mc>
              </m:mcs>
              <m:ctrlPr>
                <w:rPr>
                  <w:rFonts w:ascii="Cambria Math" w:hAnsi="Cambria Math" w:cs="Arial"/>
                  <w:i/>
                  <w:lang w:val="en-US"/>
                </w:rPr>
              </m:ctrlPr>
            </m:mPr>
            <m:mr>
              <m:e>
                <m:r>
                  <w:rPr>
                    <w:rFonts w:ascii="Cambria Math" w:hAnsi="Cambria Math" w:cs="Arial"/>
                    <w:lang w:val="en-US"/>
                  </w:rPr>
                  <m:t>min</m:t>
                </m:r>
              </m:e>
            </m:mr>
            <m:mr>
              <m:e>
                <m:r>
                  <w:rPr>
                    <w:rFonts w:ascii="Cambria Math" w:hAnsi="Cambria Math" w:cs="Arial"/>
                    <w:lang w:val="en-US"/>
                  </w:rPr>
                  <m:t>G</m:t>
                </m:r>
              </m:e>
            </m:mr>
          </m:m>
          <m:r>
            <w:rPr>
              <w:rFonts w:ascii="Cambria Math" w:hAnsi="Cambria Math" w:cs="Arial"/>
              <w:lang w:val="en-US"/>
            </w:rPr>
            <m:t xml:space="preserve"> </m:t>
          </m:r>
          <m:m>
            <m:mPr>
              <m:mcs>
                <m:mc>
                  <m:mcPr>
                    <m:count m:val="1"/>
                    <m:mcJc m:val="center"/>
                  </m:mcPr>
                </m:mc>
              </m:mcs>
              <m:ctrlPr>
                <w:rPr>
                  <w:rFonts w:ascii="Cambria Math" w:hAnsi="Cambria Math" w:cs="Arial"/>
                  <w:i/>
                  <w:lang w:val="en-US"/>
                </w:rPr>
              </m:ctrlPr>
            </m:mPr>
            <m:mr>
              <m:e>
                <m:r>
                  <w:rPr>
                    <w:rFonts w:ascii="Cambria Math" w:hAnsi="Cambria Math" w:cs="Arial"/>
                    <w:lang w:val="en-US"/>
                  </w:rPr>
                  <m:t>max</m:t>
                </m:r>
              </m:e>
            </m:mr>
            <m:mr>
              <m:e>
                <m:r>
                  <w:rPr>
                    <w:rFonts w:ascii="Cambria Math" w:hAnsi="Cambria Math" w:cs="Arial"/>
                    <w:lang w:val="en-US"/>
                  </w:rPr>
                  <m:t>D</m:t>
                </m:r>
              </m:e>
            </m:mr>
          </m:m>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x~</m:t>
              </m:r>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data(x)</m:t>
                  </m:r>
                </m:sub>
              </m:sSub>
            </m:sub>
          </m:sSub>
          <m:d>
            <m:dPr>
              <m:begChr m:val="["/>
              <m:endChr m:val="]"/>
              <m:ctrlPr>
                <w:rPr>
                  <w:rFonts w:ascii="Cambria Math" w:hAnsi="Cambria Math" w:cs="Arial"/>
                  <w:i/>
                  <w:lang w:val="en-US"/>
                </w:rPr>
              </m:ctrlPr>
            </m:dPr>
            <m:e>
              <m:func>
                <m:funcPr>
                  <m:ctrlPr>
                    <w:rPr>
                      <w:rFonts w:ascii="Cambria Math" w:hAnsi="Cambria Math" w:cs="Arial"/>
                      <w:i/>
                      <w:lang w:val="en-US"/>
                    </w:rPr>
                  </m:ctrlPr>
                </m:funcPr>
                <m:fName>
                  <m:r>
                    <m:rPr>
                      <m:sty m:val="p"/>
                    </m:rPr>
                    <w:rPr>
                      <w:rFonts w:ascii="Cambria Math" w:hAnsi="Cambria Math" w:cs="Arial"/>
                      <w:lang w:val="en-US"/>
                    </w:rPr>
                    <m:t>log</m:t>
                  </m:r>
                </m:fName>
                <m:e>
                  <m:r>
                    <w:rPr>
                      <w:rFonts w:ascii="Cambria Math" w:hAnsi="Cambria Math" w:cs="Arial"/>
                      <w:lang w:val="en-US"/>
                    </w:rPr>
                    <m:t>D</m:t>
                  </m:r>
                  <m:d>
                    <m:dPr>
                      <m:ctrlPr>
                        <w:rPr>
                          <w:rFonts w:ascii="Cambria Math" w:hAnsi="Cambria Math" w:cs="Arial"/>
                          <w:i/>
                          <w:lang w:val="en-US"/>
                        </w:rPr>
                      </m:ctrlPr>
                    </m:dPr>
                    <m:e>
                      <m:r>
                        <w:rPr>
                          <w:rFonts w:ascii="Cambria Math" w:hAnsi="Cambria Math" w:cs="Arial"/>
                          <w:lang w:val="en-US"/>
                        </w:rPr>
                        <m:t>x</m:t>
                      </m:r>
                    </m:e>
                  </m:d>
                </m:e>
              </m:func>
            </m:e>
          </m:d>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z~</m:t>
              </m:r>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z(z)</m:t>
                  </m:r>
                </m:sub>
              </m:sSub>
            </m:sub>
          </m:sSub>
          <m:r>
            <w:rPr>
              <w:rFonts w:ascii="Cambria Math" w:hAnsi="Cambria Math" w:cs="Arial"/>
              <w:lang w:val="en-US"/>
            </w:rPr>
            <m:t>[</m:t>
          </m:r>
          <m:func>
            <m:funcPr>
              <m:ctrlPr>
                <w:rPr>
                  <w:rFonts w:ascii="Cambria Math" w:hAnsi="Cambria Math" w:cs="Arial"/>
                  <w:i/>
                  <w:lang w:val="en-US"/>
                </w:rPr>
              </m:ctrlPr>
            </m:funcPr>
            <m:fName>
              <m:r>
                <m:rPr>
                  <m:sty m:val="p"/>
                </m:rPr>
                <w:rPr>
                  <w:rFonts w:ascii="Cambria Math" w:hAnsi="Cambria Math" w:cs="Arial"/>
                  <w:lang w:val="en-US"/>
                </w:rPr>
                <m:t>log</m:t>
              </m:r>
            </m:fName>
            <m:e>
              <m:r>
                <w:rPr>
                  <w:rFonts w:ascii="Cambria Math" w:hAnsi="Cambria Math" w:cs="Arial"/>
                  <w:lang w:val="en-US"/>
                </w:rPr>
                <m:t>(1-D</m:t>
              </m:r>
              <m:d>
                <m:dPr>
                  <m:ctrlPr>
                    <w:rPr>
                      <w:rFonts w:ascii="Cambria Math" w:hAnsi="Cambria Math" w:cs="Arial"/>
                      <w:i/>
                      <w:lang w:val="en-US"/>
                    </w:rPr>
                  </m:ctrlPr>
                </m:dPr>
                <m:e>
                  <m:r>
                    <w:rPr>
                      <w:rFonts w:ascii="Cambria Math" w:hAnsi="Cambria Math" w:cs="Arial"/>
                      <w:lang w:val="en-US"/>
                    </w:rPr>
                    <m:t>G</m:t>
                  </m:r>
                  <m:d>
                    <m:dPr>
                      <m:ctrlPr>
                        <w:rPr>
                          <w:rFonts w:ascii="Cambria Math" w:hAnsi="Cambria Math" w:cs="Arial"/>
                          <w:i/>
                          <w:lang w:val="en-US"/>
                        </w:rPr>
                      </m:ctrlPr>
                    </m:dPr>
                    <m:e>
                      <m:r>
                        <w:rPr>
                          <w:rFonts w:ascii="Cambria Math" w:hAnsi="Cambria Math" w:cs="Arial"/>
                          <w:lang w:val="en-US"/>
                        </w:rPr>
                        <m:t>z</m:t>
                      </m:r>
                    </m:e>
                  </m:d>
                </m:e>
              </m:d>
              <m:r>
                <w:rPr>
                  <w:rFonts w:ascii="Cambria Math" w:hAnsi="Cambria Math" w:cs="Arial"/>
                  <w:lang w:val="en-US"/>
                </w:rPr>
                <m:t>)]</m:t>
              </m:r>
            </m:e>
          </m:func>
        </m:oMath>
      </m:oMathPara>
    </w:p>
    <w:p w14:paraId="709883A3" w14:textId="629DEEA9" w:rsidR="00E707C0" w:rsidRDefault="008B41C4" w:rsidP="00BE4794">
      <w:pPr>
        <w:rPr>
          <w:rFonts w:ascii="Arial" w:hAnsi="Arial" w:cs="Arial"/>
          <w:lang w:val="en-US"/>
        </w:rPr>
      </w:pPr>
      <w:r>
        <w:rPr>
          <w:rFonts w:ascii="Arial" w:hAnsi="Arial" w:cs="Arial"/>
          <w:lang w:val="en-US"/>
        </w:rPr>
        <w:t xml:space="preserve">Where </w:t>
      </w:r>
      <w:r w:rsidRPr="008B41C4">
        <w:rPr>
          <w:rFonts w:ascii="Arial" w:hAnsi="Arial" w:cs="Arial"/>
          <w:lang w:val="en-US"/>
        </w:rPr>
        <w:t xml:space="preserve">z and x denote a random noise vector and a real image sampled from the noise </w:t>
      </w:r>
      <m:oMath>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z(z)</m:t>
            </m:r>
          </m:sub>
        </m:sSub>
      </m:oMath>
      <w:r>
        <w:rPr>
          <w:rFonts w:ascii="Arial" w:eastAsiaTheme="minorEastAsia" w:hAnsi="Arial" w:cs="Arial"/>
          <w:lang w:val="en-US"/>
        </w:rPr>
        <w:t xml:space="preserve"> </w:t>
      </w:r>
      <w:r w:rsidRPr="008B41C4">
        <w:rPr>
          <w:rFonts w:ascii="Arial" w:hAnsi="Arial" w:cs="Arial"/>
          <w:lang w:val="en-US"/>
        </w:rPr>
        <w:t xml:space="preserve">and real data distribution </w:t>
      </w:r>
      <m:oMath>
        <m:sSub>
          <m:sSubPr>
            <m:ctrlPr>
              <w:rPr>
                <w:rFonts w:ascii="Cambria Math" w:hAnsi="Cambria Math" w:cs="Arial"/>
                <w:i/>
                <w:lang w:val="en-US"/>
              </w:rPr>
            </m:ctrlPr>
          </m:sSubPr>
          <m:e>
            <m:r>
              <w:rPr>
                <w:rFonts w:ascii="Cambria Math" w:hAnsi="Cambria Math" w:cs="Arial"/>
                <w:lang w:val="en-US"/>
              </w:rPr>
              <m:t>P</m:t>
            </m:r>
          </m:e>
          <m:sub>
            <m:r>
              <w:rPr>
                <w:rFonts w:ascii="Cambria Math" w:hAnsi="Cambria Math" w:cs="Arial"/>
                <w:lang w:val="en-US"/>
              </w:rPr>
              <m:t>data(x)</m:t>
            </m:r>
          </m:sub>
        </m:sSub>
      </m:oMath>
      <w:r>
        <w:rPr>
          <w:rFonts w:ascii="Arial" w:hAnsi="Arial" w:cs="Arial"/>
          <w:lang w:val="en-US"/>
        </w:rPr>
        <w:t>,</w:t>
      </w:r>
      <w:r w:rsidRPr="008B41C4">
        <w:rPr>
          <w:rFonts w:ascii="Arial" w:hAnsi="Arial" w:cs="Arial"/>
          <w:lang w:val="en-US"/>
        </w:rPr>
        <w:t xml:space="preserve"> respectively</w:t>
      </w:r>
      <w:r w:rsidR="0067438B">
        <w:rPr>
          <w:rFonts w:ascii="Arial" w:hAnsi="Arial" w:cs="Arial"/>
          <w:lang w:val="en-US"/>
        </w:rPr>
        <w:t>.</w:t>
      </w:r>
    </w:p>
    <w:p w14:paraId="3ECA7EC4" w14:textId="596F4864" w:rsidR="0067438B" w:rsidRDefault="0067438B" w:rsidP="00BE4794">
      <w:pPr>
        <w:rPr>
          <w:rFonts w:ascii="Arial" w:hAnsi="Arial" w:cs="Arial"/>
          <w:lang w:val="en-US"/>
        </w:rPr>
      </w:pPr>
      <w:r>
        <w:rPr>
          <w:rFonts w:ascii="Arial" w:hAnsi="Arial" w:cs="Arial"/>
          <w:lang w:val="en-US"/>
        </w:rPr>
        <w:t>In the project, two different approaches have been taken, I decided to address as “PEPSIPP” the one more loyal to the referenced paper and “PEPSI” the one with slightly different development approach.</w:t>
      </w:r>
    </w:p>
    <w:p w14:paraId="3FFB3D75" w14:textId="1E21EE55" w:rsidR="003A38E0" w:rsidRDefault="0067438B" w:rsidP="00BE4794">
      <w:pPr>
        <w:rPr>
          <w:rFonts w:ascii="Arial" w:hAnsi="Arial" w:cs="Arial"/>
          <w:lang w:val="en-US"/>
        </w:rPr>
      </w:pPr>
      <w:r>
        <w:rPr>
          <w:rFonts w:ascii="Arial" w:hAnsi="Arial" w:cs="Arial"/>
          <w:lang w:val="en-US"/>
        </w:rPr>
        <w:t xml:space="preserve">In PEPSIPP, as suggested in the Diet-PEPSI model in the paper, </w:t>
      </w:r>
      <w:r w:rsidR="007518BE">
        <w:rPr>
          <w:rFonts w:ascii="Arial" w:hAnsi="Arial" w:cs="Arial"/>
          <w:lang w:val="en-US"/>
        </w:rPr>
        <w:t xml:space="preserve">a </w:t>
      </w:r>
      <w:r w:rsidR="007518BE" w:rsidRPr="007518BE">
        <w:rPr>
          <w:rFonts w:ascii="Arial" w:hAnsi="Arial" w:cs="Arial"/>
          <w:lang w:val="en-US"/>
        </w:rPr>
        <w:t>rate-adaptive dilated convolutional</w:t>
      </w:r>
      <w:r w:rsidR="007518BE">
        <w:rPr>
          <w:rFonts w:ascii="Arial" w:hAnsi="Arial" w:cs="Arial"/>
          <w:lang w:val="en-US"/>
        </w:rPr>
        <w:t xml:space="preserve"> layer will be used, so that both the coarse and refinement path will share the same parameters</w:t>
      </w:r>
      <w:r w:rsidR="003A38E0">
        <w:rPr>
          <w:rFonts w:ascii="Arial" w:hAnsi="Arial" w:cs="Arial"/>
          <w:lang w:val="en-US"/>
        </w:rPr>
        <w:t>.</w:t>
      </w:r>
      <w:r w:rsidR="007518BE">
        <w:rPr>
          <w:rFonts w:ascii="Arial" w:hAnsi="Arial" w:cs="Arial"/>
          <w:lang w:val="en-US"/>
        </w:rPr>
        <w:t xml:space="preserve"> </w:t>
      </w:r>
      <w:r w:rsidR="003A38E0">
        <w:rPr>
          <w:rFonts w:ascii="Arial" w:hAnsi="Arial" w:cs="Arial"/>
          <w:lang w:val="en-US"/>
        </w:rPr>
        <w:t>A</w:t>
      </w:r>
      <w:r w:rsidR="00F57B0D">
        <w:rPr>
          <w:rFonts w:ascii="Arial" w:hAnsi="Arial" w:cs="Arial"/>
          <w:lang w:val="en-US"/>
        </w:rPr>
        <w:t xml:space="preserve">s suggested in </w:t>
      </w:r>
      <w:hyperlink w:anchor="ref1" w:history="1">
        <w:r w:rsidR="00F57B0D" w:rsidRPr="00F57B0D">
          <w:rPr>
            <w:rStyle w:val="Collegamentoipertestuale"/>
            <w:rFonts w:ascii="Arial" w:hAnsi="Arial" w:cs="Arial"/>
            <w:lang w:val="en-US"/>
          </w:rPr>
          <w:t>[1]</w:t>
        </w:r>
      </w:hyperlink>
      <w:r w:rsidR="00F57B0D">
        <w:rPr>
          <w:rFonts w:ascii="Arial" w:hAnsi="Arial" w:cs="Arial"/>
          <w:lang w:val="en-US"/>
        </w:rPr>
        <w:t xml:space="preserve"> the weights of the convolutional layer are four-dimensional tensors </w:t>
      </w:r>
    </w:p>
    <w:p w14:paraId="2D9593A4" w14:textId="00AA5E6E" w:rsidR="0067438B" w:rsidRPr="003A38E0" w:rsidRDefault="00F57B0D" w:rsidP="00BE4794">
      <w:pPr>
        <w:rPr>
          <w:rFonts w:ascii="Arial" w:eastAsiaTheme="minorEastAsia" w:hAnsi="Arial" w:cs="Arial"/>
          <w:lang w:val="en-US"/>
        </w:rPr>
      </w:pPr>
      <m:oMathPara>
        <m:oMath>
          <m:r>
            <w:rPr>
              <w:rFonts w:ascii="Cambria Math" w:hAnsi="Cambria Math" w:cs="Arial"/>
              <w:lang w:val="en-US"/>
            </w:rPr>
            <m:t xml:space="preserve">W ∈ </m:t>
          </m:r>
          <m:sSup>
            <m:sSupPr>
              <m:ctrlPr>
                <w:rPr>
                  <w:rFonts w:ascii="Cambria Math" w:hAnsi="Cambria Math" w:cs="Arial"/>
                  <w:i/>
                  <w:lang w:val="en-US"/>
                </w:rPr>
              </m:ctrlPr>
            </m:sSupPr>
            <m:e>
              <m:r>
                <m:rPr>
                  <m:scr m:val="double-struck"/>
                </m:rPr>
                <w:rPr>
                  <w:rFonts w:ascii="Cambria Math" w:hAnsi="Cambria Math" w:cs="Arial"/>
                  <w:lang w:val="en-US"/>
                </w:rPr>
                <m:t>R</m:t>
              </m:r>
            </m:e>
            <m:sup>
              <m:r>
                <w:rPr>
                  <w:rFonts w:ascii="Cambria Math" w:hAnsi="Cambria Math" w:cs="Arial"/>
                  <w:lang w:val="en-US"/>
                </w:rPr>
                <m:t xml:space="preserve">k × k × </m:t>
              </m:r>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in</m:t>
                  </m:r>
                </m:sub>
              </m:sSub>
              <m:r>
                <w:rPr>
                  <w:rFonts w:ascii="Cambria Math" w:hAnsi="Cambria Math" w:cs="Arial"/>
                  <w:lang w:val="en-US"/>
                </w:rPr>
                <m:t xml:space="preserve"> × </m:t>
              </m:r>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out</m:t>
                  </m:r>
                </m:sub>
              </m:sSub>
            </m:sup>
          </m:sSup>
        </m:oMath>
      </m:oMathPara>
    </w:p>
    <w:p w14:paraId="0F2B68D0" w14:textId="77777777" w:rsidR="003A38E0" w:rsidRDefault="003A38E0" w:rsidP="003A38E0">
      <w:pPr>
        <w:rPr>
          <w:rFonts w:ascii="Arial" w:hAnsi="Arial" w:cs="Arial"/>
          <w:lang w:val="en-US"/>
        </w:rPr>
      </w:pPr>
      <w:r w:rsidRPr="003A38E0">
        <w:rPr>
          <w:rFonts w:ascii="Arial" w:hAnsi="Arial" w:cs="Arial"/>
          <w:lang w:val="en-US"/>
        </w:rPr>
        <w:t xml:space="preserve">where k is the kernel-size, while </w:t>
      </w:r>
      <m:oMath>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in</m:t>
            </m:r>
          </m:sub>
        </m:sSub>
      </m:oMath>
      <w:r w:rsidRPr="003A38E0">
        <w:rPr>
          <w:rFonts w:ascii="Arial" w:hAnsi="Arial" w:cs="Arial"/>
          <w:lang w:val="en-US"/>
        </w:rPr>
        <w:t xml:space="preserve"> and </w:t>
      </w:r>
      <m:oMath>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out</m:t>
            </m:r>
          </m:sub>
        </m:sSub>
      </m:oMath>
      <w:r>
        <w:rPr>
          <w:rFonts w:ascii="Arial" w:eastAsiaTheme="minorEastAsia" w:hAnsi="Arial" w:cs="Arial"/>
          <w:lang w:val="en-US"/>
        </w:rPr>
        <w:t xml:space="preserve"> </w:t>
      </w:r>
      <w:r w:rsidRPr="003A38E0">
        <w:rPr>
          <w:rFonts w:ascii="Arial" w:hAnsi="Arial" w:cs="Arial"/>
          <w:lang w:val="en-US"/>
        </w:rPr>
        <w:t>are the number of input and output channels respectively</w:t>
      </w:r>
      <w:r>
        <w:rPr>
          <w:rFonts w:ascii="Arial" w:hAnsi="Arial" w:cs="Arial"/>
          <w:lang w:val="en-US"/>
        </w:rPr>
        <w:t>, which means that to produce different features we modulate W using a scale factor</w:t>
      </w:r>
    </w:p>
    <w:p w14:paraId="0BA9E8A7" w14:textId="401DED9E" w:rsidR="003A38E0" w:rsidRDefault="003A38E0" w:rsidP="003A38E0">
      <w:pPr>
        <w:jc w:val="center"/>
        <w:rPr>
          <w:rFonts w:ascii="Arial" w:eastAsiaTheme="minorEastAsia" w:hAnsi="Arial" w:cs="Arial"/>
          <w:lang w:val="en-US"/>
        </w:rPr>
      </w:pPr>
      <m:oMathPara>
        <m:oMath>
          <m:sSub>
            <m:sSubPr>
              <m:ctrlPr>
                <w:rPr>
                  <w:rFonts w:ascii="Cambria Math" w:hAnsi="Cambria Math" w:cs="Arial"/>
                  <w:i/>
                  <w:lang w:val="en-US"/>
                </w:rPr>
              </m:ctrlPr>
            </m:sSubPr>
            <m:e>
              <m:r>
                <w:rPr>
                  <w:rFonts w:ascii="Cambria Math" w:hAnsi="Cambria Math" w:cs="Arial"/>
                  <w:lang w:val="en-US"/>
                </w:rPr>
                <m:t>γ</m:t>
              </m:r>
            </m:e>
            <m:sub>
              <m:r>
                <w:rPr>
                  <w:rFonts w:ascii="Cambria Math" w:hAnsi="Cambria Math" w:cs="Arial"/>
                  <w:lang w:val="en-US"/>
                </w:rPr>
                <m:t>d</m:t>
              </m:r>
            </m:sub>
          </m:sSub>
          <m:r>
            <w:rPr>
              <w:rFonts w:ascii="Cambria Math" w:hAnsi="Cambria Math" w:cs="Arial"/>
              <w:lang w:val="en-US"/>
            </w:rPr>
            <m:t xml:space="preserve">ϵ </m:t>
          </m:r>
          <m:sSup>
            <m:sSupPr>
              <m:ctrlPr>
                <w:rPr>
                  <w:rFonts w:ascii="Cambria Math" w:hAnsi="Cambria Math" w:cs="Arial"/>
                  <w:i/>
                  <w:lang w:val="en-US"/>
                </w:rPr>
              </m:ctrlPr>
            </m:sSupPr>
            <m:e>
              <m:r>
                <m:rPr>
                  <m:scr m:val="double-struck"/>
                </m:rPr>
                <w:rPr>
                  <w:rFonts w:ascii="Cambria Math" w:hAnsi="Cambria Math" w:cs="Arial"/>
                  <w:lang w:val="en-US"/>
                </w:rPr>
                <m:t>R</m:t>
              </m:r>
            </m:e>
            <m:sup>
              <m:r>
                <w:rPr>
                  <w:rFonts w:ascii="Cambria Math" w:hAnsi="Cambria Math" w:cs="Arial"/>
                  <w:lang w:val="en-US"/>
                </w:rPr>
                <m:t>1</m:t>
              </m:r>
              <m:r>
                <w:rPr>
                  <w:rFonts w:ascii="Cambria Math" w:hAnsi="Cambria Math" w:cs="Arial"/>
                  <w:lang w:val="en-US"/>
                </w:rPr>
                <m:t xml:space="preserve"> × </m:t>
              </m:r>
              <m:r>
                <w:rPr>
                  <w:rFonts w:ascii="Cambria Math" w:hAnsi="Cambria Math" w:cs="Arial"/>
                  <w:lang w:val="en-US"/>
                </w:rPr>
                <m:t>1</m:t>
              </m:r>
              <m:r>
                <w:rPr>
                  <w:rFonts w:ascii="Cambria Math" w:hAnsi="Cambria Math" w:cs="Arial"/>
                  <w:lang w:val="en-US"/>
                </w:rPr>
                <m:t xml:space="preserve"> × </m:t>
              </m:r>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in</m:t>
                  </m:r>
                </m:sub>
              </m:sSub>
              <m:r>
                <w:rPr>
                  <w:rFonts w:ascii="Cambria Math" w:hAnsi="Cambria Math" w:cs="Arial"/>
                  <w:lang w:val="en-US"/>
                </w:rPr>
                <m:t xml:space="preserve"> × </m:t>
              </m:r>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out</m:t>
                  </m:r>
                </m:sub>
              </m:sSub>
            </m:sup>
          </m:sSup>
        </m:oMath>
      </m:oMathPara>
    </w:p>
    <w:p w14:paraId="0602821D" w14:textId="0F60B26E" w:rsidR="003A38E0" w:rsidRDefault="003A38E0" w:rsidP="003A38E0">
      <w:pPr>
        <w:rPr>
          <w:rFonts w:ascii="Arial" w:eastAsiaTheme="minorEastAsia" w:hAnsi="Arial" w:cs="Arial"/>
          <w:lang w:val="en-US"/>
        </w:rPr>
      </w:pPr>
      <w:r>
        <w:rPr>
          <w:rFonts w:ascii="Arial" w:eastAsiaTheme="minorEastAsia" w:hAnsi="Arial" w:cs="Arial"/>
          <w:lang w:val="en-US"/>
        </w:rPr>
        <w:t>and a bias</w:t>
      </w:r>
    </w:p>
    <w:p w14:paraId="05ED8A4E" w14:textId="0B76ECC2" w:rsidR="003A38E0" w:rsidRDefault="003A38E0" w:rsidP="003A38E0">
      <w:pPr>
        <w:jc w:val="center"/>
        <w:rPr>
          <w:rFonts w:ascii="Arial" w:eastAsiaTheme="minorEastAsia" w:hAnsi="Arial" w:cs="Arial"/>
          <w:lang w:val="en-US"/>
        </w:rPr>
      </w:pPr>
      <m:oMathPara>
        <m:oMath>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d</m:t>
              </m:r>
            </m:sub>
          </m:sSub>
          <m:r>
            <w:rPr>
              <w:rFonts w:ascii="Cambria Math" w:hAnsi="Cambria Math" w:cs="Arial"/>
              <w:lang w:val="en-US"/>
            </w:rPr>
            <m:t xml:space="preserve">ϵ </m:t>
          </m:r>
          <m:sSup>
            <m:sSupPr>
              <m:ctrlPr>
                <w:rPr>
                  <w:rFonts w:ascii="Cambria Math" w:hAnsi="Cambria Math" w:cs="Arial"/>
                  <w:i/>
                  <w:lang w:val="en-US"/>
                </w:rPr>
              </m:ctrlPr>
            </m:sSupPr>
            <m:e>
              <m:r>
                <m:rPr>
                  <m:scr m:val="double-struck"/>
                </m:rPr>
                <w:rPr>
                  <w:rFonts w:ascii="Cambria Math" w:hAnsi="Cambria Math" w:cs="Arial"/>
                  <w:lang w:val="en-US"/>
                </w:rPr>
                <m:t>R</m:t>
              </m:r>
            </m:e>
            <m:sup>
              <m:r>
                <w:rPr>
                  <w:rFonts w:ascii="Cambria Math" w:hAnsi="Cambria Math" w:cs="Arial"/>
                  <w:lang w:val="en-US"/>
                </w:rPr>
                <m:t xml:space="preserve">1 × 1 × </m:t>
              </m:r>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in</m:t>
                  </m:r>
                </m:sub>
              </m:sSub>
              <m:r>
                <w:rPr>
                  <w:rFonts w:ascii="Cambria Math" w:hAnsi="Cambria Math" w:cs="Arial"/>
                  <w:lang w:val="en-US"/>
                </w:rPr>
                <m:t xml:space="preserve"> × </m:t>
              </m:r>
              <m:sSub>
                <m:sSubPr>
                  <m:ctrlPr>
                    <w:rPr>
                      <w:rFonts w:ascii="Cambria Math" w:hAnsi="Cambria Math" w:cs="Arial"/>
                      <w:i/>
                      <w:lang w:val="en-US"/>
                    </w:rPr>
                  </m:ctrlPr>
                </m:sSubPr>
                <m:e>
                  <m:r>
                    <w:rPr>
                      <w:rFonts w:ascii="Cambria Math" w:hAnsi="Cambria Math" w:cs="Arial"/>
                      <w:lang w:val="en-US"/>
                    </w:rPr>
                    <m:t>C</m:t>
                  </m:r>
                </m:e>
                <m:sub>
                  <m:r>
                    <w:rPr>
                      <w:rFonts w:ascii="Cambria Math" w:hAnsi="Cambria Math" w:cs="Arial"/>
                      <w:lang w:val="en-US"/>
                    </w:rPr>
                    <m:t>out</m:t>
                  </m:r>
                </m:sub>
              </m:sSub>
            </m:sup>
          </m:sSup>
        </m:oMath>
      </m:oMathPara>
    </w:p>
    <w:p w14:paraId="2405AB0B" w14:textId="77777777" w:rsidR="003A38E0" w:rsidRDefault="003A38E0" w:rsidP="003A38E0">
      <w:pPr>
        <w:rPr>
          <w:rFonts w:ascii="Arial" w:eastAsiaTheme="minorEastAsia" w:hAnsi="Arial" w:cs="Arial"/>
          <w:lang w:val="en-US"/>
        </w:rPr>
      </w:pPr>
      <w:r>
        <w:rPr>
          <w:rFonts w:ascii="Arial" w:eastAsiaTheme="minorEastAsia" w:hAnsi="Arial" w:cs="Arial"/>
          <w:lang w:val="en-US"/>
        </w:rPr>
        <w:t>resulting with</w:t>
      </w:r>
    </w:p>
    <w:p w14:paraId="52613C0E" w14:textId="20B8A38A" w:rsidR="003A38E0" w:rsidRPr="003A38E0" w:rsidRDefault="003A38E0" w:rsidP="003A38E0">
      <w:pPr>
        <w:jc w:val="center"/>
        <w:rPr>
          <w:rFonts w:ascii="Arial" w:eastAsiaTheme="minorEastAsia" w:hAnsi="Arial" w:cs="Arial"/>
          <w:lang w:val="en-US"/>
        </w:rPr>
      </w:pPr>
      <m:oMathPara>
        <m:oMath>
          <m:sSub>
            <m:sSubPr>
              <m:ctrlPr>
                <w:rPr>
                  <w:rFonts w:ascii="Cambria Math" w:eastAsiaTheme="minorEastAsia" w:hAnsi="Cambria Math" w:cs="Arial"/>
                  <w:i/>
                  <w:lang w:val="en-US"/>
                </w:rPr>
              </m:ctrlPr>
            </m:sSubPr>
            <m:e>
              <m:r>
                <w:rPr>
                  <w:rFonts w:ascii="Cambria Math" w:eastAsiaTheme="minorEastAsia" w:hAnsi="Cambria Math" w:cs="Arial"/>
                  <w:lang w:val="en-US"/>
                </w:rPr>
                <m:t>W</m:t>
              </m:r>
            </m:e>
            <m:sub>
              <m:r>
                <w:rPr>
                  <w:rFonts w:ascii="Cambria Math" w:eastAsiaTheme="minorEastAsia" w:hAnsi="Cambria Math" w:cs="Arial"/>
                  <w:lang w:val="en-US"/>
                </w:rPr>
                <m:t>d</m:t>
              </m:r>
            </m:sub>
          </m:sSub>
          <m:r>
            <w:rPr>
              <w:rFonts w:ascii="Cambria Math" w:eastAsiaTheme="minorEastAsia"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γ</m:t>
              </m:r>
            </m:e>
            <m:sub>
              <m:r>
                <w:rPr>
                  <w:rFonts w:ascii="Cambria Math" w:hAnsi="Cambria Math" w:cs="Arial"/>
                  <w:lang w:val="en-US"/>
                </w:rPr>
                <m:t>d</m:t>
              </m:r>
            </m:sub>
          </m:sSub>
          <m:r>
            <w:rPr>
              <w:rFonts w:ascii="Cambria Math" w:eastAsiaTheme="minorEastAsia" w:hAnsi="Cambria Math" w:cs="Arial"/>
              <w:lang w:val="en-US"/>
            </w:rPr>
            <m:t xml:space="preserve">*W+ </m:t>
          </m:r>
          <m:sSub>
            <m:sSubPr>
              <m:ctrlPr>
                <w:rPr>
                  <w:rFonts w:ascii="Cambria Math" w:hAnsi="Cambria Math" w:cs="Arial"/>
                  <w:i/>
                  <w:lang w:val="en-US"/>
                </w:rPr>
              </m:ctrlPr>
            </m:sSubPr>
            <m:e>
              <m:r>
                <w:rPr>
                  <w:rFonts w:ascii="Cambria Math" w:hAnsi="Cambria Math" w:cs="Arial"/>
                  <w:lang w:val="en-US"/>
                </w:rPr>
                <m:t>β</m:t>
              </m:r>
            </m:e>
            <m:sub>
              <m:r>
                <w:rPr>
                  <w:rFonts w:ascii="Cambria Math" w:hAnsi="Cambria Math" w:cs="Arial"/>
                  <w:lang w:val="en-US"/>
                </w:rPr>
                <m:t>d</m:t>
              </m:r>
            </m:sub>
          </m:sSub>
        </m:oMath>
      </m:oMathPara>
    </w:p>
    <w:p w14:paraId="0CED3CD3" w14:textId="6F488D93" w:rsidR="003A38E0" w:rsidRDefault="00953D00" w:rsidP="003A38E0">
      <w:pPr>
        <w:rPr>
          <w:rFonts w:ascii="Arial" w:eastAsiaTheme="minorEastAsia" w:hAnsi="Arial" w:cs="Arial"/>
          <w:lang w:val="en-US"/>
        </w:rPr>
      </w:pPr>
      <w:r>
        <w:rPr>
          <w:rFonts w:ascii="Arial" w:eastAsiaTheme="minorEastAsia" w:hAnsi="Arial" w:cs="Arial"/>
          <w:lang w:val="en-US"/>
        </w:rPr>
        <w:t>This is supposed to largely reduce the number of parameters used and speed up the process.</w:t>
      </w:r>
    </w:p>
    <w:p w14:paraId="4D2829C8" w14:textId="4D75EB6E" w:rsidR="00953D00" w:rsidRDefault="00953D00" w:rsidP="003A38E0">
      <w:pPr>
        <w:rPr>
          <w:rFonts w:ascii="Arial" w:eastAsiaTheme="minorEastAsia" w:hAnsi="Arial" w:cs="Arial"/>
          <w:lang w:val="en-US"/>
        </w:rPr>
      </w:pPr>
      <w:r>
        <w:rPr>
          <w:rFonts w:ascii="Arial" w:eastAsiaTheme="minorEastAsia" w:hAnsi="Arial" w:cs="Arial"/>
          <w:lang w:val="en-US"/>
        </w:rPr>
        <w:t xml:space="preserve">Basically the image with the hole is first passed through the coarse process which produces a coarse version of the patched image, then the resulting image is passed through the refinement process to produce a more valid output image, both processes share the same adaptive block for which I decided to </w:t>
      </w:r>
      <w:r w:rsidR="000F5493">
        <w:rPr>
          <w:rFonts w:ascii="Arial" w:eastAsiaTheme="minorEastAsia" w:hAnsi="Arial" w:cs="Arial"/>
          <w:lang w:val="en-US"/>
        </w:rPr>
        <w:t>keep a base scale factor of “1” for all the parameters.</w:t>
      </w:r>
    </w:p>
    <w:p w14:paraId="06C08471" w14:textId="7C14875B" w:rsidR="000F5493" w:rsidRDefault="000F5493" w:rsidP="003A38E0">
      <w:pPr>
        <w:rPr>
          <w:rFonts w:ascii="Arial" w:eastAsiaTheme="minorEastAsia" w:hAnsi="Arial" w:cs="Arial"/>
          <w:lang w:val="en-US"/>
        </w:rPr>
      </w:pPr>
      <w:r>
        <w:rPr>
          <w:rFonts w:ascii="Arial" w:eastAsiaTheme="minorEastAsia" w:hAnsi="Arial" w:cs="Arial"/>
          <w:lang w:val="en-US"/>
        </w:rPr>
        <w:lastRenderedPageBreak/>
        <w:t xml:space="preserve">In the training process I use both the coarse and the refined images to evaluate the loss, the loss formula applied for this case is the same one suggested in </w:t>
      </w:r>
      <w:hyperlink w:anchor="ref1" w:history="1">
        <w:r w:rsidRPr="000F5493">
          <w:rPr>
            <w:rStyle w:val="Collegamentoipertestuale"/>
            <w:rFonts w:ascii="Arial" w:eastAsiaTheme="minorEastAsia" w:hAnsi="Arial" w:cs="Arial"/>
            <w:lang w:val="en-US"/>
          </w:rPr>
          <w:t>[1]</w:t>
        </w:r>
      </w:hyperlink>
      <w:r>
        <w:rPr>
          <w:rFonts w:ascii="Arial" w:eastAsiaTheme="minorEastAsia" w:hAnsi="Arial" w:cs="Arial"/>
          <w:lang w:val="en-US"/>
        </w:rPr>
        <w:t>:</w:t>
      </w:r>
    </w:p>
    <w:p w14:paraId="3892CA1D" w14:textId="55EFF4C1" w:rsidR="000F5493" w:rsidRPr="000F5493" w:rsidRDefault="000F5493" w:rsidP="003A38E0">
      <w:pPr>
        <w:rPr>
          <w:rFonts w:ascii="Arial" w:eastAsiaTheme="minorEastAsia" w:hAnsi="Arial" w:cs="Arial"/>
          <w:lang w:val="en-US"/>
        </w:rPr>
      </w:pPr>
      <m:oMathPara>
        <m:oMath>
          <m:sSub>
            <m:sSubPr>
              <m:ctrlPr>
                <w:rPr>
                  <w:rFonts w:ascii="Cambria Math" w:eastAsiaTheme="minorEastAsia" w:hAnsi="Cambria Math" w:cs="Arial"/>
                  <w:i/>
                  <w:lang w:val="en-US"/>
                </w:rPr>
              </m:ctrlPr>
            </m:sSubPr>
            <m:e>
              <m:r>
                <w:rPr>
                  <w:rFonts w:ascii="Cambria Math" w:eastAsiaTheme="minorEastAsia" w:hAnsi="Cambria Math" w:cs="Arial"/>
                  <w:lang w:val="en-US"/>
                </w:rPr>
                <m:t>L</m:t>
              </m:r>
            </m:e>
            <m:sub>
              <m:r>
                <w:rPr>
                  <w:rFonts w:ascii="Cambria Math" w:eastAsiaTheme="minorEastAsia" w:hAnsi="Cambria Math" w:cs="Arial"/>
                  <w:lang w:val="en-US"/>
                </w:rPr>
                <m:t>G</m:t>
              </m:r>
            </m:sub>
          </m:sSub>
          <m:r>
            <w:rPr>
              <w:rFonts w:ascii="Cambria Math" w:eastAsiaTheme="minorEastAsia" w:hAnsi="Cambria Math" w:cs="Arial"/>
              <w:lang w:val="en-US"/>
            </w:rPr>
            <m:t xml:space="preserve">= </m:t>
          </m:r>
          <m:f>
            <m:fPr>
              <m:ctrlPr>
                <w:rPr>
                  <w:rFonts w:ascii="Cambria Math" w:eastAsiaTheme="minorEastAsia" w:hAnsi="Cambria Math" w:cs="Arial"/>
                  <w:i/>
                  <w:lang w:val="en-US"/>
                </w:rPr>
              </m:ctrlPr>
            </m:fPr>
            <m:num>
              <m:sSub>
                <m:sSubPr>
                  <m:ctrlPr>
                    <w:rPr>
                      <w:rFonts w:ascii="Cambria Math" w:eastAsiaTheme="minorEastAsia" w:hAnsi="Cambria Math" w:cs="Arial"/>
                      <w:i/>
                      <w:lang w:val="en-US"/>
                    </w:rPr>
                  </m:ctrlPr>
                </m:sSubPr>
                <m:e>
                  <m:r>
                    <w:rPr>
                      <w:rFonts w:ascii="Cambria Math" w:eastAsiaTheme="minorEastAsia" w:hAnsi="Cambria Math" w:cs="Arial"/>
                      <w:lang w:val="en-US"/>
                    </w:rPr>
                    <m:t>λ</m:t>
                  </m:r>
                </m:e>
                <m:sub>
                  <m:r>
                    <w:rPr>
                      <w:rFonts w:ascii="Cambria Math" w:eastAsiaTheme="minorEastAsia" w:hAnsi="Cambria Math" w:cs="Arial"/>
                      <w:lang w:val="en-US"/>
                    </w:rPr>
                    <m:t>i</m:t>
                  </m:r>
                </m:sub>
              </m:sSub>
            </m:num>
            <m:den>
              <m:r>
                <w:rPr>
                  <w:rFonts w:ascii="Cambria Math" w:eastAsiaTheme="minorEastAsia" w:hAnsi="Cambria Math" w:cs="Arial"/>
                  <w:lang w:val="en-US"/>
                </w:rPr>
                <m:t>N</m:t>
              </m:r>
            </m:den>
          </m:f>
          <m:nary>
            <m:naryPr>
              <m:chr m:val="∑"/>
              <m:limLoc m:val="undOvr"/>
              <m:ctrlPr>
                <w:rPr>
                  <w:rFonts w:ascii="Cambria Math" w:eastAsiaTheme="minorEastAsia" w:hAnsi="Cambria Math" w:cs="Arial"/>
                  <w:i/>
                  <w:lang w:val="en-US"/>
                </w:rPr>
              </m:ctrlPr>
            </m:naryPr>
            <m:sub>
              <m:r>
                <w:rPr>
                  <w:rFonts w:ascii="Cambria Math" w:eastAsiaTheme="minorEastAsia" w:hAnsi="Cambria Math" w:cs="Arial"/>
                  <w:lang w:val="en-US"/>
                </w:rPr>
                <m:t>n=1</m:t>
              </m:r>
            </m:sub>
            <m:sup>
              <m:r>
                <w:rPr>
                  <w:rFonts w:ascii="Cambria Math" w:eastAsiaTheme="minorEastAsia" w:hAnsi="Cambria Math" w:cs="Arial"/>
                  <w:lang w:val="en-US"/>
                </w:rPr>
                <m:t>N</m:t>
              </m:r>
            </m:sup>
            <m:e>
              <m:d>
                <m:dPr>
                  <m:begChr m:val="‖"/>
                  <m:endChr m:val="‖"/>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(n)</m:t>
                      </m:r>
                    </m:sup>
                  </m:sSubSup>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(n)</m:t>
                      </m:r>
                    </m:sup>
                  </m:sSup>
                </m:e>
              </m:d>
            </m:e>
          </m:nary>
          <m:r>
            <w:rPr>
              <w:rFonts w:ascii="Cambria Math" w:eastAsiaTheme="minorEastAsia" w:hAnsi="Cambria Math" w:cs="Arial"/>
              <w:lang w:val="en-US"/>
            </w:rPr>
            <m:t xml:space="preserve">- </m:t>
          </m:r>
          <m:sSub>
            <m:sSubPr>
              <m:ctrlPr>
                <w:rPr>
                  <w:rFonts w:ascii="Cambria Math" w:eastAsiaTheme="minorEastAsia" w:hAnsi="Cambria Math" w:cs="Arial"/>
                  <w:i/>
                  <w:lang w:val="en-US"/>
                </w:rPr>
              </m:ctrlPr>
            </m:sSubPr>
            <m:e>
              <m:r>
                <w:rPr>
                  <w:rFonts w:ascii="Cambria Math" w:eastAsiaTheme="minorEastAsia" w:hAnsi="Cambria Math" w:cs="Arial"/>
                  <w:lang w:val="en-US"/>
                </w:rPr>
                <m:t>λ</m:t>
              </m:r>
            </m:e>
            <m:sub>
              <m:r>
                <w:rPr>
                  <w:rFonts w:ascii="Cambria Math" w:eastAsiaTheme="minorEastAsia" w:hAnsi="Cambria Math" w:cs="Arial"/>
                  <w:lang w:val="en-US"/>
                </w:rPr>
                <m:t>adv</m:t>
              </m:r>
            </m:sub>
          </m:sSub>
          <m:sSub>
            <m:sSubPr>
              <m:ctrlPr>
                <w:rPr>
                  <w:rFonts w:ascii="Cambria Math" w:eastAsiaTheme="minorEastAsia" w:hAnsi="Cambria Math" w:cs="Arial"/>
                  <w:i/>
                  <w:lang w:val="en-US"/>
                </w:rPr>
              </m:ctrlPr>
            </m:sSubPr>
            <m:e>
              <m:r>
                <w:rPr>
                  <w:rFonts w:ascii="Cambria Math" w:eastAsiaTheme="minorEastAsia" w:hAnsi="Cambria Math" w:cs="Arial"/>
                  <w:lang w:val="en-US"/>
                </w:rPr>
                <m:t>E</m:t>
              </m:r>
            </m:e>
            <m:sub>
              <m:r>
                <w:rPr>
                  <w:rFonts w:ascii="Cambria Math" w:eastAsiaTheme="minorEastAsia" w:hAnsi="Cambria Math" w:cs="Arial"/>
                  <w:lang w:val="en-US"/>
                </w:rPr>
                <m:t>x~</m:t>
              </m:r>
              <m:sSub>
                <m:sSubPr>
                  <m:ctrlPr>
                    <w:rPr>
                      <w:rFonts w:ascii="Cambria Math" w:eastAsiaTheme="minorEastAsia" w:hAnsi="Cambria Math" w:cs="Arial"/>
                      <w:i/>
                      <w:lang w:val="en-US"/>
                    </w:rPr>
                  </m:ctrlPr>
                </m:sSubPr>
                <m:e>
                  <m:r>
                    <w:rPr>
                      <w:rFonts w:ascii="Cambria Math" w:eastAsiaTheme="minorEastAsia" w:hAnsi="Cambria Math" w:cs="Arial"/>
                      <w:lang w:val="en-US"/>
                    </w:rPr>
                    <m:t>P</m:t>
                  </m:r>
                </m:e>
                <m:sub>
                  <m:sSub>
                    <m:sSubPr>
                      <m:ctrlPr>
                        <w:rPr>
                          <w:rFonts w:ascii="Cambria Math" w:eastAsiaTheme="minorEastAsia" w:hAnsi="Cambria Math" w:cs="Arial"/>
                          <w:i/>
                          <w:lang w:val="en-US"/>
                        </w:rPr>
                      </m:ctrlPr>
                    </m:sSubPr>
                    <m:e>
                      <m:r>
                        <w:rPr>
                          <w:rFonts w:ascii="Cambria Math" w:eastAsiaTheme="minorEastAsia" w:hAnsi="Cambria Math" w:cs="Arial"/>
                          <w:lang w:val="en-US"/>
                        </w:rPr>
                        <m:t>x</m:t>
                      </m:r>
                    </m:e>
                    <m:sub>
                      <m:r>
                        <w:rPr>
                          <w:rFonts w:ascii="Cambria Math" w:eastAsiaTheme="minorEastAsia" w:hAnsi="Cambria Math" w:cs="Arial"/>
                          <w:lang w:val="en-US"/>
                        </w:rPr>
                        <m:t>i</m:t>
                      </m:r>
                    </m:sub>
                  </m:sSub>
                </m:sub>
              </m:sSub>
            </m:sub>
          </m:sSub>
          <m:r>
            <w:rPr>
              <w:rFonts w:ascii="Cambria Math" w:eastAsiaTheme="minorEastAsia" w:hAnsi="Cambria Math" w:cs="Arial"/>
              <w:lang w:val="en-US"/>
            </w:rPr>
            <m:t>[D</m:t>
          </m:r>
          <m:d>
            <m:dPr>
              <m:ctrlPr>
                <w:rPr>
                  <w:rFonts w:ascii="Cambria Math" w:eastAsiaTheme="minorEastAsia" w:hAnsi="Cambria Math" w:cs="Arial"/>
                  <w:i/>
                  <w:lang w:val="en-US"/>
                </w:rPr>
              </m:ctrlPr>
            </m:dPr>
            <m:e>
              <m:r>
                <w:rPr>
                  <w:rFonts w:ascii="Cambria Math" w:eastAsiaTheme="minorEastAsia" w:hAnsi="Cambria Math" w:cs="Arial"/>
                  <w:lang w:val="en-US"/>
                </w:rPr>
                <m:t>x</m:t>
              </m:r>
            </m:e>
          </m:d>
          <m:r>
            <w:rPr>
              <w:rFonts w:ascii="Cambria Math" w:eastAsiaTheme="minorEastAsia" w:hAnsi="Cambria Math" w:cs="Arial"/>
              <w:lang w:val="en-US"/>
            </w:rPr>
            <m:t>]</m:t>
          </m:r>
        </m:oMath>
      </m:oMathPara>
    </w:p>
    <w:p w14:paraId="24E7E297" w14:textId="0A089188" w:rsidR="00025196" w:rsidRDefault="00025196" w:rsidP="003A38E0">
      <w:pPr>
        <w:rPr>
          <w:rFonts w:ascii="Arial" w:eastAsiaTheme="minorEastAsia" w:hAnsi="Arial" w:cs="Arial"/>
          <w:lang w:val="en-US"/>
        </w:rPr>
      </w:pPr>
      <w:r w:rsidRPr="00025196">
        <w:rPr>
          <w:rFonts w:ascii="Arial" w:eastAsiaTheme="minorEastAsia" w:hAnsi="Arial" w:cs="Arial"/>
          <w:lang w:val="en-US"/>
        </w:rPr>
        <w:t>W</w:t>
      </w:r>
      <w:r w:rsidRPr="00025196">
        <w:rPr>
          <w:rFonts w:ascii="Arial" w:eastAsiaTheme="minorEastAsia" w:hAnsi="Arial" w:cs="Arial"/>
          <w:lang w:val="en-US"/>
        </w:rPr>
        <w:t>here</w:t>
      </w:r>
      <w:r>
        <w:rPr>
          <w:rFonts w:ascii="Arial" w:eastAsiaTheme="minorEastAsia" w:hAnsi="Arial" w:cs="Arial"/>
          <w:lang w:val="en-US"/>
        </w:rPr>
        <w:t xml:space="preserve">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i</m:t>
            </m:r>
          </m:sub>
          <m:sup>
            <m:r>
              <w:rPr>
                <w:rFonts w:ascii="Cambria Math" w:eastAsiaTheme="minorEastAsia" w:hAnsi="Cambria Math" w:cs="Arial"/>
                <w:lang w:val="en-US"/>
              </w:rPr>
              <m:t>(n)</m:t>
            </m:r>
          </m:sup>
        </m:sSubSup>
      </m:oMath>
      <w:r w:rsidRPr="00025196">
        <w:rPr>
          <w:rFonts w:ascii="Arial" w:eastAsiaTheme="minorEastAsia" w:hAnsi="Arial" w:cs="Arial"/>
          <w:lang w:val="en-US"/>
        </w:rPr>
        <w:t xml:space="preserve"> and</w:t>
      </w:r>
      <w:r>
        <w:rPr>
          <w:rFonts w:ascii="Arial" w:eastAsiaTheme="minorEastAsia" w:hAnsi="Arial" w:cs="Arial"/>
          <w:lang w:val="en-US"/>
        </w:rPr>
        <w:t xml:space="preserve"> </w:t>
      </w:r>
      <m:oMath>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(n)</m:t>
            </m:r>
          </m:sup>
        </m:sSup>
      </m:oMath>
      <w:r w:rsidRPr="00025196">
        <w:rPr>
          <w:rFonts w:ascii="Arial" w:eastAsiaTheme="minorEastAsia" w:hAnsi="Arial" w:cs="Arial"/>
          <w:lang w:val="en-US"/>
        </w:rPr>
        <w:t xml:space="preserve"> represent the n-</w:t>
      </w:r>
      <w:proofErr w:type="spellStart"/>
      <w:r w:rsidRPr="00025196">
        <w:rPr>
          <w:rFonts w:ascii="Arial" w:eastAsiaTheme="minorEastAsia" w:hAnsi="Arial" w:cs="Arial"/>
          <w:lang w:val="en-US"/>
        </w:rPr>
        <w:t>th</w:t>
      </w:r>
      <w:proofErr w:type="spellEnd"/>
      <w:r w:rsidRPr="00025196">
        <w:rPr>
          <w:rFonts w:ascii="Arial" w:eastAsiaTheme="minorEastAsia" w:hAnsi="Arial" w:cs="Arial"/>
          <w:lang w:val="en-US"/>
        </w:rPr>
        <w:t xml:space="preserve"> image pair of the generated image through the inpainting path and its corresponding original image</w:t>
      </w:r>
      <w:r>
        <w:rPr>
          <w:rFonts w:ascii="Arial" w:eastAsiaTheme="minorEastAsia" w:hAnsi="Arial" w:cs="Arial"/>
          <w:lang w:val="en-US"/>
        </w:rPr>
        <w:t xml:space="preserve"> </w:t>
      </w:r>
      <w:r w:rsidRPr="00025196">
        <w:rPr>
          <w:rFonts w:ascii="Arial" w:eastAsiaTheme="minorEastAsia" w:hAnsi="Arial" w:cs="Arial"/>
          <w:lang w:val="en-US"/>
        </w:rPr>
        <w:t xml:space="preserve">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λ</m:t>
            </m:r>
          </m:e>
          <m:sub>
            <m:r>
              <w:rPr>
                <w:rFonts w:ascii="Cambria Math" w:eastAsiaTheme="minorEastAsia" w:hAnsi="Cambria Math" w:cs="Arial"/>
                <w:lang w:val="en-US"/>
              </w:rPr>
              <m:t>i</m:t>
            </m:r>
          </m:sub>
        </m:sSub>
      </m:oMath>
      <w:r w:rsidRPr="00025196">
        <w:rPr>
          <w:rFonts w:ascii="Arial" w:eastAsiaTheme="minorEastAsia" w:hAnsi="Arial" w:cs="Arial"/>
          <w:lang w:val="en-US"/>
        </w:rPr>
        <w:t xml:space="preserve"> and </w:t>
      </w:r>
      <m:oMath>
        <m:sSub>
          <m:sSubPr>
            <m:ctrlPr>
              <w:rPr>
                <w:rFonts w:ascii="Cambria Math" w:eastAsiaTheme="minorEastAsia" w:hAnsi="Cambria Math" w:cs="Arial"/>
                <w:i/>
                <w:lang w:val="en-US"/>
              </w:rPr>
            </m:ctrlPr>
          </m:sSubPr>
          <m:e>
            <m:r>
              <w:rPr>
                <w:rFonts w:ascii="Cambria Math" w:eastAsiaTheme="minorEastAsia" w:hAnsi="Cambria Math" w:cs="Arial"/>
                <w:lang w:val="en-US"/>
              </w:rPr>
              <m:t>λ</m:t>
            </m:r>
          </m:e>
          <m:sub>
            <m:r>
              <w:rPr>
                <w:rFonts w:ascii="Cambria Math" w:eastAsiaTheme="minorEastAsia" w:hAnsi="Cambria Math" w:cs="Arial"/>
                <w:lang w:val="en-US"/>
              </w:rPr>
              <m:t>adv</m:t>
            </m:r>
          </m:sub>
        </m:sSub>
      </m:oMath>
      <w:r w:rsidRPr="00025196">
        <w:rPr>
          <w:rFonts w:ascii="Arial" w:eastAsiaTheme="minorEastAsia" w:hAnsi="Arial" w:cs="Arial"/>
          <w:lang w:val="en-US"/>
        </w:rPr>
        <w:t xml:space="preserve"> are hyperparameters which control the relative importance of each loss term</w:t>
      </w:r>
      <w:r>
        <w:rPr>
          <w:rFonts w:ascii="Arial" w:eastAsiaTheme="minorEastAsia" w:hAnsi="Arial" w:cs="Arial"/>
          <w:lang w:val="en-US"/>
        </w:rPr>
        <w:t>, to this term we add the specific loss for the coarse path, defined as follows:</w:t>
      </w:r>
    </w:p>
    <w:p w14:paraId="42D4E28F" w14:textId="0915FA17" w:rsidR="00025196" w:rsidRPr="00025196" w:rsidRDefault="00025196" w:rsidP="003A38E0">
      <w:pPr>
        <w:rPr>
          <w:rFonts w:ascii="Arial" w:eastAsiaTheme="minorEastAsia" w:hAnsi="Arial" w:cs="Arial"/>
          <w:lang w:val="en-US"/>
        </w:rPr>
      </w:pPr>
      <m:oMathPara>
        <m:oMath>
          <m:sSub>
            <m:sSubPr>
              <m:ctrlPr>
                <w:rPr>
                  <w:rFonts w:ascii="Cambria Math" w:eastAsiaTheme="minorEastAsia" w:hAnsi="Cambria Math" w:cs="Arial"/>
                  <w:i/>
                  <w:lang w:val="en-US"/>
                </w:rPr>
              </m:ctrlPr>
            </m:sSubPr>
            <m:e>
              <m:r>
                <w:rPr>
                  <w:rFonts w:ascii="Cambria Math" w:eastAsiaTheme="minorEastAsia" w:hAnsi="Cambria Math" w:cs="Arial"/>
                  <w:lang w:val="en-US"/>
                </w:rPr>
                <m:t>L</m:t>
              </m:r>
            </m:e>
            <m:sub>
              <m:r>
                <w:rPr>
                  <w:rFonts w:ascii="Cambria Math" w:eastAsiaTheme="minorEastAsia" w:hAnsi="Cambria Math" w:cs="Arial"/>
                  <w:lang w:val="en-US"/>
                </w:rPr>
                <m:t>c</m:t>
              </m:r>
            </m:sub>
          </m:sSub>
          <m:r>
            <w:rPr>
              <w:rFonts w:ascii="Cambria Math" w:eastAsiaTheme="minorEastAsia" w:hAnsi="Cambria Math" w:cs="Arial"/>
              <w:lang w:val="en-US"/>
            </w:rPr>
            <m:t xml:space="preserve">= </m:t>
          </m:r>
          <m:f>
            <m:fPr>
              <m:ctrlPr>
                <w:rPr>
                  <w:rFonts w:ascii="Cambria Math" w:eastAsiaTheme="minorEastAsia" w:hAnsi="Cambria Math" w:cs="Arial"/>
                  <w:i/>
                  <w:lang w:val="en-US"/>
                </w:rPr>
              </m:ctrlPr>
            </m:fPr>
            <m:num>
              <m:r>
                <w:rPr>
                  <w:rFonts w:ascii="Cambria Math" w:eastAsiaTheme="minorEastAsia" w:hAnsi="Cambria Math" w:cs="Arial"/>
                  <w:lang w:val="en-US"/>
                </w:rPr>
                <m:t>1</m:t>
              </m:r>
            </m:num>
            <m:den>
              <m:r>
                <w:rPr>
                  <w:rFonts w:ascii="Cambria Math" w:eastAsiaTheme="minorEastAsia" w:hAnsi="Cambria Math" w:cs="Arial"/>
                  <w:lang w:val="en-US"/>
                </w:rPr>
                <m:t>N</m:t>
              </m:r>
            </m:den>
          </m:f>
          <m:nary>
            <m:naryPr>
              <m:chr m:val="∑"/>
              <m:limLoc m:val="undOvr"/>
              <m:ctrlPr>
                <w:rPr>
                  <w:rFonts w:ascii="Cambria Math" w:eastAsiaTheme="minorEastAsia" w:hAnsi="Cambria Math" w:cs="Arial"/>
                  <w:i/>
                  <w:lang w:val="en-US"/>
                </w:rPr>
              </m:ctrlPr>
            </m:naryPr>
            <m:sub>
              <m:r>
                <w:rPr>
                  <w:rFonts w:ascii="Cambria Math" w:eastAsiaTheme="minorEastAsia" w:hAnsi="Cambria Math" w:cs="Arial"/>
                  <w:lang w:val="en-US"/>
                </w:rPr>
                <m:t>n=1</m:t>
              </m:r>
            </m:sub>
            <m:sup>
              <m:r>
                <w:rPr>
                  <w:rFonts w:ascii="Cambria Math" w:eastAsiaTheme="minorEastAsia" w:hAnsi="Cambria Math" w:cs="Arial"/>
                  <w:lang w:val="en-US"/>
                </w:rPr>
                <m:t>N</m:t>
              </m:r>
            </m:sup>
            <m:e>
              <m:d>
                <m:dPr>
                  <m:begChr m:val="‖"/>
                  <m:endChr m:val="‖"/>
                  <m:ctrlPr>
                    <w:rPr>
                      <w:rFonts w:ascii="Cambria Math" w:eastAsiaTheme="minorEastAsia" w:hAnsi="Cambria Math" w:cs="Arial"/>
                      <w:i/>
                      <w:lang w:val="en-US"/>
                    </w:rPr>
                  </m:ctrlPr>
                </m:dPr>
                <m:e>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c</m:t>
                      </m:r>
                    </m:sub>
                    <m:sup>
                      <m:r>
                        <w:rPr>
                          <w:rFonts w:ascii="Cambria Math" w:eastAsiaTheme="minorEastAsia" w:hAnsi="Cambria Math" w:cs="Arial"/>
                          <w:lang w:val="en-US"/>
                        </w:rPr>
                        <m:t>(n)</m:t>
                      </m:r>
                    </m:sup>
                  </m:sSubSup>
                  <m:r>
                    <w:rPr>
                      <w:rFonts w:ascii="Cambria Math" w:eastAsiaTheme="minorEastAsia" w:hAnsi="Cambria Math" w:cs="Arial"/>
                      <w:lang w:val="en-US"/>
                    </w:rPr>
                    <m:t>-</m:t>
                  </m:r>
                  <m:sSup>
                    <m:sSupPr>
                      <m:ctrlPr>
                        <w:rPr>
                          <w:rFonts w:ascii="Cambria Math" w:eastAsiaTheme="minorEastAsia" w:hAnsi="Cambria Math" w:cs="Arial"/>
                          <w:i/>
                          <w:lang w:val="en-US"/>
                        </w:rPr>
                      </m:ctrlPr>
                    </m:sSupPr>
                    <m:e>
                      <m:r>
                        <w:rPr>
                          <w:rFonts w:ascii="Cambria Math" w:eastAsiaTheme="minorEastAsia" w:hAnsi="Cambria Math" w:cs="Arial"/>
                          <w:lang w:val="en-US"/>
                        </w:rPr>
                        <m:t>Y</m:t>
                      </m:r>
                    </m:e>
                    <m:sup>
                      <m:r>
                        <w:rPr>
                          <w:rFonts w:ascii="Cambria Math" w:eastAsiaTheme="minorEastAsia" w:hAnsi="Cambria Math" w:cs="Arial"/>
                          <w:lang w:val="en-US"/>
                        </w:rPr>
                        <m:t>(n)</m:t>
                      </m:r>
                    </m:sup>
                  </m:sSup>
                </m:e>
              </m:d>
            </m:e>
          </m:nary>
        </m:oMath>
      </m:oMathPara>
    </w:p>
    <w:p w14:paraId="2A981DC3" w14:textId="79866F37" w:rsidR="00025196" w:rsidRDefault="00025196" w:rsidP="003A38E0">
      <w:pPr>
        <w:rPr>
          <w:rFonts w:ascii="Arial" w:eastAsiaTheme="minorEastAsia" w:hAnsi="Arial" w:cs="Arial"/>
          <w:lang w:val="en-US"/>
        </w:rPr>
      </w:pPr>
      <w:r w:rsidRPr="00025196">
        <w:rPr>
          <w:rFonts w:ascii="Arial" w:eastAsiaTheme="minorEastAsia" w:hAnsi="Arial" w:cs="Arial"/>
          <w:lang w:val="en-US"/>
        </w:rPr>
        <w:t xml:space="preserve">where </w:t>
      </w:r>
      <m:oMath>
        <m:sSubSup>
          <m:sSubSupPr>
            <m:ctrlPr>
              <w:rPr>
                <w:rFonts w:ascii="Cambria Math" w:eastAsiaTheme="minorEastAsia" w:hAnsi="Cambria Math" w:cs="Arial"/>
                <w:i/>
                <w:lang w:val="en-US"/>
              </w:rPr>
            </m:ctrlPr>
          </m:sSubSupPr>
          <m:e>
            <m:r>
              <w:rPr>
                <w:rFonts w:ascii="Cambria Math" w:eastAsiaTheme="minorEastAsia" w:hAnsi="Cambria Math" w:cs="Arial"/>
                <w:lang w:val="en-US"/>
              </w:rPr>
              <m:t>X</m:t>
            </m:r>
          </m:e>
          <m:sub>
            <m:r>
              <w:rPr>
                <w:rFonts w:ascii="Cambria Math" w:eastAsiaTheme="minorEastAsia" w:hAnsi="Cambria Math" w:cs="Arial"/>
                <w:lang w:val="en-US"/>
              </w:rPr>
              <m:t>c</m:t>
            </m:r>
          </m:sub>
          <m:sup>
            <m:r>
              <w:rPr>
                <w:rFonts w:ascii="Cambria Math" w:eastAsiaTheme="minorEastAsia" w:hAnsi="Cambria Math" w:cs="Arial"/>
                <w:lang w:val="en-US"/>
              </w:rPr>
              <m:t>(n)</m:t>
            </m:r>
          </m:sup>
        </m:sSubSup>
      </m:oMath>
      <w:r w:rsidRPr="00025196">
        <w:rPr>
          <w:rFonts w:ascii="Arial" w:eastAsiaTheme="minorEastAsia" w:hAnsi="Arial" w:cs="Arial"/>
          <w:lang w:val="en-US"/>
        </w:rPr>
        <w:t xml:space="preserve"> are the n-th image pair of the generated image via the coarse path</w:t>
      </w:r>
      <w:r w:rsidR="000110E9">
        <w:rPr>
          <w:rFonts w:ascii="Arial" w:eastAsiaTheme="minorEastAsia" w:hAnsi="Arial" w:cs="Arial"/>
          <w:lang w:val="en-US"/>
        </w:rPr>
        <w:t>.</w:t>
      </w:r>
    </w:p>
    <w:p w14:paraId="133AB883" w14:textId="2F56D704" w:rsidR="000110E9" w:rsidRDefault="000110E9" w:rsidP="003A38E0">
      <w:pPr>
        <w:rPr>
          <w:rFonts w:ascii="Arial" w:eastAsiaTheme="minorEastAsia" w:hAnsi="Arial" w:cs="Arial"/>
          <w:lang w:val="en-US"/>
        </w:rPr>
      </w:pPr>
      <w:r>
        <w:rPr>
          <w:rFonts w:ascii="Arial" w:eastAsiaTheme="minorEastAsia" w:hAnsi="Arial" w:cs="Arial"/>
          <w:lang w:val="en-US"/>
        </w:rPr>
        <w:t>The resulting loss is a combination of the previous two where the contribution given from the coarse path is going to be less considered as the training process goes on:</w:t>
      </w:r>
    </w:p>
    <w:p w14:paraId="1CBA9EA8" w14:textId="006EE922" w:rsidR="000110E9" w:rsidRPr="00025196" w:rsidRDefault="000110E9" w:rsidP="000110E9">
      <w:pPr>
        <w:jc w:val="center"/>
        <w:rPr>
          <w:rFonts w:ascii="Arial" w:eastAsiaTheme="minorEastAsia" w:hAnsi="Arial" w:cs="Arial"/>
          <w:lang w:val="en-US"/>
        </w:rPr>
      </w:pPr>
      <m:oMathPara>
        <m:oMath>
          <m:sSub>
            <m:sSubPr>
              <m:ctrlPr>
                <w:rPr>
                  <w:rFonts w:ascii="Cambria Math" w:eastAsiaTheme="minorEastAsia" w:hAnsi="Cambria Math" w:cs="Arial"/>
                  <w:i/>
                  <w:lang w:val="en-US"/>
                </w:rPr>
              </m:ctrlPr>
            </m:sSubPr>
            <m:e>
              <m:r>
                <w:rPr>
                  <w:rFonts w:ascii="Cambria Math" w:eastAsiaTheme="minorEastAsia" w:hAnsi="Cambria Math" w:cs="Arial"/>
                  <w:lang w:val="en-US"/>
                </w:rPr>
                <m:t>L</m:t>
              </m:r>
            </m:e>
            <m:sub>
              <m:r>
                <w:rPr>
                  <w:rFonts w:ascii="Cambria Math" w:eastAsiaTheme="minorEastAsia" w:hAnsi="Cambria Math" w:cs="Arial"/>
                  <w:lang w:val="en-US"/>
                </w:rPr>
                <m:t>tot</m:t>
              </m:r>
            </m:sub>
          </m:sSub>
          <m:r>
            <w:rPr>
              <w:rFonts w:ascii="Cambria Math" w:eastAsiaTheme="minorEastAsia" w:hAnsi="Cambria Math" w:cs="Arial"/>
              <w:lang w:val="en-US"/>
            </w:rPr>
            <m:t>=</m:t>
          </m:r>
          <m:sSub>
            <m:sSubPr>
              <m:ctrlPr>
                <w:rPr>
                  <w:rFonts w:ascii="Cambria Math" w:eastAsiaTheme="minorEastAsia" w:hAnsi="Cambria Math" w:cs="Arial"/>
                  <w:i/>
                  <w:lang w:val="en-US"/>
                </w:rPr>
              </m:ctrlPr>
            </m:sSubPr>
            <m:e/>
            <m:sub/>
            <m:acc>
              <m:r>
                <w:rPr>
                  <w:rFonts w:ascii="Cambria Math" w:eastAsiaTheme="minorEastAsia" w:hAnsi="Cambria Math" w:cs="Arial"/>
                  <w:lang w:val="en-US"/>
                </w:rPr>
                <m:t>LL.</m:t>
              </m:r>
              <m:eqArr>
                <m:eqArrPr>
                  <m:ctrlPr>
                    <w:rPr>
                      <w:rFonts w:ascii="Cambria Math" w:eastAsiaTheme="minorEastAsia" w:hAnsi="Cambria Math" w:cs="Arial"/>
                      <w:i/>
                      <w:lang w:val="en-US"/>
                    </w:rPr>
                  </m:ctrlPr>
                </m:eqArrPr>
                <m:e/>
              </m:eqArr>
            </m:acc>
          </m:sSub>
        </m:oMath>
      </m:oMathPara>
    </w:p>
    <w:p w14:paraId="423ECE07" w14:textId="29C28D3E" w:rsidR="0027129D" w:rsidRPr="0027129D" w:rsidRDefault="0027129D" w:rsidP="00025196">
      <w:pPr>
        <w:rPr>
          <w:rFonts w:ascii="Arial" w:hAnsi="Arial" w:cs="Arial"/>
          <w:sz w:val="40"/>
          <w:szCs w:val="40"/>
          <w:lang w:val="en-US"/>
        </w:rPr>
      </w:pPr>
      <w:r w:rsidRPr="0027129D">
        <w:rPr>
          <w:rFonts w:ascii="Arial" w:hAnsi="Arial" w:cs="Arial"/>
          <w:sz w:val="40"/>
          <w:szCs w:val="40"/>
          <w:lang w:val="en-US"/>
        </w:rPr>
        <w:br w:type="page"/>
      </w:r>
    </w:p>
    <w:p w14:paraId="29A171EA" w14:textId="08EB767A" w:rsidR="0027129D" w:rsidRDefault="0027129D" w:rsidP="0027129D">
      <w:pPr>
        <w:jc w:val="center"/>
        <w:rPr>
          <w:rFonts w:ascii="Arial" w:hAnsi="Arial" w:cs="Arial"/>
          <w:lang w:val="en-US"/>
        </w:rPr>
      </w:pPr>
      <w:r>
        <w:rPr>
          <w:rFonts w:ascii="Arial" w:hAnsi="Arial" w:cs="Arial"/>
          <w:lang w:val="en-US"/>
        </w:rPr>
        <w:lastRenderedPageBreak/>
        <w:t>IX. REFERENCES</w:t>
      </w:r>
    </w:p>
    <w:p w14:paraId="6E72E6E0" w14:textId="7CF8D3FD" w:rsidR="0027129D" w:rsidRPr="0027129D" w:rsidRDefault="0027129D" w:rsidP="0027129D">
      <w:pPr>
        <w:pStyle w:val="Paragrafoelenco"/>
        <w:numPr>
          <w:ilvl w:val="0"/>
          <w:numId w:val="3"/>
        </w:numPr>
        <w:rPr>
          <w:rFonts w:ascii="Arial" w:hAnsi="Arial" w:cs="Arial"/>
          <w:lang w:val="en-US"/>
        </w:rPr>
      </w:pPr>
      <w:bookmarkStart w:id="0" w:name="ref1"/>
      <w:bookmarkEnd w:id="0"/>
      <w:r w:rsidRPr="0027129D">
        <w:rPr>
          <w:rFonts w:ascii="Arial" w:hAnsi="Arial" w:cs="Arial"/>
        </w:rPr>
        <w:t xml:space="preserve">Li, W., </w:t>
      </w:r>
      <w:proofErr w:type="spellStart"/>
      <w:r w:rsidRPr="0027129D">
        <w:rPr>
          <w:rFonts w:ascii="Arial" w:hAnsi="Arial" w:cs="Arial"/>
        </w:rPr>
        <w:t>Lin</w:t>
      </w:r>
      <w:proofErr w:type="spellEnd"/>
      <w:r w:rsidRPr="0027129D">
        <w:rPr>
          <w:rFonts w:ascii="Arial" w:hAnsi="Arial" w:cs="Arial"/>
        </w:rPr>
        <w:t xml:space="preserve">, W., Chen, L., Li, J., &amp; Tang, C. (2022). </w:t>
      </w:r>
      <w:r w:rsidRPr="0027129D">
        <w:rPr>
          <w:rFonts w:ascii="Arial" w:hAnsi="Arial" w:cs="Arial"/>
          <w:lang w:val="en-US"/>
        </w:rPr>
        <w:t xml:space="preserve">PEPSI++: Fast and Lightweight Network for Image Inpainting. </w:t>
      </w:r>
      <w:proofErr w:type="spellStart"/>
      <w:r w:rsidRPr="0027129D">
        <w:rPr>
          <w:rFonts w:ascii="Arial" w:hAnsi="Arial" w:cs="Arial"/>
          <w:lang w:val="en-US"/>
        </w:rPr>
        <w:t>arXiv</w:t>
      </w:r>
      <w:proofErr w:type="spellEnd"/>
      <w:r w:rsidRPr="0027129D">
        <w:rPr>
          <w:rFonts w:ascii="Arial" w:hAnsi="Arial" w:cs="Arial"/>
          <w:lang w:val="en-US"/>
        </w:rPr>
        <w:t xml:space="preserve"> preprint </w:t>
      </w:r>
      <w:proofErr w:type="spellStart"/>
      <w:r w:rsidRPr="0027129D">
        <w:rPr>
          <w:rFonts w:ascii="Arial" w:hAnsi="Arial" w:cs="Arial"/>
          <w:lang w:val="en-US"/>
        </w:rPr>
        <w:t>arXiv</w:t>
      </w:r>
      <w:proofErr w:type="spellEnd"/>
      <w:r w:rsidRPr="0027129D">
        <w:rPr>
          <w:rFonts w:ascii="Arial" w:hAnsi="Arial" w:cs="Arial"/>
          <w:lang w:val="en-US"/>
        </w:rPr>
        <w:t>:</w:t>
      </w:r>
      <w:r w:rsidRPr="0027129D">
        <w:rPr>
          <w:lang w:val="en-US"/>
        </w:rPr>
        <w:t xml:space="preserve"> </w:t>
      </w:r>
      <w:r w:rsidRPr="0027129D">
        <w:rPr>
          <w:rFonts w:ascii="Arial" w:hAnsi="Arial" w:cs="Arial"/>
          <w:lang w:val="en-US"/>
        </w:rPr>
        <w:t>1905.09010</w:t>
      </w:r>
    </w:p>
    <w:sectPr w:rsidR="0027129D" w:rsidRPr="0027129D" w:rsidSect="001B197E">
      <w:type w:val="continuous"/>
      <w:pgSz w:w="11906" w:h="16838"/>
      <w:pgMar w:top="1417" w:right="1134" w:bottom="1134" w:left="1134"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776CD" w14:textId="77777777" w:rsidR="00DD387B" w:rsidRDefault="00DD387B" w:rsidP="001B197E">
      <w:pPr>
        <w:spacing w:after="0" w:line="240" w:lineRule="auto"/>
      </w:pPr>
      <w:r>
        <w:separator/>
      </w:r>
    </w:p>
  </w:endnote>
  <w:endnote w:type="continuationSeparator" w:id="0">
    <w:p w14:paraId="5737AD4A" w14:textId="77777777" w:rsidR="00DD387B" w:rsidRDefault="00DD387B" w:rsidP="001B1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804946"/>
      <w:docPartObj>
        <w:docPartGallery w:val="Page Numbers (Bottom of Page)"/>
        <w:docPartUnique/>
      </w:docPartObj>
    </w:sdtPr>
    <w:sdtContent>
      <w:sdt>
        <w:sdtPr>
          <w:id w:val="-1769616900"/>
          <w:docPartObj>
            <w:docPartGallery w:val="Page Numbers (Top of Page)"/>
            <w:docPartUnique/>
          </w:docPartObj>
        </w:sdtPr>
        <w:sdtContent>
          <w:p w14:paraId="1A7B8D04" w14:textId="1F1419DE" w:rsidR="001B197E" w:rsidRDefault="001B197E">
            <w:pPr>
              <w:pStyle w:val="Pidipagina"/>
              <w:jc w:val="right"/>
            </w:pPr>
            <w:r>
              <w:t xml:space="preserve">Pag. </w:t>
            </w:r>
            <w:r>
              <w:rPr>
                <w:b/>
                <w:bCs/>
              </w:rPr>
              <w:fldChar w:fldCharType="begin"/>
            </w:r>
            <w:r>
              <w:rPr>
                <w:b/>
                <w:bCs/>
              </w:rPr>
              <w:instrText>PAGE</w:instrText>
            </w:r>
            <w:r>
              <w:rPr>
                <w:b/>
                <w:bCs/>
              </w:rPr>
              <w:fldChar w:fldCharType="separate"/>
            </w:r>
            <w:r>
              <w:rPr>
                <w:b/>
                <w:bCs/>
              </w:rPr>
              <w:t>2</w:t>
            </w:r>
            <w:r>
              <w:rPr>
                <w:b/>
                <w:bCs/>
              </w:rPr>
              <w:fldChar w:fldCharType="end"/>
            </w:r>
            <w:r>
              <w:t xml:space="preserve"> a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7A422468" w14:textId="77777777" w:rsidR="001B197E" w:rsidRDefault="001B19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90F29" w14:textId="77777777" w:rsidR="00DD387B" w:rsidRDefault="00DD387B" w:rsidP="001B197E">
      <w:pPr>
        <w:spacing w:after="0" w:line="240" w:lineRule="auto"/>
      </w:pPr>
      <w:r>
        <w:separator/>
      </w:r>
    </w:p>
  </w:footnote>
  <w:footnote w:type="continuationSeparator" w:id="0">
    <w:p w14:paraId="1EF9AA6A" w14:textId="77777777" w:rsidR="00DD387B" w:rsidRDefault="00DD387B" w:rsidP="001B19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1342"/>
    <w:multiLevelType w:val="hybridMultilevel"/>
    <w:tmpl w:val="1DE8AF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E3843FD"/>
    <w:multiLevelType w:val="hybridMultilevel"/>
    <w:tmpl w:val="D0A287DC"/>
    <w:lvl w:ilvl="0" w:tplc="31A60B82">
      <w:start w:val="1"/>
      <w:numFmt w:val="upperRoman"/>
      <w:lvlText w:val="%1."/>
      <w:lvlJc w:val="left"/>
      <w:pPr>
        <w:ind w:left="1800" w:hanging="72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 w15:restartNumberingAfterBreak="0">
    <w:nsid w:val="30D051E0"/>
    <w:multiLevelType w:val="hybridMultilevel"/>
    <w:tmpl w:val="74D0A9BE"/>
    <w:lvl w:ilvl="0" w:tplc="6B90E7B4">
      <w:start w:val="1"/>
      <w:numFmt w:val="upperRoman"/>
      <w:lvlText w:val="%1."/>
      <w:lvlJc w:val="left"/>
      <w:pPr>
        <w:ind w:left="1800" w:hanging="72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53DB4994"/>
    <w:multiLevelType w:val="hybridMultilevel"/>
    <w:tmpl w:val="C818FF6C"/>
    <w:lvl w:ilvl="0" w:tplc="A34ACE2A">
      <w:start w:val="1"/>
      <w:numFmt w:val="decimal"/>
      <w:lvlText w:val="[%1]"/>
      <w:lvlJc w:val="left"/>
      <w:pPr>
        <w:ind w:left="1440" w:hanging="360"/>
      </w:pPr>
      <w:rPr>
        <w:rFonts w:hint="default"/>
      </w:rPr>
    </w:lvl>
    <w:lvl w:ilvl="1" w:tplc="A34ACE2A">
      <w:start w:val="1"/>
      <w:numFmt w:val="decimal"/>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67B43DC7"/>
    <w:multiLevelType w:val="hybridMultilevel"/>
    <w:tmpl w:val="B6AEB60E"/>
    <w:lvl w:ilvl="0" w:tplc="6C880FF6">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68584DED"/>
    <w:multiLevelType w:val="hybridMultilevel"/>
    <w:tmpl w:val="023CF062"/>
    <w:lvl w:ilvl="0" w:tplc="4B28C73C">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6462DB3"/>
    <w:multiLevelType w:val="hybridMultilevel"/>
    <w:tmpl w:val="D40ED918"/>
    <w:lvl w:ilvl="0" w:tplc="A34ACE2A">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7" w15:restartNumberingAfterBreak="0">
    <w:nsid w:val="7ADB7446"/>
    <w:multiLevelType w:val="hybridMultilevel"/>
    <w:tmpl w:val="CF347C36"/>
    <w:lvl w:ilvl="0" w:tplc="26249A80">
      <w:start w:val="1"/>
      <w:numFmt w:val="upperRoman"/>
      <w:lvlText w:val="%1."/>
      <w:lvlJc w:val="left"/>
      <w:pPr>
        <w:ind w:left="1800" w:hanging="72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num w:numId="1" w16cid:durableId="696659127">
    <w:abstractNumId w:val="0"/>
  </w:num>
  <w:num w:numId="2" w16cid:durableId="1416315633">
    <w:abstractNumId w:val="3"/>
  </w:num>
  <w:num w:numId="3" w16cid:durableId="949699457">
    <w:abstractNumId w:val="6"/>
  </w:num>
  <w:num w:numId="4" w16cid:durableId="1408531782">
    <w:abstractNumId w:val="4"/>
  </w:num>
  <w:num w:numId="5" w16cid:durableId="431440690">
    <w:abstractNumId w:val="7"/>
  </w:num>
  <w:num w:numId="6" w16cid:durableId="1537741618">
    <w:abstractNumId w:val="5"/>
  </w:num>
  <w:num w:numId="7" w16cid:durableId="550968913">
    <w:abstractNumId w:val="2"/>
  </w:num>
  <w:num w:numId="8" w16cid:durableId="333382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97E"/>
    <w:rsid w:val="000110E9"/>
    <w:rsid w:val="00025196"/>
    <w:rsid w:val="000F5493"/>
    <w:rsid w:val="001B197E"/>
    <w:rsid w:val="0027129D"/>
    <w:rsid w:val="002C5A71"/>
    <w:rsid w:val="003A38E0"/>
    <w:rsid w:val="004C7453"/>
    <w:rsid w:val="004D138C"/>
    <w:rsid w:val="004E3582"/>
    <w:rsid w:val="0052106E"/>
    <w:rsid w:val="005B12E1"/>
    <w:rsid w:val="0067438B"/>
    <w:rsid w:val="007518BE"/>
    <w:rsid w:val="00764A2B"/>
    <w:rsid w:val="007B7263"/>
    <w:rsid w:val="00857ECE"/>
    <w:rsid w:val="008B41C4"/>
    <w:rsid w:val="008D2212"/>
    <w:rsid w:val="00953D00"/>
    <w:rsid w:val="00A42231"/>
    <w:rsid w:val="00BE4794"/>
    <w:rsid w:val="00D832B2"/>
    <w:rsid w:val="00DD387B"/>
    <w:rsid w:val="00DF71B7"/>
    <w:rsid w:val="00E707C0"/>
    <w:rsid w:val="00EA33F2"/>
    <w:rsid w:val="00EC1A23"/>
    <w:rsid w:val="00F57B0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39441"/>
  <w15:chartTrackingRefBased/>
  <w15:docId w15:val="{471C4D23-708A-4D1C-8410-8E0F4A15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B1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B1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B197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B197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B197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B197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B197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B197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B197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B19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B19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B197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B197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B197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B197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B197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B197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B197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B1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B197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B197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B197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B197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B197E"/>
    <w:rPr>
      <w:i/>
      <w:iCs/>
      <w:color w:val="404040" w:themeColor="text1" w:themeTint="BF"/>
    </w:rPr>
  </w:style>
  <w:style w:type="paragraph" w:styleId="Paragrafoelenco">
    <w:name w:val="List Paragraph"/>
    <w:basedOn w:val="Normale"/>
    <w:uiPriority w:val="34"/>
    <w:qFormat/>
    <w:rsid w:val="001B197E"/>
    <w:pPr>
      <w:ind w:left="720"/>
      <w:contextualSpacing/>
    </w:pPr>
  </w:style>
  <w:style w:type="character" w:styleId="Enfasiintensa">
    <w:name w:val="Intense Emphasis"/>
    <w:basedOn w:val="Carpredefinitoparagrafo"/>
    <w:uiPriority w:val="21"/>
    <w:qFormat/>
    <w:rsid w:val="001B197E"/>
    <w:rPr>
      <w:i/>
      <w:iCs/>
      <w:color w:val="0F4761" w:themeColor="accent1" w:themeShade="BF"/>
    </w:rPr>
  </w:style>
  <w:style w:type="paragraph" w:styleId="Citazioneintensa">
    <w:name w:val="Intense Quote"/>
    <w:basedOn w:val="Normale"/>
    <w:next w:val="Normale"/>
    <w:link w:val="CitazioneintensaCarattere"/>
    <w:uiPriority w:val="30"/>
    <w:qFormat/>
    <w:rsid w:val="001B1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B197E"/>
    <w:rPr>
      <w:i/>
      <w:iCs/>
      <w:color w:val="0F4761" w:themeColor="accent1" w:themeShade="BF"/>
    </w:rPr>
  </w:style>
  <w:style w:type="character" w:styleId="Riferimentointenso">
    <w:name w:val="Intense Reference"/>
    <w:basedOn w:val="Carpredefinitoparagrafo"/>
    <w:uiPriority w:val="32"/>
    <w:qFormat/>
    <w:rsid w:val="001B197E"/>
    <w:rPr>
      <w:b/>
      <w:bCs/>
      <w:smallCaps/>
      <w:color w:val="0F4761" w:themeColor="accent1" w:themeShade="BF"/>
      <w:spacing w:val="5"/>
    </w:rPr>
  </w:style>
  <w:style w:type="paragraph" w:styleId="Intestazione">
    <w:name w:val="header"/>
    <w:basedOn w:val="Normale"/>
    <w:link w:val="IntestazioneCarattere"/>
    <w:uiPriority w:val="99"/>
    <w:unhideWhenUsed/>
    <w:rsid w:val="001B197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B197E"/>
  </w:style>
  <w:style w:type="paragraph" w:styleId="Pidipagina">
    <w:name w:val="footer"/>
    <w:basedOn w:val="Normale"/>
    <w:link w:val="PidipaginaCarattere"/>
    <w:uiPriority w:val="99"/>
    <w:unhideWhenUsed/>
    <w:rsid w:val="001B197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B197E"/>
  </w:style>
  <w:style w:type="character" w:styleId="Collegamentoipertestuale">
    <w:name w:val="Hyperlink"/>
    <w:basedOn w:val="Carpredefinitoparagrafo"/>
    <w:uiPriority w:val="99"/>
    <w:unhideWhenUsed/>
    <w:rsid w:val="0027129D"/>
    <w:rPr>
      <w:color w:val="467886" w:themeColor="hyperlink"/>
      <w:u w:val="single"/>
    </w:rPr>
  </w:style>
  <w:style w:type="character" w:styleId="Menzionenonrisolta">
    <w:name w:val="Unresolved Mention"/>
    <w:basedOn w:val="Carpredefinitoparagrafo"/>
    <w:uiPriority w:val="99"/>
    <w:semiHidden/>
    <w:unhideWhenUsed/>
    <w:rsid w:val="0027129D"/>
    <w:rPr>
      <w:color w:val="605E5C"/>
      <w:shd w:val="clear" w:color="auto" w:fill="E1DFDD"/>
    </w:rPr>
  </w:style>
  <w:style w:type="character" w:styleId="Collegamentovisitato">
    <w:name w:val="FollowedHyperlink"/>
    <w:basedOn w:val="Carpredefinitoparagrafo"/>
    <w:uiPriority w:val="99"/>
    <w:semiHidden/>
    <w:unhideWhenUsed/>
    <w:rsid w:val="0027129D"/>
    <w:rPr>
      <w:color w:val="96607D" w:themeColor="followedHyperlink"/>
      <w:u w:val="single"/>
    </w:rPr>
  </w:style>
  <w:style w:type="character" w:styleId="Testosegnaposto">
    <w:name w:val="Placeholder Text"/>
    <w:basedOn w:val="Carpredefinitoparagrafo"/>
    <w:uiPriority w:val="99"/>
    <w:semiHidden/>
    <w:rsid w:val="00764A2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D0AC3-3862-402E-9E5D-5B93A6ECB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5</Pages>
  <Words>963</Words>
  <Characters>5195</Characters>
  <Application>Microsoft Office Word</Application>
  <DocSecurity>0</DocSecurity>
  <Lines>346</Lines>
  <Paragraphs>102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Donati</dc:creator>
  <cp:keywords/>
  <dc:description/>
  <cp:lastModifiedBy>Federico Donati</cp:lastModifiedBy>
  <cp:revision>3</cp:revision>
  <dcterms:created xsi:type="dcterms:W3CDTF">2026-01-14T14:32:00Z</dcterms:created>
  <dcterms:modified xsi:type="dcterms:W3CDTF">2026-01-15T11:29:00Z</dcterms:modified>
</cp:coreProperties>
</file>