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B5CB" w14:textId="17D40845" w:rsidR="00450E56" w:rsidRPr="007F24AF" w:rsidRDefault="007F24AF">
      <w:pPr>
        <w:rPr>
          <w:rFonts w:ascii="Arial" w:hAnsi="Arial" w:cs="Arial"/>
          <w:color w:val="FF0000"/>
        </w:rPr>
      </w:pPr>
      <w:r w:rsidRPr="007F24AF">
        <w:rPr>
          <w:rFonts w:ascii="Arial" w:hAnsi="Arial" w:cs="Arial"/>
          <w:color w:val="FF0000"/>
        </w:rPr>
        <w:t>Progetto reti informatiche</w:t>
      </w:r>
    </w:p>
    <w:p w14:paraId="3C4E0DE4" w14:textId="58AF9AAD" w:rsidR="007F24AF" w:rsidRPr="007F24AF" w:rsidRDefault="007F24AF">
      <w:pPr>
        <w:rPr>
          <w:rFonts w:ascii="Arial" w:hAnsi="Arial" w:cs="Arial"/>
        </w:rPr>
      </w:pPr>
      <w:r w:rsidRPr="007F24AF">
        <w:rPr>
          <w:rFonts w:ascii="Arial" w:hAnsi="Arial" w:cs="Arial"/>
          <w:u w:val="single"/>
        </w:rPr>
        <w:t>Scelte progettuali:</w:t>
      </w:r>
    </w:p>
    <w:p w14:paraId="63CDCCEA" w14:textId="29A52E3F" w:rsidR="007F24AF" w:rsidRPr="007F24AF" w:rsidRDefault="007F24AF">
      <w:pPr>
        <w:rPr>
          <w:rFonts w:ascii="Arial" w:hAnsi="Arial" w:cs="Arial"/>
        </w:rPr>
      </w:pPr>
      <w:r w:rsidRPr="003267BD">
        <w:rPr>
          <w:rFonts w:ascii="Arial" w:hAnsi="Arial" w:cs="Arial"/>
          <w:b/>
          <w:bCs/>
        </w:rPr>
        <w:t>Struttura della rete</w:t>
      </w:r>
      <w:r w:rsidRPr="007F24AF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Struttura ad anello.</w:t>
      </w:r>
    </w:p>
    <w:p w14:paraId="017793C3" w14:textId="2939E43F" w:rsidR="007F24AF" w:rsidRDefault="007F24AF">
      <w:pPr>
        <w:rPr>
          <w:rFonts w:ascii="Arial" w:hAnsi="Arial" w:cs="Arial"/>
        </w:rPr>
      </w:pPr>
      <w:r w:rsidRPr="003267BD">
        <w:rPr>
          <w:rFonts w:ascii="Arial" w:hAnsi="Arial" w:cs="Arial"/>
          <w:u w:val="single"/>
        </w:rPr>
        <w:t>Vantaggi</w:t>
      </w:r>
      <w:r w:rsidRPr="007F24AF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Semplice implementazione, minore spazio occupato nei peer</w:t>
      </w:r>
      <w:r w:rsidR="00EE02D9">
        <w:rPr>
          <w:rFonts w:ascii="Arial" w:hAnsi="Arial" w:cs="Arial"/>
        </w:rPr>
        <w:t xml:space="preserve"> per variabili di stato.</w:t>
      </w:r>
    </w:p>
    <w:p w14:paraId="2CF6058D" w14:textId="0DCAABA0" w:rsidR="00EE02D9" w:rsidRDefault="00EE02D9">
      <w:pPr>
        <w:rPr>
          <w:rFonts w:ascii="Arial" w:hAnsi="Arial" w:cs="Arial"/>
        </w:rPr>
      </w:pPr>
      <w:r w:rsidRPr="003267BD">
        <w:rPr>
          <w:rFonts w:ascii="Arial" w:hAnsi="Arial" w:cs="Arial"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9A490F7" wp14:editId="35837DC2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2790825" cy="1510665"/>
            <wp:effectExtent l="0" t="0" r="9525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67BD">
        <w:rPr>
          <w:rFonts w:ascii="Arial" w:hAnsi="Arial" w:cs="Arial"/>
          <w:u w:val="single"/>
        </w:rPr>
        <w:t>Svantaggi</w:t>
      </w:r>
      <w:r>
        <w:rPr>
          <w:rFonts w:ascii="Arial" w:hAnsi="Arial" w:cs="Arial"/>
        </w:rPr>
        <w:t>: Flooding oneroso che cresce linearmente insieme al numero di peers.</w:t>
      </w:r>
    </w:p>
    <w:p w14:paraId="491BAFCA" w14:textId="77777777" w:rsidR="00CB6AD4" w:rsidRDefault="00CB6AD4">
      <w:pPr>
        <w:rPr>
          <w:rFonts w:ascii="Arial" w:hAnsi="Arial" w:cs="Arial"/>
          <w:b/>
          <w:bCs/>
        </w:rPr>
      </w:pPr>
    </w:p>
    <w:p w14:paraId="3326D79E" w14:textId="22AC5A94" w:rsidR="00EE02D9" w:rsidRDefault="00EE02D9">
      <w:pPr>
        <w:rPr>
          <w:rFonts w:ascii="Arial" w:hAnsi="Arial" w:cs="Arial"/>
        </w:rPr>
      </w:pPr>
      <w:r w:rsidRPr="003267BD">
        <w:rPr>
          <w:rFonts w:ascii="Arial" w:hAnsi="Arial" w:cs="Arial"/>
          <w:b/>
          <w:bCs/>
        </w:rPr>
        <w:t>Collegamento alla rete</w:t>
      </w:r>
      <w:r>
        <w:rPr>
          <w:rFonts w:ascii="Arial" w:hAnsi="Arial" w:cs="Arial"/>
        </w:rPr>
        <w:t xml:space="preserve"> – Il collegamento alla rete da parte dei peers avviene tramite lo scambio col discovery server di due messaggi UDP, uno inviato dal peers in cui comunica </w:t>
      </w:r>
      <w:r w:rsidR="003267BD">
        <w:rPr>
          <w:rFonts w:ascii="Arial" w:hAnsi="Arial" w:cs="Arial"/>
        </w:rPr>
        <w:t>al DS di volersi connettere alla rete, mentre il secondo è la risposta che il DS invia al peer comunicandogli che accetta la richiesta e allega nello stesso messaggio le porte dei suoi due vicini: il primo è quello a sinistra nella rete mentre il secondo quello a destra.</w:t>
      </w:r>
    </w:p>
    <w:p w14:paraId="483D86E5" w14:textId="77777777" w:rsidR="00CB6AD4" w:rsidRDefault="00CB6AD4">
      <w:pPr>
        <w:rPr>
          <w:rFonts w:ascii="Arial" w:hAnsi="Arial" w:cs="Arial"/>
          <w:b/>
          <w:bCs/>
        </w:rPr>
      </w:pPr>
    </w:p>
    <w:p w14:paraId="76F0E2CD" w14:textId="4633B1EC" w:rsidR="003267BD" w:rsidRDefault="003267BD">
      <w:pPr>
        <w:rPr>
          <w:rFonts w:ascii="Arial" w:hAnsi="Arial" w:cs="Arial"/>
        </w:rPr>
      </w:pPr>
      <w:r w:rsidRPr="003267BD">
        <w:rPr>
          <w:rFonts w:ascii="Arial" w:hAnsi="Arial" w:cs="Arial"/>
          <w:b/>
          <w:bCs/>
        </w:rPr>
        <w:t>Scollegamento dalla rete</w:t>
      </w:r>
      <w:r>
        <w:rPr>
          <w:rFonts w:ascii="Arial" w:hAnsi="Arial" w:cs="Arial"/>
        </w:rPr>
        <w:t xml:space="preserve"> – Ci sono due modi in cui un peer può disconnettersi dalla rete, una eseguendo il comando stop, tramite il quale il peer procederà a scollegarsi dopo aver inviato ai vicini i suoi record del giorno odierno. Questo serve a tutelare da eventuali mancate riconnessioni, in quanto un peer che si sconnette ‘consapevolmente’ potrebbe non rientrare il giorno successivo, per evitare la duplicazione dei dati il peer svuota i suoi register. Da notare il fatto che non viene persa la possibilità di capire quale peer ha inserito quale valore grazie ai register duplicati esistenti nella sottocartella ‘saved’, che a differenza degli altri non vengono svuotati e vengono aggiornati solamente dopo una add.</w:t>
      </w:r>
    </w:p>
    <w:p w14:paraId="06158CA2" w14:textId="5D3F6D29" w:rsidR="00CB6AD4" w:rsidRDefault="003267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L’altro modo di scollegarsi è tramite una ‘esc’ del DS, che ho interpretato come un’operazione più drastica da voler effettuare quando si sospende l’utilizzo della rete. </w:t>
      </w:r>
      <w:proofErr w:type="gramStart"/>
      <w:r>
        <w:rPr>
          <w:rFonts w:ascii="Arial" w:hAnsi="Arial" w:cs="Arial"/>
        </w:rPr>
        <w:t>Infatti</w:t>
      </w:r>
      <w:proofErr w:type="gramEnd"/>
      <w:r>
        <w:rPr>
          <w:rFonts w:ascii="Arial" w:hAnsi="Arial" w:cs="Arial"/>
        </w:rPr>
        <w:t xml:space="preserve"> dopo una ‘esc’ del DS i peer verranno disconnessi uno ad uno fino alla chiusura della rete. Questo è necessario perché se la rete non venisse fermata un peer potrebbe voler eseguire una ‘stop’ e senza il discovery server non c’è modo di avvertire gli altri peer di questa disconnessione</w:t>
      </w:r>
      <w:r w:rsidR="00CB6AD4">
        <w:rPr>
          <w:rFonts w:ascii="Arial" w:hAnsi="Arial" w:cs="Arial"/>
        </w:rPr>
        <w:t xml:space="preserve"> o ad un eventuale riconnessione del DS non c’è modo per lui di sapere se qualche peer fa ancora parte della rete se non proibire l’uscita fino ad un suo eventuale rientro</w:t>
      </w:r>
      <w:r>
        <w:rPr>
          <w:rFonts w:ascii="Arial" w:hAnsi="Arial" w:cs="Arial"/>
        </w:rPr>
        <w:t>.</w:t>
      </w:r>
    </w:p>
    <w:p w14:paraId="1D6CF9F0" w14:textId="7B6CE910" w:rsidR="003267BD" w:rsidRPr="00CB6AD4" w:rsidRDefault="003267BD">
      <w:pPr>
        <w:rPr>
          <w:rFonts w:ascii="Arial" w:hAnsi="Arial" w:cs="Arial"/>
          <w:b/>
          <w:bCs/>
        </w:rPr>
      </w:pPr>
    </w:p>
    <w:p w14:paraId="1C35FDE8" w14:textId="746F8CC3" w:rsidR="00CB6AD4" w:rsidRDefault="00CB6AD4">
      <w:pPr>
        <w:rPr>
          <w:rFonts w:ascii="Arial" w:hAnsi="Arial" w:cs="Arial"/>
        </w:rPr>
      </w:pPr>
      <w:r w:rsidRPr="00CB6AD4">
        <w:rPr>
          <w:rFonts w:ascii="Arial" w:hAnsi="Arial" w:cs="Arial"/>
          <w:b/>
          <w:bCs/>
        </w:rPr>
        <w:t>Connessione tra i peer</w:t>
      </w:r>
      <w:r>
        <w:rPr>
          <w:rFonts w:ascii="Arial" w:hAnsi="Arial" w:cs="Arial"/>
        </w:rPr>
        <w:t xml:space="preserve"> – Per quanto riguarda lo scambio di messaggi tra i peer ho deciso di implementarla tramite una connessione TCP in quanto questa garantisce una maggior sicurezza rispetto alla concorrente UDP.</w:t>
      </w:r>
      <w:r w:rsidR="007B4D0D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Inoltre</w:t>
      </w:r>
      <w:proofErr w:type="gramEnd"/>
      <w:r>
        <w:rPr>
          <w:rFonts w:ascii="Arial" w:hAnsi="Arial" w:cs="Arial"/>
        </w:rPr>
        <w:t xml:space="preserve"> in particolare ho optato per una connessione TCP non persistente in quanto non è necessario mantenere delle connessioni per tutto il tempo di connessione del peer dalla rete, sarà sufficiente per il tempo necessario al calcolo dei dati aggregati o al salvataggio dei dati di un peer che invoca la ‘stop’. </w:t>
      </w:r>
      <w:proofErr w:type="gramStart"/>
      <w:r>
        <w:rPr>
          <w:rFonts w:ascii="Arial" w:hAnsi="Arial" w:cs="Arial"/>
        </w:rPr>
        <w:t>Inoltre</w:t>
      </w:r>
      <w:proofErr w:type="gramEnd"/>
      <w:r>
        <w:rPr>
          <w:rFonts w:ascii="Arial" w:hAnsi="Arial" w:cs="Arial"/>
        </w:rPr>
        <w:t xml:space="preserve"> essendo una rete peer-to-peer me la sono immaginata molto “dinamica” e senza una regola che fissa la durata della permanenza di un peer, questo potrebbe significare un continuo cambio dei ‘neighbor’ e creare nuove connessioni potenzialmente inutilizzate per la maggior parte del tempo sarebbe inutilmente oneroso.</w:t>
      </w:r>
    </w:p>
    <w:p w14:paraId="4E1B326C" w14:textId="046A2E5B" w:rsidR="00CB6AD4" w:rsidRDefault="00CB6AD4">
      <w:pPr>
        <w:rPr>
          <w:rFonts w:ascii="Arial" w:hAnsi="Arial" w:cs="Arial"/>
        </w:rPr>
      </w:pPr>
    </w:p>
    <w:p w14:paraId="788119B8" w14:textId="592C16E1" w:rsidR="00CB6AD4" w:rsidRDefault="007B4D0D">
      <w:pPr>
        <w:rPr>
          <w:rFonts w:ascii="Arial" w:hAnsi="Arial" w:cs="Arial"/>
        </w:rPr>
      </w:pPr>
      <w:r w:rsidRPr="007B4D0D">
        <w:rPr>
          <w:rFonts w:ascii="Arial" w:hAnsi="Arial" w:cs="Arial"/>
          <w:b/>
          <w:bCs/>
        </w:rPr>
        <w:lastRenderedPageBreak/>
        <w:t>Calcolo dati aggregati</w:t>
      </w:r>
      <w:r>
        <w:rPr>
          <w:rFonts w:ascii="Arial" w:hAnsi="Arial" w:cs="Arial"/>
        </w:rPr>
        <w:t xml:space="preserve"> – Come richiesto dalle specifiche ho implementato il calcolo di due tipi di dati aggregati, il calcolo del totale dei tamponi effettuati, consultabile inserendo il comando get T tipoDato data1 data2 (con date nel formato dd-mm-yyy) e il calcolo della variazione, consultabile inserendo il comando get N tipoDato data1 data2. </w:t>
      </w:r>
      <w:proofErr w:type="gramStart"/>
      <w:r>
        <w:rPr>
          <w:rFonts w:ascii="Arial" w:hAnsi="Arial" w:cs="Arial"/>
        </w:rPr>
        <w:t>E’</w:t>
      </w:r>
      <w:proofErr w:type="gramEnd"/>
      <w:r>
        <w:rPr>
          <w:rFonts w:ascii="Arial" w:hAnsi="Arial" w:cs="Arial"/>
        </w:rPr>
        <w:t xml:space="preserve"> inoltre consentito inserire date con caratteri separatori delle varie sezioni differenti, l’algoritmo trasformerà la data in ciò che si aspetta di trovare (il carattere ‘-‘).</w:t>
      </w:r>
      <w:r w:rsidR="005B40F2">
        <w:rPr>
          <w:rFonts w:ascii="Arial" w:hAnsi="Arial" w:cs="Arial"/>
        </w:rPr>
        <w:t xml:space="preserve"> Gli acronimi CT e CN servono a indicare i dati ‘Complessivi’ del giorno, mentre i dati T e N indicano i dati tipo ‘Base’ ossia quelli non aggregati</w:t>
      </w:r>
      <w:r w:rsidR="00660A27">
        <w:rPr>
          <w:rFonts w:ascii="Arial" w:hAnsi="Arial" w:cs="Arial"/>
        </w:rPr>
        <w:t xml:space="preserve"> ai dati degli altri peer</w:t>
      </w:r>
      <w:r w:rsidR="005B40F2">
        <w:rPr>
          <w:rFonts w:ascii="Arial" w:hAnsi="Arial" w:cs="Arial"/>
        </w:rPr>
        <w:t>.</w:t>
      </w:r>
    </w:p>
    <w:p w14:paraId="170E8CED" w14:textId="054C4556" w:rsidR="007B4D0D" w:rsidRDefault="007B4D0D">
      <w:pPr>
        <w:rPr>
          <w:rFonts w:ascii="Arial" w:hAnsi="Arial" w:cs="Arial"/>
        </w:rPr>
      </w:pPr>
      <w:r>
        <w:rPr>
          <w:rFonts w:ascii="Arial" w:hAnsi="Arial" w:cs="Arial"/>
        </w:rPr>
        <w:t>Dopo l’esecuzione di questo comando l’algoritmo si preparerà allo scambio di messaggi con gli altri peer, in particolare cercherà:</w:t>
      </w:r>
    </w:p>
    <w:p w14:paraId="6F5B6506" w14:textId="036F93D1" w:rsidR="007B4D0D" w:rsidRDefault="007B4D0D" w:rsidP="007B4D0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Chiede ai suoi ‘neighbor’ se possiedono il dato aggregato già calcolato.</w:t>
      </w:r>
    </w:p>
    <w:p w14:paraId="6A865BB1" w14:textId="21E391E4" w:rsidR="007B4D0D" w:rsidRDefault="007B4D0D" w:rsidP="007B4D0D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 lo hanno lo restituiscono e il peer lo mostra in output e lo salva</w:t>
      </w:r>
    </w:p>
    <w:p w14:paraId="32609EB6" w14:textId="2B3CE3FB" w:rsidR="007B4D0D" w:rsidRDefault="007B4D0D" w:rsidP="007B4D0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Altrimenti l’algoritmo inizia a scorrere i giorni chiedendo prima ai vicini se hanno un dato parziale per il giorno già calcolato.</w:t>
      </w:r>
    </w:p>
    <w:p w14:paraId="5A02EDF2" w14:textId="7696A126" w:rsidR="007B4D0D" w:rsidRDefault="007B4D0D" w:rsidP="007B4D0D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 lo hanno lo mette da parte e prosegue col giorno successivo</w:t>
      </w:r>
    </w:p>
    <w:p w14:paraId="0BB1166F" w14:textId="09F2A77B" w:rsidR="007B4D0D" w:rsidRDefault="007B4D0D" w:rsidP="007B4D0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Altrimenti procede ad effettuare la richiesta di flooding</w:t>
      </w:r>
      <w:r w:rsidR="00197185">
        <w:rPr>
          <w:rFonts w:ascii="Arial" w:hAnsi="Arial" w:cs="Arial"/>
        </w:rPr>
        <w:t xml:space="preserve"> per calcolare il dato parziale per il giorno di oggi che salverà per evitare nuovi flooding su questo giorno e poi ritorna al passo </w:t>
      </w:r>
      <w:proofErr w:type="gramStart"/>
      <w:r w:rsidR="00197185">
        <w:rPr>
          <w:rFonts w:ascii="Arial" w:hAnsi="Arial" w:cs="Arial"/>
        </w:rPr>
        <w:t>2</w:t>
      </w:r>
      <w:proofErr w:type="gramEnd"/>
      <w:r w:rsidR="00197185">
        <w:rPr>
          <w:rFonts w:ascii="Arial" w:hAnsi="Arial" w:cs="Arial"/>
        </w:rPr>
        <w:t xml:space="preserve"> per il giorno successivo.</w:t>
      </w:r>
    </w:p>
    <w:p w14:paraId="1BD581E7" w14:textId="572706B0" w:rsidR="00197185" w:rsidRDefault="00197185" w:rsidP="00197185">
      <w:pPr>
        <w:rPr>
          <w:rFonts w:ascii="Arial" w:hAnsi="Arial" w:cs="Arial"/>
        </w:rPr>
      </w:pPr>
      <w:r>
        <w:rPr>
          <w:rFonts w:ascii="Arial" w:hAnsi="Arial" w:cs="Arial"/>
        </w:rPr>
        <w:t>Questo comportamento ci permette di limitare ciò che abbiamo visto essere lo svantaggio principale della nostra rete ossia: il tempo di flooding che cresce linearmente con il numero di peer connessi alla rete.</w:t>
      </w:r>
    </w:p>
    <w:p w14:paraId="0F3879FD" w14:textId="1EF68D5A" w:rsidR="00197185" w:rsidRDefault="00197185" w:rsidP="00197185">
      <w:pPr>
        <w:rPr>
          <w:rFonts w:ascii="Arial" w:hAnsi="Arial" w:cs="Arial"/>
        </w:rPr>
      </w:pPr>
      <w:r>
        <w:rPr>
          <w:rFonts w:ascii="Arial" w:hAnsi="Arial" w:cs="Arial"/>
        </w:rPr>
        <w:t>Questo dato parziale per il giorno odierno verrà salvato dal peer che ne ha richiesto il calcolo nel register del giorno richiesto in modo da renderlo fruibile a tutti i peer che lo vogliono.</w:t>
      </w:r>
    </w:p>
    <w:p w14:paraId="73996DBD" w14:textId="6013E6C4" w:rsidR="00197185" w:rsidRPr="00197185" w:rsidRDefault="00197185" w:rsidP="00197185">
      <w:pPr>
        <w:rPr>
          <w:rFonts w:ascii="Arial" w:hAnsi="Arial" w:cs="Arial"/>
          <w:b/>
          <w:bCs/>
        </w:rPr>
      </w:pPr>
    </w:p>
    <w:p w14:paraId="7688D7D3" w14:textId="5882BA82" w:rsidR="00197185" w:rsidRDefault="00197185" w:rsidP="00197185">
      <w:pPr>
        <w:rPr>
          <w:rFonts w:ascii="Arial" w:hAnsi="Arial" w:cs="Arial"/>
        </w:rPr>
      </w:pPr>
      <w:r w:rsidRPr="00197185">
        <w:rPr>
          <w:rFonts w:ascii="Arial" w:hAnsi="Arial" w:cs="Arial"/>
          <w:b/>
          <w:bCs/>
        </w:rPr>
        <w:t>Scambio di messaggi</w:t>
      </w:r>
      <w:r>
        <w:rPr>
          <w:rFonts w:ascii="Arial" w:hAnsi="Arial" w:cs="Arial"/>
        </w:rPr>
        <w:t xml:space="preserve"> – Lo scambio di messaggi avviene inviando una serie di pacchetti in quantità differente in base al tipo di richiesta che intendiamo effettuare.</w:t>
      </w:r>
    </w:p>
    <w:p w14:paraId="2A39F035" w14:textId="2E1EBE39" w:rsidR="00197185" w:rsidRDefault="00197185" w:rsidP="00197185">
      <w:pPr>
        <w:rPr>
          <w:rFonts w:ascii="Arial" w:hAnsi="Arial" w:cs="Arial"/>
        </w:rPr>
      </w:pPr>
      <w:r>
        <w:rPr>
          <w:rFonts w:ascii="Arial" w:hAnsi="Arial" w:cs="Arial"/>
        </w:rPr>
        <w:t>Ci sono tre campi che verranno sempre inviati:</w:t>
      </w:r>
    </w:p>
    <w:p w14:paraId="6C746DC4" w14:textId="77B2D7AC" w:rsidR="00197185" w:rsidRDefault="00197185" w:rsidP="00197185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Tipo: Indica il tipo di richiesta che stiamo facendo al peer interpellato (Calcolo di dati aggregati, salvataggio dati etc.)</w:t>
      </w:r>
    </w:p>
    <w:p w14:paraId="2308DC98" w14:textId="30C6FC17" w:rsidR="00197185" w:rsidRDefault="00197185" w:rsidP="00197185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Info: indica il tipo di dato inviato (numero casi e numero tamponi).</w:t>
      </w:r>
    </w:p>
    <w:p w14:paraId="5CC1D63F" w14:textId="7829BEB5" w:rsidR="00197185" w:rsidRDefault="00197185" w:rsidP="00197185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Load: Corrisponde al carico, in genere contiene una stringa con il file in cui il peer ricevente deve ric</w:t>
      </w:r>
      <w:r w:rsidR="005459EB">
        <w:rPr>
          <w:rFonts w:ascii="Arial" w:hAnsi="Arial" w:cs="Arial"/>
        </w:rPr>
        <w:t>ercare il dato, ciò evita di dover ricalcolare il percorso che, in ogni caso il mittente aveva già preparato per cercare se aveva il dato già pronto.</w:t>
      </w:r>
    </w:p>
    <w:p w14:paraId="74861B17" w14:textId="5A8CF97A" w:rsidR="005459EB" w:rsidRDefault="005459EB" w:rsidP="005459EB">
      <w:pPr>
        <w:rPr>
          <w:rFonts w:ascii="Arial" w:hAnsi="Arial" w:cs="Arial"/>
        </w:rPr>
      </w:pPr>
      <w:r>
        <w:rPr>
          <w:rFonts w:ascii="Arial" w:hAnsi="Arial" w:cs="Arial"/>
        </w:rPr>
        <w:t>E due campi opzionali inviati da tre tipologie di richieste</w:t>
      </w:r>
    </w:p>
    <w:p w14:paraId="6D4B9D4D" w14:textId="60EB5D92" w:rsidR="005459EB" w:rsidRDefault="005459EB" w:rsidP="005459EB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Date: Contiene il dato da sommare o a cui sommare i propri record (Usato nei messaggi di salvataggio, flooding e variazione)</w:t>
      </w:r>
    </w:p>
    <w:p w14:paraId="407194F6" w14:textId="07F77A1D" w:rsidR="005459EB" w:rsidRPr="005459EB" w:rsidRDefault="005459EB" w:rsidP="005459EB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Porta: Contiene la porta del peer richiedente, serve a capire all’ultimo peer di essere arrivato in fondo al ciclo e che il dato è pronto e può essere restituito. (Usato dal flooding e salvataggio).</w:t>
      </w:r>
    </w:p>
    <w:p w14:paraId="121604CA" w14:textId="25D78B79" w:rsidR="003267BD" w:rsidRDefault="003267BD">
      <w:pPr>
        <w:rPr>
          <w:rFonts w:ascii="Arial" w:hAnsi="Arial" w:cs="Arial"/>
        </w:rPr>
      </w:pPr>
    </w:p>
    <w:p w14:paraId="590E6F8E" w14:textId="441F8824" w:rsidR="00A7226B" w:rsidRDefault="00A7226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NOTA TEST FUNZIONALITA’</w:t>
      </w:r>
    </w:p>
    <w:p w14:paraId="07E1509C" w14:textId="085B26A0" w:rsidR="00A7226B" w:rsidRDefault="00A722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All’avvio del primo peer questo procederà a creare un piccolo insieme di dati su cui è possibile testare le funzionalità del progetto. Le porte per cui ho creato i record sono da: </w:t>
      </w:r>
      <w:r w:rsidR="007B5B00">
        <w:rPr>
          <w:rFonts w:ascii="Arial" w:hAnsi="Arial" w:cs="Arial"/>
        </w:rPr>
        <w:t>5001</w:t>
      </w:r>
      <w:r>
        <w:rPr>
          <w:rFonts w:ascii="Arial" w:hAnsi="Arial" w:cs="Arial"/>
        </w:rPr>
        <w:t xml:space="preserve"> a </w:t>
      </w:r>
      <w:r w:rsidR="007B5B00">
        <w:rPr>
          <w:rFonts w:ascii="Arial" w:hAnsi="Arial" w:cs="Arial"/>
        </w:rPr>
        <w:t>5005</w:t>
      </w:r>
      <w:r>
        <w:rPr>
          <w:rFonts w:ascii="Arial" w:hAnsi="Arial" w:cs="Arial"/>
        </w:rPr>
        <w:t>, mentre il DS lo avvio sulla porta 4242.</w:t>
      </w:r>
    </w:p>
    <w:p w14:paraId="79A4F9CB" w14:textId="432F2D0A" w:rsidR="00A7226B" w:rsidRPr="00A7226B" w:rsidRDefault="00A722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 date per cui creo dei record sono dal 10-8-2021 al 16-8-2021 scrivendo in registri a giorni alterni (es. l’11-8-2021 non sarà presente inizialmente ma se si vuole calcolare l’aggregato sull’intervallo 10/12 agosto questo verrà creato ed inizializzato a zero, questo inoltre protegge da eventuali bug a fronte di una mancata connessione di un peer in un dato giorno). </w:t>
      </w:r>
    </w:p>
    <w:sectPr w:rsidR="00A7226B" w:rsidRPr="00A7226B" w:rsidSect="007F24AF">
      <w:pgSz w:w="11906" w:h="16838"/>
      <w:pgMar w:top="56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5BEB"/>
    <w:multiLevelType w:val="hybridMultilevel"/>
    <w:tmpl w:val="2FF66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E6054"/>
    <w:multiLevelType w:val="hybridMultilevel"/>
    <w:tmpl w:val="6BDA1B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3302C"/>
    <w:multiLevelType w:val="hybridMultilevel"/>
    <w:tmpl w:val="ADD08A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51C6E"/>
    <w:multiLevelType w:val="hybridMultilevel"/>
    <w:tmpl w:val="10AAB4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56"/>
    <w:rsid w:val="00197185"/>
    <w:rsid w:val="003267BD"/>
    <w:rsid w:val="00450E56"/>
    <w:rsid w:val="005459EB"/>
    <w:rsid w:val="005B40F2"/>
    <w:rsid w:val="00660A27"/>
    <w:rsid w:val="007B4D0D"/>
    <w:rsid w:val="007B5B00"/>
    <w:rsid w:val="007F24AF"/>
    <w:rsid w:val="00A7226B"/>
    <w:rsid w:val="00A84FD0"/>
    <w:rsid w:val="00CB6AD4"/>
    <w:rsid w:val="00EE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F0041"/>
  <w15:chartTrackingRefBased/>
  <w15:docId w15:val="{DB2A2233-4B8C-4343-806D-B5E64034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B4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Montini</dc:creator>
  <cp:keywords/>
  <dc:description/>
  <cp:lastModifiedBy>Federico Montini</cp:lastModifiedBy>
  <cp:revision>7</cp:revision>
  <cp:lastPrinted>2021-09-09T14:24:00Z</cp:lastPrinted>
  <dcterms:created xsi:type="dcterms:W3CDTF">2021-09-01T07:18:00Z</dcterms:created>
  <dcterms:modified xsi:type="dcterms:W3CDTF">2021-09-09T14:25:00Z</dcterms:modified>
</cp:coreProperties>
</file>