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00734"/>
        <w:docPartObj>
          <w:docPartGallery w:val="Cover Pages"/>
          <w:docPartUnique/>
        </w:docPartObj>
      </w:sdtPr>
      <w:sdtContent>
        <w:p w14:paraId="0EC6D957" w14:textId="62841413" w:rsidR="002544E5" w:rsidRDefault="002544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740"/>
                                </w:tblGrid>
                                <w:tr w:rsidR="002544E5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55AF1E6" w14:textId="59B335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administracion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5A64C41B" w:rsidR="002544E5" w:rsidRDefault="007435B7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TP </w:t>
                                      </w:r>
                                      <w:r w:rsidR="002544E5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– TP </w:t>
                                      </w: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Barcos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Segoe UI" w:hAnsi="Segoe UI" w:cs="Segoe UI"/>
                                          <w:color w:val="343A40"/>
                                          <w:sz w:val="23"/>
                                          <w:szCs w:val="23"/>
                                          <w:shd w:val="clear" w:color="auto" w:fill="FFFFFF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DC29970" w14:textId="1C29E33C" w:rsidR="002544E5" w:rsidRDefault="002544E5" w:rsidP="002544E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343A40"/>
                                              <w:sz w:val="23"/>
                                              <w:szCs w:val="23"/>
                                              <w:shd w:val="clear" w:color="auto" w:fill="FFFFFF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4C877281" w14:textId="0612B2C5" w:rsidR="002544E5" w:rsidRDefault="002544E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740"/>
                          </w:tblGrid>
                          <w:tr w:rsidR="002544E5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55AF1E6" w14:textId="59B335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administracion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5A64C41B" w:rsidR="002544E5" w:rsidRDefault="007435B7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TP </w:t>
                                </w:r>
                                <w:r w:rsidR="002544E5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– TP </w:t>
                                </w: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Barcos</w:t>
                                </w:r>
                              </w:p>
                              <w:sdt>
                                <w:sdtPr>
                                  <w:rPr>
                                    <w:rFonts w:ascii="Segoe UI" w:hAnsi="Segoe UI" w:cs="Segoe UI"/>
                                    <w:color w:val="343A4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DC29970" w14:textId="1C29E33C" w:rsidR="002544E5" w:rsidRDefault="002544E5" w:rsidP="002544E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343A40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4C877281" w14:textId="0612B2C5" w:rsidR="002544E5" w:rsidRDefault="002544E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C124EA2" w14:textId="77777777" w:rsidR="00F335EC" w:rsidRDefault="00F335EC"/>
    <w:sectPr w:rsidR="00F335EC" w:rsidSect="002544E5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544E5"/>
    <w:rsid w:val="007435B7"/>
    <w:rsid w:val="00F3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administracion de bases de datos</dc:title>
  <dc:subject>Tecnicatura Universitaria en Programación – Turno Noche – Grupo 1</dc:subject>
  <dc:creator>Federico Tomas Rocca</dc:creator>
  <cp:keywords/>
  <dc:description/>
  <cp:lastModifiedBy>Federico Tomas Rocca</cp:lastModifiedBy>
  <cp:revision>3</cp:revision>
  <dcterms:created xsi:type="dcterms:W3CDTF">2021-04-04T19:26:00Z</dcterms:created>
  <dcterms:modified xsi:type="dcterms:W3CDTF">2021-04-04T19:27:00Z</dcterms:modified>
</cp:coreProperties>
</file>