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6FEE0A0" w:rsidR="00581D30" w:rsidRDefault="004F69B0" w:rsidP="00F4655A">
      <w:pPr>
        <w:rPr>
          <w:b/>
          <w:bCs/>
          <w:sz w:val="18"/>
          <w:szCs w:val="18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3676871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Grupo I - Diseño y administración de bases de datos – 16/04/2021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6BB3C965" w:rsidR="002544E5" w:rsidRPr="007461E7" w:rsidRDefault="0039621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Hoteles </w:t>
                                      </w:r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 Ivan Puyelli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Github: </w:t>
                                      </w:r>
                                      <w:hyperlink r:id="rId10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3676871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Grupo I - Diseño y administración de bases de datos – 16/04/2021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6BB3C965" w:rsidR="002544E5" w:rsidRPr="007461E7" w:rsidRDefault="0039621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Hoteles </w:t>
                                </w:r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– TP Normalizacion</w:t>
                                </w:r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 Ivan Puyelli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Github: </w:t>
                                </w:r>
                                <w:hyperlink r:id="rId11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r w:rsidR="003C0A9F">
        <w:rPr>
          <w:b/>
          <w:bCs/>
          <w:sz w:val="18"/>
          <w:szCs w:val="18"/>
        </w:rPr>
        <w:t>HOTELES</w:t>
      </w:r>
    </w:p>
    <w:p w14:paraId="36BA8E5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País </w:t>
      </w:r>
    </w:p>
    <w:p w14:paraId="2DF3F77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país </w:t>
      </w:r>
    </w:p>
    <w:p w14:paraId="0369C290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ciudad </w:t>
      </w:r>
    </w:p>
    <w:p w14:paraId="0B59CD7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ciudad </w:t>
      </w:r>
    </w:p>
    <w:p w14:paraId="0F2C9FE2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zona </w:t>
      </w:r>
    </w:p>
    <w:p w14:paraId="3DFE5D6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zona </w:t>
      </w:r>
    </w:p>
    <w:p w14:paraId="6252B42D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hotel </w:t>
      </w:r>
    </w:p>
    <w:p w14:paraId="19D7082E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hotel </w:t>
      </w:r>
    </w:p>
    <w:p w14:paraId="69617A6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Dirección del hotel </w:t>
      </w:r>
    </w:p>
    <w:p w14:paraId="5BA22D11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Cod. de categoría </w:t>
      </w:r>
    </w:p>
    <w:p w14:paraId="77A7C8F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Descripción de categoría </w:t>
      </w:r>
    </w:p>
    <w:p w14:paraId="7AD61CEC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Facilidades ofrecidas por el hotel *(0, n) </w:t>
      </w:r>
    </w:p>
    <w:p w14:paraId="03207E8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Facilidad </w:t>
      </w:r>
    </w:p>
    <w:p w14:paraId="10A3A19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Descrip. Facilidad </w:t>
      </w:r>
    </w:p>
    <w:p w14:paraId="707B0ACD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Habitaciones *(1,n) </w:t>
      </w:r>
    </w:p>
    <w:p w14:paraId="3B5A4F5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Nº de habitación </w:t>
      </w:r>
    </w:p>
    <w:p w14:paraId="12A3640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Tipo de Habitación </w:t>
      </w:r>
    </w:p>
    <w:p w14:paraId="2142023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Descrip. Tipo de habitación </w:t>
      </w:r>
    </w:p>
    <w:p w14:paraId="7C5BDA5C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Precio básico de la habitación </w:t>
      </w:r>
    </w:p>
    <w:p w14:paraId="6AD4E837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Diferencial por temporada alta *(1,n) </w:t>
      </w:r>
    </w:p>
    <w:p w14:paraId="04DD7C4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Cod. período </w:t>
      </w:r>
    </w:p>
    <w:p w14:paraId="3FF61BE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Nombre del período </w:t>
      </w:r>
    </w:p>
    <w:p w14:paraId="5F98E11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Porc. de ajuste </w:t>
      </w:r>
    </w:p>
    <w:p w14:paraId="06FFA1A6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Disponibilidad *(1,365) </w:t>
      </w:r>
    </w:p>
    <w:p w14:paraId="17E90791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Mes </w:t>
      </w:r>
    </w:p>
    <w:p w14:paraId="61D40A3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Día </w:t>
      </w:r>
    </w:p>
    <w:p w14:paraId="1E99815B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Estado de la habitación (Reservada, Ocupada, Libre, en Mantenimiento) </w:t>
      </w:r>
    </w:p>
    <w:p w14:paraId="02044692" w14:textId="3027DB04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 categoría de hoteles (0 a 6 estrellas) y el nº de país es internacional </w:t>
      </w:r>
    </w:p>
    <w:p w14:paraId="7913FF97" w14:textId="49559F6F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El nº de hotel solo es único dentro de una zona de una determinada ciudad, de un determinado país </w:t>
      </w:r>
    </w:p>
    <w:p w14:paraId="0F4138AD" w14:textId="74D23798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Las </w:t>
      </w:r>
      <w:r w:rsidRPr="003C0A9F">
        <w:rPr>
          <w:sz w:val="22"/>
          <w:szCs w:val="22"/>
          <w:u w:val="single"/>
        </w:rPr>
        <w:t>facilidades</w:t>
      </w:r>
      <w:r>
        <w:rPr>
          <w:sz w:val="22"/>
          <w:szCs w:val="22"/>
        </w:rPr>
        <w:t xml:space="preserve"> ofrecidas están codificadas internacionalmente (traslado al aeropuerto, accesibiidad, pileta, etc.) </w:t>
      </w:r>
    </w:p>
    <w:p w14:paraId="5427EFC8" w14:textId="3FABACFE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Los tipos de habitación están codificadas internacionalmente (individual, doble, estudio, suite etc.) </w:t>
      </w:r>
    </w:p>
    <w:p w14:paraId="1B26A892" w14:textId="38185FF8" w:rsidR="003C0A9F" w:rsidRDefault="003C0A9F" w:rsidP="00D62834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Los períodos donde el precio básico de la habitación cambia, están codificados internacionalmente (Semana Santa, Fin de año, temporada de esquí, eventos específicos como congresos o torneos, etc.) </w:t>
      </w:r>
    </w:p>
    <w:p w14:paraId="5A454333" w14:textId="75D2E57B" w:rsidR="00581D30" w:rsidRDefault="00581D30" w:rsidP="003C0A9F">
      <w:pPr>
        <w:spacing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062FD9BC" w:rsidR="00F94E91" w:rsidRDefault="007A574E">
      <w:pPr>
        <w:rPr>
          <w:u w:val="single"/>
        </w:rPr>
      </w:pPr>
      <w:r>
        <w:rPr>
          <w:noProof/>
        </w:rPr>
        <w:drawing>
          <wp:inline distT="0" distB="0" distL="0" distR="0" wp14:anchorId="208C30A5" wp14:editId="56A25B4E">
            <wp:extent cx="5612130" cy="44094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77777777" w:rsidR="00581D30" w:rsidRDefault="00581D30">
      <w:r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0B0F1FC6" w:rsidR="00F94E91" w:rsidRPr="00204E95" w:rsidRDefault="00F94E91">
      <w:pPr>
        <w:rPr>
          <w:u w:val="single"/>
        </w:rPr>
      </w:pPr>
    </w:p>
    <w:sectPr w:rsidR="00F94E91" w:rsidRPr="00204E95" w:rsidSect="002544E5">
      <w:headerReference w:type="default" r:id="rId13"/>
      <w:footerReference w:type="default" r:id="rId14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D20B4" w14:textId="77777777" w:rsidR="004F69B0" w:rsidRDefault="004F69B0" w:rsidP="00694EFC">
      <w:pPr>
        <w:spacing w:after="0" w:line="240" w:lineRule="auto"/>
      </w:pPr>
      <w:r>
        <w:separator/>
      </w:r>
    </w:p>
  </w:endnote>
  <w:endnote w:type="continuationSeparator" w:id="0">
    <w:p w14:paraId="0B21CF98" w14:textId="77777777" w:rsidR="004F69B0" w:rsidRDefault="004F69B0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2D7FD" w14:textId="77777777" w:rsidR="004F69B0" w:rsidRDefault="004F69B0" w:rsidP="00694EFC">
      <w:pPr>
        <w:spacing w:after="0" w:line="240" w:lineRule="auto"/>
      </w:pPr>
      <w:r>
        <w:separator/>
      </w:r>
    </w:p>
  </w:footnote>
  <w:footnote w:type="continuationSeparator" w:id="0">
    <w:p w14:paraId="6653362D" w14:textId="77777777" w:rsidR="004F69B0" w:rsidRDefault="004F69B0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5FD9C114" w:rsidR="00694EFC" w:rsidRDefault="004F69B0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94EFC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</w:t>
        </w:r>
        <w:r w:rsidR="00085818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– 16/04/2021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0C7D"/>
    <w:multiLevelType w:val="hybridMultilevel"/>
    <w:tmpl w:val="E7E4C53E"/>
    <w:lvl w:ilvl="0" w:tplc="209C480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05261"/>
    <w:multiLevelType w:val="hybridMultilevel"/>
    <w:tmpl w:val="1A22DA2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32B4A"/>
    <w:multiLevelType w:val="hybridMultilevel"/>
    <w:tmpl w:val="01E8A03C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396211"/>
    <w:rsid w:val="003C0A9F"/>
    <w:rsid w:val="00482614"/>
    <w:rsid w:val="004F69B0"/>
    <w:rsid w:val="00581D30"/>
    <w:rsid w:val="00694EFC"/>
    <w:rsid w:val="007321C2"/>
    <w:rsid w:val="007435B7"/>
    <w:rsid w:val="007461E7"/>
    <w:rsid w:val="007A574E"/>
    <w:rsid w:val="008E1FEC"/>
    <w:rsid w:val="0093497E"/>
    <w:rsid w:val="00945531"/>
    <w:rsid w:val="0098425F"/>
    <w:rsid w:val="00A370C1"/>
    <w:rsid w:val="00AC486E"/>
    <w:rsid w:val="00B1377C"/>
    <w:rsid w:val="00BC36C4"/>
    <w:rsid w:val="00C75F91"/>
    <w:rsid w:val="00CE7244"/>
    <w:rsid w:val="00D60838"/>
    <w:rsid w:val="00D62834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  <w:style w:type="paragraph" w:customStyle="1" w:styleId="Default">
    <w:name w:val="Default"/>
    <w:rsid w:val="003C0A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edericoRocca/DyADDBB_1erCuatrimestre_2021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17117B"/>
    <w:rsid w:val="00355354"/>
    <w:rsid w:val="00380698"/>
    <w:rsid w:val="00430078"/>
    <w:rsid w:val="00785984"/>
    <w:rsid w:val="009B6D94"/>
    <w:rsid w:val="00D6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276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16/04/2021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25</cp:revision>
  <dcterms:created xsi:type="dcterms:W3CDTF">2021-04-04T19:27:00Z</dcterms:created>
  <dcterms:modified xsi:type="dcterms:W3CDTF">2021-04-23T02:26:00Z</dcterms:modified>
</cp:coreProperties>
</file>