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96251" w14:textId="41C59646" w:rsidR="006E4CF5" w:rsidRPr="006E4CF5" w:rsidRDefault="006E4CF5" w:rsidP="006E4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Arial" w:eastAsia="Times New Roman" w:hAnsi="Arial" w:cs="Arial"/>
          <w:color w:val="000000"/>
          <w:kern w:val="0"/>
          <w:sz w:val="22"/>
          <w:szCs w:val="22"/>
          <w14:ligatures w14:val="none"/>
        </w:rPr>
        <w:t> </w:t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begin"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instrText xml:space="preserve"> INCLUDEPICTURE "https://lh7-rt.googleusercontent.com/docsz/AD_4nXeENB-j_T4o_ZJy7LBqpg402TRMoGqpgstom9f8oyYRLIr2CKuJ5izDUjrEi0G-ssVYMauFIKlRloYbgCGvupR_QQsSpIKMni1QI9KepFUEbuhBJKuiEhfLxLSloiLO_9AnNRz6fFkpcIzdFOXB_uPQtio?key=s7mTPGHiEPcdGUUIcGpSeg" \* MERGEFORMATINET </w:instrText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separate"/>
      </w:r>
      <w:r w:rsidRPr="006E4CF5">
        <w:rPr>
          <w:rFonts w:ascii="Times New Roman" w:eastAsia="Times New Roman" w:hAnsi="Times New Roman" w:cs="Times New Roman"/>
          <w:noProof/>
          <w:color w:val="000000"/>
          <w:kern w:val="0"/>
          <w:sz w:val="22"/>
          <w:szCs w:val="22"/>
          <w:bdr w:val="none" w:sz="0" w:space="0" w:color="auto" w:frame="1"/>
          <w14:ligatures w14:val="none"/>
        </w:rPr>
        <w:drawing>
          <wp:inline distT="0" distB="0" distL="0" distR="0" wp14:anchorId="0E6E8678" wp14:editId="2957F746">
            <wp:extent cx="5943600" cy="1564640"/>
            <wp:effectExtent l="0" t="0" r="0" b="0"/>
            <wp:docPr id="167753601" name="Picture 1" descr="Blue text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601" name="Picture 1" descr="Blue text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fldChar w:fldCharType="end"/>
      </w:r>
    </w:p>
    <w:p w14:paraId="6BAD8428" w14:textId="77777777" w:rsidR="006E4CF5" w:rsidRP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  <w:t xml:space="preserve"> </w:t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7AB3DE5A" w14:textId="77777777" w:rsidR="006E4CF5" w:rsidRP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61660B38" w14:textId="77777777" w:rsidR="006E4CF5" w:rsidRP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22C94C2C" w14:textId="79BB630D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Examen final</w:t>
      </w:r>
    </w:p>
    <w:p w14:paraId="1F7BEBE2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1503E8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43CE12" w14:textId="77777777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Federico Alberto Vinatier Villarreal A00838009 </w:t>
      </w:r>
    </w:p>
    <w:p w14:paraId="716E7315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456CDE" w14:textId="77777777" w:rsidR="006E4CF5" w:rsidRP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6F6E62E0" w14:textId="47696E1F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Series de tiempo</w:t>
      </w:r>
      <w:r w:rsidRPr="006E4CF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</w:t>
      </w:r>
    </w:p>
    <w:p w14:paraId="02B37E96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43098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7F5935C5" w14:textId="614B0C7E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Grupo #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102</w:t>
      </w:r>
    </w:p>
    <w:p w14:paraId="6FDBBE2A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0BED4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2C559306" w14:textId="457F27DB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Prof.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Raymundo Diaz</w:t>
      </w:r>
    </w:p>
    <w:p w14:paraId="49BBEF7D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F61602" w14:textId="77777777" w:rsidR="006E4CF5" w:rsidRP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  <w:r w:rsidRPr="006E4CF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14:ligatures w14:val="none"/>
        </w:rPr>
        <w:tab/>
      </w:r>
    </w:p>
    <w:p w14:paraId="20B739D9" w14:textId="1A37AE28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14/03/2025</w:t>
      </w:r>
    </w:p>
    <w:p w14:paraId="3E28DB98" w14:textId="0D69C392" w:rsidR="006E4CF5" w:rsidRDefault="006E4CF5" w:rsidP="006E4CF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80691E" w14:textId="77777777" w:rsidR="006E4CF5" w:rsidRDefault="006E4CF5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 w:type="page"/>
      </w:r>
    </w:p>
    <w:p w14:paraId="1FDB9217" w14:textId="5BE1E80A" w:rsidR="00F013BF" w:rsidRDefault="00F013BF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013BF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lastRenderedPageBreak/>
        <w:t>EJERCICIO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013BF">
        <w:rPr>
          <w:rFonts w:ascii="Times New Roman" w:eastAsia="Times New Roman" w:hAnsi="Times New Roman" w:cs="Times New Roman"/>
          <w:b/>
          <w:bCs/>
          <w:kern w:val="0"/>
          <w:highlight w:val="yellow"/>
          <w14:ligatures w14:val="none"/>
        </w:rPr>
        <w:t>1</w:t>
      </w:r>
    </w:p>
    <w:p w14:paraId="6632BC73" w14:textId="77777777" w:rsidR="00F013BF" w:rsidRDefault="00F013BF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6C8B8E3" w14:textId="327DD184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colab</w:t>
      </w:r>
      <w:r w:rsidRPr="00181025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="00181025" w:rsidRPr="0018102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="00181025" w:rsidRPr="0029352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https://colab.research.google.com/drive/11xrhWh-FyNmI8dnBMBGks1kv33XIpASt?usp=sharing</w:t>
        </w:r>
      </w:hyperlink>
    </w:p>
    <w:p w14:paraId="1C36080F" w14:textId="77777777" w:rsidR="00181025" w:rsidRPr="00181025" w:rsidRDefault="0018102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580A39" w14:textId="1D0BF2CE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="001810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hyperlink r:id="rId7" w:history="1">
        <w:r w:rsidR="00181025" w:rsidRPr="0029352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https://github.com/Federicoavv03/Series-de-tiempo.git</w:t>
        </w:r>
      </w:hyperlink>
    </w:p>
    <w:p w14:paraId="1494B680" w14:textId="77777777" w:rsidR="00181025" w:rsidRPr="00181025" w:rsidRDefault="0018102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36FB27" w14:textId="71A27B9E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Prompt de Grok:</w:t>
      </w:r>
      <w:r w:rsidR="00AC377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hyperlink r:id="rId8" w:history="1">
        <w:r w:rsidR="00AC377A" w:rsidRPr="0029352A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https://grok.com/share/bGVnYWN5_0349c802-4440-4197-91c4-787471a975b2</w:t>
        </w:r>
      </w:hyperlink>
    </w:p>
    <w:p w14:paraId="7C4CFFF1" w14:textId="77777777" w:rsidR="00AC377A" w:rsidRPr="00AC377A" w:rsidRDefault="00AC377A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41E410" w14:textId="77777777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5DE2442" w14:textId="38A56735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Interpretations:</w:t>
      </w:r>
    </w:p>
    <w:p w14:paraId="1D3E2888" w14:textId="77777777" w:rsidR="003111D7" w:rsidRPr="003111D7" w:rsidRDefault="003111D7" w:rsidP="003111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Symbol" w:cs="Times New Roman"/>
          <w:color w:val="000000"/>
          <w:kern w:val="0"/>
          <w14:ligatures w14:val="none"/>
        </w:rPr>
        <w:t>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 w:rsidRPr="003111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Stationarity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log PDI series is non-stationary but becomes stationary after first differencing (d=1d=1), as confirmed by the ADF test.</w:t>
      </w:r>
    </w:p>
    <w:p w14:paraId="74A5AF93" w14:textId="77777777" w:rsidR="003111D7" w:rsidRPr="003111D7" w:rsidRDefault="003111D7" w:rsidP="003111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Symbol" w:cs="Times New Roman"/>
          <w:color w:val="000000"/>
          <w:kern w:val="0"/>
          <w14:ligatures w14:val="none"/>
        </w:rPr>
        <w:t>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 w:rsidRPr="003111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 Choice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ARIMA(0,1,1) model is a parsimonious choice based on the ACF/PACF, but it fails the Ljung-Box test, suggesting it doesn’t fully capture the series’ dynamics.</w:t>
      </w:r>
    </w:p>
    <w:p w14:paraId="134D8B82" w14:textId="77777777" w:rsidR="003111D7" w:rsidRPr="003111D7" w:rsidRDefault="003111D7" w:rsidP="003111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Symbol" w:cs="Times New Roman"/>
          <w:color w:val="000000"/>
          <w:kern w:val="0"/>
          <w14:ligatures w14:val="none"/>
        </w:rPr>
        <w:t>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 w:rsidRPr="003111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Diagnostics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20EDC814" w14:textId="77777777" w:rsidR="003111D7" w:rsidRPr="003111D7" w:rsidRDefault="003111D7" w:rsidP="0031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residuals show some autocorrelation (Ljung-Box p-value = 0.03), indicating the model is too simple.</w:t>
      </w:r>
    </w:p>
    <w:p w14:paraId="5D21768A" w14:textId="77777777" w:rsidR="003111D7" w:rsidRPr="003111D7" w:rsidRDefault="003111D7" w:rsidP="003111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Non-normality (Jarque-Bera) and heteroskedasticity (H) persist, likely due to the initial spike and economic shocks.</w:t>
      </w:r>
    </w:p>
    <w:p w14:paraId="67CD6CB7" w14:textId="1732199D" w:rsidR="003111D7" w:rsidRPr="003111D7" w:rsidRDefault="003111D7" w:rsidP="003111D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111D7">
        <w:rPr>
          <w:rFonts w:ascii="Times New Roman" w:eastAsia="Times New Roman" w:hAnsi="Symbol" w:cs="Times New Roman"/>
          <w:color w:val="000000"/>
          <w:kern w:val="0"/>
          <w14:ligatures w14:val="none"/>
        </w:rPr>
        <w:t>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r w:rsidRPr="003111D7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Forecasting</w:t>
      </w:r>
      <w:r w:rsidRPr="003111D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forecast should trend upward</w:t>
      </w:r>
      <w:r w:rsidR="00F013B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0AB6FEC1" w14:textId="77777777" w:rsidR="006E4CF5" w:rsidRDefault="006E4CF5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3A015D2F" w14:textId="05C9F35E" w:rsidR="002E367E" w:rsidRPr="002E367E" w:rsidRDefault="002E367E" w:rsidP="002E367E">
      <w:pPr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After creating the first ARIMA model the results showed no stationarity, however after adjustnig the model we finally got stationarity but we still had a flat forecast. Finally after further adjustments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</w:t>
      </w:r>
      <w:r w:rsidRPr="002E367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 ARIMA(1,1,1) model is the best choice for modeling the log PDI data based on the provided criteria. The forecast values (8.180231 to 8.223832 over 1992–1993) reflect a reasonable continuation of the historical trend, and the diagnostics support its adequacy despite minor issues with normality and heteroskedasticity.</w:t>
      </w:r>
    </w:p>
    <w:p w14:paraId="27178AF1" w14:textId="616096FC" w:rsidR="002E367E" w:rsidRPr="006E4CF5" w:rsidRDefault="002E367E" w:rsidP="006E4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2FB9F" w14:textId="77777777" w:rsidR="006E4CF5" w:rsidRPr="006E4CF5" w:rsidRDefault="006E4CF5" w:rsidP="006E4C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3E6A4A" w14:textId="09379D0E" w:rsidR="00CF0960" w:rsidRDefault="00CF0960"/>
    <w:p w14:paraId="3590C621" w14:textId="77777777" w:rsidR="00CF0960" w:rsidRDefault="00CF0960">
      <w:r>
        <w:br w:type="page"/>
      </w:r>
    </w:p>
    <w:p w14:paraId="1B042622" w14:textId="0A8B5A85" w:rsidR="006E4CF5" w:rsidRDefault="00340058">
      <w:pPr>
        <w:rPr>
          <w:rFonts w:ascii="Times New Roman" w:hAnsi="Times New Roman" w:cs="Times New Roman"/>
        </w:rPr>
      </w:pPr>
      <w:r w:rsidRPr="00340058">
        <w:rPr>
          <w:rFonts w:ascii="Times New Roman" w:hAnsi="Times New Roman" w:cs="Times New Roman"/>
          <w:highlight w:val="yellow"/>
        </w:rPr>
        <w:lastRenderedPageBreak/>
        <w:t>EJERCICIO 2</w:t>
      </w:r>
    </w:p>
    <w:p w14:paraId="1A8B5E28" w14:textId="744F8863" w:rsidR="00340058" w:rsidRDefault="003400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de colab:</w:t>
      </w:r>
      <w:r w:rsidR="00C17C38">
        <w:rPr>
          <w:rFonts w:ascii="Times New Roman" w:hAnsi="Times New Roman" w:cs="Times New Roman"/>
          <w:b/>
          <w:bCs/>
        </w:rPr>
        <w:t xml:space="preserve"> </w:t>
      </w:r>
      <w:hyperlink r:id="rId9" w:history="1">
        <w:r w:rsidR="00C17C38" w:rsidRPr="0029352A">
          <w:rPr>
            <w:rStyle w:val="Hyperlink"/>
            <w:rFonts w:ascii="Times New Roman" w:hAnsi="Times New Roman" w:cs="Times New Roman"/>
          </w:rPr>
          <w:t>https://colab.research.google.com/drive/16db2olh_3ve74FHFzNQDc1B5-56GiiOS?usp=sharing</w:t>
        </w:r>
      </w:hyperlink>
    </w:p>
    <w:p w14:paraId="36C48AF0" w14:textId="77777777" w:rsidR="00C17C38" w:rsidRDefault="00C17C38">
      <w:pPr>
        <w:rPr>
          <w:rFonts w:ascii="Times New Roman" w:hAnsi="Times New Roman" w:cs="Times New Roman"/>
        </w:rPr>
      </w:pPr>
    </w:p>
    <w:p w14:paraId="49C44827" w14:textId="079AC28C" w:rsidR="00C17C38" w:rsidRDefault="00C17C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Prompt de Grok: </w:t>
      </w:r>
      <w:hyperlink r:id="rId10" w:history="1">
        <w:r w:rsidR="00037C8C" w:rsidRPr="0029352A">
          <w:rPr>
            <w:rStyle w:val="Hyperlink"/>
            <w:rFonts w:ascii="Times New Roman" w:hAnsi="Times New Roman" w:cs="Times New Roman"/>
          </w:rPr>
          <w:t>https://grok.com/share/bGVnYWN5_0a93b4d2-fe1f-42a6-aa3d-963935bbf466</w:t>
        </w:r>
      </w:hyperlink>
    </w:p>
    <w:p w14:paraId="655C3126" w14:textId="77777777" w:rsidR="00C17C38" w:rsidRDefault="00C17C38">
      <w:pPr>
        <w:rPr>
          <w:rFonts w:ascii="Times New Roman" w:hAnsi="Times New Roman" w:cs="Times New Roman"/>
          <w:b/>
          <w:bCs/>
        </w:rPr>
      </w:pPr>
    </w:p>
    <w:p w14:paraId="678652EE" w14:textId="0E08F6B8" w:rsidR="00C17C38" w:rsidRDefault="00C17C3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Interpretations and answers: </w:t>
      </w:r>
    </w:p>
    <w:p w14:paraId="0CBC41BB" w14:textId="77777777" w:rsidR="00037C8C" w:rsidRPr="00037C8C" w:rsidRDefault="00037C8C" w:rsidP="00037C8C">
      <w:pPr>
        <w:rPr>
          <w:rFonts w:ascii="Times New Roman" w:hAnsi="Times New Roman" w:cs="Times New Roman"/>
          <w:b/>
          <w:bCs/>
        </w:rPr>
      </w:pPr>
      <w:r w:rsidRPr="00037C8C">
        <w:rPr>
          <w:rFonts w:ascii="Times New Roman" w:hAnsi="Times New Roman" w:cs="Times New Roman"/>
          <w:b/>
          <w:bCs/>
        </w:rPr>
        <w:t>1. Graph of 3- and 6-Month Treasury Bill Rates (TB3M and TB6M)</w:t>
      </w:r>
    </w:p>
    <w:p w14:paraId="2D325B35" w14:textId="77777777" w:rsidR="00037C8C" w:rsidRPr="00037C8C" w:rsidRDefault="00037C8C" w:rsidP="00037C8C">
      <w:pPr>
        <w:rPr>
          <w:rFonts w:ascii="Times New Roman" w:hAnsi="Times New Roman" w:cs="Times New Roman"/>
        </w:rPr>
      </w:pPr>
    </w:p>
    <w:p w14:paraId="7FE1C389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graph shows the interest rates on 3- and 6-month Treasury bills from January 1982 to March 2008.</w:t>
      </w:r>
    </w:p>
    <w:p w14:paraId="13176352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It is observed that both rates follow similar patterns, with significant fluctuations at first and then relative stability.</w:t>
      </w:r>
    </w:p>
    <w:p w14:paraId="034A00B5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This suggests that short-term interest rates are closely related.</w:t>
      </w:r>
    </w:p>
    <w:p w14:paraId="68CDF443" w14:textId="77777777" w:rsidR="00037C8C" w:rsidRDefault="00037C8C" w:rsidP="00037C8C">
      <w:pPr>
        <w:rPr>
          <w:rFonts w:ascii="Times New Roman" w:hAnsi="Times New Roman" w:cs="Times New Roman"/>
        </w:rPr>
      </w:pPr>
    </w:p>
    <w:p w14:paraId="4909D0E8" w14:textId="43C14702" w:rsidR="00037C8C" w:rsidRPr="00037C8C" w:rsidRDefault="00037C8C" w:rsidP="00037C8C">
      <w:pPr>
        <w:rPr>
          <w:rFonts w:ascii="Times New Roman" w:hAnsi="Times New Roman" w:cs="Times New Roman"/>
          <w:b/>
          <w:bCs/>
        </w:rPr>
      </w:pPr>
      <w:r w:rsidRPr="00037C8C">
        <w:rPr>
          <w:rFonts w:ascii="Times New Roman" w:hAnsi="Times New Roman" w:cs="Times New Roman"/>
          <w:b/>
          <w:bCs/>
        </w:rPr>
        <w:t>2. Stationarity Tests (ADF Test)</w:t>
      </w:r>
    </w:p>
    <w:p w14:paraId="18A0341F" w14:textId="77777777" w:rsidR="00037C8C" w:rsidRPr="00037C8C" w:rsidRDefault="00037C8C" w:rsidP="00037C8C">
      <w:pPr>
        <w:rPr>
          <w:rFonts w:ascii="Times New Roman" w:hAnsi="Times New Roman" w:cs="Times New Roman"/>
        </w:rPr>
      </w:pPr>
    </w:p>
    <w:p w14:paraId="54FC3997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Initial ADF tests (TB3M and TB6M):</w:t>
      </w:r>
    </w:p>
    <w:p w14:paraId="6B3A35C3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results show that both TB3M and TB6M are stationary in their original form.</w:t>
      </w:r>
    </w:p>
    <w:p w14:paraId="332D66DD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p-values ​​are extremely low (close to zero), indicating a strong rejection of the null hypothesis of non-stationarity.</w:t>
      </w:r>
    </w:p>
    <w:p w14:paraId="6FCFEAD9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ADF statistic is much more negative than the critical values, which also confirms stationarity.</w:t>
      </w:r>
    </w:p>
    <w:p w14:paraId="16717A60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ADF Tests after the First Difference (TB3M_diff and TB6M_diff):</w:t>
      </w:r>
    </w:p>
    <w:p w14:paraId="1A706BCD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After applying the first difference (i.e., calculating the difference between consecutive values), both series remain stationary.</w:t>
      </w:r>
    </w:p>
    <w:p w14:paraId="65E4506B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p-values ​​are even lower, and the ADF statistics are even more negative, reinforcing stationarity.</w:t>
      </w:r>
    </w:p>
    <w:p w14:paraId="02EDF483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lastRenderedPageBreak/>
        <w:t>The first difference is a common way to treat non-stationary time series; however, in this case, it was not necessary because the series were already stationary.</w:t>
      </w:r>
    </w:p>
    <w:p w14:paraId="05771084" w14:textId="77777777" w:rsidR="00037C8C" w:rsidRDefault="00037C8C" w:rsidP="00037C8C">
      <w:pPr>
        <w:rPr>
          <w:rFonts w:ascii="Times New Roman" w:hAnsi="Times New Roman" w:cs="Times New Roman"/>
        </w:rPr>
      </w:pPr>
    </w:p>
    <w:p w14:paraId="7DC9FEAF" w14:textId="3835DD49" w:rsidR="00037C8C" w:rsidRPr="00037C8C" w:rsidRDefault="00037C8C" w:rsidP="00037C8C">
      <w:pPr>
        <w:rPr>
          <w:rFonts w:ascii="Times New Roman" w:hAnsi="Times New Roman" w:cs="Times New Roman"/>
          <w:b/>
          <w:bCs/>
        </w:rPr>
      </w:pPr>
      <w:r w:rsidRPr="00037C8C">
        <w:rPr>
          <w:rFonts w:ascii="Times New Roman" w:hAnsi="Times New Roman" w:cs="Times New Roman"/>
          <w:b/>
          <w:bCs/>
        </w:rPr>
        <w:t>3. Cointegration Test</w:t>
      </w:r>
    </w:p>
    <w:p w14:paraId="493C6926" w14:textId="77777777" w:rsidR="00037C8C" w:rsidRPr="00037C8C" w:rsidRDefault="00037C8C" w:rsidP="00037C8C">
      <w:pPr>
        <w:rPr>
          <w:rFonts w:ascii="Times New Roman" w:hAnsi="Times New Roman" w:cs="Times New Roman"/>
        </w:rPr>
      </w:pPr>
    </w:p>
    <w:p w14:paraId="2D9AC507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Result: Cointegrated</w:t>
      </w:r>
    </w:p>
    <w:p w14:paraId="25855870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cointegration test indicates a long-term relationship between TB3M and TB6M.</w:t>
      </w:r>
    </w:p>
    <w:p w14:paraId="079E91B0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Despite short-term fluctuations, the two series tend to move together over the long term.</w:t>
      </w:r>
    </w:p>
    <w:p w14:paraId="6947CDF9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p-value is very low, indicating strong evidence of cointegration.</w:t>
      </w:r>
    </w:p>
    <w:p w14:paraId="3CF528C9" w14:textId="77777777" w:rsidR="00037C8C" w:rsidRDefault="00037C8C" w:rsidP="00037C8C">
      <w:pPr>
        <w:rPr>
          <w:rFonts w:ascii="Times New Roman" w:hAnsi="Times New Roman" w:cs="Times New Roman"/>
        </w:rPr>
      </w:pPr>
    </w:p>
    <w:p w14:paraId="02B5BCC7" w14:textId="402094B1" w:rsidR="00037C8C" w:rsidRPr="00037C8C" w:rsidRDefault="00037C8C" w:rsidP="00037C8C">
      <w:pPr>
        <w:rPr>
          <w:rFonts w:ascii="Times New Roman" w:hAnsi="Times New Roman" w:cs="Times New Roman"/>
          <w:b/>
          <w:bCs/>
        </w:rPr>
      </w:pPr>
      <w:r w:rsidRPr="00037C8C">
        <w:rPr>
          <w:rFonts w:ascii="Times New Roman" w:hAnsi="Times New Roman" w:cs="Times New Roman"/>
          <w:b/>
          <w:bCs/>
        </w:rPr>
        <w:t>4. VAR (Vector Autoregression) Model</w:t>
      </w:r>
    </w:p>
    <w:p w14:paraId="1117C050" w14:textId="77777777" w:rsidR="00037C8C" w:rsidRPr="00037C8C" w:rsidRDefault="00037C8C" w:rsidP="00037C8C">
      <w:pPr>
        <w:rPr>
          <w:rFonts w:ascii="Times New Roman" w:hAnsi="Times New Roman" w:cs="Times New Roman"/>
        </w:rPr>
      </w:pPr>
    </w:p>
    <w:p w14:paraId="5739825F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Model Summary:</w:t>
      </w:r>
    </w:p>
    <w:p w14:paraId="544B6807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A VAR model was fitted to analyze the relationship between the first differences of TB3M and TB6M (TB3M_diff and TB6M_diff).</w:t>
      </w:r>
    </w:p>
    <w:p w14:paraId="6BE2B57F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model includes four lags (L1, L2, L3, L4) of both series.</w:t>
      </w:r>
    </w:p>
    <w:p w14:paraId="7359CAFC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information criteria (BIC, HQIC, AIC) and the FPE (Final Prediction Error) provide measures of the model's fit.</w:t>
      </w:r>
    </w:p>
    <w:p w14:paraId="6AE39772" w14:textId="77777777" w:rsidR="00037C8C" w:rsidRDefault="00037C8C" w:rsidP="00037C8C">
      <w:pPr>
        <w:rPr>
          <w:rFonts w:ascii="Times New Roman" w:hAnsi="Times New Roman" w:cs="Times New Roman"/>
        </w:rPr>
      </w:pPr>
    </w:p>
    <w:p w14:paraId="56CD1D82" w14:textId="0CE5E735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Equation Results:</w:t>
      </w:r>
    </w:p>
    <w:p w14:paraId="15F1D6BA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For both equations (TB3M_diff and TB6M_diff), the lag coefficients are highly significant (p-values ​​= 0.000).</w:t>
      </w:r>
    </w:p>
    <w:p w14:paraId="79C75085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This indicates that the past values ​​of both series have a significant impact on their future values.</w:t>
      </w:r>
    </w:p>
    <w:p w14:paraId="6E68EBEF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coefficient values ​​indicate the magnitude and direction of these impacts.</w:t>
      </w:r>
    </w:p>
    <w:p w14:paraId="59BB98E8" w14:textId="77777777" w:rsidR="00037C8C" w:rsidRDefault="00037C8C" w:rsidP="00037C8C">
      <w:pPr>
        <w:rPr>
          <w:rFonts w:ascii="Times New Roman" w:hAnsi="Times New Roman" w:cs="Times New Roman"/>
        </w:rPr>
      </w:pPr>
    </w:p>
    <w:p w14:paraId="4A302623" w14:textId="1355B2DE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Residual Correlation Matrix:</w:t>
      </w:r>
    </w:p>
    <w:p w14:paraId="3433DF5D" w14:textId="77777777" w:rsidR="00037C8C" w:rsidRPr="00037C8C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The correlation between the residuals of the two equations is low (0.021763).</w:t>
      </w:r>
    </w:p>
    <w:p w14:paraId="0F4F2C03" w14:textId="450CB3AC" w:rsidR="00864738" w:rsidRPr="00864738" w:rsidRDefault="00037C8C" w:rsidP="00037C8C">
      <w:pPr>
        <w:rPr>
          <w:rFonts w:ascii="Times New Roman" w:hAnsi="Times New Roman" w:cs="Times New Roman"/>
        </w:rPr>
      </w:pPr>
      <w:r w:rsidRPr="00037C8C">
        <w:rPr>
          <w:rFonts w:ascii="Times New Roman" w:hAnsi="Times New Roman" w:cs="Times New Roman"/>
        </w:rPr>
        <w:t>This suggests that the model has captured most of the linear relationship between the series.</w:t>
      </w:r>
    </w:p>
    <w:sectPr w:rsidR="00864738" w:rsidRPr="008647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9589C"/>
    <w:multiLevelType w:val="multilevel"/>
    <w:tmpl w:val="4E44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53A59"/>
    <w:multiLevelType w:val="multilevel"/>
    <w:tmpl w:val="457E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918BC"/>
    <w:multiLevelType w:val="multilevel"/>
    <w:tmpl w:val="4D5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60AF2"/>
    <w:multiLevelType w:val="multilevel"/>
    <w:tmpl w:val="53C6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C64EE"/>
    <w:multiLevelType w:val="multilevel"/>
    <w:tmpl w:val="881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07A32"/>
    <w:multiLevelType w:val="multilevel"/>
    <w:tmpl w:val="5DCA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C5E4C"/>
    <w:multiLevelType w:val="multilevel"/>
    <w:tmpl w:val="8EFA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8B58D8"/>
    <w:multiLevelType w:val="multilevel"/>
    <w:tmpl w:val="4AC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788351">
    <w:abstractNumId w:val="3"/>
  </w:num>
  <w:num w:numId="2" w16cid:durableId="769007349">
    <w:abstractNumId w:val="7"/>
  </w:num>
  <w:num w:numId="3" w16cid:durableId="336277790">
    <w:abstractNumId w:val="0"/>
  </w:num>
  <w:num w:numId="4" w16cid:durableId="1824394656">
    <w:abstractNumId w:val="4"/>
  </w:num>
  <w:num w:numId="5" w16cid:durableId="1570111701">
    <w:abstractNumId w:val="6"/>
  </w:num>
  <w:num w:numId="6" w16cid:durableId="366375622">
    <w:abstractNumId w:val="1"/>
  </w:num>
  <w:num w:numId="7" w16cid:durableId="1995642214">
    <w:abstractNumId w:val="5"/>
  </w:num>
  <w:num w:numId="8" w16cid:durableId="206760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F5"/>
    <w:rsid w:val="00037C8C"/>
    <w:rsid w:val="00161907"/>
    <w:rsid w:val="00181025"/>
    <w:rsid w:val="002E367E"/>
    <w:rsid w:val="003111D7"/>
    <w:rsid w:val="00340058"/>
    <w:rsid w:val="006E4CF5"/>
    <w:rsid w:val="00864738"/>
    <w:rsid w:val="00AC377A"/>
    <w:rsid w:val="00C17C38"/>
    <w:rsid w:val="00CF0960"/>
    <w:rsid w:val="00F0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A5B8C"/>
  <w15:chartTrackingRefBased/>
  <w15:docId w15:val="{F080B384-86D9-0B46-89AD-E7EA1608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C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6E4CF5"/>
  </w:style>
  <w:style w:type="paragraph" w:customStyle="1" w:styleId="break-words">
    <w:name w:val="break-words"/>
    <w:basedOn w:val="Normal"/>
    <w:rsid w:val="0018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1025"/>
    <w:rPr>
      <w:b/>
      <w:bCs/>
    </w:rPr>
  </w:style>
  <w:style w:type="character" w:customStyle="1" w:styleId="katex-mathml">
    <w:name w:val="katex-mathml"/>
    <w:basedOn w:val="DefaultParagraphFont"/>
    <w:rsid w:val="00181025"/>
  </w:style>
  <w:style w:type="character" w:customStyle="1" w:styleId="mord">
    <w:name w:val="mord"/>
    <w:basedOn w:val="DefaultParagraphFont"/>
    <w:rsid w:val="00181025"/>
  </w:style>
  <w:style w:type="character" w:customStyle="1" w:styleId="mrel">
    <w:name w:val="mrel"/>
    <w:basedOn w:val="DefaultParagraphFont"/>
    <w:rsid w:val="00181025"/>
  </w:style>
  <w:style w:type="character" w:styleId="Hyperlink">
    <w:name w:val="Hyperlink"/>
    <w:basedOn w:val="DefaultParagraphFont"/>
    <w:uiPriority w:val="99"/>
    <w:unhideWhenUsed/>
    <w:rsid w:val="001810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02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E367E"/>
  </w:style>
  <w:style w:type="character" w:customStyle="1" w:styleId="text-sm">
    <w:name w:val="text-sm"/>
    <w:basedOn w:val="DefaultParagraphFont"/>
    <w:rsid w:val="002E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7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k.com/share/bGVnYWN5_0349c802-4440-4197-91c4-787471a975b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dericoavv03/Series-de-tiempo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1xrhWh-FyNmI8dnBMBGks1kv33XIpASt?usp=sharin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rok.com/share/bGVnYWN5_0a93b4d2-fe1f-42a6-aa3d-963935bbf4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6db2olh_3ve74FHFzNQDc1B5-56GiiOS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Alberto Vinatier Villarreal</dc:creator>
  <cp:keywords/>
  <dc:description/>
  <cp:lastModifiedBy>Federico Alberto Vinatier Villarreal</cp:lastModifiedBy>
  <cp:revision>10</cp:revision>
  <dcterms:created xsi:type="dcterms:W3CDTF">2025-03-14T17:45:00Z</dcterms:created>
  <dcterms:modified xsi:type="dcterms:W3CDTF">2025-03-14T18:58:00Z</dcterms:modified>
</cp:coreProperties>
</file>