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F1D62" w14:textId="433D1561" w:rsidR="00472216" w:rsidRPr="007A4E4C" w:rsidRDefault="00472216" w:rsidP="00472216">
      <w:pPr>
        <w:jc w:val="center"/>
        <w:rPr>
          <w:rFonts w:ascii="Garamond" w:hAnsi="Garamond"/>
          <w:sz w:val="44"/>
          <w:szCs w:val="44"/>
        </w:rPr>
      </w:pPr>
      <w:r>
        <w:rPr>
          <w:rFonts w:ascii="Garamond" w:hAnsi="Garamond"/>
          <w:sz w:val="44"/>
          <w:szCs w:val="44"/>
        </w:rPr>
        <w:t>VILLA ROMAGNOLI</w:t>
      </w:r>
    </w:p>
    <w:p w14:paraId="2A972972" w14:textId="77777777" w:rsidR="00472216" w:rsidRPr="00A53D2F" w:rsidRDefault="00472216" w:rsidP="00472216">
      <w:pPr>
        <w:spacing w:after="120"/>
        <w:jc w:val="center"/>
        <w:rPr>
          <w:rFonts w:ascii="Garamond" w:hAnsi="Garamond"/>
          <w:sz w:val="20"/>
          <w:szCs w:val="20"/>
        </w:rPr>
      </w:pPr>
    </w:p>
    <w:p w14:paraId="041DC306" w14:textId="77777777" w:rsidR="00472216" w:rsidRPr="00A53D2F" w:rsidRDefault="00472216" w:rsidP="00472216">
      <w:pPr>
        <w:spacing w:after="120"/>
        <w:jc w:val="center"/>
        <w:rPr>
          <w:rFonts w:ascii="Garamond" w:hAnsi="Garamond"/>
          <w:sz w:val="20"/>
          <w:szCs w:val="20"/>
        </w:rPr>
      </w:pPr>
    </w:p>
    <w:p w14:paraId="04CF7109" w14:textId="77777777" w:rsidR="00472216" w:rsidRPr="00A53D2F" w:rsidRDefault="00472216" w:rsidP="00472216">
      <w:pPr>
        <w:spacing w:after="120"/>
        <w:jc w:val="center"/>
        <w:rPr>
          <w:rFonts w:ascii="Garamond" w:hAnsi="Garamond"/>
          <w:sz w:val="20"/>
          <w:szCs w:val="20"/>
        </w:rPr>
      </w:pPr>
    </w:p>
    <w:p w14:paraId="25300E0F" w14:textId="77777777" w:rsidR="00472216" w:rsidRPr="00A53D2F" w:rsidRDefault="00472216" w:rsidP="00472216">
      <w:pPr>
        <w:spacing w:after="120"/>
        <w:jc w:val="center"/>
        <w:rPr>
          <w:rFonts w:ascii="Garamond" w:hAnsi="Garamond"/>
          <w:sz w:val="20"/>
          <w:szCs w:val="20"/>
        </w:rPr>
      </w:pPr>
    </w:p>
    <w:p w14:paraId="3F981A3C" w14:textId="77777777" w:rsidR="00472216" w:rsidRPr="00C545B7" w:rsidRDefault="00472216" w:rsidP="00472216">
      <w:pPr>
        <w:spacing w:after="120"/>
        <w:jc w:val="center"/>
        <w:rPr>
          <w:rFonts w:ascii="Garamond" w:hAnsi="Garamond"/>
          <w:sz w:val="20"/>
          <w:szCs w:val="20"/>
        </w:rPr>
      </w:pPr>
    </w:p>
    <w:p w14:paraId="49333FE5" w14:textId="77777777" w:rsidR="00472216" w:rsidRPr="00C545B7" w:rsidRDefault="00472216" w:rsidP="00472216">
      <w:pPr>
        <w:spacing w:after="120"/>
        <w:jc w:val="center"/>
        <w:rPr>
          <w:rFonts w:ascii="Garamond" w:hAnsi="Garamond"/>
          <w:sz w:val="20"/>
          <w:szCs w:val="20"/>
        </w:rPr>
      </w:pPr>
    </w:p>
    <w:p w14:paraId="4E2714B3" w14:textId="77777777" w:rsidR="00472216" w:rsidRPr="00C545B7" w:rsidRDefault="00472216" w:rsidP="00472216">
      <w:pPr>
        <w:spacing w:after="120"/>
        <w:jc w:val="center"/>
        <w:rPr>
          <w:rFonts w:ascii="Garamond" w:hAnsi="Garamond"/>
          <w:sz w:val="20"/>
          <w:szCs w:val="20"/>
        </w:rPr>
      </w:pPr>
    </w:p>
    <w:p w14:paraId="4C51EF11" w14:textId="77777777" w:rsidR="00472216" w:rsidRPr="00C545B7" w:rsidRDefault="00472216" w:rsidP="00472216">
      <w:pPr>
        <w:spacing w:after="120"/>
        <w:jc w:val="center"/>
        <w:rPr>
          <w:rFonts w:ascii="Garamond" w:hAnsi="Garamond"/>
          <w:sz w:val="20"/>
          <w:szCs w:val="20"/>
        </w:rPr>
      </w:pPr>
    </w:p>
    <w:p w14:paraId="7E4D496C" w14:textId="77777777" w:rsidR="00472216" w:rsidRPr="00C545B7" w:rsidRDefault="00472216" w:rsidP="00472216">
      <w:pPr>
        <w:spacing w:after="120"/>
        <w:jc w:val="center"/>
        <w:rPr>
          <w:rFonts w:ascii="Garamond" w:hAnsi="Garamond"/>
          <w:sz w:val="20"/>
          <w:szCs w:val="20"/>
        </w:rPr>
      </w:pPr>
    </w:p>
    <w:p w14:paraId="7606A3CD" w14:textId="77777777" w:rsidR="00472216" w:rsidRPr="00C545B7" w:rsidRDefault="00472216" w:rsidP="00472216">
      <w:pPr>
        <w:spacing w:after="120"/>
        <w:jc w:val="center"/>
        <w:rPr>
          <w:rFonts w:ascii="Garamond" w:hAnsi="Garamond"/>
          <w:sz w:val="20"/>
          <w:szCs w:val="20"/>
        </w:rPr>
      </w:pPr>
    </w:p>
    <w:p w14:paraId="77C6DB24" w14:textId="77777777" w:rsidR="00472216" w:rsidRPr="00C545B7" w:rsidRDefault="00472216" w:rsidP="00472216">
      <w:pPr>
        <w:spacing w:after="120"/>
        <w:jc w:val="center"/>
        <w:rPr>
          <w:rFonts w:ascii="Garamond" w:hAnsi="Garamond"/>
          <w:sz w:val="20"/>
          <w:szCs w:val="20"/>
        </w:rPr>
      </w:pPr>
    </w:p>
    <w:p w14:paraId="22D1F508" w14:textId="77777777" w:rsidR="00472216" w:rsidRPr="00C545B7" w:rsidRDefault="00472216" w:rsidP="00472216">
      <w:pPr>
        <w:spacing w:after="120"/>
        <w:jc w:val="center"/>
        <w:rPr>
          <w:rFonts w:ascii="Garamond" w:hAnsi="Garamond"/>
          <w:sz w:val="20"/>
          <w:szCs w:val="20"/>
        </w:rPr>
      </w:pPr>
    </w:p>
    <w:p w14:paraId="6BB1FE9B" w14:textId="3C530B02" w:rsidR="00472216" w:rsidRPr="007A4E4C" w:rsidRDefault="00472216" w:rsidP="00472216">
      <w:pPr>
        <w:spacing w:after="120"/>
        <w:jc w:val="center"/>
        <w:rPr>
          <w:rFonts w:ascii="Garamond" w:hAnsi="Garamond"/>
          <w:sz w:val="32"/>
          <w:szCs w:val="32"/>
        </w:rPr>
      </w:pPr>
      <w:r>
        <w:rPr>
          <w:rFonts w:ascii="Garamond" w:hAnsi="Garamond"/>
          <w:sz w:val="32"/>
          <w:szCs w:val="32"/>
        </w:rPr>
        <w:t>STORIA DI UN CASALE</w:t>
      </w:r>
    </w:p>
    <w:p w14:paraId="2681842F" w14:textId="2DE4C7D9" w:rsidR="00472216" w:rsidRPr="00472216" w:rsidRDefault="00472216" w:rsidP="00472216">
      <w:pPr>
        <w:spacing w:after="240" w:line="240" w:lineRule="auto"/>
        <w:ind w:left="-142" w:right="-102"/>
        <w:jc w:val="center"/>
        <w:rPr>
          <w:rFonts w:ascii="Garamond" w:hAnsi="Garamond"/>
          <w:sz w:val="28"/>
          <w:szCs w:val="28"/>
        </w:rPr>
      </w:pPr>
      <w:r w:rsidRPr="00472216">
        <w:rPr>
          <w:rFonts w:ascii="Garamond" w:hAnsi="Garamond"/>
          <w:sz w:val="28"/>
          <w:szCs w:val="28"/>
        </w:rPr>
        <w:t>DALLE ORIGINI ALL’UNITÀ D’ITALIA</w:t>
      </w:r>
    </w:p>
    <w:p w14:paraId="51B8CCED" w14:textId="77777777" w:rsidR="00472216" w:rsidRPr="00BF32DC" w:rsidRDefault="00000000" w:rsidP="00472216">
      <w:pPr>
        <w:jc w:val="center"/>
        <w:rPr>
          <w:rFonts w:ascii="Garamond" w:hAnsi="Garamond"/>
          <w:b/>
          <w:bCs/>
        </w:rPr>
      </w:pPr>
      <w:r>
        <w:rPr>
          <w:rFonts w:ascii="Garamond" w:hAnsi="Garamond"/>
        </w:rPr>
        <w:pict w14:anchorId="5AA882EC">
          <v:rect id="_x0000_i1025" style="width:130.05pt;height:1pt;mso-position-vertical:absolute" o:hrpct="380" o:hralign="center" o:hrstd="t" o:hr="t" fillcolor="#a0a0a0" stroked="f"/>
        </w:pict>
      </w:r>
    </w:p>
    <w:p w14:paraId="399A6F5F" w14:textId="77777777" w:rsidR="00472216" w:rsidRPr="00C545B7" w:rsidRDefault="00472216" w:rsidP="00472216">
      <w:pPr>
        <w:spacing w:after="120"/>
        <w:jc w:val="center"/>
        <w:rPr>
          <w:rFonts w:ascii="Garamond" w:hAnsi="Garamond"/>
          <w:sz w:val="16"/>
          <w:szCs w:val="16"/>
        </w:rPr>
      </w:pPr>
    </w:p>
    <w:p w14:paraId="74AF7017" w14:textId="77777777" w:rsidR="00472216" w:rsidRPr="00C545B7" w:rsidRDefault="00472216" w:rsidP="00472216">
      <w:pPr>
        <w:spacing w:after="120"/>
        <w:jc w:val="center"/>
        <w:rPr>
          <w:rFonts w:ascii="Garamond" w:hAnsi="Garamond"/>
          <w:sz w:val="16"/>
          <w:szCs w:val="16"/>
        </w:rPr>
      </w:pPr>
    </w:p>
    <w:p w14:paraId="096C27BB" w14:textId="77777777" w:rsidR="00472216" w:rsidRPr="00C545B7" w:rsidRDefault="00472216" w:rsidP="00472216">
      <w:pPr>
        <w:spacing w:after="120"/>
        <w:jc w:val="center"/>
        <w:rPr>
          <w:rFonts w:ascii="Garamond" w:hAnsi="Garamond"/>
          <w:sz w:val="16"/>
          <w:szCs w:val="16"/>
        </w:rPr>
      </w:pPr>
    </w:p>
    <w:p w14:paraId="153CF0B3" w14:textId="77777777" w:rsidR="00472216" w:rsidRPr="00C545B7" w:rsidRDefault="00472216" w:rsidP="00472216">
      <w:pPr>
        <w:spacing w:after="120"/>
        <w:jc w:val="center"/>
        <w:rPr>
          <w:rFonts w:ascii="Garamond" w:hAnsi="Garamond"/>
          <w:sz w:val="16"/>
          <w:szCs w:val="16"/>
        </w:rPr>
      </w:pPr>
    </w:p>
    <w:p w14:paraId="5DEACC9B" w14:textId="77777777" w:rsidR="00472216" w:rsidRPr="00C545B7" w:rsidRDefault="00472216" w:rsidP="00472216">
      <w:pPr>
        <w:spacing w:after="120"/>
        <w:jc w:val="center"/>
        <w:rPr>
          <w:rFonts w:ascii="Garamond" w:hAnsi="Garamond"/>
          <w:sz w:val="16"/>
          <w:szCs w:val="16"/>
        </w:rPr>
      </w:pPr>
    </w:p>
    <w:p w14:paraId="13B83E63" w14:textId="77777777" w:rsidR="00472216" w:rsidRPr="00C545B7" w:rsidRDefault="00472216" w:rsidP="00472216">
      <w:pPr>
        <w:spacing w:after="120"/>
        <w:jc w:val="center"/>
        <w:rPr>
          <w:rFonts w:ascii="Garamond" w:hAnsi="Garamond"/>
          <w:sz w:val="16"/>
          <w:szCs w:val="16"/>
        </w:rPr>
      </w:pPr>
    </w:p>
    <w:p w14:paraId="1E3E1AE8" w14:textId="77777777" w:rsidR="00472216" w:rsidRPr="00C545B7" w:rsidRDefault="00472216" w:rsidP="00472216">
      <w:pPr>
        <w:spacing w:after="120"/>
        <w:jc w:val="center"/>
        <w:rPr>
          <w:rFonts w:ascii="Garamond" w:hAnsi="Garamond"/>
          <w:sz w:val="16"/>
          <w:szCs w:val="16"/>
        </w:rPr>
      </w:pPr>
    </w:p>
    <w:p w14:paraId="4F9AFFEF" w14:textId="77777777" w:rsidR="00472216" w:rsidRPr="00C545B7" w:rsidRDefault="00472216" w:rsidP="00472216">
      <w:pPr>
        <w:spacing w:after="120"/>
        <w:jc w:val="center"/>
        <w:rPr>
          <w:rFonts w:ascii="Garamond" w:hAnsi="Garamond"/>
          <w:sz w:val="16"/>
          <w:szCs w:val="16"/>
        </w:rPr>
      </w:pPr>
    </w:p>
    <w:p w14:paraId="085962DF" w14:textId="77777777" w:rsidR="00472216" w:rsidRPr="00C545B7" w:rsidRDefault="00472216" w:rsidP="00472216">
      <w:pPr>
        <w:spacing w:after="120"/>
        <w:jc w:val="center"/>
        <w:rPr>
          <w:rFonts w:ascii="Garamond" w:hAnsi="Garamond"/>
          <w:sz w:val="16"/>
          <w:szCs w:val="16"/>
        </w:rPr>
      </w:pPr>
    </w:p>
    <w:p w14:paraId="6832BFD4" w14:textId="77777777" w:rsidR="00472216" w:rsidRPr="007A4E4C" w:rsidRDefault="00472216" w:rsidP="00472216">
      <w:pPr>
        <w:spacing w:after="0"/>
        <w:jc w:val="center"/>
        <w:rPr>
          <w:rFonts w:ascii="Garamond" w:hAnsi="Garamond"/>
          <w:sz w:val="20"/>
          <w:szCs w:val="20"/>
        </w:rPr>
      </w:pPr>
      <w:r w:rsidRPr="007A4E4C">
        <w:rPr>
          <w:rFonts w:ascii="Garamond" w:hAnsi="Garamond"/>
          <w:sz w:val="20"/>
          <w:szCs w:val="20"/>
        </w:rPr>
        <w:t>Federico Romagnoli</w:t>
      </w:r>
    </w:p>
    <w:p w14:paraId="7DF61868" w14:textId="77777777" w:rsidR="00472216" w:rsidRPr="00BF32DC" w:rsidRDefault="00000000" w:rsidP="00472216">
      <w:pPr>
        <w:spacing w:after="0" w:line="240" w:lineRule="auto"/>
        <w:jc w:val="center"/>
        <w:rPr>
          <w:rFonts w:ascii="Garamond" w:hAnsi="Garamond"/>
          <w:b/>
          <w:bCs/>
        </w:rPr>
      </w:pPr>
      <w:r>
        <w:rPr>
          <w:rFonts w:ascii="Garamond" w:hAnsi="Garamond"/>
        </w:rPr>
        <w:pict w14:anchorId="0DB370D4">
          <v:rect id="_x0000_i1026" style="width:296.7pt;height:1pt;mso-position-horizontal:absolute;mso-position-horizontal-relative:text;mso-position-vertical:absolute;mso-position-vertical-relative:text" o:hrpct="867" o:hralign="center" o:hrstd="t" o:hr="t" fillcolor="#a0a0a0" stroked="f"/>
        </w:pict>
      </w:r>
    </w:p>
    <w:tbl>
      <w:tblPr>
        <w:tblStyle w:val="Grigliatabel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3402"/>
        <w:gridCol w:w="709"/>
      </w:tblGrid>
      <w:tr w:rsidR="00472216" w:rsidRPr="00BF32DC" w14:paraId="5B2E9373" w14:textId="77777777" w:rsidTr="003B79B6">
        <w:trPr>
          <w:jc w:val="center"/>
        </w:trPr>
        <w:tc>
          <w:tcPr>
            <w:tcW w:w="709" w:type="dxa"/>
          </w:tcPr>
          <w:p w14:paraId="6513394D" w14:textId="77777777" w:rsidR="00472216" w:rsidRPr="00A53D2F" w:rsidRDefault="00472216" w:rsidP="003B79B6">
            <w:pPr>
              <w:spacing w:line="192" w:lineRule="auto"/>
              <w:jc w:val="center"/>
              <w:rPr>
                <w:rFonts w:ascii="Garamond" w:hAnsi="Garamond"/>
                <w:color w:val="595959" w:themeColor="text1" w:themeTint="A6"/>
                <w:sz w:val="72"/>
                <w:szCs w:val="72"/>
              </w:rPr>
            </w:pPr>
            <w:r w:rsidRPr="00570A3F">
              <w:rPr>
                <w:rFonts w:ascii="Garamond" w:hAnsi="Garamond"/>
                <w:color w:val="7F7F7F" w:themeColor="text1" w:themeTint="80"/>
                <w:sz w:val="72"/>
                <w:szCs w:val="72"/>
              </w:rPr>
              <w:t>●</w:t>
            </w:r>
          </w:p>
        </w:tc>
        <w:tc>
          <w:tcPr>
            <w:tcW w:w="3402" w:type="dxa"/>
            <w:vAlign w:val="center"/>
          </w:tcPr>
          <w:p w14:paraId="2D8A31FD" w14:textId="77777777" w:rsidR="00472216" w:rsidRPr="00C74ADF" w:rsidRDefault="00000000" w:rsidP="003B79B6">
            <w:pPr>
              <w:spacing w:line="192" w:lineRule="auto"/>
              <w:jc w:val="center"/>
              <w:rPr>
                <w:rFonts w:ascii="Garamond" w:hAnsi="Garamond"/>
                <w:color w:val="404040" w:themeColor="text1" w:themeTint="BF"/>
                <w:sz w:val="80"/>
                <w:szCs w:val="80"/>
              </w:rPr>
            </w:pPr>
            <w:r>
              <w:rPr>
                <w:rFonts w:ascii="Garamond" w:hAnsi="Garamond"/>
              </w:rPr>
              <w:pict w14:anchorId="37FC275E">
                <v:rect id="_x0000_i1027" style="width:173.85pt;height:1pt;mso-position-horizontal:absolute" o:hrpct="508" o:hralign="center" o:hrstd="t" o:hr="t" fillcolor="#a0a0a0" stroked="f"/>
              </w:pict>
            </w:r>
          </w:p>
        </w:tc>
        <w:tc>
          <w:tcPr>
            <w:tcW w:w="709" w:type="dxa"/>
          </w:tcPr>
          <w:p w14:paraId="29AC89C8" w14:textId="77777777" w:rsidR="00472216" w:rsidRPr="00A53D2F" w:rsidRDefault="00472216" w:rsidP="003B79B6">
            <w:pPr>
              <w:spacing w:line="192" w:lineRule="auto"/>
              <w:jc w:val="center"/>
              <w:rPr>
                <w:rFonts w:ascii="Garamond" w:hAnsi="Garamond"/>
                <w:color w:val="595959" w:themeColor="text1" w:themeTint="A6"/>
                <w:sz w:val="72"/>
                <w:szCs w:val="72"/>
              </w:rPr>
            </w:pPr>
            <w:r w:rsidRPr="00570A3F">
              <w:rPr>
                <w:rFonts w:ascii="Garamond" w:hAnsi="Garamond"/>
                <w:color w:val="7F7F7F" w:themeColor="text1" w:themeTint="80"/>
                <w:sz w:val="72"/>
                <w:szCs w:val="72"/>
              </w:rPr>
              <w:t>●</w:t>
            </w:r>
          </w:p>
        </w:tc>
      </w:tr>
    </w:tbl>
    <w:p w14:paraId="41B506E9" w14:textId="36821766" w:rsidR="007757FC" w:rsidRPr="00004177" w:rsidRDefault="007757FC">
      <w:pPr>
        <w:rPr>
          <w:rFonts w:ascii="Garamond" w:eastAsia="Times New Roman" w:hAnsi="Garamond" w:cstheme="minorHAnsi"/>
          <w:lang w:eastAsia="it-IT"/>
        </w:rPr>
        <w:sectPr w:rsidR="007757FC" w:rsidRPr="00004177" w:rsidSect="0028722E">
          <w:footerReference w:type="default" r:id="rId9"/>
          <w:footerReference w:type="first" r:id="rId10"/>
          <w:pgSz w:w="8641" w:h="12962"/>
          <w:pgMar w:top="1077" w:right="720" w:bottom="1077" w:left="1077" w:header="709" w:footer="709" w:gutter="0"/>
          <w:pgBorders w:offsetFrom="page">
            <w:top w:val="none" w:sz="0" w:space="0" w:color="000000"/>
            <w:left w:val="none" w:sz="0" w:space="0" w:color="000000"/>
            <w:bottom w:val="none" w:sz="0" w:space="0" w:color="000000"/>
            <w:right w:val="none" w:sz="0" w:space="0" w:color="000000"/>
          </w:pgBorders>
          <w:cols w:space="708"/>
          <w:docGrid w:linePitch="360"/>
        </w:sectPr>
      </w:pPr>
    </w:p>
    <w:p w14:paraId="231BDF57" w14:textId="77777777" w:rsidR="004B34DD" w:rsidRPr="00004177" w:rsidRDefault="004B34DD" w:rsidP="007D066D">
      <w:pPr>
        <w:rPr>
          <w:rFonts w:ascii="Garamond" w:eastAsia="Times New Roman" w:hAnsi="Garamond" w:cstheme="minorHAnsi"/>
          <w:lang w:eastAsia="it-IT"/>
        </w:rPr>
      </w:pPr>
    </w:p>
    <w:p w14:paraId="4E38920E" w14:textId="77777777" w:rsidR="004B34DD" w:rsidRPr="00004177" w:rsidRDefault="004B34DD" w:rsidP="007D066D">
      <w:pPr>
        <w:rPr>
          <w:rFonts w:ascii="Garamond" w:eastAsia="Times New Roman" w:hAnsi="Garamond" w:cstheme="minorHAnsi"/>
          <w:lang w:eastAsia="it-IT"/>
        </w:rPr>
      </w:pPr>
    </w:p>
    <w:p w14:paraId="1BE3D9A6" w14:textId="77777777" w:rsidR="004B34DD" w:rsidRDefault="004B34DD" w:rsidP="007D066D">
      <w:pPr>
        <w:rPr>
          <w:rFonts w:ascii="Garamond" w:eastAsia="Times New Roman" w:hAnsi="Garamond" w:cstheme="minorHAnsi"/>
          <w:lang w:eastAsia="it-IT"/>
        </w:rPr>
      </w:pPr>
    </w:p>
    <w:p w14:paraId="63B40045" w14:textId="77777777" w:rsidR="000E0115" w:rsidRPr="00004177" w:rsidRDefault="000E0115" w:rsidP="007D066D">
      <w:pPr>
        <w:rPr>
          <w:rFonts w:ascii="Garamond" w:eastAsia="Times New Roman" w:hAnsi="Garamond" w:cstheme="minorHAnsi"/>
          <w:lang w:eastAsia="it-IT"/>
        </w:rPr>
      </w:pPr>
    </w:p>
    <w:p w14:paraId="12FD36E2" w14:textId="77777777" w:rsidR="00144F7D" w:rsidRDefault="00144F7D" w:rsidP="00144F7D">
      <w:pPr>
        <w:autoSpaceDE w:val="0"/>
        <w:autoSpaceDN w:val="0"/>
        <w:adjustRightInd w:val="0"/>
        <w:spacing w:after="240" w:line="240" w:lineRule="auto"/>
        <w:jc w:val="center"/>
        <w:rPr>
          <w:rFonts w:ascii="Garamond" w:hAnsi="Garamond" w:cs="Calibri"/>
          <w:sz w:val="18"/>
          <w:szCs w:val="18"/>
        </w:rPr>
      </w:pPr>
      <w:r w:rsidRPr="00B60113">
        <w:rPr>
          <w:rFonts w:ascii="Garamond" w:hAnsi="Garamond" w:cs="Calibri"/>
          <w:sz w:val="18"/>
          <w:szCs w:val="18"/>
        </w:rPr>
        <w:t>Prima Edizione: Settembre 2025</w:t>
      </w:r>
    </w:p>
    <w:p w14:paraId="37BF22FB" w14:textId="49EFADBC" w:rsidR="00177DEA" w:rsidRDefault="00EC3E5B" w:rsidP="00177DEA">
      <w:pPr>
        <w:autoSpaceDE w:val="0"/>
        <w:autoSpaceDN w:val="0"/>
        <w:adjustRightInd w:val="0"/>
        <w:spacing w:after="240" w:line="240" w:lineRule="auto"/>
        <w:jc w:val="center"/>
        <w:rPr>
          <w:rFonts w:ascii="Garamond" w:hAnsi="Garamond" w:cs="Calibri"/>
          <w:sz w:val="18"/>
          <w:szCs w:val="18"/>
        </w:rPr>
      </w:pPr>
      <w:r w:rsidRPr="00A60D1F">
        <w:rPr>
          <w:rFonts w:ascii="Garamond" w:hAnsi="Garamond" w:cs="Calibri"/>
          <w:sz w:val="18"/>
          <w:szCs w:val="18"/>
        </w:rPr>
        <w:t xml:space="preserve">Codice ISBN: </w:t>
      </w:r>
      <w:r w:rsidR="00177DEA" w:rsidRPr="00A60D1F">
        <w:rPr>
          <w:rFonts w:ascii="Garamond" w:hAnsi="Garamond" w:cs="Calibri"/>
          <w:sz w:val="18"/>
          <w:szCs w:val="18"/>
        </w:rPr>
        <w:t>9798290573748</w:t>
      </w:r>
    </w:p>
    <w:p w14:paraId="06A7DD12" w14:textId="03F9821C" w:rsidR="005A1B9A" w:rsidRDefault="005A2104" w:rsidP="005A1B9A">
      <w:pPr>
        <w:spacing w:after="240"/>
        <w:jc w:val="center"/>
        <w:rPr>
          <w:rFonts w:ascii="Garamond" w:eastAsia="Times New Roman" w:hAnsi="Garamond" w:cstheme="minorHAnsi"/>
          <w:sz w:val="18"/>
          <w:szCs w:val="18"/>
          <w:lang w:eastAsia="it-IT"/>
        </w:rPr>
      </w:pPr>
      <w:r w:rsidRPr="000E0115">
        <w:rPr>
          <w:rFonts w:ascii="Garamond" w:hAnsi="Garamond" w:cs="Calibri"/>
          <w:sz w:val="18"/>
          <w:szCs w:val="18"/>
        </w:rPr>
        <w:t xml:space="preserve">DOI: </w:t>
      </w:r>
      <w:bookmarkStart w:id="0" w:name="_Hlk199949588"/>
      <w:r w:rsidR="006A5F84" w:rsidRPr="006A5F84">
        <w:rPr>
          <w:rFonts w:ascii="Garamond" w:hAnsi="Garamond" w:cs="Calibri"/>
          <w:sz w:val="18"/>
          <w:szCs w:val="18"/>
        </w:rPr>
        <w:t>10.5281/zenodo.17371420</w:t>
      </w:r>
    </w:p>
    <w:p w14:paraId="12D775FC" w14:textId="77777777" w:rsidR="000E0115" w:rsidRDefault="000E0115" w:rsidP="00375E1F">
      <w:pPr>
        <w:spacing w:after="240"/>
        <w:rPr>
          <w:rFonts w:ascii="Garamond" w:eastAsia="Times New Roman" w:hAnsi="Garamond" w:cstheme="minorHAnsi"/>
          <w:sz w:val="18"/>
          <w:szCs w:val="18"/>
          <w:lang w:eastAsia="it-IT"/>
        </w:rPr>
      </w:pPr>
    </w:p>
    <w:p w14:paraId="4E32FEEC" w14:textId="77777777" w:rsidR="003F5EB2" w:rsidRDefault="003F5EB2" w:rsidP="00375E1F">
      <w:pPr>
        <w:spacing w:after="240"/>
        <w:rPr>
          <w:rFonts w:ascii="Garamond" w:eastAsia="Times New Roman" w:hAnsi="Garamond" w:cstheme="minorHAnsi"/>
          <w:sz w:val="18"/>
          <w:szCs w:val="18"/>
          <w:lang w:eastAsia="it-IT"/>
        </w:rPr>
      </w:pPr>
    </w:p>
    <w:p w14:paraId="31B0BE74" w14:textId="77777777" w:rsidR="003F5EB2" w:rsidRDefault="003F5EB2" w:rsidP="00375E1F">
      <w:pPr>
        <w:spacing w:after="240"/>
        <w:rPr>
          <w:rFonts w:ascii="Garamond" w:eastAsia="Times New Roman" w:hAnsi="Garamond" w:cstheme="minorHAnsi"/>
          <w:sz w:val="18"/>
          <w:szCs w:val="18"/>
          <w:lang w:eastAsia="it-IT"/>
        </w:rPr>
      </w:pPr>
    </w:p>
    <w:p w14:paraId="33DE4D26" w14:textId="77777777" w:rsidR="003F5EB2" w:rsidRDefault="003F5EB2" w:rsidP="00375E1F">
      <w:pPr>
        <w:spacing w:after="240"/>
        <w:rPr>
          <w:rFonts w:ascii="Garamond" w:eastAsia="Times New Roman" w:hAnsi="Garamond" w:cstheme="minorHAnsi"/>
          <w:sz w:val="18"/>
          <w:szCs w:val="18"/>
          <w:lang w:eastAsia="it-IT"/>
        </w:rPr>
      </w:pPr>
    </w:p>
    <w:p w14:paraId="7D437B79" w14:textId="77777777" w:rsidR="003F5EB2" w:rsidRDefault="003F5EB2" w:rsidP="00375E1F">
      <w:pPr>
        <w:spacing w:after="240"/>
        <w:rPr>
          <w:rFonts w:ascii="Garamond" w:eastAsia="Times New Roman" w:hAnsi="Garamond" w:cstheme="minorHAnsi"/>
          <w:sz w:val="18"/>
          <w:szCs w:val="18"/>
          <w:lang w:eastAsia="it-IT"/>
        </w:rPr>
      </w:pPr>
    </w:p>
    <w:p w14:paraId="02A98122" w14:textId="77777777" w:rsidR="003F5EB2" w:rsidRDefault="003F5EB2" w:rsidP="00375E1F">
      <w:pPr>
        <w:spacing w:after="240"/>
        <w:rPr>
          <w:rFonts w:ascii="Garamond" w:eastAsia="Times New Roman" w:hAnsi="Garamond" w:cstheme="minorHAnsi"/>
          <w:sz w:val="18"/>
          <w:szCs w:val="18"/>
          <w:lang w:eastAsia="it-IT"/>
        </w:rPr>
      </w:pPr>
    </w:p>
    <w:p w14:paraId="0D275511" w14:textId="77777777" w:rsidR="003F5EB2" w:rsidRDefault="003F5EB2" w:rsidP="00375E1F">
      <w:pPr>
        <w:spacing w:after="240"/>
        <w:rPr>
          <w:rFonts w:ascii="Garamond" w:eastAsia="Times New Roman" w:hAnsi="Garamond" w:cstheme="minorHAnsi"/>
          <w:sz w:val="18"/>
          <w:szCs w:val="18"/>
          <w:lang w:eastAsia="it-IT"/>
        </w:rPr>
      </w:pPr>
    </w:p>
    <w:p w14:paraId="7CA96CF5" w14:textId="77777777" w:rsidR="003F5EB2" w:rsidRDefault="003F5EB2" w:rsidP="00375E1F">
      <w:pPr>
        <w:spacing w:after="240"/>
        <w:rPr>
          <w:rFonts w:ascii="Garamond" w:eastAsia="Times New Roman" w:hAnsi="Garamond" w:cstheme="minorHAnsi"/>
          <w:sz w:val="18"/>
          <w:szCs w:val="18"/>
          <w:lang w:eastAsia="it-IT"/>
        </w:rPr>
      </w:pPr>
    </w:p>
    <w:p w14:paraId="10909B6D" w14:textId="77777777" w:rsidR="00393024" w:rsidRDefault="00393024" w:rsidP="00375E1F">
      <w:pPr>
        <w:spacing w:after="240"/>
        <w:rPr>
          <w:rFonts w:ascii="Garamond" w:eastAsia="Times New Roman" w:hAnsi="Garamond" w:cstheme="minorHAnsi"/>
          <w:sz w:val="18"/>
          <w:szCs w:val="18"/>
          <w:lang w:eastAsia="it-IT"/>
        </w:rPr>
      </w:pPr>
    </w:p>
    <w:p w14:paraId="2DFE9629" w14:textId="77777777" w:rsidR="00393024" w:rsidRDefault="00393024" w:rsidP="00375E1F">
      <w:pPr>
        <w:spacing w:after="240"/>
        <w:rPr>
          <w:rFonts w:ascii="Garamond" w:eastAsia="Times New Roman" w:hAnsi="Garamond" w:cstheme="minorHAnsi"/>
          <w:sz w:val="18"/>
          <w:szCs w:val="18"/>
          <w:lang w:eastAsia="it-IT"/>
        </w:rPr>
      </w:pPr>
    </w:p>
    <w:p w14:paraId="3C87DF70" w14:textId="77777777" w:rsidR="00393024" w:rsidRDefault="00393024" w:rsidP="00375E1F">
      <w:pPr>
        <w:spacing w:after="240"/>
        <w:rPr>
          <w:rFonts w:ascii="Garamond" w:eastAsia="Times New Roman" w:hAnsi="Garamond" w:cstheme="minorHAnsi"/>
          <w:sz w:val="18"/>
          <w:szCs w:val="18"/>
          <w:lang w:eastAsia="it-IT"/>
        </w:rPr>
      </w:pPr>
    </w:p>
    <w:p w14:paraId="1139899E" w14:textId="77777777" w:rsidR="00393024" w:rsidRDefault="00393024" w:rsidP="00375E1F">
      <w:pPr>
        <w:spacing w:after="240"/>
        <w:rPr>
          <w:rFonts w:ascii="Garamond" w:eastAsia="Times New Roman" w:hAnsi="Garamond" w:cstheme="minorHAnsi"/>
          <w:sz w:val="18"/>
          <w:szCs w:val="18"/>
          <w:lang w:eastAsia="it-IT"/>
        </w:rPr>
      </w:pPr>
    </w:p>
    <w:p w14:paraId="14391C96" w14:textId="77777777" w:rsidR="00393024" w:rsidRDefault="00393024" w:rsidP="00375E1F">
      <w:pPr>
        <w:spacing w:after="240"/>
        <w:rPr>
          <w:rFonts w:ascii="Garamond" w:eastAsia="Times New Roman" w:hAnsi="Garamond" w:cstheme="minorHAnsi"/>
          <w:sz w:val="18"/>
          <w:szCs w:val="18"/>
          <w:lang w:eastAsia="it-IT"/>
        </w:rPr>
      </w:pPr>
    </w:p>
    <w:p w14:paraId="5E05054B" w14:textId="77777777" w:rsidR="00393024" w:rsidRDefault="00393024" w:rsidP="00375E1F">
      <w:pPr>
        <w:spacing w:after="240"/>
        <w:rPr>
          <w:rFonts w:ascii="Garamond" w:eastAsia="Times New Roman" w:hAnsi="Garamond" w:cstheme="minorHAnsi"/>
          <w:sz w:val="18"/>
          <w:szCs w:val="18"/>
          <w:lang w:eastAsia="it-IT"/>
        </w:rPr>
      </w:pPr>
    </w:p>
    <w:p w14:paraId="6463E8C7" w14:textId="77777777" w:rsidR="003F5EB2" w:rsidRPr="00ED4290" w:rsidRDefault="003F5EB2" w:rsidP="00375E1F">
      <w:pPr>
        <w:spacing w:after="240"/>
        <w:rPr>
          <w:rFonts w:ascii="Garamond" w:eastAsia="Times New Roman" w:hAnsi="Garamond" w:cstheme="minorHAnsi"/>
          <w:sz w:val="36"/>
          <w:szCs w:val="36"/>
          <w:lang w:eastAsia="it-IT"/>
        </w:rPr>
      </w:pPr>
    </w:p>
    <w:p w14:paraId="72F283E3" w14:textId="70D8C09F" w:rsidR="005A1B9A" w:rsidRPr="005A1B9A" w:rsidRDefault="005A1B9A" w:rsidP="00F25F48">
      <w:pPr>
        <w:spacing w:after="240" w:line="240" w:lineRule="auto"/>
        <w:jc w:val="center"/>
        <w:rPr>
          <w:rFonts w:ascii="Garamond" w:eastAsia="Times New Roman" w:hAnsi="Garamond" w:cstheme="minorHAnsi"/>
          <w:sz w:val="18"/>
          <w:szCs w:val="18"/>
          <w:lang w:eastAsia="it-IT"/>
        </w:rPr>
      </w:pPr>
      <w:r w:rsidRPr="005A1B9A">
        <w:rPr>
          <w:rFonts w:ascii="Garamond" w:eastAsia="Times New Roman" w:hAnsi="Garamond" w:cstheme="minorHAnsi"/>
          <w:sz w:val="18"/>
          <w:szCs w:val="18"/>
          <w:lang w:eastAsia="it-IT"/>
        </w:rPr>
        <w:t>Copyright © 2025 Federico Romagnoli.</w:t>
      </w:r>
    </w:p>
    <w:p w14:paraId="5CBAA375" w14:textId="77777777" w:rsidR="005A1B9A" w:rsidRDefault="005A1B9A" w:rsidP="00F25F48">
      <w:pPr>
        <w:autoSpaceDE w:val="0"/>
        <w:autoSpaceDN w:val="0"/>
        <w:adjustRightInd w:val="0"/>
        <w:spacing w:after="240" w:line="240" w:lineRule="auto"/>
        <w:jc w:val="center"/>
        <w:rPr>
          <w:rFonts w:ascii="Garamond" w:eastAsia="Times New Roman" w:hAnsi="Garamond" w:cstheme="minorHAnsi"/>
          <w:sz w:val="18"/>
          <w:szCs w:val="18"/>
          <w:lang w:eastAsia="it-IT"/>
        </w:rPr>
      </w:pPr>
      <w:bookmarkStart w:id="1" w:name="_Hlk211534009"/>
      <w:bookmarkEnd w:id="0"/>
      <w:r w:rsidRPr="005A1B9A">
        <w:rPr>
          <w:rFonts w:ascii="Garamond" w:eastAsia="Times New Roman" w:hAnsi="Garamond" w:cstheme="minorHAnsi"/>
          <w:sz w:val="18"/>
          <w:szCs w:val="18"/>
          <w:lang w:eastAsia="it-IT"/>
        </w:rPr>
        <w:t>I contenuti di quest'opera sono di proprietà dell'autore, salvo diversa attribuzione.</w:t>
      </w:r>
    </w:p>
    <w:bookmarkEnd w:id="1"/>
    <w:p w14:paraId="20940A1A" w14:textId="7F1DB36A" w:rsidR="00AC52C9" w:rsidRPr="00B60113" w:rsidRDefault="00AC52C9" w:rsidP="00393024">
      <w:pPr>
        <w:spacing w:after="240"/>
        <w:jc w:val="center"/>
        <w:rPr>
          <w:rFonts w:ascii="Garamond" w:eastAsia="Times New Roman" w:hAnsi="Garamond" w:cstheme="minorHAnsi"/>
          <w:lang w:eastAsia="it-IT"/>
        </w:rPr>
      </w:pPr>
    </w:p>
    <w:p w14:paraId="3CCCBCC0" w14:textId="77777777" w:rsidR="00AC52C9" w:rsidRDefault="00AC52C9" w:rsidP="00393024">
      <w:pPr>
        <w:spacing w:after="240"/>
        <w:jc w:val="center"/>
        <w:rPr>
          <w:rFonts w:ascii="Garamond" w:eastAsia="Times New Roman" w:hAnsi="Garamond" w:cstheme="minorHAnsi"/>
          <w:lang w:eastAsia="it-IT"/>
        </w:rPr>
      </w:pPr>
    </w:p>
    <w:p w14:paraId="61E36208" w14:textId="77777777" w:rsidR="00375E1F" w:rsidRPr="00004177" w:rsidRDefault="00375E1F" w:rsidP="00393024">
      <w:pPr>
        <w:spacing w:after="240"/>
        <w:jc w:val="center"/>
        <w:rPr>
          <w:rFonts w:ascii="Garamond" w:eastAsia="Times New Roman" w:hAnsi="Garamond" w:cstheme="minorHAnsi"/>
          <w:lang w:eastAsia="it-IT"/>
        </w:rPr>
      </w:pPr>
    </w:p>
    <w:p w14:paraId="4F1A0982" w14:textId="77777777" w:rsidR="00AC52C9" w:rsidRPr="00004177" w:rsidRDefault="00AC52C9" w:rsidP="00393024">
      <w:pPr>
        <w:spacing w:after="240"/>
        <w:jc w:val="center"/>
        <w:rPr>
          <w:rFonts w:ascii="Garamond" w:eastAsia="Times New Roman" w:hAnsi="Garamond" w:cstheme="minorHAnsi"/>
          <w:lang w:eastAsia="it-IT"/>
        </w:rPr>
      </w:pPr>
    </w:p>
    <w:p w14:paraId="7BC03B56" w14:textId="77777777" w:rsidR="00AC52C9" w:rsidRPr="00004177" w:rsidRDefault="00AC52C9" w:rsidP="00393024">
      <w:pPr>
        <w:spacing w:after="240"/>
        <w:jc w:val="center"/>
        <w:rPr>
          <w:rFonts w:ascii="Garamond" w:eastAsia="Times New Roman" w:hAnsi="Garamond" w:cstheme="minorHAnsi"/>
          <w:lang w:eastAsia="it-IT"/>
        </w:rPr>
      </w:pPr>
    </w:p>
    <w:p w14:paraId="63CEE717" w14:textId="77777777" w:rsidR="00AC52C9" w:rsidRPr="00004177" w:rsidRDefault="00AC52C9" w:rsidP="00393024">
      <w:pPr>
        <w:spacing w:after="240"/>
        <w:jc w:val="center"/>
        <w:rPr>
          <w:rFonts w:ascii="Garamond" w:eastAsia="Times New Roman" w:hAnsi="Garamond" w:cstheme="minorHAnsi"/>
          <w:lang w:eastAsia="it-IT"/>
        </w:rPr>
      </w:pPr>
    </w:p>
    <w:p w14:paraId="2CFF0FE3" w14:textId="77777777" w:rsidR="00472DE6" w:rsidRPr="00004177" w:rsidRDefault="00472DE6" w:rsidP="00393024">
      <w:pPr>
        <w:jc w:val="center"/>
        <w:rPr>
          <w:rFonts w:ascii="Garamond" w:eastAsia="Times New Roman" w:hAnsi="Garamond" w:cstheme="minorHAnsi"/>
          <w:sz w:val="24"/>
          <w:szCs w:val="24"/>
          <w:lang w:eastAsia="it-IT"/>
        </w:rPr>
      </w:pPr>
    </w:p>
    <w:p w14:paraId="3F32FF81" w14:textId="77777777" w:rsidR="00472DE6" w:rsidRPr="00004177" w:rsidRDefault="00472DE6" w:rsidP="00B15E49">
      <w:pPr>
        <w:jc w:val="center"/>
        <w:rPr>
          <w:rFonts w:ascii="Garamond" w:eastAsia="Times New Roman" w:hAnsi="Garamond" w:cstheme="minorHAnsi"/>
          <w:sz w:val="24"/>
          <w:szCs w:val="24"/>
          <w:lang w:eastAsia="it-IT"/>
        </w:rPr>
      </w:pPr>
    </w:p>
    <w:p w14:paraId="44894616" w14:textId="77777777" w:rsidR="00472DE6" w:rsidRPr="00004177" w:rsidRDefault="00472DE6" w:rsidP="00B15E49">
      <w:pPr>
        <w:jc w:val="center"/>
        <w:rPr>
          <w:rFonts w:ascii="Garamond" w:eastAsia="Times New Roman" w:hAnsi="Garamond" w:cstheme="minorHAnsi"/>
          <w:sz w:val="24"/>
          <w:szCs w:val="24"/>
          <w:lang w:eastAsia="it-IT"/>
        </w:rPr>
      </w:pPr>
    </w:p>
    <w:p w14:paraId="3851804D" w14:textId="77777777" w:rsidR="00472DE6" w:rsidRPr="00004177" w:rsidRDefault="00472DE6" w:rsidP="00B15E49">
      <w:pPr>
        <w:jc w:val="center"/>
        <w:rPr>
          <w:rFonts w:ascii="Garamond" w:eastAsia="Times New Roman" w:hAnsi="Garamond" w:cstheme="minorHAnsi"/>
          <w:sz w:val="24"/>
          <w:szCs w:val="24"/>
          <w:lang w:eastAsia="it-IT"/>
        </w:rPr>
      </w:pPr>
    </w:p>
    <w:p w14:paraId="747C9CA3" w14:textId="77777777" w:rsidR="00472DE6" w:rsidRPr="00004177" w:rsidRDefault="00472DE6" w:rsidP="00B15E49">
      <w:pPr>
        <w:jc w:val="center"/>
        <w:rPr>
          <w:rFonts w:ascii="Garamond" w:eastAsia="Times New Roman" w:hAnsi="Garamond" w:cstheme="minorHAnsi"/>
          <w:sz w:val="24"/>
          <w:szCs w:val="24"/>
          <w:lang w:eastAsia="it-IT"/>
        </w:rPr>
      </w:pPr>
    </w:p>
    <w:p w14:paraId="5EBAD17B" w14:textId="77777777" w:rsidR="00472DE6" w:rsidRPr="00004177" w:rsidRDefault="00472DE6" w:rsidP="00375E1F">
      <w:pPr>
        <w:jc w:val="center"/>
        <w:rPr>
          <w:rFonts w:ascii="Garamond" w:eastAsia="Times New Roman" w:hAnsi="Garamond" w:cstheme="minorHAnsi"/>
          <w:sz w:val="24"/>
          <w:szCs w:val="24"/>
          <w:lang w:eastAsia="it-IT"/>
        </w:rPr>
      </w:pPr>
    </w:p>
    <w:p w14:paraId="7DBF6951" w14:textId="77777777" w:rsidR="00472DE6" w:rsidRPr="00004177" w:rsidRDefault="00472DE6" w:rsidP="00B15E49">
      <w:pPr>
        <w:jc w:val="center"/>
        <w:rPr>
          <w:rFonts w:ascii="Garamond" w:eastAsia="Times New Roman" w:hAnsi="Garamond" w:cstheme="minorHAnsi"/>
          <w:sz w:val="24"/>
          <w:szCs w:val="24"/>
          <w:lang w:eastAsia="it-IT"/>
        </w:rPr>
      </w:pPr>
    </w:p>
    <w:p w14:paraId="0DDA61C2" w14:textId="77777777" w:rsidR="00472DE6" w:rsidRPr="00004177" w:rsidRDefault="00472DE6" w:rsidP="00B15E49">
      <w:pPr>
        <w:jc w:val="center"/>
        <w:rPr>
          <w:rFonts w:ascii="Garamond" w:eastAsia="Times New Roman" w:hAnsi="Garamond" w:cstheme="minorHAnsi"/>
          <w:sz w:val="24"/>
          <w:szCs w:val="24"/>
          <w:lang w:eastAsia="it-IT"/>
        </w:rPr>
      </w:pPr>
    </w:p>
    <w:p w14:paraId="2658B4AF" w14:textId="77777777" w:rsidR="00472DE6" w:rsidRPr="00004177" w:rsidRDefault="00472DE6" w:rsidP="00B15E49">
      <w:pPr>
        <w:jc w:val="center"/>
        <w:rPr>
          <w:rFonts w:ascii="Garamond" w:eastAsia="Times New Roman" w:hAnsi="Garamond" w:cstheme="minorHAnsi"/>
          <w:sz w:val="24"/>
          <w:szCs w:val="24"/>
          <w:lang w:eastAsia="it-IT"/>
        </w:rPr>
      </w:pPr>
    </w:p>
    <w:p w14:paraId="27A76655" w14:textId="77777777" w:rsidR="00472DE6" w:rsidRPr="00004177" w:rsidRDefault="00472DE6" w:rsidP="00B15E49">
      <w:pPr>
        <w:jc w:val="center"/>
        <w:rPr>
          <w:rFonts w:ascii="Garamond" w:eastAsia="Times New Roman" w:hAnsi="Garamond" w:cstheme="minorHAnsi"/>
          <w:sz w:val="24"/>
          <w:szCs w:val="24"/>
          <w:lang w:eastAsia="it-IT"/>
        </w:rPr>
      </w:pPr>
    </w:p>
    <w:p w14:paraId="0DF44C61" w14:textId="77777777" w:rsidR="00472DE6" w:rsidRPr="00004177" w:rsidRDefault="00472DE6" w:rsidP="00B15E49">
      <w:pPr>
        <w:jc w:val="center"/>
        <w:rPr>
          <w:rFonts w:ascii="Garamond" w:eastAsia="Times New Roman" w:hAnsi="Garamond" w:cstheme="minorHAnsi"/>
          <w:sz w:val="24"/>
          <w:szCs w:val="24"/>
          <w:lang w:eastAsia="it-IT"/>
        </w:rPr>
      </w:pPr>
    </w:p>
    <w:p w14:paraId="5FD8A5BC" w14:textId="77777777" w:rsidR="00472DE6" w:rsidRPr="00004177" w:rsidRDefault="00472DE6" w:rsidP="00090756">
      <w:pPr>
        <w:jc w:val="center"/>
        <w:rPr>
          <w:rFonts w:ascii="Garamond" w:eastAsia="Times New Roman" w:hAnsi="Garamond" w:cstheme="minorHAnsi"/>
          <w:sz w:val="24"/>
          <w:szCs w:val="24"/>
          <w:lang w:eastAsia="it-IT"/>
        </w:rPr>
      </w:pPr>
    </w:p>
    <w:p w14:paraId="11905027" w14:textId="77777777" w:rsidR="00090756" w:rsidRPr="00004177" w:rsidRDefault="00090756" w:rsidP="00090756">
      <w:pPr>
        <w:jc w:val="center"/>
        <w:rPr>
          <w:rFonts w:ascii="Garamond" w:eastAsia="Times New Roman" w:hAnsi="Garamond" w:cstheme="minorHAnsi"/>
          <w:sz w:val="24"/>
          <w:szCs w:val="24"/>
          <w:lang w:eastAsia="it-IT"/>
        </w:rPr>
      </w:pPr>
    </w:p>
    <w:p w14:paraId="4610007A" w14:textId="77777777" w:rsidR="00090756" w:rsidRDefault="00090756" w:rsidP="00090756">
      <w:pPr>
        <w:jc w:val="center"/>
        <w:rPr>
          <w:rFonts w:ascii="Garamond" w:eastAsia="Times New Roman" w:hAnsi="Garamond" w:cstheme="minorHAnsi"/>
          <w:sz w:val="24"/>
          <w:szCs w:val="24"/>
          <w:lang w:eastAsia="it-IT"/>
        </w:rPr>
      </w:pPr>
    </w:p>
    <w:p w14:paraId="261C049C" w14:textId="77777777" w:rsidR="00004177" w:rsidRPr="0030384F" w:rsidRDefault="00004177" w:rsidP="00090756">
      <w:pPr>
        <w:jc w:val="center"/>
        <w:rPr>
          <w:rFonts w:ascii="Garamond" w:eastAsia="Times New Roman" w:hAnsi="Garamond" w:cstheme="minorHAnsi"/>
          <w:sz w:val="42"/>
          <w:szCs w:val="42"/>
          <w:lang w:eastAsia="it-IT"/>
        </w:rPr>
      </w:pPr>
    </w:p>
    <w:p w14:paraId="76B8E105" w14:textId="124A21D8" w:rsidR="00B15E49" w:rsidRPr="00004177" w:rsidRDefault="00B15E49" w:rsidP="00F25F48">
      <w:pPr>
        <w:spacing w:after="240" w:line="240" w:lineRule="auto"/>
        <w:jc w:val="center"/>
        <w:rPr>
          <w:rFonts w:ascii="Garamond" w:eastAsia="Times New Roman" w:hAnsi="Garamond" w:cstheme="minorHAnsi"/>
          <w:sz w:val="24"/>
          <w:szCs w:val="24"/>
          <w:lang w:eastAsia="it-IT"/>
        </w:rPr>
      </w:pPr>
      <w:r w:rsidRPr="00004177">
        <w:rPr>
          <w:rFonts w:ascii="Garamond" w:eastAsia="Times New Roman" w:hAnsi="Garamond" w:cstheme="minorHAnsi"/>
          <w:sz w:val="24"/>
          <w:szCs w:val="24"/>
          <w:lang w:eastAsia="it-IT"/>
        </w:rPr>
        <w:t>DEDICA</w:t>
      </w:r>
    </w:p>
    <w:p w14:paraId="4DA47137" w14:textId="40217F7D" w:rsidR="00B15E49" w:rsidRPr="00004177" w:rsidRDefault="00152D39" w:rsidP="00F25F48">
      <w:pPr>
        <w:spacing w:after="240" w:line="240" w:lineRule="auto"/>
        <w:jc w:val="center"/>
        <w:rPr>
          <w:rFonts w:ascii="Garamond" w:eastAsia="Times New Roman" w:hAnsi="Garamond" w:cstheme="minorHAnsi"/>
          <w:lang w:eastAsia="it-IT"/>
        </w:rPr>
      </w:pPr>
      <w:r w:rsidRPr="00004177">
        <w:rPr>
          <w:rFonts w:ascii="Garamond" w:eastAsia="Times New Roman" w:hAnsi="Garamond" w:cstheme="minorHAnsi"/>
          <w:lang w:eastAsia="it-IT"/>
        </w:rPr>
        <w:t>A</w:t>
      </w:r>
      <w:r w:rsidR="004F0460" w:rsidRPr="00004177">
        <w:rPr>
          <w:rFonts w:ascii="Garamond" w:eastAsia="Times New Roman" w:hAnsi="Garamond" w:cstheme="minorHAnsi"/>
          <w:lang w:eastAsia="it-IT"/>
        </w:rPr>
        <w:t>i miei paesani</w:t>
      </w:r>
    </w:p>
    <w:p w14:paraId="009CE50A" w14:textId="77777777" w:rsidR="0030384F" w:rsidRPr="00004177" w:rsidRDefault="0030384F">
      <w:pPr>
        <w:rPr>
          <w:rFonts w:ascii="Garamond" w:hAnsi="Garamond" w:cstheme="minorHAnsi"/>
        </w:rPr>
        <w:sectPr w:rsidR="0030384F" w:rsidRPr="00004177" w:rsidSect="0028722E">
          <w:footerReference w:type="even" r:id="rId11"/>
          <w:footerReference w:type="default" r:id="rId12"/>
          <w:footerReference w:type="first" r:id="rId13"/>
          <w:pgSz w:w="8641" w:h="12962"/>
          <w:pgMar w:top="1077" w:right="720" w:bottom="1077" w:left="1077" w:header="709" w:footer="709" w:gutter="0"/>
          <w:pgBorders w:offsetFrom="page">
            <w:top w:val="none" w:sz="0" w:space="0" w:color="000000"/>
            <w:left w:val="none" w:sz="0" w:space="0" w:color="000000"/>
            <w:bottom w:val="none" w:sz="0" w:space="0" w:color="000000"/>
            <w:right w:val="none" w:sz="0" w:space="0" w:color="000000"/>
          </w:pgBorders>
          <w:pgNumType w:start="0"/>
          <w:cols w:space="708"/>
          <w:docGrid w:linePitch="360"/>
        </w:sectPr>
      </w:pPr>
    </w:p>
    <w:sdt>
      <w:sdtPr>
        <w:rPr>
          <w:rFonts w:ascii="Garamond" w:eastAsiaTheme="minorHAnsi" w:hAnsi="Garamond" w:cstheme="minorHAnsi"/>
          <w:color w:val="auto"/>
          <w:kern w:val="2"/>
          <w:sz w:val="22"/>
          <w:szCs w:val="22"/>
          <w:lang w:eastAsia="en-US"/>
          <w14:ligatures w14:val="standardContextual"/>
        </w:rPr>
        <w:id w:val="-310793863"/>
        <w:docPartObj>
          <w:docPartGallery w:val="Table of Contents"/>
          <w:docPartUnique/>
        </w:docPartObj>
      </w:sdtPr>
      <w:sdtEndPr>
        <w:rPr>
          <w:b/>
          <w:bCs/>
        </w:rPr>
      </w:sdtEndPr>
      <w:sdtContent>
        <w:p w14:paraId="20554C82" w14:textId="769DA2A7" w:rsidR="00676EE5" w:rsidRPr="00E5149F" w:rsidRDefault="00152D39" w:rsidP="0030384F">
          <w:pPr>
            <w:pStyle w:val="Titolosommario"/>
            <w:jc w:val="both"/>
            <w:rPr>
              <w:rFonts w:ascii="Garamond" w:hAnsi="Garamond" w:cstheme="minorHAnsi"/>
              <w:sz w:val="28"/>
              <w:szCs w:val="28"/>
            </w:rPr>
          </w:pPr>
          <w:r w:rsidRPr="00E5149F">
            <w:rPr>
              <w:rFonts w:ascii="Garamond" w:hAnsi="Garamond" w:cstheme="minorHAnsi"/>
              <w:sz w:val="28"/>
              <w:szCs w:val="28"/>
            </w:rPr>
            <w:t>INDICE</w:t>
          </w:r>
        </w:p>
        <w:p w14:paraId="2A1251B4" w14:textId="77777777" w:rsidR="00FE166A" w:rsidRPr="00180277" w:rsidRDefault="00FE166A" w:rsidP="00FE166A">
          <w:pPr>
            <w:rPr>
              <w:rFonts w:ascii="Garamond" w:hAnsi="Garamond"/>
              <w:sz w:val="20"/>
              <w:szCs w:val="20"/>
              <w:lang w:eastAsia="it-IT"/>
            </w:rPr>
          </w:pPr>
        </w:p>
        <w:p w14:paraId="02637E95" w14:textId="656F86A6" w:rsidR="00180277" w:rsidRPr="00180277" w:rsidRDefault="0093501C" w:rsidP="00180277">
          <w:pPr>
            <w:pStyle w:val="Sommario1"/>
            <w:spacing w:after="240"/>
            <w:rPr>
              <w:rFonts w:ascii="Garamond" w:eastAsiaTheme="minorEastAsia" w:hAnsi="Garamond"/>
              <w:noProof/>
              <w:sz w:val="24"/>
              <w:szCs w:val="24"/>
              <w:lang w:eastAsia="it-IT"/>
            </w:rPr>
          </w:pPr>
          <w:r w:rsidRPr="00180277">
            <w:rPr>
              <w:rFonts w:ascii="Garamond" w:hAnsi="Garamond" w:cstheme="minorHAnsi"/>
            </w:rPr>
            <w:fldChar w:fldCharType="begin"/>
          </w:r>
          <w:r w:rsidRPr="00180277">
            <w:rPr>
              <w:rFonts w:ascii="Garamond" w:hAnsi="Garamond" w:cstheme="minorHAnsi"/>
            </w:rPr>
            <w:instrText xml:space="preserve"> TOC \o "1-4" \h \z \u </w:instrText>
          </w:r>
          <w:r w:rsidRPr="00180277">
            <w:rPr>
              <w:rFonts w:ascii="Garamond" w:hAnsi="Garamond" w:cstheme="minorHAnsi"/>
            </w:rPr>
            <w:fldChar w:fldCharType="separate"/>
          </w:r>
          <w:hyperlink w:anchor="_Toc213953147" w:history="1">
            <w:r w:rsidR="00180277" w:rsidRPr="00180277">
              <w:rPr>
                <w:rStyle w:val="Collegamentoipertestuale"/>
                <w:rFonts w:ascii="Garamond" w:eastAsia="Times New Roman" w:hAnsi="Garamond" w:cstheme="minorHAnsi"/>
                <w:noProof/>
                <w:lang w:eastAsia="it-IT"/>
              </w:rPr>
              <w:t xml:space="preserve">VILLA ROMAGNOLI </w:t>
            </w:r>
            <w:r w:rsidR="000D44B4" w:rsidRPr="000D44B4">
              <w:rPr>
                <w:rStyle w:val="Collegamentoipertestuale"/>
                <w:rFonts w:ascii="Garamond" w:eastAsia="Times New Roman" w:hAnsi="Garamond" w:cstheme="minorHAnsi"/>
                <w:noProof/>
                <w:lang w:eastAsia="it-IT"/>
              </w:rPr>
              <w:t>–</w:t>
            </w:r>
            <w:r w:rsidR="000D44B4">
              <w:rPr>
                <w:rStyle w:val="Collegamentoipertestuale"/>
                <w:rFonts w:ascii="Garamond" w:eastAsia="Times New Roman" w:hAnsi="Garamond" w:cstheme="minorHAnsi"/>
                <w:noProof/>
                <w:lang w:eastAsia="it-IT"/>
              </w:rPr>
              <w:t xml:space="preserve"> </w:t>
            </w:r>
            <w:r w:rsidR="00180277" w:rsidRPr="00180277">
              <w:rPr>
                <w:rStyle w:val="Collegamentoipertestuale"/>
                <w:rFonts w:ascii="Garamond" w:eastAsia="Times New Roman" w:hAnsi="Garamond" w:cstheme="minorHAnsi"/>
                <w:noProof/>
                <w:lang w:eastAsia="it-IT"/>
              </w:rPr>
              <w:t>STORIA DI UN CASALE</w:t>
            </w:r>
            <w:r w:rsidR="000D44B4">
              <w:rPr>
                <w:rStyle w:val="Collegamentoipertestuale"/>
                <w:rFonts w:ascii="Garamond" w:eastAsia="Times New Roman" w:hAnsi="Garamond" w:cstheme="minorHAnsi"/>
                <w:noProof/>
                <w:lang w:eastAsia="it-IT"/>
              </w:rPr>
              <w:t>:</w:t>
            </w:r>
            <w:r w:rsidR="00180277" w:rsidRPr="00180277">
              <w:rPr>
                <w:rStyle w:val="Collegamentoipertestuale"/>
                <w:rFonts w:ascii="Garamond" w:eastAsia="Times New Roman" w:hAnsi="Garamond" w:cstheme="minorHAnsi"/>
                <w:noProof/>
                <w:lang w:eastAsia="it-IT"/>
              </w:rPr>
              <w:t xml:space="preserve"> DALLE ORIGINI ALL’UNITÀ D’ITALIA</w:t>
            </w:r>
            <w:r w:rsidR="00180277" w:rsidRPr="00180277">
              <w:rPr>
                <w:rFonts w:ascii="Garamond" w:hAnsi="Garamond"/>
                <w:noProof/>
                <w:webHidden/>
              </w:rPr>
              <w:tab/>
            </w:r>
            <w:r w:rsidR="00180277" w:rsidRPr="00180277">
              <w:rPr>
                <w:rFonts w:ascii="Garamond" w:hAnsi="Garamond"/>
                <w:noProof/>
                <w:webHidden/>
              </w:rPr>
              <w:fldChar w:fldCharType="begin"/>
            </w:r>
            <w:r w:rsidR="00180277" w:rsidRPr="00180277">
              <w:rPr>
                <w:rFonts w:ascii="Garamond" w:hAnsi="Garamond"/>
                <w:noProof/>
                <w:webHidden/>
              </w:rPr>
              <w:instrText xml:space="preserve"> PAGEREF _Toc213953147 \h </w:instrText>
            </w:r>
            <w:r w:rsidR="00180277" w:rsidRPr="00180277">
              <w:rPr>
                <w:rFonts w:ascii="Garamond" w:hAnsi="Garamond"/>
                <w:noProof/>
                <w:webHidden/>
              </w:rPr>
            </w:r>
            <w:r w:rsidR="00180277" w:rsidRPr="00180277">
              <w:rPr>
                <w:rFonts w:ascii="Garamond" w:hAnsi="Garamond"/>
                <w:noProof/>
                <w:webHidden/>
              </w:rPr>
              <w:fldChar w:fldCharType="separate"/>
            </w:r>
            <w:r w:rsidR="00C92CF2">
              <w:rPr>
                <w:rFonts w:ascii="Garamond" w:hAnsi="Garamond"/>
                <w:noProof/>
                <w:webHidden/>
              </w:rPr>
              <w:t>1</w:t>
            </w:r>
            <w:r w:rsidR="00180277" w:rsidRPr="00180277">
              <w:rPr>
                <w:rFonts w:ascii="Garamond" w:hAnsi="Garamond"/>
                <w:noProof/>
                <w:webHidden/>
              </w:rPr>
              <w:fldChar w:fldCharType="end"/>
            </w:r>
          </w:hyperlink>
        </w:p>
        <w:p w14:paraId="3DFBBC72" w14:textId="771E5DE2" w:rsidR="00180277" w:rsidRPr="00180277" w:rsidRDefault="00180277">
          <w:pPr>
            <w:pStyle w:val="Sommario2"/>
            <w:rPr>
              <w:rFonts w:ascii="Garamond" w:eastAsiaTheme="minorEastAsia" w:hAnsi="Garamond" w:cstheme="minorBidi"/>
              <w:sz w:val="24"/>
              <w:szCs w:val="24"/>
            </w:rPr>
          </w:pPr>
          <w:hyperlink w:anchor="_Toc213953148" w:history="1">
            <w:r w:rsidRPr="00180277">
              <w:rPr>
                <w:rStyle w:val="Collegamentoipertestuale"/>
                <w:rFonts w:ascii="Garamond" w:hAnsi="Garamond"/>
              </w:rPr>
              <w:t>PREMESSA</w:t>
            </w:r>
            <w:r w:rsidRPr="00180277">
              <w:rPr>
                <w:rFonts w:ascii="Garamond" w:hAnsi="Garamond"/>
                <w:webHidden/>
              </w:rPr>
              <w:tab/>
            </w:r>
            <w:r w:rsidRPr="00180277">
              <w:rPr>
                <w:rFonts w:ascii="Garamond" w:hAnsi="Garamond"/>
                <w:webHidden/>
              </w:rPr>
              <w:fldChar w:fldCharType="begin"/>
            </w:r>
            <w:r w:rsidRPr="00180277">
              <w:rPr>
                <w:rFonts w:ascii="Garamond" w:hAnsi="Garamond"/>
                <w:webHidden/>
              </w:rPr>
              <w:instrText xml:space="preserve"> PAGEREF _Toc213953148 \h </w:instrText>
            </w:r>
            <w:r w:rsidRPr="00180277">
              <w:rPr>
                <w:rFonts w:ascii="Garamond" w:hAnsi="Garamond"/>
                <w:webHidden/>
              </w:rPr>
            </w:r>
            <w:r w:rsidRPr="00180277">
              <w:rPr>
                <w:rFonts w:ascii="Garamond" w:hAnsi="Garamond"/>
                <w:webHidden/>
              </w:rPr>
              <w:fldChar w:fldCharType="separate"/>
            </w:r>
            <w:r w:rsidR="00C92CF2">
              <w:rPr>
                <w:rFonts w:ascii="Garamond" w:hAnsi="Garamond"/>
                <w:webHidden/>
              </w:rPr>
              <w:t>1</w:t>
            </w:r>
            <w:r w:rsidRPr="00180277">
              <w:rPr>
                <w:rFonts w:ascii="Garamond" w:hAnsi="Garamond"/>
                <w:webHidden/>
              </w:rPr>
              <w:fldChar w:fldCharType="end"/>
            </w:r>
          </w:hyperlink>
        </w:p>
        <w:p w14:paraId="7D794298" w14:textId="43319CEA" w:rsidR="00180277" w:rsidRPr="00180277" w:rsidRDefault="00180277" w:rsidP="00180277">
          <w:pPr>
            <w:pStyle w:val="Sommario3"/>
            <w:spacing w:after="160"/>
            <w:ind w:left="442"/>
            <w:rPr>
              <w:rFonts w:eastAsiaTheme="minorEastAsia" w:cstheme="minorBidi"/>
              <w:b w:val="0"/>
              <w:bCs w:val="0"/>
              <w:sz w:val="24"/>
              <w:szCs w:val="24"/>
            </w:rPr>
          </w:pPr>
          <w:hyperlink w:anchor="_Toc213953149" w:history="1">
            <w:r w:rsidRPr="00180277">
              <w:rPr>
                <w:rStyle w:val="Collegamentoipertestuale"/>
                <w:b w:val="0"/>
                <w:bCs w:val="0"/>
              </w:rPr>
              <w:t>Guida alla lettura</w:t>
            </w:r>
            <w:r w:rsidRPr="00180277">
              <w:rPr>
                <w:b w:val="0"/>
                <w:bCs w:val="0"/>
                <w:webHidden/>
              </w:rPr>
              <w:tab/>
            </w:r>
            <w:r w:rsidRPr="00180277">
              <w:rPr>
                <w:b w:val="0"/>
                <w:bCs w:val="0"/>
                <w:webHidden/>
              </w:rPr>
              <w:fldChar w:fldCharType="begin"/>
            </w:r>
            <w:r w:rsidRPr="00180277">
              <w:rPr>
                <w:b w:val="0"/>
                <w:bCs w:val="0"/>
                <w:webHidden/>
              </w:rPr>
              <w:instrText xml:space="preserve"> PAGEREF _Toc213953149 \h </w:instrText>
            </w:r>
            <w:r w:rsidRPr="00180277">
              <w:rPr>
                <w:b w:val="0"/>
                <w:bCs w:val="0"/>
                <w:webHidden/>
              </w:rPr>
            </w:r>
            <w:r w:rsidRPr="00180277">
              <w:rPr>
                <w:b w:val="0"/>
                <w:bCs w:val="0"/>
                <w:webHidden/>
              </w:rPr>
              <w:fldChar w:fldCharType="separate"/>
            </w:r>
            <w:r w:rsidR="00C92CF2">
              <w:rPr>
                <w:b w:val="0"/>
                <w:bCs w:val="0"/>
                <w:webHidden/>
              </w:rPr>
              <w:t>3</w:t>
            </w:r>
            <w:r w:rsidRPr="00180277">
              <w:rPr>
                <w:b w:val="0"/>
                <w:bCs w:val="0"/>
                <w:webHidden/>
              </w:rPr>
              <w:fldChar w:fldCharType="end"/>
            </w:r>
          </w:hyperlink>
        </w:p>
        <w:p w14:paraId="2FFCC89E" w14:textId="5F98E72F" w:rsidR="00180277" w:rsidRPr="00180277" w:rsidRDefault="00180277">
          <w:pPr>
            <w:pStyle w:val="Sommario2"/>
            <w:rPr>
              <w:rFonts w:ascii="Garamond" w:eastAsiaTheme="minorEastAsia" w:hAnsi="Garamond" w:cstheme="minorBidi"/>
              <w:sz w:val="24"/>
              <w:szCs w:val="24"/>
            </w:rPr>
          </w:pPr>
          <w:hyperlink w:anchor="_Toc213953150" w:history="1">
            <w:r w:rsidRPr="00180277">
              <w:rPr>
                <w:rStyle w:val="Collegamentoipertestuale"/>
                <w:rFonts w:ascii="Garamond" w:hAnsi="Garamond"/>
              </w:rPr>
              <w:t xml:space="preserve">CAPITOLO I </w:t>
            </w:r>
            <w:r w:rsidR="00645285">
              <w:rPr>
                <w:rStyle w:val="Collegamentoipertestuale"/>
                <w:rFonts w:ascii="Garamond" w:hAnsi="Garamond"/>
              </w:rPr>
              <w:t>–</w:t>
            </w:r>
            <w:r>
              <w:rPr>
                <w:rStyle w:val="Collegamentoipertestuale"/>
                <w:rFonts w:ascii="Garamond" w:hAnsi="Garamond"/>
              </w:rPr>
              <w:t xml:space="preserve"> </w:t>
            </w:r>
            <w:r w:rsidRPr="00180277">
              <w:rPr>
                <w:rStyle w:val="Collegamentoipertestuale"/>
                <w:rFonts w:ascii="Garamond" w:hAnsi="Garamond"/>
              </w:rPr>
              <w:t>L’ETÀ ANTICA</w:t>
            </w:r>
            <w:r w:rsidRPr="00180277">
              <w:rPr>
                <w:rFonts w:ascii="Garamond" w:hAnsi="Garamond"/>
                <w:webHidden/>
              </w:rPr>
              <w:tab/>
            </w:r>
            <w:r w:rsidRPr="00180277">
              <w:rPr>
                <w:rFonts w:ascii="Garamond" w:hAnsi="Garamond"/>
                <w:webHidden/>
              </w:rPr>
              <w:fldChar w:fldCharType="begin"/>
            </w:r>
            <w:r w:rsidRPr="00180277">
              <w:rPr>
                <w:rFonts w:ascii="Garamond" w:hAnsi="Garamond"/>
                <w:webHidden/>
              </w:rPr>
              <w:instrText xml:space="preserve"> PAGEREF _Toc213953150 \h </w:instrText>
            </w:r>
            <w:r w:rsidRPr="00180277">
              <w:rPr>
                <w:rFonts w:ascii="Garamond" w:hAnsi="Garamond"/>
                <w:webHidden/>
              </w:rPr>
            </w:r>
            <w:r w:rsidRPr="00180277">
              <w:rPr>
                <w:rFonts w:ascii="Garamond" w:hAnsi="Garamond"/>
                <w:webHidden/>
              </w:rPr>
              <w:fldChar w:fldCharType="separate"/>
            </w:r>
            <w:r w:rsidR="00C92CF2">
              <w:rPr>
                <w:rFonts w:ascii="Garamond" w:hAnsi="Garamond"/>
                <w:webHidden/>
              </w:rPr>
              <w:t>5</w:t>
            </w:r>
            <w:r w:rsidRPr="00180277">
              <w:rPr>
                <w:rFonts w:ascii="Garamond" w:hAnsi="Garamond"/>
                <w:webHidden/>
              </w:rPr>
              <w:fldChar w:fldCharType="end"/>
            </w:r>
          </w:hyperlink>
        </w:p>
        <w:p w14:paraId="0FA91192" w14:textId="2F69FABA" w:rsidR="00180277" w:rsidRPr="00180277" w:rsidRDefault="00180277" w:rsidP="00180277">
          <w:pPr>
            <w:pStyle w:val="Sommario3"/>
            <w:spacing w:after="160"/>
            <w:ind w:left="442"/>
            <w:rPr>
              <w:rFonts w:eastAsiaTheme="minorEastAsia" w:cstheme="minorBidi"/>
              <w:b w:val="0"/>
              <w:bCs w:val="0"/>
              <w:sz w:val="24"/>
              <w:szCs w:val="24"/>
            </w:rPr>
          </w:pPr>
          <w:hyperlink w:anchor="_Toc213953151" w:history="1">
            <w:r w:rsidRPr="00180277">
              <w:rPr>
                <w:rStyle w:val="Collegamentoipertestuale"/>
                <w:b w:val="0"/>
                <w:bCs w:val="0"/>
              </w:rPr>
              <w:t>1.1 Le origini</w:t>
            </w:r>
            <w:r w:rsidRPr="00180277">
              <w:rPr>
                <w:b w:val="0"/>
                <w:bCs w:val="0"/>
                <w:webHidden/>
              </w:rPr>
              <w:tab/>
            </w:r>
            <w:r w:rsidRPr="00180277">
              <w:rPr>
                <w:b w:val="0"/>
                <w:bCs w:val="0"/>
                <w:webHidden/>
              </w:rPr>
              <w:fldChar w:fldCharType="begin"/>
            </w:r>
            <w:r w:rsidRPr="00180277">
              <w:rPr>
                <w:b w:val="0"/>
                <w:bCs w:val="0"/>
                <w:webHidden/>
              </w:rPr>
              <w:instrText xml:space="preserve"> PAGEREF _Toc213953151 \h </w:instrText>
            </w:r>
            <w:r w:rsidRPr="00180277">
              <w:rPr>
                <w:b w:val="0"/>
                <w:bCs w:val="0"/>
                <w:webHidden/>
              </w:rPr>
            </w:r>
            <w:r w:rsidRPr="00180277">
              <w:rPr>
                <w:b w:val="0"/>
                <w:bCs w:val="0"/>
                <w:webHidden/>
              </w:rPr>
              <w:fldChar w:fldCharType="separate"/>
            </w:r>
            <w:r w:rsidR="00C92CF2">
              <w:rPr>
                <w:b w:val="0"/>
                <w:bCs w:val="0"/>
                <w:webHidden/>
              </w:rPr>
              <w:t>5</w:t>
            </w:r>
            <w:r w:rsidRPr="00180277">
              <w:rPr>
                <w:b w:val="0"/>
                <w:bCs w:val="0"/>
                <w:webHidden/>
              </w:rPr>
              <w:fldChar w:fldCharType="end"/>
            </w:r>
          </w:hyperlink>
        </w:p>
        <w:p w14:paraId="6413BC0B" w14:textId="7D6AE342" w:rsidR="00180277" w:rsidRPr="00180277" w:rsidRDefault="00180277">
          <w:pPr>
            <w:pStyle w:val="Sommario2"/>
            <w:rPr>
              <w:rFonts w:ascii="Garamond" w:eastAsiaTheme="minorEastAsia" w:hAnsi="Garamond" w:cstheme="minorBidi"/>
              <w:sz w:val="24"/>
              <w:szCs w:val="24"/>
            </w:rPr>
          </w:pPr>
          <w:hyperlink w:anchor="_Toc213953152" w:history="1">
            <w:r w:rsidRPr="00180277">
              <w:rPr>
                <w:rStyle w:val="Collegamentoipertestuale"/>
                <w:rFonts w:ascii="Garamond" w:hAnsi="Garamond"/>
              </w:rPr>
              <w:t xml:space="preserve">CAPITOLO II </w:t>
            </w:r>
            <w:r w:rsidR="00645285">
              <w:rPr>
                <w:rStyle w:val="Collegamentoipertestuale"/>
                <w:rFonts w:ascii="Garamond" w:hAnsi="Garamond"/>
              </w:rPr>
              <w:t>–</w:t>
            </w:r>
            <w:r>
              <w:rPr>
                <w:rStyle w:val="Collegamentoipertestuale"/>
                <w:rFonts w:ascii="Garamond" w:hAnsi="Garamond"/>
              </w:rPr>
              <w:t xml:space="preserve"> </w:t>
            </w:r>
            <w:r w:rsidRPr="00180277">
              <w:rPr>
                <w:rStyle w:val="Collegamentoipertestuale"/>
                <w:rFonts w:ascii="Garamond" w:hAnsi="Garamond"/>
              </w:rPr>
              <w:t>IL MEDIOEVO</w:t>
            </w:r>
            <w:r w:rsidRPr="00180277">
              <w:rPr>
                <w:rFonts w:ascii="Garamond" w:hAnsi="Garamond"/>
                <w:webHidden/>
              </w:rPr>
              <w:tab/>
            </w:r>
            <w:r w:rsidRPr="00180277">
              <w:rPr>
                <w:rFonts w:ascii="Garamond" w:hAnsi="Garamond"/>
                <w:webHidden/>
              </w:rPr>
              <w:fldChar w:fldCharType="begin"/>
            </w:r>
            <w:r w:rsidRPr="00180277">
              <w:rPr>
                <w:rFonts w:ascii="Garamond" w:hAnsi="Garamond"/>
                <w:webHidden/>
              </w:rPr>
              <w:instrText xml:space="preserve"> PAGEREF _Toc213953152 \h </w:instrText>
            </w:r>
            <w:r w:rsidRPr="00180277">
              <w:rPr>
                <w:rFonts w:ascii="Garamond" w:hAnsi="Garamond"/>
                <w:webHidden/>
              </w:rPr>
            </w:r>
            <w:r w:rsidRPr="00180277">
              <w:rPr>
                <w:rFonts w:ascii="Garamond" w:hAnsi="Garamond"/>
                <w:webHidden/>
              </w:rPr>
              <w:fldChar w:fldCharType="separate"/>
            </w:r>
            <w:r w:rsidR="00C92CF2">
              <w:rPr>
                <w:rFonts w:ascii="Garamond" w:hAnsi="Garamond"/>
                <w:webHidden/>
              </w:rPr>
              <w:t>11</w:t>
            </w:r>
            <w:r w:rsidRPr="00180277">
              <w:rPr>
                <w:rFonts w:ascii="Garamond" w:hAnsi="Garamond"/>
                <w:webHidden/>
              </w:rPr>
              <w:fldChar w:fldCharType="end"/>
            </w:r>
          </w:hyperlink>
        </w:p>
        <w:p w14:paraId="6421E010" w14:textId="18F9174A" w:rsidR="00180277" w:rsidRPr="00180277" w:rsidRDefault="00180277">
          <w:pPr>
            <w:pStyle w:val="Sommario3"/>
            <w:rPr>
              <w:rFonts w:eastAsiaTheme="minorEastAsia" w:cstheme="minorBidi"/>
              <w:b w:val="0"/>
              <w:bCs w:val="0"/>
              <w:sz w:val="24"/>
              <w:szCs w:val="24"/>
            </w:rPr>
          </w:pPr>
          <w:hyperlink w:anchor="_Toc213953153" w:history="1">
            <w:r w:rsidRPr="00180277">
              <w:rPr>
                <w:rStyle w:val="Collegamentoipertestuale"/>
                <w:b w:val="0"/>
                <w:bCs w:val="0"/>
              </w:rPr>
              <w:t>2.1 Periodo normanno</w:t>
            </w:r>
            <w:r w:rsidR="008A5532">
              <w:rPr>
                <w:rStyle w:val="Collegamentoipertestuale"/>
                <w:b w:val="0"/>
                <w:bCs w:val="0"/>
              </w:rPr>
              <w:t>-</w:t>
            </w:r>
            <w:r w:rsidRPr="00180277">
              <w:rPr>
                <w:rStyle w:val="Collegamentoipertestuale"/>
                <w:b w:val="0"/>
                <w:bCs w:val="0"/>
              </w:rPr>
              <w:t>angioino</w:t>
            </w:r>
            <w:r w:rsidRPr="00180277">
              <w:rPr>
                <w:b w:val="0"/>
                <w:bCs w:val="0"/>
                <w:webHidden/>
              </w:rPr>
              <w:tab/>
            </w:r>
            <w:r w:rsidRPr="00180277">
              <w:rPr>
                <w:b w:val="0"/>
                <w:bCs w:val="0"/>
                <w:webHidden/>
              </w:rPr>
              <w:fldChar w:fldCharType="begin"/>
            </w:r>
            <w:r w:rsidRPr="00180277">
              <w:rPr>
                <w:b w:val="0"/>
                <w:bCs w:val="0"/>
                <w:webHidden/>
              </w:rPr>
              <w:instrText xml:space="preserve"> PAGEREF _Toc213953153 \h </w:instrText>
            </w:r>
            <w:r w:rsidRPr="00180277">
              <w:rPr>
                <w:b w:val="0"/>
                <w:bCs w:val="0"/>
                <w:webHidden/>
              </w:rPr>
            </w:r>
            <w:r w:rsidRPr="00180277">
              <w:rPr>
                <w:b w:val="0"/>
                <w:bCs w:val="0"/>
                <w:webHidden/>
              </w:rPr>
              <w:fldChar w:fldCharType="separate"/>
            </w:r>
            <w:r w:rsidR="00C92CF2">
              <w:rPr>
                <w:b w:val="0"/>
                <w:bCs w:val="0"/>
                <w:webHidden/>
              </w:rPr>
              <w:t>11</w:t>
            </w:r>
            <w:r w:rsidRPr="00180277">
              <w:rPr>
                <w:b w:val="0"/>
                <w:bCs w:val="0"/>
                <w:webHidden/>
              </w:rPr>
              <w:fldChar w:fldCharType="end"/>
            </w:r>
          </w:hyperlink>
        </w:p>
        <w:p w14:paraId="029DBF80" w14:textId="26E4199A" w:rsidR="00180277" w:rsidRPr="00180277" w:rsidRDefault="00180277" w:rsidP="00180277">
          <w:pPr>
            <w:pStyle w:val="Sommario3"/>
            <w:spacing w:after="160"/>
            <w:ind w:left="442"/>
            <w:rPr>
              <w:rFonts w:eastAsiaTheme="minorEastAsia" w:cstheme="minorBidi"/>
              <w:b w:val="0"/>
              <w:bCs w:val="0"/>
              <w:sz w:val="24"/>
              <w:szCs w:val="24"/>
            </w:rPr>
          </w:pPr>
          <w:hyperlink w:anchor="_Toc213953154" w:history="1">
            <w:r w:rsidRPr="00180277">
              <w:rPr>
                <w:rStyle w:val="Collegamentoipertestuale"/>
                <w:b w:val="0"/>
                <w:bCs w:val="0"/>
              </w:rPr>
              <w:t>2.2 Periodo aragonese</w:t>
            </w:r>
            <w:r w:rsidRPr="00180277">
              <w:rPr>
                <w:b w:val="0"/>
                <w:bCs w:val="0"/>
                <w:webHidden/>
              </w:rPr>
              <w:tab/>
            </w:r>
            <w:r w:rsidRPr="00180277">
              <w:rPr>
                <w:b w:val="0"/>
                <w:bCs w:val="0"/>
                <w:webHidden/>
              </w:rPr>
              <w:fldChar w:fldCharType="begin"/>
            </w:r>
            <w:r w:rsidRPr="00180277">
              <w:rPr>
                <w:b w:val="0"/>
                <w:bCs w:val="0"/>
                <w:webHidden/>
              </w:rPr>
              <w:instrText xml:space="preserve"> PAGEREF _Toc213953154 \h </w:instrText>
            </w:r>
            <w:r w:rsidRPr="00180277">
              <w:rPr>
                <w:b w:val="0"/>
                <w:bCs w:val="0"/>
                <w:webHidden/>
              </w:rPr>
            </w:r>
            <w:r w:rsidRPr="00180277">
              <w:rPr>
                <w:b w:val="0"/>
                <w:bCs w:val="0"/>
                <w:webHidden/>
              </w:rPr>
              <w:fldChar w:fldCharType="separate"/>
            </w:r>
            <w:r w:rsidR="00C92CF2">
              <w:rPr>
                <w:b w:val="0"/>
                <w:bCs w:val="0"/>
                <w:webHidden/>
              </w:rPr>
              <w:t>16</w:t>
            </w:r>
            <w:r w:rsidRPr="00180277">
              <w:rPr>
                <w:b w:val="0"/>
                <w:bCs w:val="0"/>
                <w:webHidden/>
              </w:rPr>
              <w:fldChar w:fldCharType="end"/>
            </w:r>
          </w:hyperlink>
        </w:p>
        <w:p w14:paraId="78C84460" w14:textId="60CDA364" w:rsidR="00180277" w:rsidRPr="00180277" w:rsidRDefault="00180277">
          <w:pPr>
            <w:pStyle w:val="Sommario2"/>
            <w:rPr>
              <w:rFonts w:ascii="Garamond" w:eastAsiaTheme="minorEastAsia" w:hAnsi="Garamond" w:cstheme="minorBidi"/>
              <w:sz w:val="24"/>
              <w:szCs w:val="24"/>
            </w:rPr>
          </w:pPr>
          <w:hyperlink w:anchor="_Toc213953155" w:history="1">
            <w:r w:rsidRPr="00180277">
              <w:rPr>
                <w:rStyle w:val="Collegamentoipertestuale"/>
                <w:rFonts w:ascii="Garamond" w:hAnsi="Garamond"/>
              </w:rPr>
              <w:t xml:space="preserve">CAPITOLO III </w:t>
            </w:r>
            <w:r w:rsidR="00645285">
              <w:rPr>
                <w:rStyle w:val="Collegamentoipertestuale"/>
                <w:rFonts w:ascii="Garamond" w:hAnsi="Garamond"/>
              </w:rPr>
              <w:t>–</w:t>
            </w:r>
            <w:r>
              <w:rPr>
                <w:rStyle w:val="Collegamentoipertestuale"/>
                <w:rFonts w:ascii="Garamond" w:hAnsi="Garamond"/>
              </w:rPr>
              <w:t xml:space="preserve"> </w:t>
            </w:r>
            <w:r w:rsidRPr="00180277">
              <w:rPr>
                <w:rStyle w:val="Collegamentoipertestuale"/>
                <w:rFonts w:ascii="Garamond" w:hAnsi="Garamond"/>
              </w:rPr>
              <w:t>L’ETÀ MODERNA</w:t>
            </w:r>
            <w:r w:rsidRPr="00180277">
              <w:rPr>
                <w:rFonts w:ascii="Garamond" w:hAnsi="Garamond"/>
                <w:webHidden/>
              </w:rPr>
              <w:tab/>
            </w:r>
            <w:r w:rsidRPr="00180277">
              <w:rPr>
                <w:rFonts w:ascii="Garamond" w:hAnsi="Garamond"/>
                <w:webHidden/>
              </w:rPr>
              <w:fldChar w:fldCharType="begin"/>
            </w:r>
            <w:r w:rsidRPr="00180277">
              <w:rPr>
                <w:rFonts w:ascii="Garamond" w:hAnsi="Garamond"/>
                <w:webHidden/>
              </w:rPr>
              <w:instrText xml:space="preserve"> PAGEREF _Toc213953155 \h </w:instrText>
            </w:r>
            <w:r w:rsidRPr="00180277">
              <w:rPr>
                <w:rFonts w:ascii="Garamond" w:hAnsi="Garamond"/>
                <w:webHidden/>
              </w:rPr>
            </w:r>
            <w:r w:rsidRPr="00180277">
              <w:rPr>
                <w:rFonts w:ascii="Garamond" w:hAnsi="Garamond"/>
                <w:webHidden/>
              </w:rPr>
              <w:fldChar w:fldCharType="separate"/>
            </w:r>
            <w:r w:rsidR="00C92CF2">
              <w:rPr>
                <w:rFonts w:ascii="Garamond" w:hAnsi="Garamond"/>
                <w:webHidden/>
              </w:rPr>
              <w:t>19</w:t>
            </w:r>
            <w:r w:rsidRPr="00180277">
              <w:rPr>
                <w:rFonts w:ascii="Garamond" w:hAnsi="Garamond"/>
                <w:webHidden/>
              </w:rPr>
              <w:fldChar w:fldCharType="end"/>
            </w:r>
          </w:hyperlink>
        </w:p>
        <w:p w14:paraId="35F3FD88" w14:textId="08A87ACD" w:rsidR="00180277" w:rsidRPr="00180277" w:rsidRDefault="00180277">
          <w:pPr>
            <w:pStyle w:val="Sommario3"/>
            <w:rPr>
              <w:rFonts w:eastAsiaTheme="minorEastAsia" w:cstheme="minorBidi"/>
              <w:b w:val="0"/>
              <w:bCs w:val="0"/>
              <w:sz w:val="24"/>
              <w:szCs w:val="24"/>
            </w:rPr>
          </w:pPr>
          <w:hyperlink w:anchor="_Toc213953156" w:history="1">
            <w:r w:rsidRPr="00180277">
              <w:rPr>
                <w:rStyle w:val="Collegamentoipertestuale"/>
                <w:b w:val="0"/>
                <w:bCs w:val="0"/>
              </w:rPr>
              <w:t>3.1 Periodo spagnolo</w:t>
            </w:r>
            <w:r w:rsidRPr="00180277">
              <w:rPr>
                <w:b w:val="0"/>
                <w:bCs w:val="0"/>
                <w:webHidden/>
              </w:rPr>
              <w:tab/>
            </w:r>
            <w:r w:rsidRPr="00180277">
              <w:rPr>
                <w:b w:val="0"/>
                <w:bCs w:val="0"/>
                <w:webHidden/>
              </w:rPr>
              <w:fldChar w:fldCharType="begin"/>
            </w:r>
            <w:r w:rsidRPr="00180277">
              <w:rPr>
                <w:b w:val="0"/>
                <w:bCs w:val="0"/>
                <w:webHidden/>
              </w:rPr>
              <w:instrText xml:space="preserve"> PAGEREF _Toc213953156 \h </w:instrText>
            </w:r>
            <w:r w:rsidRPr="00180277">
              <w:rPr>
                <w:b w:val="0"/>
                <w:bCs w:val="0"/>
                <w:webHidden/>
              </w:rPr>
            </w:r>
            <w:r w:rsidRPr="00180277">
              <w:rPr>
                <w:b w:val="0"/>
                <w:bCs w:val="0"/>
                <w:webHidden/>
              </w:rPr>
              <w:fldChar w:fldCharType="separate"/>
            </w:r>
            <w:r w:rsidR="00C92CF2">
              <w:rPr>
                <w:b w:val="0"/>
                <w:bCs w:val="0"/>
                <w:webHidden/>
              </w:rPr>
              <w:t>19</w:t>
            </w:r>
            <w:r w:rsidRPr="00180277">
              <w:rPr>
                <w:b w:val="0"/>
                <w:bCs w:val="0"/>
                <w:webHidden/>
              </w:rPr>
              <w:fldChar w:fldCharType="end"/>
            </w:r>
          </w:hyperlink>
        </w:p>
        <w:p w14:paraId="6C520F1D" w14:textId="212739F5" w:rsidR="00180277" w:rsidRPr="00180277" w:rsidRDefault="00180277" w:rsidP="00180277">
          <w:pPr>
            <w:pStyle w:val="Sommario3"/>
            <w:spacing w:after="160"/>
            <w:ind w:left="442"/>
            <w:rPr>
              <w:rFonts w:eastAsiaTheme="minorEastAsia" w:cstheme="minorBidi"/>
              <w:b w:val="0"/>
              <w:bCs w:val="0"/>
              <w:sz w:val="24"/>
              <w:szCs w:val="24"/>
            </w:rPr>
          </w:pPr>
          <w:hyperlink w:anchor="_Toc213953157" w:history="1">
            <w:r w:rsidRPr="00180277">
              <w:rPr>
                <w:rStyle w:val="Collegamentoipertestuale"/>
                <w:b w:val="0"/>
                <w:bCs w:val="0"/>
              </w:rPr>
              <w:t>3.2 Periodo borbonico I</w:t>
            </w:r>
            <w:r w:rsidRPr="00180277">
              <w:rPr>
                <w:b w:val="0"/>
                <w:bCs w:val="0"/>
                <w:webHidden/>
              </w:rPr>
              <w:tab/>
            </w:r>
            <w:r w:rsidRPr="00180277">
              <w:rPr>
                <w:b w:val="0"/>
                <w:bCs w:val="0"/>
                <w:webHidden/>
              </w:rPr>
              <w:fldChar w:fldCharType="begin"/>
            </w:r>
            <w:r w:rsidRPr="00180277">
              <w:rPr>
                <w:b w:val="0"/>
                <w:bCs w:val="0"/>
                <w:webHidden/>
              </w:rPr>
              <w:instrText xml:space="preserve"> PAGEREF _Toc213953157 \h </w:instrText>
            </w:r>
            <w:r w:rsidRPr="00180277">
              <w:rPr>
                <w:b w:val="0"/>
                <w:bCs w:val="0"/>
                <w:webHidden/>
              </w:rPr>
            </w:r>
            <w:r w:rsidRPr="00180277">
              <w:rPr>
                <w:b w:val="0"/>
                <w:bCs w:val="0"/>
                <w:webHidden/>
              </w:rPr>
              <w:fldChar w:fldCharType="separate"/>
            </w:r>
            <w:r w:rsidR="00C92CF2">
              <w:rPr>
                <w:b w:val="0"/>
                <w:bCs w:val="0"/>
                <w:webHidden/>
              </w:rPr>
              <w:t>27</w:t>
            </w:r>
            <w:r w:rsidRPr="00180277">
              <w:rPr>
                <w:b w:val="0"/>
                <w:bCs w:val="0"/>
                <w:webHidden/>
              </w:rPr>
              <w:fldChar w:fldCharType="end"/>
            </w:r>
          </w:hyperlink>
        </w:p>
        <w:p w14:paraId="231ABB08" w14:textId="5A9D6A95" w:rsidR="00180277" w:rsidRPr="00180277" w:rsidRDefault="00180277">
          <w:pPr>
            <w:pStyle w:val="Sommario2"/>
            <w:rPr>
              <w:rFonts w:ascii="Garamond" w:eastAsiaTheme="minorEastAsia" w:hAnsi="Garamond" w:cstheme="minorBidi"/>
              <w:sz w:val="24"/>
              <w:szCs w:val="24"/>
            </w:rPr>
          </w:pPr>
          <w:hyperlink w:anchor="_Toc213953158" w:history="1">
            <w:r w:rsidRPr="00180277">
              <w:rPr>
                <w:rStyle w:val="Collegamentoipertestuale"/>
                <w:rFonts w:ascii="Garamond" w:hAnsi="Garamond"/>
              </w:rPr>
              <w:t xml:space="preserve">CAPITOLO IV </w:t>
            </w:r>
            <w:r w:rsidR="00645285">
              <w:rPr>
                <w:rStyle w:val="Collegamentoipertestuale"/>
                <w:rFonts w:ascii="Garamond" w:hAnsi="Garamond"/>
              </w:rPr>
              <w:t>–</w:t>
            </w:r>
            <w:r>
              <w:rPr>
                <w:rStyle w:val="Collegamentoipertestuale"/>
                <w:rFonts w:ascii="Garamond" w:hAnsi="Garamond"/>
              </w:rPr>
              <w:t xml:space="preserve"> </w:t>
            </w:r>
            <w:r w:rsidRPr="00180277">
              <w:rPr>
                <w:rStyle w:val="Collegamentoipertestuale"/>
                <w:rFonts w:ascii="Garamond" w:hAnsi="Garamond"/>
              </w:rPr>
              <w:t>L’ETÀ CONTEMPORANEA: DA NAPOLEONE ALL’UNITÀ D’ITALIA</w:t>
            </w:r>
            <w:r w:rsidRPr="00180277">
              <w:rPr>
                <w:rFonts w:ascii="Garamond" w:hAnsi="Garamond"/>
                <w:webHidden/>
              </w:rPr>
              <w:tab/>
            </w:r>
            <w:r w:rsidRPr="00180277">
              <w:rPr>
                <w:rFonts w:ascii="Garamond" w:hAnsi="Garamond"/>
                <w:webHidden/>
              </w:rPr>
              <w:fldChar w:fldCharType="begin"/>
            </w:r>
            <w:r w:rsidRPr="00180277">
              <w:rPr>
                <w:rFonts w:ascii="Garamond" w:hAnsi="Garamond"/>
                <w:webHidden/>
              </w:rPr>
              <w:instrText xml:space="preserve"> PAGEREF _Toc213953158 \h </w:instrText>
            </w:r>
            <w:r w:rsidRPr="00180277">
              <w:rPr>
                <w:rFonts w:ascii="Garamond" w:hAnsi="Garamond"/>
                <w:webHidden/>
              </w:rPr>
            </w:r>
            <w:r w:rsidRPr="00180277">
              <w:rPr>
                <w:rFonts w:ascii="Garamond" w:hAnsi="Garamond"/>
                <w:webHidden/>
              </w:rPr>
              <w:fldChar w:fldCharType="separate"/>
            </w:r>
            <w:r w:rsidR="00C92CF2">
              <w:rPr>
                <w:rFonts w:ascii="Garamond" w:hAnsi="Garamond"/>
                <w:webHidden/>
              </w:rPr>
              <w:t>33</w:t>
            </w:r>
            <w:r w:rsidRPr="00180277">
              <w:rPr>
                <w:rFonts w:ascii="Garamond" w:hAnsi="Garamond"/>
                <w:webHidden/>
              </w:rPr>
              <w:fldChar w:fldCharType="end"/>
            </w:r>
          </w:hyperlink>
        </w:p>
        <w:p w14:paraId="5385E02C" w14:textId="218A59E4" w:rsidR="00180277" w:rsidRPr="00180277" w:rsidRDefault="00180277">
          <w:pPr>
            <w:pStyle w:val="Sommario3"/>
            <w:rPr>
              <w:rFonts w:eastAsiaTheme="minorEastAsia" w:cstheme="minorBidi"/>
              <w:b w:val="0"/>
              <w:bCs w:val="0"/>
              <w:sz w:val="24"/>
              <w:szCs w:val="24"/>
            </w:rPr>
          </w:pPr>
          <w:hyperlink w:anchor="_Toc213953159" w:history="1">
            <w:r w:rsidRPr="00180277">
              <w:rPr>
                <w:rStyle w:val="Collegamentoipertestuale"/>
                <w:b w:val="0"/>
                <w:bCs w:val="0"/>
              </w:rPr>
              <w:t>4.1 Periodo napoleonico</w:t>
            </w:r>
            <w:r w:rsidRPr="00180277">
              <w:rPr>
                <w:b w:val="0"/>
                <w:bCs w:val="0"/>
                <w:webHidden/>
              </w:rPr>
              <w:tab/>
            </w:r>
            <w:r w:rsidRPr="00180277">
              <w:rPr>
                <w:b w:val="0"/>
                <w:bCs w:val="0"/>
                <w:webHidden/>
              </w:rPr>
              <w:fldChar w:fldCharType="begin"/>
            </w:r>
            <w:r w:rsidRPr="00180277">
              <w:rPr>
                <w:b w:val="0"/>
                <w:bCs w:val="0"/>
                <w:webHidden/>
              </w:rPr>
              <w:instrText xml:space="preserve"> PAGEREF _Toc213953159 \h </w:instrText>
            </w:r>
            <w:r w:rsidRPr="00180277">
              <w:rPr>
                <w:b w:val="0"/>
                <w:bCs w:val="0"/>
                <w:webHidden/>
              </w:rPr>
            </w:r>
            <w:r w:rsidRPr="00180277">
              <w:rPr>
                <w:b w:val="0"/>
                <w:bCs w:val="0"/>
                <w:webHidden/>
              </w:rPr>
              <w:fldChar w:fldCharType="separate"/>
            </w:r>
            <w:r w:rsidR="00C92CF2">
              <w:rPr>
                <w:b w:val="0"/>
                <w:bCs w:val="0"/>
                <w:webHidden/>
              </w:rPr>
              <w:t>33</w:t>
            </w:r>
            <w:r w:rsidRPr="00180277">
              <w:rPr>
                <w:b w:val="0"/>
                <w:bCs w:val="0"/>
                <w:webHidden/>
              </w:rPr>
              <w:fldChar w:fldCharType="end"/>
            </w:r>
          </w:hyperlink>
        </w:p>
        <w:p w14:paraId="51F5CFA6" w14:textId="51B57A01" w:rsidR="00180277" w:rsidRPr="00180277" w:rsidRDefault="00180277">
          <w:pPr>
            <w:pStyle w:val="Sommario3"/>
            <w:rPr>
              <w:rFonts w:eastAsiaTheme="minorEastAsia" w:cstheme="minorBidi"/>
              <w:b w:val="0"/>
              <w:bCs w:val="0"/>
              <w:sz w:val="24"/>
              <w:szCs w:val="24"/>
            </w:rPr>
          </w:pPr>
          <w:hyperlink w:anchor="_Toc213953160" w:history="1">
            <w:r w:rsidRPr="00180277">
              <w:rPr>
                <w:rStyle w:val="Collegamentoipertestuale"/>
                <w:b w:val="0"/>
                <w:bCs w:val="0"/>
              </w:rPr>
              <w:t>4.2 Periodo borbonico II</w:t>
            </w:r>
            <w:r w:rsidRPr="00180277">
              <w:rPr>
                <w:b w:val="0"/>
                <w:bCs w:val="0"/>
                <w:webHidden/>
              </w:rPr>
              <w:tab/>
            </w:r>
            <w:r w:rsidRPr="00180277">
              <w:rPr>
                <w:b w:val="0"/>
                <w:bCs w:val="0"/>
                <w:webHidden/>
              </w:rPr>
              <w:fldChar w:fldCharType="begin"/>
            </w:r>
            <w:r w:rsidRPr="00180277">
              <w:rPr>
                <w:b w:val="0"/>
                <w:bCs w:val="0"/>
                <w:webHidden/>
              </w:rPr>
              <w:instrText xml:space="preserve"> PAGEREF _Toc213953160 \h </w:instrText>
            </w:r>
            <w:r w:rsidRPr="00180277">
              <w:rPr>
                <w:b w:val="0"/>
                <w:bCs w:val="0"/>
                <w:webHidden/>
              </w:rPr>
            </w:r>
            <w:r w:rsidRPr="00180277">
              <w:rPr>
                <w:b w:val="0"/>
                <w:bCs w:val="0"/>
                <w:webHidden/>
              </w:rPr>
              <w:fldChar w:fldCharType="separate"/>
            </w:r>
            <w:r w:rsidR="00C92CF2">
              <w:rPr>
                <w:b w:val="0"/>
                <w:bCs w:val="0"/>
                <w:webHidden/>
              </w:rPr>
              <w:t>34</w:t>
            </w:r>
            <w:r w:rsidRPr="00180277">
              <w:rPr>
                <w:b w:val="0"/>
                <w:bCs w:val="0"/>
                <w:webHidden/>
              </w:rPr>
              <w:fldChar w:fldCharType="end"/>
            </w:r>
          </w:hyperlink>
        </w:p>
        <w:p w14:paraId="5E2C0113" w14:textId="086483A6" w:rsidR="00180277" w:rsidRPr="00180277" w:rsidRDefault="00180277" w:rsidP="00180277">
          <w:pPr>
            <w:pStyle w:val="Sommario3"/>
            <w:spacing w:after="160"/>
            <w:ind w:left="442"/>
            <w:rPr>
              <w:rFonts w:eastAsiaTheme="minorEastAsia" w:cstheme="minorBidi"/>
              <w:b w:val="0"/>
              <w:bCs w:val="0"/>
              <w:sz w:val="24"/>
              <w:szCs w:val="24"/>
            </w:rPr>
          </w:pPr>
          <w:hyperlink w:anchor="_Toc213953161" w:history="1">
            <w:r w:rsidRPr="00180277">
              <w:rPr>
                <w:rStyle w:val="Collegamentoipertestuale"/>
                <w:b w:val="0"/>
                <w:bCs w:val="0"/>
              </w:rPr>
              <w:t>4.3 Primo periodo unitario</w:t>
            </w:r>
            <w:r w:rsidRPr="00180277">
              <w:rPr>
                <w:b w:val="0"/>
                <w:bCs w:val="0"/>
                <w:webHidden/>
              </w:rPr>
              <w:tab/>
            </w:r>
            <w:r w:rsidRPr="00180277">
              <w:rPr>
                <w:b w:val="0"/>
                <w:bCs w:val="0"/>
                <w:webHidden/>
              </w:rPr>
              <w:fldChar w:fldCharType="begin"/>
            </w:r>
            <w:r w:rsidRPr="00180277">
              <w:rPr>
                <w:b w:val="0"/>
                <w:bCs w:val="0"/>
                <w:webHidden/>
              </w:rPr>
              <w:instrText xml:space="preserve"> PAGEREF _Toc213953161 \h </w:instrText>
            </w:r>
            <w:r w:rsidRPr="00180277">
              <w:rPr>
                <w:b w:val="0"/>
                <w:bCs w:val="0"/>
                <w:webHidden/>
              </w:rPr>
            </w:r>
            <w:r w:rsidRPr="00180277">
              <w:rPr>
                <w:b w:val="0"/>
                <w:bCs w:val="0"/>
                <w:webHidden/>
              </w:rPr>
              <w:fldChar w:fldCharType="separate"/>
            </w:r>
            <w:r w:rsidR="00C92CF2">
              <w:rPr>
                <w:b w:val="0"/>
                <w:bCs w:val="0"/>
                <w:webHidden/>
              </w:rPr>
              <w:t>35</w:t>
            </w:r>
            <w:r w:rsidRPr="00180277">
              <w:rPr>
                <w:b w:val="0"/>
                <w:bCs w:val="0"/>
                <w:webHidden/>
              </w:rPr>
              <w:fldChar w:fldCharType="end"/>
            </w:r>
          </w:hyperlink>
        </w:p>
        <w:p w14:paraId="593213B6" w14:textId="142E0D5E" w:rsidR="00180277" w:rsidRPr="00180277" w:rsidRDefault="00180277" w:rsidP="00180277">
          <w:pPr>
            <w:pStyle w:val="Sommario2"/>
            <w:spacing w:after="160"/>
            <w:rPr>
              <w:rFonts w:ascii="Garamond" w:eastAsiaTheme="minorEastAsia" w:hAnsi="Garamond" w:cstheme="minorBidi"/>
              <w:sz w:val="24"/>
              <w:szCs w:val="24"/>
            </w:rPr>
          </w:pPr>
          <w:hyperlink w:anchor="_Toc213953162" w:history="1">
            <w:r w:rsidRPr="00180277">
              <w:rPr>
                <w:rStyle w:val="Collegamentoipertestuale"/>
                <w:rFonts w:ascii="Garamond" w:hAnsi="Garamond"/>
              </w:rPr>
              <w:t xml:space="preserve">CAPITOLO V </w:t>
            </w:r>
            <w:r w:rsidR="00645285">
              <w:rPr>
                <w:rStyle w:val="Collegamentoipertestuale"/>
                <w:rFonts w:ascii="Garamond" w:hAnsi="Garamond"/>
              </w:rPr>
              <w:t>–</w:t>
            </w:r>
            <w:r>
              <w:rPr>
                <w:rStyle w:val="Collegamentoipertestuale"/>
                <w:rFonts w:ascii="Garamond" w:hAnsi="Garamond"/>
              </w:rPr>
              <w:t xml:space="preserve"> </w:t>
            </w:r>
            <w:r w:rsidRPr="00180277">
              <w:rPr>
                <w:rStyle w:val="Collegamentoipertestuale"/>
                <w:rFonts w:ascii="Garamond" w:hAnsi="Garamond"/>
              </w:rPr>
              <w:t>LE ORIGINI DEI ROMAGNOLI</w:t>
            </w:r>
            <w:r w:rsidRPr="00180277">
              <w:rPr>
                <w:rFonts w:ascii="Garamond" w:hAnsi="Garamond"/>
                <w:webHidden/>
              </w:rPr>
              <w:tab/>
            </w:r>
            <w:r w:rsidRPr="00180277">
              <w:rPr>
                <w:rFonts w:ascii="Garamond" w:hAnsi="Garamond"/>
                <w:webHidden/>
              </w:rPr>
              <w:fldChar w:fldCharType="begin"/>
            </w:r>
            <w:r w:rsidRPr="00180277">
              <w:rPr>
                <w:rFonts w:ascii="Garamond" w:hAnsi="Garamond"/>
                <w:webHidden/>
              </w:rPr>
              <w:instrText xml:space="preserve"> PAGEREF _Toc213953162 \h </w:instrText>
            </w:r>
            <w:r w:rsidRPr="00180277">
              <w:rPr>
                <w:rFonts w:ascii="Garamond" w:hAnsi="Garamond"/>
                <w:webHidden/>
              </w:rPr>
            </w:r>
            <w:r w:rsidRPr="00180277">
              <w:rPr>
                <w:rFonts w:ascii="Garamond" w:hAnsi="Garamond"/>
                <w:webHidden/>
              </w:rPr>
              <w:fldChar w:fldCharType="separate"/>
            </w:r>
            <w:r w:rsidR="00C92CF2">
              <w:rPr>
                <w:rFonts w:ascii="Garamond" w:hAnsi="Garamond"/>
                <w:webHidden/>
              </w:rPr>
              <w:t>37</w:t>
            </w:r>
            <w:r w:rsidRPr="00180277">
              <w:rPr>
                <w:rFonts w:ascii="Garamond" w:hAnsi="Garamond"/>
                <w:webHidden/>
              </w:rPr>
              <w:fldChar w:fldCharType="end"/>
            </w:r>
          </w:hyperlink>
        </w:p>
        <w:p w14:paraId="712B16D7" w14:textId="7796CFE2" w:rsidR="00180277" w:rsidRPr="00180277" w:rsidRDefault="00180277" w:rsidP="00180277">
          <w:pPr>
            <w:pStyle w:val="Sommario2"/>
            <w:spacing w:after="240"/>
            <w:rPr>
              <w:rFonts w:ascii="Garamond" w:eastAsiaTheme="minorEastAsia" w:hAnsi="Garamond" w:cstheme="minorBidi"/>
              <w:sz w:val="24"/>
              <w:szCs w:val="24"/>
            </w:rPr>
          </w:pPr>
          <w:hyperlink w:anchor="_Toc213953163" w:history="1">
            <w:r w:rsidRPr="00180277">
              <w:rPr>
                <w:rStyle w:val="Collegamentoipertestuale"/>
                <w:rFonts w:ascii="Garamond" w:hAnsi="Garamond"/>
              </w:rPr>
              <w:t xml:space="preserve">CAPITOLO VI </w:t>
            </w:r>
            <w:r w:rsidR="00645285">
              <w:rPr>
                <w:rStyle w:val="Collegamentoipertestuale"/>
                <w:rFonts w:ascii="Garamond" w:hAnsi="Garamond"/>
              </w:rPr>
              <w:t>–</w:t>
            </w:r>
            <w:r>
              <w:rPr>
                <w:rStyle w:val="Collegamentoipertestuale"/>
                <w:rFonts w:ascii="Garamond" w:hAnsi="Garamond"/>
              </w:rPr>
              <w:t xml:space="preserve"> </w:t>
            </w:r>
            <w:r w:rsidRPr="00180277">
              <w:rPr>
                <w:rStyle w:val="Collegamentoipertestuale"/>
                <w:rFonts w:ascii="Garamond" w:hAnsi="Garamond"/>
              </w:rPr>
              <w:t>CONSIDERAZIONI PARZIALI E IN DIVENIRE</w:t>
            </w:r>
            <w:r w:rsidRPr="00180277">
              <w:rPr>
                <w:rFonts w:ascii="Garamond" w:hAnsi="Garamond"/>
                <w:webHidden/>
              </w:rPr>
              <w:tab/>
            </w:r>
            <w:r w:rsidRPr="00180277">
              <w:rPr>
                <w:rFonts w:ascii="Garamond" w:hAnsi="Garamond"/>
                <w:webHidden/>
              </w:rPr>
              <w:fldChar w:fldCharType="begin"/>
            </w:r>
            <w:r w:rsidRPr="00180277">
              <w:rPr>
                <w:rFonts w:ascii="Garamond" w:hAnsi="Garamond"/>
                <w:webHidden/>
              </w:rPr>
              <w:instrText xml:space="preserve"> PAGEREF _Toc213953163 \h </w:instrText>
            </w:r>
            <w:r w:rsidRPr="00180277">
              <w:rPr>
                <w:rFonts w:ascii="Garamond" w:hAnsi="Garamond"/>
                <w:webHidden/>
              </w:rPr>
            </w:r>
            <w:r w:rsidRPr="00180277">
              <w:rPr>
                <w:rFonts w:ascii="Garamond" w:hAnsi="Garamond"/>
                <w:webHidden/>
              </w:rPr>
              <w:fldChar w:fldCharType="separate"/>
            </w:r>
            <w:r w:rsidR="00C92CF2">
              <w:rPr>
                <w:rFonts w:ascii="Garamond" w:hAnsi="Garamond"/>
                <w:webHidden/>
              </w:rPr>
              <w:t>41</w:t>
            </w:r>
            <w:r w:rsidRPr="00180277">
              <w:rPr>
                <w:rFonts w:ascii="Garamond" w:hAnsi="Garamond"/>
                <w:webHidden/>
              </w:rPr>
              <w:fldChar w:fldCharType="end"/>
            </w:r>
          </w:hyperlink>
        </w:p>
        <w:p w14:paraId="1D181B43" w14:textId="19AB58FD" w:rsidR="00180277" w:rsidRPr="00180277" w:rsidRDefault="00180277">
          <w:pPr>
            <w:pStyle w:val="Sommario2"/>
            <w:rPr>
              <w:rFonts w:ascii="Garamond" w:eastAsiaTheme="minorEastAsia" w:hAnsi="Garamond" w:cstheme="minorBidi"/>
              <w:sz w:val="24"/>
              <w:szCs w:val="24"/>
            </w:rPr>
          </w:pPr>
          <w:hyperlink w:anchor="_Toc213953164" w:history="1">
            <w:r w:rsidRPr="00180277">
              <w:rPr>
                <w:rStyle w:val="Collegamentoipertestuale"/>
                <w:rFonts w:ascii="Garamond" w:hAnsi="Garamond"/>
              </w:rPr>
              <w:t>BIBLIOGRAFIA</w:t>
            </w:r>
            <w:r w:rsidRPr="00180277">
              <w:rPr>
                <w:rFonts w:ascii="Garamond" w:hAnsi="Garamond"/>
                <w:webHidden/>
              </w:rPr>
              <w:tab/>
            </w:r>
            <w:r w:rsidRPr="00180277">
              <w:rPr>
                <w:rFonts w:ascii="Garamond" w:hAnsi="Garamond"/>
                <w:webHidden/>
              </w:rPr>
              <w:fldChar w:fldCharType="begin"/>
            </w:r>
            <w:r w:rsidRPr="00180277">
              <w:rPr>
                <w:rFonts w:ascii="Garamond" w:hAnsi="Garamond"/>
                <w:webHidden/>
              </w:rPr>
              <w:instrText xml:space="preserve"> PAGEREF _Toc213953164 \h </w:instrText>
            </w:r>
            <w:r w:rsidRPr="00180277">
              <w:rPr>
                <w:rFonts w:ascii="Garamond" w:hAnsi="Garamond"/>
                <w:webHidden/>
              </w:rPr>
            </w:r>
            <w:r w:rsidRPr="00180277">
              <w:rPr>
                <w:rFonts w:ascii="Garamond" w:hAnsi="Garamond"/>
                <w:webHidden/>
              </w:rPr>
              <w:fldChar w:fldCharType="separate"/>
            </w:r>
            <w:r w:rsidR="00C92CF2">
              <w:rPr>
                <w:rFonts w:ascii="Garamond" w:hAnsi="Garamond"/>
                <w:webHidden/>
              </w:rPr>
              <w:t>45</w:t>
            </w:r>
            <w:r w:rsidRPr="00180277">
              <w:rPr>
                <w:rFonts w:ascii="Garamond" w:hAnsi="Garamond"/>
                <w:webHidden/>
              </w:rPr>
              <w:fldChar w:fldCharType="end"/>
            </w:r>
          </w:hyperlink>
        </w:p>
        <w:p w14:paraId="03358F23" w14:textId="40DA9535" w:rsidR="00152D39" w:rsidRPr="00004177" w:rsidRDefault="0093501C" w:rsidP="00A46222">
          <w:pPr>
            <w:spacing w:line="240" w:lineRule="auto"/>
            <w:jc w:val="both"/>
            <w:rPr>
              <w:rFonts w:ascii="Garamond" w:hAnsi="Garamond" w:cstheme="minorHAnsi"/>
            </w:rPr>
          </w:pPr>
          <w:r w:rsidRPr="00180277">
            <w:rPr>
              <w:rFonts w:ascii="Garamond" w:hAnsi="Garamond" w:cstheme="minorHAnsi"/>
            </w:rPr>
            <w:fldChar w:fldCharType="end"/>
          </w:r>
        </w:p>
      </w:sdtContent>
    </w:sdt>
    <w:p w14:paraId="5C5AC466" w14:textId="77777777" w:rsidR="00055784" w:rsidRDefault="00055784" w:rsidP="000D46FA">
      <w:pPr>
        <w:jc w:val="center"/>
        <w:rPr>
          <w:rFonts w:ascii="Garamond" w:hAnsi="Garamond"/>
          <w:lang w:eastAsia="it-IT"/>
        </w:rPr>
        <w:sectPr w:rsidR="00055784" w:rsidSect="0028722E">
          <w:headerReference w:type="even" r:id="rId14"/>
          <w:headerReference w:type="default" r:id="rId15"/>
          <w:footerReference w:type="even" r:id="rId16"/>
          <w:footerReference w:type="default" r:id="rId17"/>
          <w:footerReference w:type="first" r:id="rId18"/>
          <w:type w:val="oddPage"/>
          <w:pgSz w:w="8641" w:h="12962"/>
          <w:pgMar w:top="1077" w:right="720" w:bottom="1077" w:left="1077" w:header="709" w:footer="709" w:gutter="0"/>
          <w:pgBorders w:offsetFrom="page">
            <w:top w:val="none" w:sz="0" w:space="0" w:color="000000"/>
            <w:left w:val="none" w:sz="0" w:space="0" w:color="000000"/>
            <w:bottom w:val="none" w:sz="0" w:space="0" w:color="000000"/>
            <w:right w:val="none" w:sz="0" w:space="0" w:color="000000"/>
          </w:pgBorders>
          <w:pgNumType w:start="1"/>
          <w:cols w:space="708"/>
          <w:titlePg/>
          <w:docGrid w:linePitch="360"/>
        </w:sectPr>
      </w:pPr>
    </w:p>
    <w:p w14:paraId="20FC15F9" w14:textId="099B20DD" w:rsidR="008635C5" w:rsidRDefault="00ED6F7D" w:rsidP="000D46FA">
      <w:pPr>
        <w:jc w:val="center"/>
        <w:rPr>
          <w:rFonts w:ascii="Garamond" w:hAnsi="Garamond"/>
          <w:lang w:eastAsia="it-IT"/>
        </w:rPr>
      </w:pPr>
      <w:r w:rsidRPr="00004177">
        <w:rPr>
          <w:rFonts w:ascii="Garamond" w:hAnsi="Garamond"/>
          <w:lang w:eastAsia="it-IT"/>
        </w:rPr>
        <w:lastRenderedPageBreak/>
        <w:t>NOTA PER IL LETTORE</w:t>
      </w:r>
    </w:p>
    <w:p w14:paraId="67A457FC" w14:textId="77777777" w:rsidR="000D46FA" w:rsidRPr="00004177" w:rsidRDefault="000D46FA" w:rsidP="000D46FA">
      <w:pPr>
        <w:jc w:val="center"/>
        <w:rPr>
          <w:rFonts w:ascii="Garamond" w:hAnsi="Garamond"/>
          <w:lang w:eastAsia="it-IT"/>
        </w:rPr>
      </w:pPr>
    </w:p>
    <w:p w14:paraId="31505D29" w14:textId="77777777" w:rsidR="00692CF0" w:rsidRPr="00004177" w:rsidRDefault="00692CF0" w:rsidP="00692CF0">
      <w:pPr>
        <w:spacing w:after="0"/>
        <w:rPr>
          <w:rFonts w:ascii="Garamond" w:hAnsi="Garamond"/>
        </w:rPr>
      </w:pPr>
      <w:r w:rsidRPr="00004177">
        <w:rPr>
          <w:rFonts w:ascii="Garamond" w:hAnsi="Garamond"/>
        </w:rPr>
        <w:t xml:space="preserve">Tutti i documenti, le mappe e i materiali citati in questo volume sono disponibili in formato digitale: </w:t>
      </w:r>
    </w:p>
    <w:p w14:paraId="5D8B3530" w14:textId="36021FE8" w:rsidR="009B14B4" w:rsidRDefault="00692CF0" w:rsidP="00692CF0">
      <w:pPr>
        <w:spacing w:after="0"/>
        <w:rPr>
          <w:rFonts w:ascii="Garamond" w:hAnsi="Garamond"/>
          <w:lang w:eastAsia="it-IT"/>
        </w:rPr>
      </w:pPr>
      <w:r w:rsidRPr="005A1B9A">
        <w:rPr>
          <w:rFonts w:ascii="Segoe UI Emoji" w:hAnsi="Segoe UI Emoji" w:cs="Segoe UI Emoji"/>
        </w:rPr>
        <w:t>📁</w:t>
      </w:r>
      <w:r w:rsidRPr="005A1B9A">
        <w:rPr>
          <w:rFonts w:ascii="Garamond" w:hAnsi="Garamond"/>
        </w:rPr>
        <w:t xml:space="preserve"> Repository </w:t>
      </w:r>
      <w:r w:rsidR="00754A87" w:rsidRPr="005A1B9A">
        <w:rPr>
          <w:rFonts w:ascii="Garamond" w:hAnsi="Garamond"/>
        </w:rPr>
        <w:t>digitale</w:t>
      </w:r>
      <w:r w:rsidRPr="005A1B9A">
        <w:rPr>
          <w:rFonts w:ascii="Garamond" w:hAnsi="Garamond"/>
        </w:rPr>
        <w:t>:</w:t>
      </w:r>
      <w:r w:rsidR="009B14B4" w:rsidRPr="005A1B9A">
        <w:rPr>
          <w:rFonts w:ascii="Garamond" w:hAnsi="Garamond"/>
          <w:lang w:eastAsia="it-IT"/>
        </w:rPr>
        <w:t xml:space="preserve"> https://federicoooo.github.io/villa</w:t>
      </w:r>
      <w:r w:rsidR="00F40E84" w:rsidRPr="005A1B9A">
        <w:rPr>
          <w:rFonts w:ascii="Garamond" w:hAnsi="Garamond"/>
          <w:lang w:eastAsia="it-IT"/>
        </w:rPr>
        <w:t>-</w:t>
      </w:r>
      <w:r w:rsidR="009B14B4" w:rsidRPr="005A1B9A">
        <w:rPr>
          <w:rFonts w:ascii="Garamond" w:hAnsi="Garamond"/>
          <w:lang w:eastAsia="it-IT"/>
        </w:rPr>
        <w:t>romagnoli/</w:t>
      </w:r>
    </w:p>
    <w:p w14:paraId="350349F7" w14:textId="77777777" w:rsidR="006A5F84" w:rsidRDefault="006A5F84" w:rsidP="00692CF0">
      <w:pPr>
        <w:spacing w:after="0"/>
        <w:rPr>
          <w:rFonts w:ascii="Garamond" w:hAnsi="Garamond"/>
          <w:lang w:eastAsia="it-IT"/>
        </w:rPr>
      </w:pPr>
    </w:p>
    <w:p w14:paraId="7EDB6C38" w14:textId="3547E9A5" w:rsidR="008635C5" w:rsidRDefault="006A5F84" w:rsidP="008635C5">
      <w:pPr>
        <w:spacing w:after="0"/>
        <w:jc w:val="center"/>
        <w:rPr>
          <w:rFonts w:ascii="Garamond" w:hAnsi="Garamond"/>
        </w:rPr>
      </w:pPr>
      <w:r>
        <w:rPr>
          <w:noProof/>
        </w:rPr>
        <w:drawing>
          <wp:inline distT="0" distB="0" distL="0" distR="0" wp14:anchorId="286B112A" wp14:editId="573F2E2B">
            <wp:extent cx="1080000" cy="1080000"/>
            <wp:effectExtent l="0" t="0" r="6350" b="6350"/>
            <wp:docPr id="30638502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flipV="1">
                      <a:off x="0" y="0"/>
                      <a:ext cx="1080000" cy="1080000"/>
                    </a:xfrm>
                    <a:prstGeom prst="rect">
                      <a:avLst/>
                    </a:prstGeom>
                    <a:noFill/>
                    <a:ln>
                      <a:noFill/>
                    </a:ln>
                  </pic:spPr>
                </pic:pic>
              </a:graphicData>
            </a:graphic>
          </wp:inline>
        </w:drawing>
      </w:r>
    </w:p>
    <w:p w14:paraId="66BA4B45" w14:textId="77777777" w:rsidR="006A5F84" w:rsidRDefault="006A5F84" w:rsidP="008635C5">
      <w:pPr>
        <w:spacing w:after="0"/>
        <w:rPr>
          <w:rFonts w:ascii="Garamond" w:hAnsi="Garamond"/>
          <w:lang w:eastAsia="it-IT"/>
        </w:rPr>
      </w:pPr>
    </w:p>
    <w:p w14:paraId="651BF0F4" w14:textId="4C72AF42" w:rsidR="008635C5" w:rsidRDefault="008635C5" w:rsidP="008635C5">
      <w:pPr>
        <w:spacing w:after="0"/>
        <w:rPr>
          <w:rFonts w:ascii="Garamond" w:hAnsi="Garamond"/>
          <w:lang w:eastAsia="it-IT"/>
        </w:rPr>
      </w:pPr>
      <w:r w:rsidRPr="008635C5">
        <w:rPr>
          <w:rFonts w:ascii="Garamond" w:hAnsi="Garamond"/>
          <w:lang w:eastAsia="it-IT"/>
        </w:rPr>
        <w:t xml:space="preserve">Il </w:t>
      </w:r>
      <w:r w:rsidRPr="00A60D1F">
        <w:rPr>
          <w:rFonts w:ascii="Garamond" w:hAnsi="Garamond"/>
          <w:lang w:eastAsia="it-IT"/>
        </w:rPr>
        <w:t xml:space="preserve">repository </w:t>
      </w:r>
      <w:r w:rsidR="00754A87" w:rsidRPr="00A60D1F">
        <w:rPr>
          <w:rFonts w:ascii="Garamond" w:hAnsi="Garamond"/>
          <w:lang w:eastAsia="it-IT"/>
        </w:rPr>
        <w:t xml:space="preserve">digitale </w:t>
      </w:r>
      <w:r w:rsidRPr="00A60D1F">
        <w:rPr>
          <w:rFonts w:ascii="Garamond" w:hAnsi="Garamond"/>
          <w:lang w:eastAsia="it-IT"/>
        </w:rPr>
        <w:t>contiene:</w:t>
      </w:r>
    </w:p>
    <w:p w14:paraId="3AF0A9FD" w14:textId="77777777" w:rsidR="006827CB" w:rsidRPr="006827CB" w:rsidRDefault="006827CB" w:rsidP="008635C5">
      <w:pPr>
        <w:spacing w:after="0"/>
        <w:rPr>
          <w:rFonts w:ascii="Garamond" w:hAnsi="Garamond"/>
          <w:sz w:val="10"/>
          <w:szCs w:val="10"/>
          <w:lang w:eastAsia="it-IT"/>
        </w:rPr>
      </w:pPr>
    </w:p>
    <w:p w14:paraId="7BF7A232" w14:textId="157231A2" w:rsidR="008635C5" w:rsidRPr="00A60D1F" w:rsidRDefault="008635C5" w:rsidP="008635C5">
      <w:pPr>
        <w:spacing w:after="0"/>
        <w:rPr>
          <w:rFonts w:ascii="Garamond" w:hAnsi="Garamond"/>
          <w:lang w:eastAsia="it-IT"/>
        </w:rPr>
      </w:pPr>
      <w:r w:rsidRPr="00A60D1F">
        <w:rPr>
          <w:rFonts w:ascii="Garamond" w:hAnsi="Garamond"/>
          <w:lang w:eastAsia="it-IT"/>
        </w:rPr>
        <w:t xml:space="preserve">- Tutte le pagine </w:t>
      </w:r>
      <w:r w:rsidR="00827B62" w:rsidRPr="00A60D1F">
        <w:rPr>
          <w:rFonts w:ascii="Garamond" w:hAnsi="Garamond"/>
          <w:lang w:eastAsia="it-IT"/>
        </w:rPr>
        <w:t xml:space="preserve">citate di </w:t>
      </w:r>
      <w:r w:rsidR="00827B62" w:rsidRPr="00A60D1F">
        <w:rPr>
          <w:rFonts w:ascii="Garamond" w:hAnsi="Garamond"/>
          <w:i/>
          <w:iCs/>
          <w:lang w:eastAsia="it-IT"/>
        </w:rPr>
        <w:t>Antichità della Regione Frentana</w:t>
      </w:r>
      <w:r w:rsidR="00827B62" w:rsidRPr="00A60D1F">
        <w:rPr>
          <w:rFonts w:ascii="Garamond" w:hAnsi="Garamond"/>
          <w:lang w:eastAsia="it-IT"/>
        </w:rPr>
        <w:t xml:space="preserve"> d</w:t>
      </w:r>
      <w:r w:rsidRPr="00A60D1F">
        <w:rPr>
          <w:rFonts w:ascii="Garamond" w:hAnsi="Garamond"/>
          <w:lang w:eastAsia="it-IT"/>
        </w:rPr>
        <w:t>ell'Antinori (1790)</w:t>
      </w:r>
    </w:p>
    <w:p w14:paraId="66164508" w14:textId="440CF009" w:rsidR="008635C5" w:rsidRPr="00A60D1F" w:rsidRDefault="008635C5" w:rsidP="008635C5">
      <w:pPr>
        <w:spacing w:after="0"/>
        <w:rPr>
          <w:rFonts w:ascii="Garamond" w:hAnsi="Garamond"/>
          <w:lang w:eastAsia="it-IT"/>
        </w:rPr>
      </w:pPr>
      <w:r w:rsidRPr="00A60D1F">
        <w:rPr>
          <w:rFonts w:ascii="Garamond" w:hAnsi="Garamond"/>
          <w:lang w:eastAsia="it-IT"/>
        </w:rPr>
        <w:t xml:space="preserve">- Atti notarili </w:t>
      </w:r>
      <w:r w:rsidR="00177DEA" w:rsidRPr="00A60D1F">
        <w:rPr>
          <w:rFonts w:ascii="Garamond" w:hAnsi="Garamond"/>
          <w:lang w:eastAsia="it-IT"/>
        </w:rPr>
        <w:t xml:space="preserve">(quelli del ‘700) </w:t>
      </w:r>
      <w:r w:rsidRPr="00A60D1F">
        <w:rPr>
          <w:rFonts w:ascii="Garamond" w:hAnsi="Garamond"/>
          <w:lang w:eastAsia="it-IT"/>
        </w:rPr>
        <w:t>completi</w:t>
      </w:r>
    </w:p>
    <w:p w14:paraId="7F634142" w14:textId="77777777" w:rsidR="008635C5" w:rsidRPr="00A60D1F" w:rsidRDefault="008635C5" w:rsidP="008635C5">
      <w:pPr>
        <w:spacing w:after="0"/>
        <w:rPr>
          <w:rFonts w:ascii="Garamond" w:hAnsi="Garamond"/>
          <w:lang w:eastAsia="it-IT"/>
        </w:rPr>
      </w:pPr>
      <w:r w:rsidRPr="00A60D1F">
        <w:rPr>
          <w:rFonts w:ascii="Garamond" w:hAnsi="Garamond"/>
          <w:lang w:eastAsia="it-IT"/>
        </w:rPr>
        <w:t>- Collegamenti alle mappe storiche online</w:t>
      </w:r>
    </w:p>
    <w:p w14:paraId="1DCB7CC3" w14:textId="77777777" w:rsidR="008635C5" w:rsidRPr="00A60D1F" w:rsidRDefault="008635C5" w:rsidP="008635C5">
      <w:pPr>
        <w:spacing w:after="0"/>
        <w:rPr>
          <w:rFonts w:ascii="Garamond" w:hAnsi="Garamond"/>
          <w:lang w:eastAsia="it-IT"/>
        </w:rPr>
      </w:pPr>
      <w:r w:rsidRPr="00A60D1F">
        <w:rPr>
          <w:rFonts w:ascii="Garamond" w:hAnsi="Garamond"/>
          <w:lang w:eastAsia="it-IT"/>
        </w:rPr>
        <w:t>- Link a tutte le risorse menzionate</w:t>
      </w:r>
    </w:p>
    <w:p w14:paraId="227DFB04" w14:textId="77777777" w:rsidR="008635C5" w:rsidRPr="00A60D1F" w:rsidRDefault="008635C5" w:rsidP="008635C5">
      <w:pPr>
        <w:spacing w:after="0"/>
        <w:rPr>
          <w:rFonts w:ascii="Garamond" w:hAnsi="Garamond"/>
          <w:lang w:eastAsia="it-IT"/>
        </w:rPr>
      </w:pPr>
      <w:r w:rsidRPr="00A60D1F">
        <w:rPr>
          <w:rFonts w:ascii="Garamond" w:hAnsi="Garamond"/>
          <w:lang w:eastAsia="it-IT"/>
        </w:rPr>
        <w:t>- Materiali integrativi e approfondimenti</w:t>
      </w:r>
    </w:p>
    <w:p w14:paraId="56138871" w14:textId="77777777" w:rsidR="008635C5" w:rsidRPr="00645285" w:rsidRDefault="008635C5" w:rsidP="008635C5">
      <w:pPr>
        <w:spacing w:after="0"/>
        <w:rPr>
          <w:rFonts w:ascii="Garamond" w:hAnsi="Garamond"/>
          <w:sz w:val="10"/>
          <w:szCs w:val="10"/>
          <w:lang w:eastAsia="it-IT"/>
        </w:rPr>
      </w:pPr>
      <w:r w:rsidRPr="00645285">
        <w:rPr>
          <w:rFonts w:ascii="Garamond" w:hAnsi="Garamond"/>
          <w:sz w:val="10"/>
          <w:szCs w:val="10"/>
          <w:lang w:eastAsia="it-IT"/>
        </w:rPr>
        <w:t xml:space="preserve"> </w:t>
      </w:r>
    </w:p>
    <w:p w14:paraId="0D21AE28" w14:textId="77777777" w:rsidR="00ED6F7D" w:rsidRPr="00A60D1F" w:rsidRDefault="008635C5" w:rsidP="000D46FA">
      <w:pPr>
        <w:spacing w:after="0"/>
        <w:jc w:val="both"/>
        <w:rPr>
          <w:rFonts w:ascii="Garamond" w:hAnsi="Garamond"/>
          <w:lang w:eastAsia="it-IT"/>
        </w:rPr>
      </w:pPr>
      <w:r w:rsidRPr="00A60D1F">
        <w:rPr>
          <w:rFonts w:ascii="Garamond" w:hAnsi="Garamond"/>
          <w:lang w:eastAsia="it-IT"/>
        </w:rPr>
        <w:t>I documenti sono organizzati per tipologia e periodo storico, seguendo la struttura del libro per facilitarne la consultazione.</w:t>
      </w:r>
    </w:p>
    <w:p w14:paraId="384AADF5" w14:textId="77777777" w:rsidR="00055784" w:rsidRPr="00A60D1F" w:rsidRDefault="00055784" w:rsidP="000D46FA">
      <w:pPr>
        <w:spacing w:after="0"/>
        <w:jc w:val="both"/>
        <w:rPr>
          <w:rFonts w:ascii="Garamond" w:hAnsi="Garamond"/>
          <w:lang w:eastAsia="it-IT"/>
        </w:rPr>
      </w:pPr>
    </w:p>
    <w:p w14:paraId="63A5AD67" w14:textId="161E4571" w:rsidR="00055784" w:rsidRPr="00A60D1F" w:rsidRDefault="00055784" w:rsidP="000D46FA">
      <w:pPr>
        <w:spacing w:after="0"/>
        <w:jc w:val="both"/>
        <w:rPr>
          <w:rFonts w:ascii="Garamond" w:hAnsi="Garamond"/>
          <w:lang w:eastAsia="it-IT"/>
        </w:rPr>
        <w:sectPr w:rsidR="00055784" w:rsidRPr="00A60D1F" w:rsidSect="00055784">
          <w:pgSz w:w="8641" w:h="12962"/>
          <w:pgMar w:top="1077" w:right="720" w:bottom="1077" w:left="1077" w:header="709" w:footer="709" w:gutter="0"/>
          <w:pgBorders w:offsetFrom="page">
            <w:top w:val="none" w:sz="0" w:space="0" w:color="000000"/>
            <w:left w:val="none" w:sz="0" w:space="0" w:color="000000"/>
            <w:bottom w:val="none" w:sz="0" w:space="0" w:color="000000"/>
            <w:right w:val="none" w:sz="0" w:space="0" w:color="000000"/>
          </w:pgBorders>
          <w:pgNumType w:start="1"/>
          <w:cols w:space="708"/>
          <w:titlePg/>
          <w:docGrid w:linePitch="360"/>
        </w:sectPr>
      </w:pPr>
    </w:p>
    <w:p w14:paraId="74800B63" w14:textId="77777777" w:rsidR="005F2C2E" w:rsidRDefault="004F0460" w:rsidP="00B373DD">
      <w:pPr>
        <w:pStyle w:val="Titolo1"/>
        <w:jc w:val="center"/>
        <w:rPr>
          <w:rFonts w:ascii="Garamond" w:eastAsia="Times New Roman" w:hAnsi="Garamond" w:cstheme="minorHAnsi"/>
          <w:lang w:eastAsia="it-IT"/>
        </w:rPr>
      </w:pPr>
      <w:bookmarkStart w:id="2" w:name="_Toc213953147"/>
      <w:r w:rsidRPr="00A60D1F">
        <w:rPr>
          <w:rFonts w:ascii="Garamond" w:eastAsia="Times New Roman" w:hAnsi="Garamond" w:cstheme="minorHAnsi"/>
          <w:lang w:eastAsia="it-IT"/>
        </w:rPr>
        <w:lastRenderedPageBreak/>
        <w:t>VILLA ROMAGNOLI</w:t>
      </w:r>
    </w:p>
    <w:p w14:paraId="4BDCC1A6" w14:textId="77777777" w:rsidR="005F2C2E" w:rsidRDefault="00004F24" w:rsidP="005F2C2E">
      <w:pPr>
        <w:pStyle w:val="Titolo1"/>
        <w:spacing w:before="0" w:after="0"/>
        <w:jc w:val="center"/>
        <w:rPr>
          <w:rFonts w:ascii="Garamond" w:eastAsia="Times New Roman" w:hAnsi="Garamond" w:cstheme="minorHAnsi"/>
          <w:sz w:val="32"/>
          <w:szCs w:val="32"/>
          <w:lang w:eastAsia="it-IT"/>
        </w:rPr>
      </w:pPr>
      <w:r w:rsidRPr="005F2C2E">
        <w:rPr>
          <w:rFonts w:ascii="Garamond" w:eastAsia="Times New Roman" w:hAnsi="Garamond" w:cstheme="minorHAnsi"/>
          <w:sz w:val="2"/>
          <w:szCs w:val="2"/>
          <w:lang w:eastAsia="it-IT"/>
        </w:rPr>
        <w:br/>
      </w:r>
      <w:r w:rsidR="004F0460" w:rsidRPr="00A60D1F">
        <w:rPr>
          <w:rFonts w:ascii="Garamond" w:eastAsia="Times New Roman" w:hAnsi="Garamond" w:cstheme="minorHAnsi"/>
          <w:sz w:val="32"/>
          <w:szCs w:val="32"/>
          <w:lang w:eastAsia="it-IT"/>
        </w:rPr>
        <w:t>STORIA DI UN CASALE</w:t>
      </w:r>
    </w:p>
    <w:p w14:paraId="549C1049" w14:textId="31B6C628" w:rsidR="00004F24" w:rsidRPr="00A60D1F" w:rsidRDefault="00677338" w:rsidP="005F2C2E">
      <w:pPr>
        <w:pStyle w:val="Titolo1"/>
        <w:spacing w:before="0" w:after="0"/>
        <w:jc w:val="center"/>
        <w:rPr>
          <w:rFonts w:ascii="Garamond" w:eastAsia="Times New Roman" w:hAnsi="Garamond" w:cstheme="minorHAnsi"/>
          <w:sz w:val="32"/>
          <w:szCs w:val="32"/>
          <w:lang w:eastAsia="it-IT"/>
        </w:rPr>
      </w:pPr>
      <w:r w:rsidRPr="005F2C2E">
        <w:rPr>
          <w:rFonts w:ascii="Garamond" w:eastAsia="Times New Roman" w:hAnsi="Garamond" w:cstheme="minorHAnsi"/>
          <w:sz w:val="2"/>
          <w:szCs w:val="2"/>
          <w:lang w:eastAsia="it-IT"/>
        </w:rPr>
        <w:br/>
      </w:r>
      <w:r w:rsidR="004F0460" w:rsidRPr="005F2C2E">
        <w:rPr>
          <w:rFonts w:ascii="Garamond" w:eastAsia="Times New Roman" w:hAnsi="Garamond" w:cstheme="minorHAnsi"/>
          <w:sz w:val="28"/>
          <w:szCs w:val="28"/>
          <w:lang w:eastAsia="it-IT"/>
        </w:rPr>
        <w:t>DALLE ORIGINI ALL’UNITÀ D’ITALIA</w:t>
      </w:r>
      <w:bookmarkEnd w:id="2"/>
      <w:r w:rsidR="004F0460" w:rsidRPr="00A60D1F">
        <w:rPr>
          <w:rFonts w:ascii="Garamond" w:eastAsia="Times New Roman" w:hAnsi="Garamond" w:cstheme="minorHAnsi"/>
          <w:sz w:val="32"/>
          <w:szCs w:val="32"/>
          <w:lang w:eastAsia="it-IT"/>
        </w:rPr>
        <w:t xml:space="preserve"> </w:t>
      </w:r>
    </w:p>
    <w:p w14:paraId="0229A5FA" w14:textId="77777777" w:rsidR="00004F24" w:rsidRPr="00A60D1F" w:rsidRDefault="00004F24" w:rsidP="00D10F32">
      <w:pPr>
        <w:spacing w:after="120" w:line="240" w:lineRule="auto"/>
        <w:jc w:val="both"/>
        <w:rPr>
          <w:rFonts w:ascii="Garamond" w:eastAsia="Times New Roman" w:hAnsi="Garamond" w:cstheme="minorHAnsi"/>
          <w:kern w:val="0"/>
          <w:sz w:val="24"/>
          <w:szCs w:val="24"/>
          <w:lang w:eastAsia="it-IT"/>
          <w14:ligatures w14:val="none"/>
        </w:rPr>
      </w:pPr>
    </w:p>
    <w:p w14:paraId="39A9033E" w14:textId="77777777" w:rsidR="001602D7" w:rsidRPr="00A60D1F" w:rsidRDefault="001602D7" w:rsidP="00DC2039">
      <w:pPr>
        <w:rPr>
          <w:lang w:eastAsia="it-IT"/>
        </w:rPr>
      </w:pPr>
    </w:p>
    <w:p w14:paraId="12D1190D" w14:textId="42C17242" w:rsidR="00004F24" w:rsidRPr="00A60D1F" w:rsidRDefault="004F0460" w:rsidP="00004F24">
      <w:pPr>
        <w:pStyle w:val="Titolo2"/>
        <w:jc w:val="both"/>
        <w:rPr>
          <w:rFonts w:ascii="Garamond" w:eastAsia="Times New Roman" w:hAnsi="Garamond" w:cstheme="minorHAnsi"/>
          <w:lang w:eastAsia="it-IT"/>
        </w:rPr>
      </w:pPr>
      <w:bookmarkStart w:id="3" w:name="_Toc213953148"/>
      <w:r w:rsidRPr="00A60D1F">
        <w:rPr>
          <w:rFonts w:ascii="Garamond" w:eastAsia="Times New Roman" w:hAnsi="Garamond" w:cstheme="minorHAnsi"/>
          <w:lang w:eastAsia="it-IT"/>
        </w:rPr>
        <w:t>PREMESSA</w:t>
      </w:r>
      <w:bookmarkEnd w:id="3"/>
    </w:p>
    <w:p w14:paraId="7ABAC829" w14:textId="77777777" w:rsidR="00004F24" w:rsidRPr="00A60D1F" w:rsidRDefault="00004F24" w:rsidP="004A5956">
      <w:pPr>
        <w:spacing w:after="120" w:line="288" w:lineRule="auto"/>
        <w:jc w:val="both"/>
        <w:rPr>
          <w:rFonts w:ascii="Garamond" w:eastAsia="Times New Roman" w:hAnsi="Garamond" w:cstheme="minorHAnsi"/>
          <w:kern w:val="0"/>
          <w:sz w:val="24"/>
          <w:szCs w:val="24"/>
          <w:lang w:eastAsia="it-IT"/>
          <w14:ligatures w14:val="none"/>
        </w:rPr>
      </w:pPr>
    </w:p>
    <w:p w14:paraId="6C0B8202" w14:textId="77777777" w:rsidR="004F0460" w:rsidRPr="00A60D1F" w:rsidRDefault="004F0460" w:rsidP="004A5956">
      <w:pPr>
        <w:spacing w:after="120" w:line="288" w:lineRule="auto"/>
        <w:jc w:val="both"/>
        <w:rPr>
          <w:rFonts w:ascii="Garamond" w:hAnsi="Garamond"/>
        </w:rPr>
      </w:pPr>
      <w:r w:rsidRPr="00A60D1F">
        <w:rPr>
          <w:rFonts w:ascii="Garamond" w:hAnsi="Garamond"/>
        </w:rPr>
        <w:t>Ricostruire, per quanto possibile, la storia del piccolo borgo dove vivo è l’obiettivo di questo lavoro.</w:t>
      </w:r>
    </w:p>
    <w:p w14:paraId="10876F7B" w14:textId="31A1F13B" w:rsidR="004F0460" w:rsidRPr="00A60D1F" w:rsidRDefault="004F0460" w:rsidP="004A5956">
      <w:pPr>
        <w:spacing w:after="120" w:line="288" w:lineRule="auto"/>
        <w:jc w:val="both"/>
        <w:rPr>
          <w:rFonts w:ascii="Garamond" w:hAnsi="Garamond"/>
        </w:rPr>
      </w:pPr>
      <w:r w:rsidRPr="00A60D1F">
        <w:rPr>
          <w:rFonts w:ascii="Garamond" w:hAnsi="Garamond"/>
        </w:rPr>
        <w:t>Villa Romagnoli, un paese di circa mille anime situato a quattro chilometri da Lanciano nel comune di Mozzagrogna, in provincia di Chieti che, per chi non lo sapesse</w:t>
      </w:r>
      <w:r w:rsidR="00304AF6">
        <w:rPr>
          <w:rFonts w:ascii="Garamond" w:hAnsi="Garamond"/>
        </w:rPr>
        <w:t xml:space="preserve"> (e credo che in Italia non siano pochi), </w:t>
      </w:r>
      <w:r w:rsidRPr="00A60D1F">
        <w:rPr>
          <w:rFonts w:ascii="Garamond" w:hAnsi="Garamond"/>
        </w:rPr>
        <w:t>si trova in Abruzzo</w:t>
      </w:r>
      <w:r w:rsidR="00557F88" w:rsidRPr="00A60D1F">
        <w:rPr>
          <w:rFonts w:ascii="Garamond" w:hAnsi="Garamond"/>
        </w:rPr>
        <w:t xml:space="preserve">. </w:t>
      </w:r>
      <w:bookmarkStart w:id="4" w:name="_Hlk209865787"/>
      <w:r w:rsidR="00557F88" w:rsidRPr="00A60D1F">
        <w:rPr>
          <w:rFonts w:ascii="Garamond" w:hAnsi="Garamond"/>
        </w:rPr>
        <w:t>P</w:t>
      </w:r>
      <w:r w:rsidRPr="00A60D1F">
        <w:rPr>
          <w:rFonts w:ascii="Garamond" w:hAnsi="Garamond"/>
        </w:rPr>
        <w:t xml:space="preserve">arliamo di </w:t>
      </w:r>
      <w:r w:rsidR="00304AF6">
        <w:rPr>
          <w:rFonts w:ascii="Garamond" w:hAnsi="Garamond"/>
        </w:rPr>
        <w:t xml:space="preserve">quindi </w:t>
      </w:r>
      <w:r w:rsidRPr="00A60D1F">
        <w:rPr>
          <w:rFonts w:ascii="Garamond" w:hAnsi="Garamond"/>
        </w:rPr>
        <w:t>un piccolo centro di una piccola provincia, di una piccola regione</w:t>
      </w:r>
      <w:r w:rsidR="00304AF6">
        <w:rPr>
          <w:rFonts w:ascii="Garamond" w:hAnsi="Garamond"/>
        </w:rPr>
        <w:t>.</w:t>
      </w:r>
    </w:p>
    <w:bookmarkEnd w:id="4"/>
    <w:p w14:paraId="6560AC89" w14:textId="77777777" w:rsidR="00E03A05" w:rsidRDefault="00304AF6" w:rsidP="004A5956">
      <w:pPr>
        <w:spacing w:after="120" w:line="288" w:lineRule="auto"/>
        <w:jc w:val="both"/>
        <w:rPr>
          <w:rFonts w:ascii="Garamond" w:hAnsi="Garamond"/>
        </w:rPr>
      </w:pPr>
      <w:r>
        <w:rPr>
          <w:rFonts w:ascii="Garamond" w:hAnsi="Garamond"/>
        </w:rPr>
        <w:t>Ciò nonostante, n</w:t>
      </w:r>
      <w:r w:rsidR="004F0460" w:rsidRPr="00A60D1F">
        <w:rPr>
          <w:rFonts w:ascii="Garamond" w:hAnsi="Garamond"/>
        </w:rPr>
        <w:t xml:space="preserve">on sorprende che, con il passare degli anni, la storia del paese </w:t>
      </w:r>
      <w:r w:rsidR="004E5046">
        <w:rPr>
          <w:rFonts w:ascii="Garamond" w:hAnsi="Garamond"/>
        </w:rPr>
        <w:t>in cui</w:t>
      </w:r>
      <w:r w:rsidR="004F0460" w:rsidRPr="00A60D1F">
        <w:rPr>
          <w:rFonts w:ascii="Garamond" w:hAnsi="Garamond"/>
        </w:rPr>
        <w:t xml:space="preserve"> </w:t>
      </w:r>
      <w:r>
        <w:rPr>
          <w:rFonts w:ascii="Garamond" w:hAnsi="Garamond"/>
        </w:rPr>
        <w:t xml:space="preserve">vivo e sono </w:t>
      </w:r>
      <w:r w:rsidR="004F0460" w:rsidRPr="00A60D1F">
        <w:rPr>
          <w:rFonts w:ascii="Garamond" w:hAnsi="Garamond"/>
        </w:rPr>
        <w:t xml:space="preserve">cresciuto abbia iniziato a suscitare il mio interesse. </w:t>
      </w:r>
      <w:r w:rsidR="004E5046">
        <w:rPr>
          <w:rFonts w:ascii="Garamond" w:hAnsi="Garamond"/>
        </w:rPr>
        <w:t>Anche</w:t>
      </w:r>
      <w:r w:rsidR="004F0460" w:rsidRPr="00A60D1F">
        <w:rPr>
          <w:rFonts w:ascii="Garamond" w:hAnsi="Garamond"/>
        </w:rPr>
        <w:t xml:space="preserve"> il mio cognome, Romagnoli, ha </w:t>
      </w:r>
      <w:r w:rsidR="004E5046">
        <w:rPr>
          <w:rFonts w:ascii="Garamond" w:hAnsi="Garamond"/>
        </w:rPr>
        <w:t>certamente</w:t>
      </w:r>
      <w:r>
        <w:rPr>
          <w:rFonts w:ascii="Garamond" w:hAnsi="Garamond"/>
        </w:rPr>
        <w:t xml:space="preserve"> </w:t>
      </w:r>
      <w:r w:rsidR="004F0460" w:rsidRPr="00A60D1F">
        <w:rPr>
          <w:rFonts w:ascii="Garamond" w:hAnsi="Garamond"/>
        </w:rPr>
        <w:t xml:space="preserve">contribuito a rafforzare questa </w:t>
      </w:r>
      <w:r w:rsidR="004F0460" w:rsidRPr="00304AF6">
        <w:rPr>
          <w:rFonts w:ascii="Garamond" w:hAnsi="Garamond"/>
        </w:rPr>
        <w:t xml:space="preserve">curiosità. </w:t>
      </w:r>
      <w:r w:rsidR="00E03A05" w:rsidRPr="00E03A05">
        <w:rPr>
          <w:rFonts w:ascii="Garamond" w:hAnsi="Garamond"/>
        </w:rPr>
        <w:t>Naturalmente, non vi è alcuna origine nobile. Dopotutto, si tratta della storia di un casale, non di un casato, caratterizzata piuttosto da una significativa concentrazione di persone accomunate da questo cognome.</w:t>
      </w:r>
    </w:p>
    <w:p w14:paraId="22A4DFF2" w14:textId="18E35C82" w:rsidR="004E5046" w:rsidRDefault="004F0460" w:rsidP="004A5956">
      <w:pPr>
        <w:spacing w:after="120" w:line="288" w:lineRule="auto"/>
        <w:jc w:val="both"/>
        <w:rPr>
          <w:rFonts w:ascii="Garamond" w:hAnsi="Garamond"/>
        </w:rPr>
      </w:pPr>
      <w:r w:rsidRPr="00A60D1F">
        <w:rPr>
          <w:rFonts w:ascii="Garamond" w:hAnsi="Garamond"/>
        </w:rPr>
        <w:t>Mia zia, infatti, mi raccontava che durante il fascismo, nella scuola elementare che frequentava, la gran parte dei suoi compagni di classe erano dei Romagnoli o dei Fattore. Aggiungo che ho scoperto due atti notarili</w:t>
      </w:r>
      <w:r w:rsidR="0004477C" w:rsidRPr="00A60D1F">
        <w:rPr>
          <w:rStyle w:val="Rimandonotaapidipagina"/>
          <w:rFonts w:ascii="Garamond" w:hAnsi="Garamond"/>
        </w:rPr>
        <w:footnoteReference w:id="1"/>
      </w:r>
      <w:r w:rsidRPr="00A60D1F">
        <w:rPr>
          <w:rFonts w:ascii="Garamond" w:hAnsi="Garamond"/>
        </w:rPr>
        <w:t xml:space="preserve"> del ‘700 riguardanti persone (in particolare, un certo Pasquale e un certo Nicola) il cui cognome era </w:t>
      </w:r>
      <w:r w:rsidR="009B081F">
        <w:rPr>
          <w:rFonts w:ascii="Garamond" w:hAnsi="Garamond"/>
        </w:rPr>
        <w:t>“</w:t>
      </w:r>
      <w:r w:rsidRPr="00E32159">
        <w:rPr>
          <w:rFonts w:ascii="Garamond" w:hAnsi="Garamond"/>
        </w:rPr>
        <w:t>Romagnoli alias Fattore</w:t>
      </w:r>
      <w:r w:rsidR="00E32159">
        <w:rPr>
          <w:rFonts w:ascii="Garamond" w:hAnsi="Garamond"/>
        </w:rPr>
        <w:t>”</w:t>
      </w:r>
      <w:r w:rsidRPr="00A60D1F">
        <w:rPr>
          <w:rFonts w:ascii="Garamond" w:hAnsi="Garamond"/>
        </w:rPr>
        <w:t xml:space="preserve">. Sembrerebbe quindi che il cognome originale di almeno alcuni Fattore fosse anch’esso Romagnoli. </w:t>
      </w:r>
    </w:p>
    <w:p w14:paraId="5C5B7BB4" w14:textId="765E81C2" w:rsidR="004F0460" w:rsidRPr="00A60D1F" w:rsidRDefault="004F0460" w:rsidP="004A5956">
      <w:pPr>
        <w:spacing w:after="120" w:line="288" w:lineRule="auto"/>
        <w:jc w:val="both"/>
        <w:rPr>
          <w:rFonts w:ascii="Garamond" w:hAnsi="Garamond"/>
        </w:rPr>
      </w:pPr>
      <w:r w:rsidRPr="00A60D1F">
        <w:rPr>
          <w:rFonts w:ascii="Garamond" w:hAnsi="Garamond"/>
        </w:rPr>
        <w:t>Insomma, gli autoctoni di Villa Romagnoli sembrerebbero tutti parenti.</w:t>
      </w:r>
    </w:p>
    <w:p w14:paraId="3CA59291" w14:textId="51912D2B" w:rsidR="004F0460" w:rsidRPr="00A60D1F" w:rsidRDefault="004E5046" w:rsidP="004A5956">
      <w:pPr>
        <w:spacing w:after="120" w:line="288" w:lineRule="auto"/>
        <w:jc w:val="both"/>
        <w:rPr>
          <w:rFonts w:ascii="Garamond" w:hAnsi="Garamond"/>
        </w:rPr>
      </w:pPr>
      <w:r>
        <w:rPr>
          <w:rFonts w:ascii="Garamond" w:hAnsi="Garamond"/>
        </w:rPr>
        <w:lastRenderedPageBreak/>
        <w:t>C</w:t>
      </w:r>
      <w:r w:rsidR="004F0460" w:rsidRPr="00A60D1F">
        <w:rPr>
          <w:rFonts w:ascii="Garamond" w:hAnsi="Garamond"/>
        </w:rPr>
        <w:t>ome vedremo</w:t>
      </w:r>
      <w:r>
        <w:rPr>
          <w:rFonts w:ascii="Garamond" w:hAnsi="Garamond"/>
        </w:rPr>
        <w:t xml:space="preserve"> in seguito</w:t>
      </w:r>
      <w:r w:rsidR="004F0460" w:rsidRPr="00A60D1F">
        <w:rPr>
          <w:rFonts w:ascii="Garamond" w:hAnsi="Garamond"/>
        </w:rPr>
        <w:t xml:space="preserve">, </w:t>
      </w:r>
      <w:r>
        <w:rPr>
          <w:rFonts w:ascii="Garamond" w:hAnsi="Garamond"/>
        </w:rPr>
        <w:t xml:space="preserve">dette famiglie </w:t>
      </w:r>
      <w:r w:rsidR="004F0460" w:rsidRPr="00A60D1F">
        <w:rPr>
          <w:rFonts w:ascii="Garamond" w:hAnsi="Garamond"/>
        </w:rPr>
        <w:t>contribuirono in modo determinante al ripopolamento di un territorio che, dopo secoli di abbandono, rischiava di scomparire.</w:t>
      </w:r>
    </w:p>
    <w:p w14:paraId="201D1073" w14:textId="71C2DEC5" w:rsidR="002E41BF" w:rsidRDefault="004F0460" w:rsidP="004A5956">
      <w:pPr>
        <w:spacing w:after="120" w:line="288" w:lineRule="auto"/>
        <w:jc w:val="both"/>
        <w:rPr>
          <w:rFonts w:ascii="Garamond" w:hAnsi="Garamond"/>
        </w:rPr>
      </w:pPr>
      <w:r w:rsidRPr="00A60D1F">
        <w:rPr>
          <w:rFonts w:ascii="Garamond" w:hAnsi="Garamond"/>
        </w:rPr>
        <w:t>Tornando alle motivazioni che mi hanno spinto a scrivere queste pagine, oltre al menzionato interesse ancestrale, questo lavoro è nato da una ricerca genealogica</w:t>
      </w:r>
      <w:r w:rsidR="009344D7">
        <w:rPr>
          <w:rFonts w:ascii="Garamond" w:hAnsi="Garamond"/>
        </w:rPr>
        <w:t xml:space="preserve"> </w:t>
      </w:r>
      <w:r w:rsidR="008F55AD">
        <w:rPr>
          <w:rFonts w:ascii="Garamond" w:hAnsi="Garamond"/>
        </w:rPr>
        <w:t>–</w:t>
      </w:r>
      <w:r w:rsidR="009344D7">
        <w:rPr>
          <w:rFonts w:ascii="Garamond" w:hAnsi="Garamond"/>
        </w:rPr>
        <w:t xml:space="preserve"> </w:t>
      </w:r>
      <w:r w:rsidRPr="00A60D1F">
        <w:rPr>
          <w:rFonts w:ascii="Garamond" w:hAnsi="Garamond"/>
        </w:rPr>
        <w:t xml:space="preserve">ancora </w:t>
      </w:r>
      <w:r w:rsidR="009344D7">
        <w:rPr>
          <w:rFonts w:ascii="Garamond" w:hAnsi="Garamond"/>
        </w:rPr>
        <w:t xml:space="preserve">in corso </w:t>
      </w:r>
      <w:r w:rsidR="008F55AD">
        <w:rPr>
          <w:rFonts w:ascii="Garamond" w:hAnsi="Garamond"/>
        </w:rPr>
        <w:t>–</w:t>
      </w:r>
      <w:r w:rsidRPr="00A60D1F">
        <w:rPr>
          <w:rFonts w:ascii="Garamond" w:hAnsi="Garamond"/>
        </w:rPr>
        <w:t xml:space="preserve"> sulla mia famiglia paterna. Cercavo </w:t>
      </w:r>
      <w:r w:rsidR="002E41BF">
        <w:rPr>
          <w:rFonts w:ascii="Garamond" w:hAnsi="Garamond"/>
        </w:rPr>
        <w:t xml:space="preserve">infatti </w:t>
      </w:r>
      <w:r w:rsidR="009344D7">
        <w:rPr>
          <w:rFonts w:ascii="Garamond" w:hAnsi="Garamond"/>
        </w:rPr>
        <w:t>risposte</w:t>
      </w:r>
      <w:r w:rsidRPr="00A60D1F">
        <w:rPr>
          <w:rFonts w:ascii="Garamond" w:hAnsi="Garamond"/>
        </w:rPr>
        <w:t xml:space="preserve"> sull</w:t>
      </w:r>
      <w:r w:rsidR="009344D7">
        <w:rPr>
          <w:rFonts w:ascii="Garamond" w:hAnsi="Garamond"/>
        </w:rPr>
        <w:t xml:space="preserve">’arrivo </w:t>
      </w:r>
      <w:r w:rsidRPr="00A60D1F">
        <w:rPr>
          <w:rFonts w:ascii="Garamond" w:hAnsi="Garamond"/>
        </w:rPr>
        <w:t xml:space="preserve">dei </w:t>
      </w:r>
      <w:r w:rsidR="00557F88" w:rsidRPr="00A60D1F">
        <w:rPr>
          <w:rFonts w:ascii="Garamond" w:hAnsi="Garamond"/>
        </w:rPr>
        <w:t>R</w:t>
      </w:r>
      <w:r w:rsidRPr="00A60D1F">
        <w:rPr>
          <w:rFonts w:ascii="Garamond" w:hAnsi="Garamond"/>
        </w:rPr>
        <w:t xml:space="preserve">omagnoli in questo territorio, ma anche di contestualizzare alcuni tragici eventi </w:t>
      </w:r>
      <w:r w:rsidR="009344D7">
        <w:rPr>
          <w:rFonts w:ascii="Garamond" w:hAnsi="Garamond"/>
        </w:rPr>
        <w:t xml:space="preserve">che hanno segnato </w:t>
      </w:r>
      <w:r w:rsidR="009344D7" w:rsidRPr="009344D7">
        <w:rPr>
          <w:rFonts w:ascii="Garamond" w:hAnsi="Garamond"/>
        </w:rPr>
        <w:t>la storia dei miei avi</w:t>
      </w:r>
      <w:r w:rsidRPr="00A60D1F">
        <w:rPr>
          <w:rFonts w:ascii="Garamond" w:hAnsi="Garamond"/>
        </w:rPr>
        <w:t xml:space="preserve">. </w:t>
      </w:r>
      <w:bookmarkStart w:id="5" w:name="_Hlk201416936"/>
      <w:r w:rsidR="00CD774C" w:rsidRPr="00A60D1F">
        <w:rPr>
          <w:rFonts w:ascii="Garamond" w:hAnsi="Garamond"/>
        </w:rPr>
        <w:t xml:space="preserve">Partendo dalla città di Lanciano, ho iniziato a raccogliere informazioni concentrandomi sulle </w:t>
      </w:r>
      <w:r w:rsidRPr="00A60D1F">
        <w:rPr>
          <w:rFonts w:ascii="Garamond" w:hAnsi="Garamond"/>
        </w:rPr>
        <w:t xml:space="preserve">cosiddette </w:t>
      </w:r>
      <w:r w:rsidR="00E32159">
        <w:rPr>
          <w:rFonts w:ascii="Garamond" w:hAnsi="Garamond"/>
        </w:rPr>
        <w:t>“</w:t>
      </w:r>
      <w:r w:rsidRPr="00A60D1F">
        <w:rPr>
          <w:rFonts w:ascii="Garamond" w:hAnsi="Garamond"/>
        </w:rPr>
        <w:t>Tre Ville</w:t>
      </w:r>
      <w:r w:rsidR="00E32159">
        <w:rPr>
          <w:rFonts w:ascii="Garamond" w:hAnsi="Garamond"/>
        </w:rPr>
        <w:t>”</w:t>
      </w:r>
      <w:r w:rsidRPr="00A60D1F">
        <w:rPr>
          <w:rFonts w:ascii="Garamond" w:hAnsi="Garamond"/>
        </w:rPr>
        <w:t>: Mozzagrogna, Santa Maria Imbaro e, naturalmente, Romagnoli</w:t>
      </w:r>
      <w:r w:rsidR="002E41BF">
        <w:rPr>
          <w:rFonts w:ascii="Garamond" w:hAnsi="Garamond"/>
        </w:rPr>
        <w:t>.</w:t>
      </w:r>
    </w:p>
    <w:bookmarkEnd w:id="5"/>
    <w:p w14:paraId="7C794178" w14:textId="77777777" w:rsidR="00E03A05" w:rsidRDefault="00E03A05" w:rsidP="00E03A05">
      <w:pPr>
        <w:spacing w:after="120" w:line="288" w:lineRule="auto"/>
        <w:jc w:val="both"/>
        <w:rPr>
          <w:rFonts w:ascii="Garamond" w:hAnsi="Garamond"/>
        </w:rPr>
      </w:pPr>
      <w:r w:rsidRPr="00D53CDD">
        <w:rPr>
          <w:rFonts w:ascii="Garamond" w:hAnsi="Garamond"/>
        </w:rPr>
        <w:t>Il desiderio di condividere i risultati di questa ricerca mi ha infine portato a realizzare questo piccolo contributo.</w:t>
      </w:r>
    </w:p>
    <w:p w14:paraId="5DE8885C" w14:textId="6F94E919" w:rsidR="004F0460" w:rsidRPr="00A60D1F" w:rsidRDefault="002E41BF" w:rsidP="004A5956">
      <w:pPr>
        <w:spacing w:after="120" w:line="288" w:lineRule="auto"/>
        <w:jc w:val="both"/>
        <w:rPr>
          <w:rFonts w:ascii="Garamond" w:hAnsi="Garamond"/>
        </w:rPr>
      </w:pPr>
      <w:r>
        <w:rPr>
          <w:rFonts w:ascii="Garamond" w:hAnsi="Garamond"/>
        </w:rPr>
        <w:t>Per quanto riguarda i</w:t>
      </w:r>
      <w:r w:rsidR="004F0460" w:rsidRPr="00A60D1F">
        <w:rPr>
          <w:rFonts w:ascii="Garamond" w:hAnsi="Garamond"/>
        </w:rPr>
        <w:t xml:space="preserve">l periodo storico </w:t>
      </w:r>
      <w:r w:rsidR="009344D7" w:rsidRPr="00A60D1F">
        <w:rPr>
          <w:rFonts w:ascii="Garamond" w:hAnsi="Garamond"/>
        </w:rPr>
        <w:t>esaminato</w:t>
      </w:r>
      <w:r w:rsidR="004F0460" w:rsidRPr="00A60D1F">
        <w:rPr>
          <w:rFonts w:ascii="Garamond" w:hAnsi="Garamond"/>
        </w:rPr>
        <w:t xml:space="preserve">, dalle origini all’Unità d’Italia, </w:t>
      </w:r>
      <w:r>
        <w:rPr>
          <w:rFonts w:ascii="Garamond" w:hAnsi="Garamond"/>
        </w:rPr>
        <w:t xml:space="preserve">esso </w:t>
      </w:r>
      <w:r w:rsidR="004F0460" w:rsidRPr="00A60D1F">
        <w:rPr>
          <w:rFonts w:ascii="Garamond" w:hAnsi="Garamond"/>
        </w:rPr>
        <w:t xml:space="preserve">è stato diviso in quattro capitoli: Età Antica, Medioevo, Età Moderna ed Età Contemporanea. Il quinto capitolo è dedicato alle origini dei </w:t>
      </w:r>
      <w:r w:rsidR="00720E78" w:rsidRPr="00A60D1F">
        <w:rPr>
          <w:rFonts w:ascii="Garamond" w:hAnsi="Garamond"/>
        </w:rPr>
        <w:t>R</w:t>
      </w:r>
      <w:r w:rsidR="004F0460" w:rsidRPr="00A60D1F">
        <w:rPr>
          <w:rFonts w:ascii="Garamond" w:hAnsi="Garamond"/>
        </w:rPr>
        <w:t>omagnoli, origini che vengono svelate</w:t>
      </w:r>
      <w:r w:rsidR="00720E78" w:rsidRPr="00A60D1F">
        <w:rPr>
          <w:rFonts w:ascii="Garamond" w:hAnsi="Garamond"/>
        </w:rPr>
        <w:t xml:space="preserve"> </w:t>
      </w:r>
      <w:r w:rsidR="004F0460" w:rsidRPr="00A60D1F">
        <w:rPr>
          <w:rFonts w:ascii="Garamond" w:hAnsi="Garamond"/>
        </w:rPr>
        <w:t xml:space="preserve">da un </w:t>
      </w:r>
      <w:r w:rsidR="00720E78" w:rsidRPr="00A60D1F">
        <w:rPr>
          <w:rFonts w:ascii="Garamond" w:hAnsi="Garamond"/>
        </w:rPr>
        <w:t>a</w:t>
      </w:r>
      <w:r w:rsidR="004F0460" w:rsidRPr="00A60D1F">
        <w:rPr>
          <w:rFonts w:ascii="Garamond" w:hAnsi="Garamond"/>
        </w:rPr>
        <w:t xml:space="preserve">tto notarile del 1719. Nel sesto capitolo sono stati infine raccolti i principali risultati emersi. </w:t>
      </w:r>
    </w:p>
    <w:p w14:paraId="3CC42AF5" w14:textId="5DBADD9A" w:rsidR="004F0460" w:rsidRPr="00A60D1F" w:rsidRDefault="004F0460" w:rsidP="004A5956">
      <w:pPr>
        <w:spacing w:after="120" w:line="288" w:lineRule="auto"/>
        <w:jc w:val="both"/>
        <w:rPr>
          <w:rFonts w:ascii="Garamond" w:hAnsi="Garamond"/>
        </w:rPr>
      </w:pPr>
      <w:r w:rsidRPr="00A60D1F">
        <w:rPr>
          <w:rFonts w:ascii="Garamond" w:hAnsi="Garamond"/>
        </w:rPr>
        <w:t>Naturalmente, in questa ricostruzione storica non potevano mancare riferimenti anche ai vicini paesi di Mozzagrogna e Santa Maria Imbaro, nonché al capoluogo frentano, Lanciano.</w:t>
      </w:r>
    </w:p>
    <w:p w14:paraId="73CB550E" w14:textId="7A1DEB61" w:rsidR="00AC5BB9" w:rsidRPr="00A60D1F" w:rsidRDefault="00AC5BB9" w:rsidP="004A5956">
      <w:pPr>
        <w:spacing w:after="120" w:line="288" w:lineRule="auto"/>
        <w:jc w:val="both"/>
        <w:rPr>
          <w:rFonts w:ascii="Garamond" w:hAnsi="Garamond"/>
        </w:rPr>
      </w:pPr>
      <w:bookmarkStart w:id="6" w:name="_Hlk201081356"/>
      <w:r w:rsidRPr="00A60D1F">
        <w:rPr>
          <w:rFonts w:ascii="Garamond" w:hAnsi="Garamond"/>
        </w:rPr>
        <w:t>Infine, sebbene si faccia riferimento a fonti autorevoli, non si possono certo escludere imprecisioni, omissioni ed errori. Oltre alla mia personale responsabilità, ciò è dovuto anche alla complessità intrinseca della ricostruzione storica e alle, seppur rare, discrepanze riscontrate tra le diverse fonti su alcuni temi trattati. D'altronde, è importante sottolineare la parzialità e il carattere ancora in divenire di questo racconto.</w:t>
      </w:r>
    </w:p>
    <w:bookmarkEnd w:id="6"/>
    <w:p w14:paraId="3467D33B" w14:textId="714C35BF" w:rsidR="004F0460" w:rsidRPr="00A60D1F" w:rsidRDefault="004F0460" w:rsidP="004A5956">
      <w:pPr>
        <w:spacing w:after="120" w:line="288" w:lineRule="auto"/>
        <w:jc w:val="both"/>
        <w:rPr>
          <w:rFonts w:ascii="Garamond" w:hAnsi="Garamond"/>
        </w:rPr>
      </w:pPr>
      <w:r w:rsidRPr="00A60D1F">
        <w:rPr>
          <w:rFonts w:ascii="Garamond" w:hAnsi="Garamond"/>
        </w:rPr>
        <w:t xml:space="preserve">La narrazione si è avvalsa </w:t>
      </w:r>
      <w:r w:rsidR="002E41BF" w:rsidRPr="00A60D1F">
        <w:rPr>
          <w:rFonts w:ascii="Garamond" w:hAnsi="Garamond"/>
        </w:rPr>
        <w:t xml:space="preserve">comunque </w:t>
      </w:r>
      <w:r w:rsidRPr="00A60D1F">
        <w:rPr>
          <w:rFonts w:ascii="Garamond" w:hAnsi="Garamond"/>
        </w:rPr>
        <w:t>delle seguenti autorevoli fonti primarie:</w:t>
      </w:r>
    </w:p>
    <w:p w14:paraId="0E1F51AF" w14:textId="0AFF056A" w:rsidR="004F0460" w:rsidRPr="00A60D1F" w:rsidRDefault="004F0460" w:rsidP="004A5956">
      <w:pPr>
        <w:pStyle w:val="Paragrafoelenco"/>
        <w:numPr>
          <w:ilvl w:val="0"/>
          <w:numId w:val="40"/>
        </w:numPr>
        <w:spacing w:after="120" w:line="288" w:lineRule="auto"/>
        <w:ind w:left="567" w:hanging="283"/>
        <w:contextualSpacing w:val="0"/>
        <w:jc w:val="both"/>
        <w:rPr>
          <w:rFonts w:ascii="Garamond" w:hAnsi="Garamond"/>
        </w:rPr>
      </w:pPr>
      <w:r w:rsidRPr="00A60D1F">
        <w:rPr>
          <w:rFonts w:ascii="Garamond" w:hAnsi="Garamond"/>
        </w:rPr>
        <w:t xml:space="preserve">Il lavoro, a mio avviso titanico e dalla forte valenza storica, di Antonio Sciarretta </w:t>
      </w:r>
      <w:r w:rsidR="00DF49DF" w:rsidRPr="00A60D1F">
        <w:rPr>
          <w:rFonts w:ascii="Garamond" w:hAnsi="Garamond"/>
        </w:rPr>
        <w:t>relativo</w:t>
      </w:r>
      <w:r w:rsidRPr="00A60D1F">
        <w:rPr>
          <w:rFonts w:ascii="Garamond" w:hAnsi="Garamond"/>
        </w:rPr>
        <w:t xml:space="preserve"> all’area da lui definita </w:t>
      </w:r>
      <w:r w:rsidRPr="00A60D1F">
        <w:rPr>
          <w:rFonts w:ascii="Garamond" w:hAnsi="Garamond"/>
          <w:i/>
          <w:iCs/>
        </w:rPr>
        <w:t>Costa dei Trabocchi</w:t>
      </w:r>
      <w:r w:rsidR="00557F88" w:rsidRPr="00A60D1F">
        <w:rPr>
          <w:rFonts w:ascii="Garamond" w:hAnsi="Garamond"/>
          <w:i/>
          <w:iCs/>
        </w:rPr>
        <w:t xml:space="preserve">, </w:t>
      </w:r>
      <w:r w:rsidR="00557F88" w:rsidRPr="00A60D1F">
        <w:rPr>
          <w:rFonts w:ascii="Garamond" w:hAnsi="Garamond"/>
        </w:rPr>
        <w:t>2018</w:t>
      </w:r>
      <w:r w:rsidR="00DF49DF" w:rsidRPr="00A60D1F">
        <w:rPr>
          <w:rStyle w:val="Rimandonotaapidipagina"/>
          <w:rFonts w:ascii="Garamond" w:hAnsi="Garamond"/>
        </w:rPr>
        <w:footnoteReference w:id="2"/>
      </w:r>
      <w:r w:rsidRPr="00A60D1F">
        <w:rPr>
          <w:rFonts w:ascii="Garamond" w:hAnsi="Garamond"/>
        </w:rPr>
        <w:t>.</w:t>
      </w:r>
    </w:p>
    <w:p w14:paraId="628D527B" w14:textId="0A7C800E" w:rsidR="004F0460" w:rsidRPr="00A60D1F" w:rsidRDefault="004F0460" w:rsidP="004A5956">
      <w:pPr>
        <w:pStyle w:val="Paragrafoelenco"/>
        <w:numPr>
          <w:ilvl w:val="0"/>
          <w:numId w:val="40"/>
        </w:numPr>
        <w:spacing w:after="120" w:line="288" w:lineRule="auto"/>
        <w:ind w:left="567" w:hanging="283"/>
        <w:contextualSpacing w:val="0"/>
        <w:jc w:val="both"/>
        <w:rPr>
          <w:rFonts w:ascii="Garamond" w:hAnsi="Garamond"/>
        </w:rPr>
      </w:pPr>
      <w:r w:rsidRPr="00A60D1F">
        <w:rPr>
          <w:rFonts w:ascii="Garamond" w:hAnsi="Garamond"/>
        </w:rPr>
        <w:lastRenderedPageBreak/>
        <w:t xml:space="preserve">Il volume di </w:t>
      </w:r>
      <w:r w:rsidR="00DA23A8">
        <w:rPr>
          <w:rFonts w:ascii="Garamond" w:hAnsi="Garamond"/>
        </w:rPr>
        <w:t>Florindo</w:t>
      </w:r>
      <w:r w:rsidRPr="00A60D1F">
        <w:rPr>
          <w:rFonts w:ascii="Garamond" w:hAnsi="Garamond"/>
        </w:rPr>
        <w:t xml:space="preserve"> Carabba </w:t>
      </w:r>
      <w:r w:rsidRPr="00A60D1F">
        <w:rPr>
          <w:rFonts w:ascii="Garamond" w:hAnsi="Garamond"/>
          <w:i/>
          <w:iCs/>
        </w:rPr>
        <w:t xml:space="preserve">Lanciano </w:t>
      </w:r>
      <w:r w:rsidR="008F55AD">
        <w:rPr>
          <w:rFonts w:ascii="Garamond" w:hAnsi="Garamond"/>
          <w:i/>
          <w:iCs/>
        </w:rPr>
        <w:t>–</w:t>
      </w:r>
      <w:r w:rsidRPr="00A60D1F">
        <w:rPr>
          <w:rFonts w:ascii="Garamond" w:hAnsi="Garamond"/>
          <w:i/>
          <w:iCs/>
        </w:rPr>
        <w:t xml:space="preserve"> Un profilo storico </w:t>
      </w:r>
      <w:r w:rsidR="008F55AD">
        <w:rPr>
          <w:rFonts w:ascii="Garamond" w:hAnsi="Garamond"/>
          <w:i/>
          <w:iCs/>
        </w:rPr>
        <w:t>–</w:t>
      </w:r>
      <w:r w:rsidRPr="00A60D1F">
        <w:rPr>
          <w:rFonts w:ascii="Garamond" w:hAnsi="Garamond"/>
          <w:i/>
          <w:iCs/>
        </w:rPr>
        <w:t xml:space="preserve"> Dalle origini al 1860</w:t>
      </w:r>
      <w:r w:rsidRPr="00A60D1F">
        <w:rPr>
          <w:rFonts w:ascii="Garamond" w:hAnsi="Garamond"/>
        </w:rPr>
        <w:t xml:space="preserve"> pubblicato nel 1995. Detto volume</w:t>
      </w:r>
      <w:r w:rsidR="002E41BF">
        <w:rPr>
          <w:rFonts w:ascii="Garamond" w:hAnsi="Garamond"/>
        </w:rPr>
        <w:t>, anch’esso</w:t>
      </w:r>
      <w:r w:rsidRPr="00A60D1F">
        <w:rPr>
          <w:rFonts w:ascii="Garamond" w:hAnsi="Garamond"/>
        </w:rPr>
        <w:t xml:space="preserve"> fondamentale per la ricostruzione storica del territorio</w:t>
      </w:r>
      <w:r w:rsidR="002E41BF">
        <w:rPr>
          <w:rFonts w:ascii="Garamond" w:hAnsi="Garamond"/>
        </w:rPr>
        <w:t xml:space="preserve">, ha nella </w:t>
      </w:r>
      <w:r w:rsidRPr="00A60D1F">
        <w:rPr>
          <w:rFonts w:ascii="Garamond" w:hAnsi="Garamond"/>
        </w:rPr>
        <w:t xml:space="preserve">sua </w:t>
      </w:r>
      <w:r w:rsidR="002E41BF">
        <w:rPr>
          <w:rFonts w:ascii="Garamond" w:hAnsi="Garamond"/>
        </w:rPr>
        <w:t xml:space="preserve">bibliografia </w:t>
      </w:r>
      <w:r w:rsidRPr="00A60D1F">
        <w:rPr>
          <w:rFonts w:ascii="Garamond" w:hAnsi="Garamond"/>
        </w:rPr>
        <w:t>i più autorevoli studiosi della storia di Lanciano</w:t>
      </w:r>
      <w:r w:rsidR="002E41BF">
        <w:rPr>
          <w:rFonts w:ascii="Garamond" w:hAnsi="Garamond"/>
        </w:rPr>
        <w:t xml:space="preserve">: </w:t>
      </w:r>
      <w:r w:rsidRPr="00A60D1F">
        <w:rPr>
          <w:rFonts w:ascii="Garamond" w:hAnsi="Garamond"/>
        </w:rPr>
        <w:t>Anton Ludovico Antinori (1704</w:t>
      </w:r>
      <w:r w:rsidR="008F55AD">
        <w:rPr>
          <w:rFonts w:ascii="Garamond" w:hAnsi="Garamond"/>
        </w:rPr>
        <w:t>–</w:t>
      </w:r>
      <w:r w:rsidRPr="00A60D1F">
        <w:rPr>
          <w:rFonts w:ascii="Garamond" w:hAnsi="Garamond"/>
        </w:rPr>
        <w:t xml:space="preserve">1778), Omobono </w:t>
      </w:r>
      <w:proofErr w:type="spellStart"/>
      <w:r w:rsidRPr="00A60D1F">
        <w:rPr>
          <w:rFonts w:ascii="Garamond" w:hAnsi="Garamond"/>
        </w:rPr>
        <w:t>Bocache</w:t>
      </w:r>
      <w:proofErr w:type="spellEnd"/>
      <w:r w:rsidRPr="00A60D1F">
        <w:rPr>
          <w:rFonts w:ascii="Garamond" w:hAnsi="Garamond"/>
        </w:rPr>
        <w:t xml:space="preserve"> (1745</w:t>
      </w:r>
      <w:r w:rsidR="008F55AD">
        <w:rPr>
          <w:rFonts w:ascii="Garamond" w:hAnsi="Garamond"/>
        </w:rPr>
        <w:t>–</w:t>
      </w:r>
      <w:r w:rsidRPr="00A60D1F">
        <w:rPr>
          <w:rFonts w:ascii="Garamond" w:hAnsi="Garamond"/>
        </w:rPr>
        <w:t>1824) e Giovan Battista Pacichelli (1641</w:t>
      </w:r>
      <w:r w:rsidR="008F55AD">
        <w:rPr>
          <w:rFonts w:ascii="Garamond" w:hAnsi="Garamond"/>
        </w:rPr>
        <w:t>–</w:t>
      </w:r>
      <w:r w:rsidRPr="00A60D1F">
        <w:rPr>
          <w:rFonts w:ascii="Garamond" w:hAnsi="Garamond"/>
        </w:rPr>
        <w:t xml:space="preserve">1695). </w:t>
      </w:r>
    </w:p>
    <w:p w14:paraId="26517277" w14:textId="7050CE4A" w:rsidR="004D28EA" w:rsidRPr="00A60D1F" w:rsidRDefault="004F0460" w:rsidP="004D28EA">
      <w:pPr>
        <w:pStyle w:val="Paragrafoelenco"/>
        <w:numPr>
          <w:ilvl w:val="0"/>
          <w:numId w:val="40"/>
        </w:numPr>
        <w:spacing w:after="120" w:line="288" w:lineRule="auto"/>
        <w:ind w:left="567" w:hanging="283"/>
        <w:contextualSpacing w:val="0"/>
        <w:jc w:val="both"/>
        <w:rPr>
          <w:rFonts w:ascii="Garamond" w:hAnsi="Garamond"/>
        </w:rPr>
      </w:pPr>
      <w:r w:rsidRPr="00A60D1F">
        <w:rPr>
          <w:rFonts w:ascii="Garamond" w:hAnsi="Garamond"/>
        </w:rPr>
        <w:t xml:space="preserve">Il volume </w:t>
      </w:r>
      <w:r w:rsidRPr="00A60D1F">
        <w:rPr>
          <w:rFonts w:ascii="Garamond" w:hAnsi="Garamond"/>
          <w:i/>
          <w:iCs/>
        </w:rPr>
        <w:t>Antichità della Regione Frentana</w:t>
      </w:r>
      <w:r w:rsidRPr="00A60D1F">
        <w:rPr>
          <w:rFonts w:ascii="Garamond" w:hAnsi="Garamond"/>
        </w:rPr>
        <w:t xml:space="preserve"> opera postuma del 1790 proprio di Anton Ludovico Antinori, una fonte preziosissima di informazioni </w:t>
      </w:r>
      <w:r w:rsidR="00CD774C" w:rsidRPr="00A60D1F">
        <w:rPr>
          <w:rFonts w:ascii="Garamond" w:hAnsi="Garamond"/>
        </w:rPr>
        <w:t>documentate</w:t>
      </w:r>
      <w:r w:rsidRPr="00A60D1F">
        <w:rPr>
          <w:rFonts w:ascii="Garamond" w:hAnsi="Garamond"/>
        </w:rPr>
        <w:t xml:space="preserve">. </w:t>
      </w:r>
    </w:p>
    <w:p w14:paraId="27293A44" w14:textId="1605839B" w:rsidR="004D28EA" w:rsidRPr="00A60D1F" w:rsidRDefault="004D28EA" w:rsidP="004D28EA">
      <w:pPr>
        <w:pStyle w:val="Paragrafoelenco"/>
        <w:numPr>
          <w:ilvl w:val="0"/>
          <w:numId w:val="40"/>
        </w:numPr>
        <w:spacing w:after="120" w:line="288" w:lineRule="auto"/>
        <w:ind w:left="567" w:hanging="283"/>
        <w:contextualSpacing w:val="0"/>
        <w:jc w:val="both"/>
        <w:rPr>
          <w:rFonts w:ascii="Garamond" w:hAnsi="Garamond"/>
        </w:rPr>
      </w:pPr>
      <w:r w:rsidRPr="00A60D1F">
        <w:rPr>
          <w:rFonts w:ascii="Garamond" w:hAnsi="Garamond"/>
          <w:i/>
          <w:iCs/>
        </w:rPr>
        <w:t>Il libro di memorie di A. L. Antinori,</w:t>
      </w:r>
      <w:r w:rsidRPr="00A60D1F">
        <w:rPr>
          <w:rFonts w:ascii="Garamond" w:hAnsi="Garamond"/>
        </w:rPr>
        <w:t xml:space="preserve"> </w:t>
      </w:r>
      <w:r w:rsidR="009664EC" w:rsidRPr="00A60D1F">
        <w:rPr>
          <w:rFonts w:ascii="Garamond" w:hAnsi="Garamond"/>
        </w:rPr>
        <w:t xml:space="preserve">di M. Scioli </w:t>
      </w:r>
      <w:r w:rsidR="00846152" w:rsidRPr="00A60D1F">
        <w:rPr>
          <w:rFonts w:ascii="Garamond" w:hAnsi="Garamond"/>
        </w:rPr>
        <w:t xml:space="preserve">(1995) </w:t>
      </w:r>
      <w:r w:rsidR="009664EC" w:rsidRPr="00A60D1F">
        <w:rPr>
          <w:rFonts w:ascii="Garamond" w:hAnsi="Garamond"/>
        </w:rPr>
        <w:t>dove sono raccolti migliaia di atti notarili relativi al territorio frentano dal XIV al XVIII secolo.</w:t>
      </w:r>
    </w:p>
    <w:p w14:paraId="386C5FFC" w14:textId="2790862F" w:rsidR="009664EC" w:rsidRPr="00A60D1F" w:rsidRDefault="009664EC" w:rsidP="004D28EA">
      <w:pPr>
        <w:pStyle w:val="Paragrafoelenco"/>
        <w:numPr>
          <w:ilvl w:val="0"/>
          <w:numId w:val="40"/>
        </w:numPr>
        <w:spacing w:after="120" w:line="288" w:lineRule="auto"/>
        <w:ind w:left="567" w:hanging="283"/>
        <w:contextualSpacing w:val="0"/>
        <w:jc w:val="both"/>
        <w:rPr>
          <w:rFonts w:ascii="Garamond" w:hAnsi="Garamond"/>
        </w:rPr>
      </w:pPr>
      <w:r w:rsidRPr="00A60D1F">
        <w:rPr>
          <w:rFonts w:ascii="Garamond" w:hAnsi="Garamond"/>
        </w:rPr>
        <w:t>Documenti presenti nell’Archivio Storico di Lanciano e nell’Archivio di Stato di Chieti.</w:t>
      </w:r>
    </w:p>
    <w:p w14:paraId="622D17AE" w14:textId="6706F254" w:rsidR="00D10F32" w:rsidRPr="00004177" w:rsidRDefault="004F0460" w:rsidP="004A5956">
      <w:pPr>
        <w:spacing w:after="120" w:line="288" w:lineRule="auto"/>
        <w:jc w:val="both"/>
        <w:rPr>
          <w:rFonts w:ascii="Garamond" w:hAnsi="Garamond"/>
        </w:rPr>
      </w:pPr>
      <w:r w:rsidRPr="00A60D1F">
        <w:rPr>
          <w:rFonts w:ascii="Garamond" w:hAnsi="Garamond"/>
        </w:rPr>
        <w:t xml:space="preserve">Prima di analizzare i diversi periodi storici, va subito anticipato che la storia di Villa Romagnoli e di Mozzagrogna è stata caratterizzata da una complessa evoluzione dei loro nomi che, </w:t>
      </w:r>
      <w:bookmarkStart w:id="7" w:name="_Hlk193986030"/>
      <w:r w:rsidRPr="00A60D1F">
        <w:rPr>
          <w:rFonts w:ascii="Garamond" w:hAnsi="Garamond"/>
        </w:rPr>
        <w:t xml:space="preserve">se non ben compresa, </w:t>
      </w:r>
      <w:bookmarkEnd w:id="7"/>
      <w:r w:rsidRPr="00A60D1F">
        <w:rPr>
          <w:rFonts w:ascii="Garamond" w:hAnsi="Garamond"/>
        </w:rPr>
        <w:t>può facilmente</w:t>
      </w:r>
      <w:r w:rsidRPr="00004177">
        <w:rPr>
          <w:rFonts w:ascii="Garamond" w:hAnsi="Garamond"/>
        </w:rPr>
        <w:t xml:space="preserve"> generare confusione</w:t>
      </w:r>
      <w:bookmarkStart w:id="8" w:name="_Toc200816050"/>
      <w:r w:rsidR="00557F88" w:rsidRPr="004E19E2">
        <w:rPr>
          <w:rFonts w:ascii="Garamond" w:hAnsi="Garamond"/>
        </w:rPr>
        <w:t>.</w:t>
      </w:r>
    </w:p>
    <w:bookmarkEnd w:id="8"/>
    <w:p w14:paraId="70ABE260" w14:textId="7A6809AA" w:rsidR="00BF268D" w:rsidRPr="004A5956" w:rsidRDefault="00BF268D" w:rsidP="004A5956">
      <w:pPr>
        <w:spacing w:after="120" w:line="288" w:lineRule="auto"/>
        <w:rPr>
          <w:rFonts w:ascii="Garamond" w:hAnsi="Garamond"/>
          <w:sz w:val="8"/>
          <w:szCs w:val="8"/>
        </w:rPr>
      </w:pPr>
    </w:p>
    <w:p w14:paraId="5025D46E" w14:textId="11C58B71" w:rsidR="001602D7" w:rsidRPr="00E5149F" w:rsidRDefault="0055600B" w:rsidP="0055600B">
      <w:pPr>
        <w:pStyle w:val="Titolo3"/>
        <w:rPr>
          <w:rFonts w:ascii="Garamond" w:eastAsia="Times New Roman" w:hAnsi="Garamond" w:cstheme="minorHAnsi"/>
          <w:lang w:eastAsia="it-IT"/>
        </w:rPr>
      </w:pPr>
      <w:bookmarkStart w:id="9" w:name="_Toc213953149"/>
      <w:r w:rsidRPr="00E5149F">
        <w:rPr>
          <w:rFonts w:ascii="Garamond" w:eastAsia="Times New Roman" w:hAnsi="Garamond" w:cstheme="minorHAnsi"/>
          <w:lang w:eastAsia="it-IT"/>
        </w:rPr>
        <w:t>Guida alla lettura</w:t>
      </w:r>
      <w:bookmarkEnd w:id="9"/>
    </w:p>
    <w:p w14:paraId="0D186999" w14:textId="049CC1BF" w:rsidR="00BF268D" w:rsidRPr="00004177" w:rsidRDefault="00BF268D" w:rsidP="004A5956">
      <w:pPr>
        <w:spacing w:after="120" w:line="288" w:lineRule="auto"/>
        <w:jc w:val="both"/>
        <w:rPr>
          <w:rFonts w:ascii="Garamond" w:hAnsi="Garamond"/>
        </w:rPr>
      </w:pPr>
      <w:r w:rsidRPr="00004177">
        <w:rPr>
          <w:rFonts w:ascii="Garamond" w:hAnsi="Garamond"/>
        </w:rPr>
        <w:t xml:space="preserve">Per orientarsi, è fondamentale comprendere che l'attuale Villa Romagnoli era anticamente nota come Villa Mozzagrogna </w:t>
      </w:r>
      <w:r w:rsidRPr="004E19E2">
        <w:rPr>
          <w:rFonts w:ascii="Garamond" w:hAnsi="Garamond"/>
        </w:rPr>
        <w:t xml:space="preserve">(ancor prima come </w:t>
      </w:r>
      <w:r w:rsidR="00EB7C20" w:rsidRPr="004E19E2">
        <w:rPr>
          <w:rFonts w:ascii="Garamond" w:hAnsi="Garamond"/>
        </w:rPr>
        <w:t>C</w:t>
      </w:r>
      <w:r w:rsidRPr="004E19E2">
        <w:rPr>
          <w:rFonts w:ascii="Garamond" w:hAnsi="Garamond"/>
        </w:rPr>
        <w:t>asale Santa Vittoria)</w:t>
      </w:r>
      <w:r w:rsidRPr="00004177">
        <w:rPr>
          <w:rFonts w:ascii="Garamond" w:hAnsi="Garamond"/>
        </w:rPr>
        <w:t xml:space="preserve">, mentre la parte più a sud dell'odierna Mozzagrogna era chiamata Villa Pietra Costantina o Villa Schiavoni. </w:t>
      </w:r>
    </w:p>
    <w:p w14:paraId="7C97DBA2" w14:textId="7A4950CD" w:rsidR="00BF268D" w:rsidRPr="00004177" w:rsidRDefault="00BF268D" w:rsidP="004A5956">
      <w:pPr>
        <w:spacing w:after="120" w:line="288" w:lineRule="auto"/>
        <w:jc w:val="both"/>
        <w:rPr>
          <w:rFonts w:ascii="Garamond" w:hAnsi="Garamond"/>
        </w:rPr>
      </w:pPr>
      <w:bookmarkStart w:id="10" w:name="_Hlk193107977"/>
      <w:r w:rsidRPr="00004177">
        <w:rPr>
          <w:rFonts w:ascii="Garamond" w:hAnsi="Garamond"/>
        </w:rPr>
        <w:t>C’è stato quindi un periodo in cui il nome Mozzagrogna designava soprattutto l’attuale Villa Romagnoli, con le odierne contrade di Lucianetti e Castel di Sette, nonché la parte più a nord dell’attuale Mozzagrogna, mentre</w:t>
      </w:r>
      <w:r w:rsidR="00BB3714">
        <w:rPr>
          <w:rFonts w:ascii="Garamond" w:hAnsi="Garamond"/>
        </w:rPr>
        <w:t xml:space="preserve">, </w:t>
      </w:r>
      <w:r w:rsidRPr="00004177">
        <w:rPr>
          <w:rFonts w:ascii="Garamond" w:hAnsi="Garamond"/>
        </w:rPr>
        <w:t>la parte più a sud di quest’ultima era denominata</w:t>
      </w:r>
      <w:r w:rsidR="00BB3714">
        <w:rPr>
          <w:rFonts w:ascii="Garamond" w:hAnsi="Garamond"/>
        </w:rPr>
        <w:t>,</w:t>
      </w:r>
      <w:r w:rsidRPr="00004177">
        <w:rPr>
          <w:rFonts w:ascii="Garamond" w:hAnsi="Garamond"/>
        </w:rPr>
        <w:t xml:space="preserve"> </w:t>
      </w:r>
      <w:r w:rsidR="00BB3714">
        <w:rPr>
          <w:rFonts w:ascii="Garamond" w:hAnsi="Garamond"/>
        </w:rPr>
        <w:t>come detto sopra,</w:t>
      </w:r>
      <w:r w:rsidR="00BB3714" w:rsidRPr="00004177">
        <w:rPr>
          <w:rFonts w:ascii="Garamond" w:hAnsi="Garamond"/>
        </w:rPr>
        <w:t xml:space="preserve"> </w:t>
      </w:r>
      <w:r w:rsidRPr="00004177">
        <w:rPr>
          <w:rFonts w:ascii="Garamond" w:hAnsi="Garamond"/>
        </w:rPr>
        <w:t>Villa Pietra Costantina o Villa Schiavoni.</w:t>
      </w:r>
    </w:p>
    <w:p w14:paraId="7AFE1AE0" w14:textId="16F84E59" w:rsidR="0062397A" w:rsidRDefault="00BF268D" w:rsidP="004A5956">
      <w:pPr>
        <w:spacing w:after="120" w:line="288" w:lineRule="auto"/>
        <w:jc w:val="both"/>
        <w:rPr>
          <w:rFonts w:ascii="Garamond" w:hAnsi="Garamond"/>
        </w:rPr>
      </w:pPr>
      <w:bookmarkStart w:id="11" w:name="_Hlk193986240"/>
      <w:bookmarkEnd w:id="10"/>
      <w:r w:rsidRPr="00004177">
        <w:rPr>
          <w:rFonts w:ascii="Garamond" w:hAnsi="Garamond"/>
        </w:rPr>
        <w:t xml:space="preserve">Cosa è accaduto allora? In sintesi, all’inizio dell’800 (1807) quando a governare c’era Napoleone, questi, per ridurre le spese dei Comuni, adottò una politica che </w:t>
      </w:r>
      <w:r w:rsidRPr="0062397A">
        <w:rPr>
          <w:rFonts w:ascii="Garamond" w:hAnsi="Garamond"/>
        </w:rPr>
        <w:t>portò all</w:t>
      </w:r>
      <w:r w:rsidR="002D0E35" w:rsidRPr="0062397A">
        <w:rPr>
          <w:rFonts w:ascii="Garamond" w:hAnsi="Garamond"/>
        </w:rPr>
        <w:t>’</w:t>
      </w:r>
      <w:r w:rsidRPr="0062397A">
        <w:rPr>
          <w:rFonts w:ascii="Garamond" w:hAnsi="Garamond"/>
        </w:rPr>
        <w:t xml:space="preserve">unione di </w:t>
      </w:r>
      <w:r w:rsidR="004B18B2">
        <w:rPr>
          <w:rFonts w:ascii="Garamond" w:hAnsi="Garamond"/>
        </w:rPr>
        <w:t xml:space="preserve">Villa </w:t>
      </w:r>
      <w:r w:rsidRPr="0062397A">
        <w:rPr>
          <w:rFonts w:ascii="Garamond" w:hAnsi="Garamond"/>
        </w:rPr>
        <w:t xml:space="preserve">Mozzagrogna, </w:t>
      </w:r>
      <w:r w:rsidR="004B18B2">
        <w:rPr>
          <w:rFonts w:ascii="Garamond" w:hAnsi="Garamond"/>
        </w:rPr>
        <w:t xml:space="preserve">Villa </w:t>
      </w:r>
      <w:r w:rsidRPr="0062397A">
        <w:rPr>
          <w:rFonts w:ascii="Garamond" w:hAnsi="Garamond"/>
        </w:rPr>
        <w:t>Pietra Costantina</w:t>
      </w:r>
      <w:r w:rsidR="0062397A" w:rsidRPr="0062397A">
        <w:rPr>
          <w:rFonts w:ascii="Garamond" w:hAnsi="Garamond"/>
        </w:rPr>
        <w:t xml:space="preserve">, </w:t>
      </w:r>
      <w:r w:rsidRPr="0062397A">
        <w:rPr>
          <w:rFonts w:ascii="Garamond" w:hAnsi="Garamond"/>
        </w:rPr>
        <w:t xml:space="preserve">Santa Maria </w:t>
      </w:r>
      <w:r w:rsidRPr="0062397A">
        <w:rPr>
          <w:rFonts w:ascii="Garamond" w:hAnsi="Garamond"/>
        </w:rPr>
        <w:lastRenderedPageBreak/>
        <w:t>Imbaro</w:t>
      </w:r>
      <w:r w:rsidR="0062397A" w:rsidRPr="0062397A">
        <w:rPr>
          <w:rFonts w:ascii="Garamond" w:hAnsi="Garamond"/>
        </w:rPr>
        <w:t xml:space="preserve"> e Treglio</w:t>
      </w:r>
      <w:r w:rsidR="0062397A" w:rsidRPr="0062397A">
        <w:rPr>
          <w:rStyle w:val="Rimandonotaapidipagina"/>
          <w:rFonts w:ascii="Garamond" w:hAnsi="Garamond"/>
        </w:rPr>
        <w:footnoteReference w:id="3"/>
      </w:r>
      <w:r w:rsidRPr="00004177">
        <w:rPr>
          <w:rFonts w:ascii="Garamond" w:hAnsi="Garamond"/>
        </w:rPr>
        <w:t xml:space="preserve">. </w:t>
      </w:r>
      <w:r w:rsidR="0062397A" w:rsidRPr="0062397A">
        <w:rPr>
          <w:rFonts w:ascii="Garamond" w:hAnsi="Garamond"/>
        </w:rPr>
        <w:t>Dopo la caduta di Napoleone (il cui governo durò pochi anni), Santa Maria Imbaro e Treglio decisero di separarsi da questa unione</w:t>
      </w:r>
      <w:r w:rsidR="004B18B2">
        <w:rPr>
          <w:rFonts w:ascii="Garamond" w:hAnsi="Garamond"/>
        </w:rPr>
        <w:t>. Da</w:t>
      </w:r>
      <w:r w:rsidR="0062397A" w:rsidRPr="0062397A">
        <w:rPr>
          <w:rFonts w:ascii="Garamond" w:hAnsi="Garamond"/>
        </w:rPr>
        <w:t xml:space="preserve"> tale scissione (1817) </w:t>
      </w:r>
      <w:r w:rsidR="002E41BF">
        <w:rPr>
          <w:rFonts w:ascii="Garamond" w:hAnsi="Garamond"/>
        </w:rPr>
        <w:t>nacque il</w:t>
      </w:r>
      <w:r w:rsidR="0062397A" w:rsidRPr="0062397A">
        <w:rPr>
          <w:rFonts w:ascii="Garamond" w:hAnsi="Garamond"/>
        </w:rPr>
        <w:t xml:space="preserve"> Comune di Mozzagrogna</w:t>
      </w:r>
      <w:r w:rsidR="002E41BF">
        <w:rPr>
          <w:rFonts w:ascii="Garamond" w:hAnsi="Garamond"/>
        </w:rPr>
        <w:t xml:space="preserve"> </w:t>
      </w:r>
      <w:r w:rsidR="0062397A" w:rsidRPr="0062397A">
        <w:rPr>
          <w:rFonts w:ascii="Garamond" w:hAnsi="Garamond"/>
        </w:rPr>
        <w:t xml:space="preserve">che all'epoca comprendeva </w:t>
      </w:r>
      <w:r w:rsidR="004B18B2">
        <w:rPr>
          <w:rFonts w:ascii="Garamond" w:hAnsi="Garamond"/>
        </w:rPr>
        <w:t xml:space="preserve">Villa </w:t>
      </w:r>
      <w:r w:rsidR="0062397A" w:rsidRPr="0062397A">
        <w:rPr>
          <w:rFonts w:ascii="Garamond" w:hAnsi="Garamond"/>
        </w:rPr>
        <w:t xml:space="preserve">Pietra Costantina e </w:t>
      </w:r>
      <w:r w:rsidR="004B18B2">
        <w:rPr>
          <w:rFonts w:ascii="Garamond" w:hAnsi="Garamond"/>
        </w:rPr>
        <w:t xml:space="preserve">Villa </w:t>
      </w:r>
      <w:r w:rsidR="0062397A" w:rsidRPr="0062397A">
        <w:rPr>
          <w:rFonts w:ascii="Garamond" w:hAnsi="Garamond"/>
        </w:rPr>
        <w:t>Mozzagrogna.</w:t>
      </w:r>
    </w:p>
    <w:p w14:paraId="5187EDDB" w14:textId="3AF9799C" w:rsidR="001602D7" w:rsidRPr="00A60D1F" w:rsidRDefault="001602D7" w:rsidP="001A3375">
      <w:pPr>
        <w:spacing w:after="220" w:line="288" w:lineRule="auto"/>
        <w:jc w:val="both"/>
        <w:rPr>
          <w:rFonts w:ascii="Garamond" w:hAnsi="Garamond"/>
        </w:rPr>
      </w:pPr>
      <w:bookmarkStart w:id="12" w:name="_Hlk197181713"/>
      <w:bookmarkStart w:id="13" w:name="_Hlk201328942"/>
      <w:r w:rsidRPr="00004177">
        <w:rPr>
          <w:rFonts w:ascii="Garamond" w:hAnsi="Garamond"/>
        </w:rPr>
        <w:t>Quanto detto sopra sulle denominazioni dei paesi, tr</w:t>
      </w:r>
      <w:r w:rsidR="00BB3714">
        <w:rPr>
          <w:rFonts w:ascii="Garamond" w:hAnsi="Garamond"/>
        </w:rPr>
        <w:t xml:space="preserve">ova conferma nella </w:t>
      </w:r>
      <w:r w:rsidRPr="00004177">
        <w:rPr>
          <w:rFonts w:ascii="Garamond" w:hAnsi="Garamond"/>
        </w:rPr>
        <w:t xml:space="preserve">mappa </w:t>
      </w:r>
      <w:r w:rsidR="00BB3714">
        <w:rPr>
          <w:rFonts w:ascii="Garamond" w:hAnsi="Garamond"/>
        </w:rPr>
        <w:t xml:space="preserve">sotto </w:t>
      </w:r>
      <w:r>
        <w:rPr>
          <w:rFonts w:ascii="Garamond" w:hAnsi="Garamond"/>
        </w:rPr>
        <w:t>esposta.</w:t>
      </w:r>
      <w:bookmarkEnd w:id="12"/>
      <w:r w:rsidR="00BB3714">
        <w:rPr>
          <w:rFonts w:ascii="Garamond" w:hAnsi="Garamond"/>
        </w:rPr>
        <w:t xml:space="preserve"> </w:t>
      </w:r>
      <w:bookmarkEnd w:id="13"/>
      <w:r w:rsidRPr="00004177">
        <w:rPr>
          <w:rFonts w:ascii="Garamond" w:hAnsi="Garamond"/>
        </w:rPr>
        <w:t xml:space="preserve">Essa è stata estrapolata dall’Atlante Geografico del Regno di Napoli, un’opera commissionata nel 1781 da Ferdinando IV di Napoli e terminata nel 1812. La parte relativa all’area interessata dovrebbe risalire al 1808 (l’anno dopo la </w:t>
      </w:r>
      <w:r w:rsidRPr="0062397A">
        <w:rPr>
          <w:rFonts w:ascii="Garamond" w:hAnsi="Garamond"/>
        </w:rPr>
        <w:t xml:space="preserve">nascita della </w:t>
      </w:r>
      <w:r w:rsidR="00E32159">
        <w:rPr>
          <w:rFonts w:ascii="Garamond" w:hAnsi="Garamond"/>
        </w:rPr>
        <w:t>“</w:t>
      </w:r>
      <w:r w:rsidRPr="0062397A">
        <w:rPr>
          <w:rFonts w:ascii="Garamond" w:hAnsi="Garamond"/>
        </w:rPr>
        <w:t xml:space="preserve">Comune delle </w:t>
      </w:r>
      <w:r w:rsidRPr="00004177">
        <w:rPr>
          <w:rFonts w:ascii="Garamond" w:hAnsi="Garamond"/>
        </w:rPr>
        <w:t>Ville di Lanciano</w:t>
      </w:r>
      <w:r w:rsidR="00E32159">
        <w:rPr>
          <w:rFonts w:ascii="Garamond" w:hAnsi="Garamond"/>
        </w:rPr>
        <w:t>”</w:t>
      </w:r>
      <w:r w:rsidRPr="00004177">
        <w:rPr>
          <w:rFonts w:ascii="Garamond" w:hAnsi="Garamond"/>
        </w:rPr>
        <w:t xml:space="preserve">). La mappa nella sua </w:t>
      </w:r>
      <w:r w:rsidRPr="00A60D1F">
        <w:rPr>
          <w:rFonts w:ascii="Garamond" w:hAnsi="Garamond"/>
        </w:rPr>
        <w:t>interezza è disponibile per la consultazione online</w:t>
      </w:r>
      <w:r w:rsidR="001A3375">
        <w:rPr>
          <w:rFonts w:ascii="Garamond" w:hAnsi="Garamond"/>
        </w:rPr>
        <w:t xml:space="preserve"> nel link riportato in nota</w:t>
      </w:r>
      <w:r w:rsidRPr="00A60D1F">
        <w:rPr>
          <w:rStyle w:val="Rimandonotaapidipagina"/>
          <w:rFonts w:ascii="Garamond" w:hAnsi="Garamond"/>
        </w:rPr>
        <w:footnoteReference w:id="4"/>
      </w:r>
      <w:r w:rsidRPr="00A60D1F">
        <w:rPr>
          <w:rFonts w:ascii="Garamond" w:hAnsi="Garamond"/>
        </w:rPr>
        <w:t>.</w:t>
      </w:r>
    </w:p>
    <w:bookmarkEnd w:id="11"/>
    <w:p w14:paraId="001CCC09" w14:textId="4B2FDDC6" w:rsidR="00BF268D" w:rsidRPr="00A60D1F" w:rsidRDefault="005866DD" w:rsidP="005866DD">
      <w:pPr>
        <w:spacing w:after="0"/>
        <w:jc w:val="center"/>
        <w:rPr>
          <w:rFonts w:ascii="Garamond" w:hAnsi="Garamond"/>
          <w:sz w:val="18"/>
          <w:szCs w:val="18"/>
        </w:rPr>
      </w:pPr>
      <w:r w:rsidRPr="00A60D1F">
        <w:rPr>
          <w:rFonts w:ascii="Garamond" w:hAnsi="Garamond"/>
          <w:sz w:val="18"/>
          <w:szCs w:val="18"/>
        </w:rPr>
        <w:t xml:space="preserve">FIG. 1 </w:t>
      </w:r>
      <w:r w:rsidR="008F55AD">
        <w:rPr>
          <w:rFonts w:ascii="Garamond" w:hAnsi="Garamond"/>
          <w:sz w:val="18"/>
          <w:szCs w:val="18"/>
        </w:rPr>
        <w:t>–</w:t>
      </w:r>
      <w:r w:rsidRPr="00A60D1F">
        <w:rPr>
          <w:rFonts w:ascii="Garamond" w:hAnsi="Garamond"/>
          <w:sz w:val="18"/>
          <w:szCs w:val="18"/>
        </w:rPr>
        <w:t xml:space="preserve"> </w:t>
      </w:r>
      <w:r w:rsidR="00BF268D" w:rsidRPr="00A60D1F">
        <w:rPr>
          <w:rFonts w:ascii="Garamond" w:hAnsi="Garamond"/>
          <w:sz w:val="18"/>
          <w:szCs w:val="18"/>
        </w:rPr>
        <w:t>MAPPA AREA SUD DI LANCIANO</w:t>
      </w:r>
      <w:r w:rsidR="000E7FBE" w:rsidRPr="00A60D1F">
        <w:rPr>
          <w:rFonts w:ascii="Garamond" w:hAnsi="Garamond"/>
          <w:sz w:val="18"/>
          <w:szCs w:val="18"/>
        </w:rPr>
        <w:t xml:space="preserve"> E FOCUS </w:t>
      </w:r>
      <w:r w:rsidR="00FB721D" w:rsidRPr="00A60D1F">
        <w:rPr>
          <w:rFonts w:ascii="Garamond" w:hAnsi="Garamond"/>
          <w:sz w:val="18"/>
          <w:szCs w:val="18"/>
        </w:rPr>
        <w:t xml:space="preserve">SULLE </w:t>
      </w:r>
      <w:r w:rsidR="000E7FBE" w:rsidRPr="00A60D1F">
        <w:rPr>
          <w:rFonts w:ascii="Garamond" w:hAnsi="Garamond"/>
          <w:sz w:val="18"/>
          <w:szCs w:val="18"/>
        </w:rPr>
        <w:t>TRE VILLE</w:t>
      </w:r>
      <w:r w:rsidR="00BF268D" w:rsidRPr="00A60D1F">
        <w:rPr>
          <w:rFonts w:ascii="Garamond" w:hAnsi="Garamond"/>
          <w:sz w:val="18"/>
          <w:szCs w:val="18"/>
        </w:rPr>
        <w:t>, ANNO 1808</w:t>
      </w:r>
    </w:p>
    <w:tbl>
      <w:tblPr>
        <w:tblStyle w:val="Grigliatabella"/>
        <w:tblW w:w="5000" w:type="pct"/>
        <w:jc w:val="center"/>
        <w:tblCellMar>
          <w:top w:w="57" w:type="dxa"/>
          <w:left w:w="57" w:type="dxa"/>
          <w:bottom w:w="57" w:type="dxa"/>
          <w:right w:w="57" w:type="dxa"/>
        </w:tblCellMar>
        <w:tblLook w:val="04A0" w:firstRow="1" w:lastRow="0" w:firstColumn="1" w:lastColumn="0" w:noHBand="0" w:noVBand="1"/>
      </w:tblPr>
      <w:tblGrid>
        <w:gridCol w:w="3417"/>
        <w:gridCol w:w="3417"/>
      </w:tblGrid>
      <w:tr w:rsidR="000E7FBE" w:rsidRPr="00A60D1F" w14:paraId="05F67952" w14:textId="77777777" w:rsidTr="005866DD">
        <w:trPr>
          <w:jc w:val="center"/>
        </w:trPr>
        <w:tc>
          <w:tcPr>
            <w:tcW w:w="0" w:type="auto"/>
            <w:vAlign w:val="center"/>
          </w:tcPr>
          <w:p w14:paraId="6BCC27FE" w14:textId="66C60535" w:rsidR="00BF268D" w:rsidRPr="00A60D1F" w:rsidRDefault="000E7FBE" w:rsidP="00654B8F">
            <w:pPr>
              <w:jc w:val="both"/>
              <w:rPr>
                <w:rFonts w:ascii="Garamond" w:hAnsi="Garamond"/>
              </w:rPr>
            </w:pPr>
            <w:r w:rsidRPr="00A60D1F">
              <w:rPr>
                <w:rFonts w:ascii="Garamond" w:hAnsi="Garamond"/>
                <w:noProof/>
              </w:rPr>
              <w:drawing>
                <wp:inline distT="0" distB="0" distL="0" distR="0" wp14:anchorId="55C2BBB6" wp14:editId="01A97856">
                  <wp:extent cx="2088000" cy="1044000"/>
                  <wp:effectExtent l="0" t="0" r="7620" b="3810"/>
                  <wp:docPr id="127003171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031713" name="Immagine 127003171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088000" cy="1044000"/>
                          </a:xfrm>
                          <a:prstGeom prst="rect">
                            <a:avLst/>
                          </a:prstGeom>
                        </pic:spPr>
                      </pic:pic>
                    </a:graphicData>
                  </a:graphic>
                </wp:inline>
              </w:drawing>
            </w:r>
          </w:p>
        </w:tc>
        <w:tc>
          <w:tcPr>
            <w:tcW w:w="0" w:type="auto"/>
            <w:vAlign w:val="center"/>
          </w:tcPr>
          <w:p w14:paraId="12273A5B" w14:textId="75FF44ED" w:rsidR="00BF268D" w:rsidRPr="00A60D1F" w:rsidRDefault="000E7FBE" w:rsidP="00654B8F">
            <w:pPr>
              <w:jc w:val="both"/>
              <w:rPr>
                <w:rFonts w:ascii="Garamond" w:hAnsi="Garamond"/>
              </w:rPr>
            </w:pPr>
            <w:r w:rsidRPr="00A60D1F">
              <w:rPr>
                <w:rFonts w:ascii="Garamond" w:hAnsi="Garamond"/>
                <w:noProof/>
              </w:rPr>
              <w:drawing>
                <wp:inline distT="0" distB="0" distL="0" distR="0" wp14:anchorId="5D043A66" wp14:editId="4E8C9128">
                  <wp:extent cx="2088000" cy="1044000"/>
                  <wp:effectExtent l="0" t="0" r="7620" b="3810"/>
                  <wp:docPr id="2031110470"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110470" name="Immagine 203111047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088000" cy="1044000"/>
                          </a:xfrm>
                          <a:prstGeom prst="rect">
                            <a:avLst/>
                          </a:prstGeom>
                        </pic:spPr>
                      </pic:pic>
                    </a:graphicData>
                  </a:graphic>
                </wp:inline>
              </w:drawing>
            </w:r>
          </w:p>
        </w:tc>
      </w:tr>
    </w:tbl>
    <w:p w14:paraId="5B990479" w14:textId="035AD5D5" w:rsidR="00BF268D" w:rsidRPr="00004177" w:rsidRDefault="00BF268D" w:rsidP="00BF268D">
      <w:pPr>
        <w:spacing w:after="240"/>
        <w:jc w:val="center"/>
        <w:rPr>
          <w:rFonts w:ascii="Garamond" w:hAnsi="Garamond"/>
          <w:sz w:val="18"/>
          <w:szCs w:val="18"/>
        </w:rPr>
      </w:pPr>
      <w:r w:rsidRPr="00A60D1F">
        <w:rPr>
          <w:rFonts w:ascii="Garamond" w:hAnsi="Garamond"/>
          <w:sz w:val="18"/>
          <w:szCs w:val="18"/>
        </w:rPr>
        <w:t>Fonte: Atlante geografico del Regno di Napoli tav. 04 G.A. Rizzi Zannoni, 1808</w:t>
      </w:r>
    </w:p>
    <w:p w14:paraId="79C3E8E9" w14:textId="77777777" w:rsidR="001A3375" w:rsidRDefault="00BF268D" w:rsidP="004A5956">
      <w:pPr>
        <w:spacing w:after="120" w:line="288" w:lineRule="auto"/>
        <w:jc w:val="both"/>
        <w:rPr>
          <w:rFonts w:ascii="Garamond" w:hAnsi="Garamond"/>
          <w:sz w:val="18"/>
          <w:szCs w:val="18"/>
        </w:rPr>
      </w:pPr>
      <w:bookmarkStart w:id="14" w:name="_Hlk193986366"/>
      <w:r w:rsidRPr="00004177">
        <w:rPr>
          <w:rFonts w:ascii="Garamond" w:hAnsi="Garamond"/>
        </w:rPr>
        <w:t xml:space="preserve">Alle stesse conclusioni perviene anche Antonio Sciarretta, </w:t>
      </w:r>
      <w:r w:rsidR="00DF49DF" w:rsidRPr="00004177">
        <w:rPr>
          <w:rFonts w:ascii="Garamond" w:hAnsi="Garamond"/>
        </w:rPr>
        <w:t>dalle cui mappe</w:t>
      </w:r>
      <w:r w:rsidR="0083507F" w:rsidRPr="00004177">
        <w:rPr>
          <w:rStyle w:val="Rimandonotaapidipagina"/>
          <w:rFonts w:ascii="Garamond" w:hAnsi="Garamond"/>
        </w:rPr>
        <w:footnoteReference w:id="5"/>
      </w:r>
      <w:r w:rsidR="00DF49DF" w:rsidRPr="00004177">
        <w:rPr>
          <w:rFonts w:ascii="Garamond" w:hAnsi="Garamond"/>
        </w:rPr>
        <w:t xml:space="preserve"> emergono in modo ancora più chiaro </w:t>
      </w:r>
      <w:r w:rsidRPr="00004177">
        <w:rPr>
          <w:rFonts w:ascii="Garamond" w:hAnsi="Garamond"/>
        </w:rPr>
        <w:t>le trasformazioni avvenute agli inizi dell’800 nell’area di nostro interesse</w:t>
      </w:r>
      <w:r w:rsidR="00267EF9" w:rsidRPr="00004177">
        <w:rPr>
          <w:rFonts w:ascii="Garamond" w:hAnsi="Garamond"/>
        </w:rPr>
        <w:t>.</w:t>
      </w:r>
      <w:bookmarkEnd w:id="14"/>
    </w:p>
    <w:p w14:paraId="41877160" w14:textId="5291F404" w:rsidR="00BF268D" w:rsidRPr="00992D27" w:rsidRDefault="009E7C4F" w:rsidP="004A5956">
      <w:pPr>
        <w:spacing w:after="120" w:line="288" w:lineRule="auto"/>
        <w:jc w:val="both"/>
        <w:rPr>
          <w:rFonts w:ascii="Garamond" w:hAnsi="Garamond"/>
          <w:sz w:val="18"/>
          <w:szCs w:val="18"/>
        </w:rPr>
      </w:pPr>
      <w:r>
        <w:rPr>
          <w:rFonts w:ascii="Garamond" w:hAnsi="Garamond"/>
        </w:rPr>
        <w:t>I</w:t>
      </w:r>
      <w:r w:rsidR="00BF268D" w:rsidRPr="00004177">
        <w:rPr>
          <w:rFonts w:ascii="Garamond" w:hAnsi="Garamond"/>
        </w:rPr>
        <w:t xml:space="preserve">n questa ricostruzione storica, se non espressamente specificato, quando si parlerà </w:t>
      </w:r>
      <w:r>
        <w:rPr>
          <w:rFonts w:ascii="Garamond" w:hAnsi="Garamond"/>
        </w:rPr>
        <w:t xml:space="preserve">quindi </w:t>
      </w:r>
      <w:r w:rsidR="00BF268D" w:rsidRPr="00004177">
        <w:rPr>
          <w:rFonts w:ascii="Garamond" w:hAnsi="Garamond"/>
        </w:rPr>
        <w:t xml:space="preserve">di Villa Mozzagrogna bisogna pensare all’attuale Villa Romagnoli e alla parte più a nord dell’odierna Mozzagrogna, mentre si farà riferimento alla parte più a sud di quest’ultima quando si </w:t>
      </w:r>
      <w:r w:rsidR="001A3375">
        <w:rPr>
          <w:rFonts w:ascii="Garamond" w:hAnsi="Garamond"/>
        </w:rPr>
        <w:t>citerà</w:t>
      </w:r>
      <w:r w:rsidR="00BF268D" w:rsidRPr="00004177">
        <w:rPr>
          <w:rFonts w:ascii="Garamond" w:hAnsi="Garamond"/>
        </w:rPr>
        <w:t xml:space="preserve"> Villa Pietra Costantina.</w:t>
      </w:r>
    </w:p>
    <w:p w14:paraId="0C5A8BBA" w14:textId="184CC01C" w:rsidR="000E7FBE" w:rsidRPr="000E7FBE" w:rsidRDefault="00BF268D" w:rsidP="004A5956">
      <w:pPr>
        <w:spacing w:after="120" w:line="288" w:lineRule="auto"/>
        <w:jc w:val="both"/>
        <w:rPr>
          <w:rFonts w:ascii="Garamond" w:eastAsia="Times New Roman" w:hAnsi="Garamond" w:cstheme="minorHAnsi"/>
          <w:kern w:val="0"/>
          <w:lang w:eastAsia="it-IT"/>
          <w14:ligatures w14:val="none"/>
        </w:rPr>
      </w:pPr>
      <w:r w:rsidRPr="00004177">
        <w:rPr>
          <w:rFonts w:ascii="Garamond" w:hAnsi="Garamond"/>
        </w:rPr>
        <w:t xml:space="preserve">Fatta questa doverosa premessa, utile ad evitare facili confusioni, </w:t>
      </w:r>
      <w:r w:rsidR="001A3375">
        <w:rPr>
          <w:rFonts w:ascii="Garamond" w:hAnsi="Garamond"/>
        </w:rPr>
        <w:t xml:space="preserve">non resta che analizzare la </w:t>
      </w:r>
      <w:r w:rsidRPr="00004177">
        <w:rPr>
          <w:rFonts w:ascii="Garamond" w:hAnsi="Garamond"/>
        </w:rPr>
        <w:t>nascita e l’evoluzione di questi paesi, un’evoluzione fatta di alti e bassi, crescita demografica e spopolamento causato da carestie, pestilenze e terremoti</w:t>
      </w:r>
      <w:r w:rsidR="00D34A40" w:rsidRPr="00004177">
        <w:rPr>
          <w:rFonts w:ascii="Garamond" w:eastAsia="Times New Roman" w:hAnsi="Garamond" w:cstheme="minorHAnsi"/>
          <w:i/>
          <w:iCs/>
          <w:kern w:val="0"/>
          <w:lang w:eastAsia="it-IT"/>
          <w14:ligatures w14:val="none"/>
        </w:rPr>
        <w:t>.</w:t>
      </w:r>
    </w:p>
    <w:p w14:paraId="4EACABC9" w14:textId="13499F0C" w:rsidR="000E7FBE" w:rsidRPr="000E7FBE" w:rsidRDefault="000E7FBE" w:rsidP="004A5956">
      <w:pPr>
        <w:spacing w:after="120" w:line="288" w:lineRule="auto"/>
        <w:jc w:val="both"/>
        <w:rPr>
          <w:rFonts w:ascii="Garamond" w:hAnsi="Garamond"/>
          <w:lang w:eastAsia="it-IT"/>
        </w:rPr>
        <w:sectPr w:rsidR="000E7FBE" w:rsidRPr="000E7FBE" w:rsidSect="00086274">
          <w:footerReference w:type="first" r:id="rId22"/>
          <w:type w:val="oddPage"/>
          <w:pgSz w:w="8641" w:h="12962"/>
          <w:pgMar w:top="1077" w:right="720" w:bottom="1077" w:left="1077" w:header="709" w:footer="709" w:gutter="0"/>
          <w:pgBorders w:offsetFrom="page">
            <w:top w:val="none" w:sz="0" w:space="0" w:color="000000"/>
            <w:left w:val="none" w:sz="0" w:space="0" w:color="000000"/>
            <w:bottom w:val="none" w:sz="0" w:space="0" w:color="000000"/>
            <w:right w:val="none" w:sz="0" w:space="0" w:color="000000"/>
          </w:pgBorders>
          <w:pgNumType w:start="1"/>
          <w:cols w:space="708"/>
          <w:titlePg/>
          <w:docGrid w:linePitch="360"/>
        </w:sectPr>
      </w:pPr>
    </w:p>
    <w:p w14:paraId="4B8ED591" w14:textId="272445F0" w:rsidR="00B17FF3" w:rsidRPr="00E5149F" w:rsidRDefault="0032087B" w:rsidP="00840624">
      <w:pPr>
        <w:pStyle w:val="Titolo2"/>
        <w:jc w:val="center"/>
        <w:rPr>
          <w:rFonts w:ascii="Garamond" w:eastAsia="Times New Roman" w:hAnsi="Garamond" w:cstheme="minorHAnsi"/>
          <w:lang w:eastAsia="it-IT"/>
        </w:rPr>
      </w:pPr>
      <w:bookmarkStart w:id="15" w:name="_Toc213953150"/>
      <w:bookmarkStart w:id="16" w:name="_Hlk204099228"/>
      <w:bookmarkStart w:id="17" w:name="_Hlk208559634"/>
      <w:r w:rsidRPr="00E5149F">
        <w:rPr>
          <w:rFonts w:ascii="Garamond" w:eastAsia="Times New Roman" w:hAnsi="Garamond" w:cstheme="minorHAnsi"/>
          <w:lang w:eastAsia="it-IT"/>
        </w:rPr>
        <w:lastRenderedPageBreak/>
        <w:t xml:space="preserve">CAPITOLO </w:t>
      </w:r>
      <w:r w:rsidR="00523845">
        <w:rPr>
          <w:rFonts w:ascii="Garamond" w:eastAsia="Times New Roman" w:hAnsi="Garamond" w:cstheme="minorHAnsi"/>
          <w:lang w:eastAsia="it-IT"/>
        </w:rPr>
        <w:t>I</w:t>
      </w:r>
      <w:r w:rsidR="00523845">
        <w:rPr>
          <w:rFonts w:ascii="Garamond" w:eastAsia="Times New Roman" w:hAnsi="Garamond" w:cstheme="minorHAnsi"/>
          <w:lang w:eastAsia="it-IT"/>
        </w:rPr>
        <w:br/>
      </w:r>
      <w:r w:rsidR="00DF6A75" w:rsidRPr="00E5149F">
        <w:rPr>
          <w:rFonts w:ascii="Garamond" w:eastAsia="Times New Roman" w:hAnsi="Garamond" w:cstheme="minorHAnsi"/>
          <w:lang w:eastAsia="it-IT"/>
        </w:rPr>
        <w:t>L’ETÀ ANTICA</w:t>
      </w:r>
      <w:bookmarkEnd w:id="15"/>
    </w:p>
    <w:bookmarkEnd w:id="16"/>
    <w:p w14:paraId="7B4F8DA2" w14:textId="77777777" w:rsidR="00DF6A75" w:rsidRPr="00E5149F" w:rsidRDefault="00DF6A75" w:rsidP="009A5557">
      <w:pPr>
        <w:spacing w:after="120" w:line="288" w:lineRule="auto"/>
        <w:rPr>
          <w:rFonts w:ascii="Garamond" w:hAnsi="Garamond"/>
          <w:lang w:eastAsia="it-IT"/>
        </w:rPr>
      </w:pPr>
    </w:p>
    <w:p w14:paraId="3FE1AE84" w14:textId="63691221" w:rsidR="00CD330E" w:rsidRPr="00E5149F" w:rsidRDefault="00CD330E" w:rsidP="003B62B5">
      <w:pPr>
        <w:pStyle w:val="Titolo3"/>
        <w:rPr>
          <w:rFonts w:ascii="Garamond" w:hAnsi="Garamond"/>
        </w:rPr>
      </w:pPr>
      <w:bookmarkStart w:id="18" w:name="_Toc213953151"/>
      <w:r w:rsidRPr="00E5149F">
        <w:rPr>
          <w:rFonts w:ascii="Garamond" w:hAnsi="Garamond"/>
        </w:rPr>
        <w:t xml:space="preserve">1.1 Le </w:t>
      </w:r>
      <w:r w:rsidR="00DF6A75" w:rsidRPr="00E5149F">
        <w:rPr>
          <w:rFonts w:ascii="Garamond" w:hAnsi="Garamond"/>
        </w:rPr>
        <w:t>origini</w:t>
      </w:r>
      <w:bookmarkEnd w:id="18"/>
    </w:p>
    <w:p w14:paraId="4A826C37" w14:textId="77777777" w:rsidR="00267AC5" w:rsidRPr="00C71B0F" w:rsidRDefault="00267AC5" w:rsidP="004A5956">
      <w:pPr>
        <w:spacing w:after="120" w:line="288" w:lineRule="auto"/>
        <w:jc w:val="both"/>
        <w:rPr>
          <w:rFonts w:ascii="Garamond" w:hAnsi="Garamond"/>
        </w:rPr>
      </w:pPr>
    </w:p>
    <w:p w14:paraId="0D38726D" w14:textId="7A316A37" w:rsidR="00330D6F" w:rsidRPr="00A60D1F" w:rsidRDefault="00714767" w:rsidP="004A5956">
      <w:pPr>
        <w:spacing w:after="120" w:line="288" w:lineRule="auto"/>
        <w:jc w:val="both"/>
        <w:rPr>
          <w:rFonts w:ascii="Garamond" w:hAnsi="Garamond"/>
        </w:rPr>
      </w:pPr>
      <w:bookmarkStart w:id="19" w:name="_Hlk201329108"/>
      <w:r w:rsidRPr="00714767">
        <w:rPr>
          <w:rFonts w:ascii="Garamond" w:hAnsi="Garamond"/>
        </w:rPr>
        <w:t>Le prime tracce di presenza umana si fanno risalire</w:t>
      </w:r>
      <w:r w:rsidR="00921665">
        <w:rPr>
          <w:rFonts w:ascii="Garamond" w:hAnsi="Garamond"/>
        </w:rPr>
        <w:t xml:space="preserve"> a circa 5000 anni fa.</w:t>
      </w:r>
      <w:r w:rsidRPr="00714767">
        <w:rPr>
          <w:rFonts w:ascii="Garamond" w:hAnsi="Garamond"/>
        </w:rPr>
        <w:t xml:space="preserve"> </w:t>
      </w:r>
      <w:r w:rsidR="00421ADA" w:rsidRPr="00A60D1F">
        <w:rPr>
          <w:rFonts w:ascii="Garamond" w:hAnsi="Garamond"/>
        </w:rPr>
        <w:t>Nella vicina contrada Defensa sono stati infatti recuperati alcuni frammenti di intonaco di capanna e strumenti di pietra databili</w:t>
      </w:r>
      <w:r w:rsidR="00330D6F" w:rsidRPr="00A60D1F">
        <w:rPr>
          <w:rFonts w:ascii="Garamond" w:hAnsi="Garamond"/>
        </w:rPr>
        <w:t xml:space="preserve"> </w:t>
      </w:r>
      <w:r w:rsidR="00421ADA" w:rsidRPr="00A60D1F">
        <w:rPr>
          <w:rFonts w:ascii="Garamond" w:hAnsi="Garamond"/>
        </w:rPr>
        <w:t xml:space="preserve">al </w:t>
      </w:r>
      <w:r w:rsidR="00921665">
        <w:rPr>
          <w:rFonts w:ascii="Garamond" w:hAnsi="Garamond"/>
        </w:rPr>
        <w:t xml:space="preserve">tardo </w:t>
      </w:r>
      <w:r w:rsidR="00421ADA" w:rsidRPr="00A60D1F">
        <w:rPr>
          <w:rFonts w:ascii="Garamond" w:hAnsi="Garamond"/>
        </w:rPr>
        <w:t>Neolitico</w:t>
      </w:r>
      <w:r w:rsidR="00330D6F" w:rsidRPr="00A60D1F">
        <w:rPr>
          <w:rStyle w:val="Rimandonotaapidipagina"/>
          <w:rFonts w:ascii="Garamond" w:hAnsi="Garamond"/>
        </w:rPr>
        <w:footnoteReference w:id="6"/>
      </w:r>
      <w:r w:rsidR="00421ADA" w:rsidRPr="00A60D1F">
        <w:rPr>
          <w:rFonts w:ascii="Garamond" w:hAnsi="Garamond"/>
        </w:rPr>
        <w:t xml:space="preserve"> (tra il 3500 a.C. e il 2200 a.C.</w:t>
      </w:r>
      <w:r w:rsidR="00147A0A" w:rsidRPr="00A60D1F">
        <w:rPr>
          <w:rFonts w:ascii="Garamond" w:hAnsi="Garamond"/>
        </w:rPr>
        <w:t xml:space="preserve"> </w:t>
      </w:r>
      <w:r w:rsidR="00421ADA" w:rsidRPr="00A60D1F">
        <w:rPr>
          <w:rFonts w:ascii="Garamond" w:hAnsi="Garamond"/>
        </w:rPr>
        <w:t>circa)</w:t>
      </w:r>
      <w:bookmarkEnd w:id="19"/>
      <w:r w:rsidR="00330D6F" w:rsidRPr="00A60D1F">
        <w:rPr>
          <w:rFonts w:ascii="Garamond" w:hAnsi="Garamond"/>
        </w:rPr>
        <w:t>.</w:t>
      </w:r>
    </w:p>
    <w:p w14:paraId="234441FA" w14:textId="3A94B5F7" w:rsidR="009B081F" w:rsidRDefault="00330D6F" w:rsidP="004B0005">
      <w:pPr>
        <w:spacing w:after="120" w:line="288" w:lineRule="auto"/>
        <w:jc w:val="both"/>
        <w:rPr>
          <w:rFonts w:ascii="Garamond" w:hAnsi="Garamond"/>
        </w:rPr>
      </w:pPr>
      <w:r w:rsidRPr="00A60D1F">
        <w:rPr>
          <w:rFonts w:ascii="Garamond" w:hAnsi="Garamond"/>
        </w:rPr>
        <w:t>Risale invece al periodo italico</w:t>
      </w:r>
      <w:r w:rsidR="009B1763" w:rsidRPr="00A60D1F">
        <w:rPr>
          <w:rFonts w:ascii="Garamond" w:hAnsi="Garamond"/>
        </w:rPr>
        <w:t xml:space="preserve"> l’</w:t>
      </w:r>
      <w:r w:rsidR="00746302" w:rsidRPr="00A60D1F">
        <w:rPr>
          <w:rFonts w:ascii="Garamond" w:hAnsi="Garamond"/>
        </w:rPr>
        <w:t>e</w:t>
      </w:r>
      <w:r w:rsidRPr="00A60D1F">
        <w:rPr>
          <w:rFonts w:ascii="Garamond" w:hAnsi="Garamond"/>
        </w:rPr>
        <w:t xml:space="preserve">lmo </w:t>
      </w:r>
      <w:bookmarkStart w:id="20" w:name="_Hlk215070061"/>
      <w:r w:rsidR="00F03122">
        <w:rPr>
          <w:rFonts w:ascii="Garamond" w:hAnsi="Garamond"/>
        </w:rPr>
        <w:t xml:space="preserve">(Fig. 2) </w:t>
      </w:r>
      <w:bookmarkEnd w:id="20"/>
      <w:r w:rsidRPr="00A60D1F">
        <w:rPr>
          <w:rFonts w:ascii="Garamond" w:hAnsi="Garamond"/>
        </w:rPr>
        <w:t xml:space="preserve">recuperato proprio sul territorio di Villa Romagnoli e conservato </w:t>
      </w:r>
      <w:r w:rsidR="00BD7FD8" w:rsidRPr="00A60D1F">
        <w:rPr>
          <w:rFonts w:ascii="Garamond" w:hAnsi="Garamond"/>
        </w:rPr>
        <w:t xml:space="preserve">presso i depositi della Soprintendenza a </w:t>
      </w:r>
      <w:r w:rsidR="00BD7FD8" w:rsidRPr="004B0005">
        <w:rPr>
          <w:rFonts w:ascii="Garamond" w:hAnsi="Garamond"/>
        </w:rPr>
        <w:t>Chieti</w:t>
      </w:r>
      <w:r w:rsidRPr="004B0005">
        <w:rPr>
          <w:rFonts w:ascii="Garamond" w:hAnsi="Garamond"/>
        </w:rPr>
        <w:t>.</w:t>
      </w:r>
      <w:r w:rsidRPr="00A60D1F">
        <w:rPr>
          <w:rFonts w:ascii="Garamond" w:hAnsi="Garamond"/>
        </w:rPr>
        <w:t xml:space="preserve"> </w:t>
      </w:r>
      <w:r w:rsidR="005211F2" w:rsidRPr="00A60D1F">
        <w:rPr>
          <w:rFonts w:ascii="Garamond" w:hAnsi="Garamond"/>
        </w:rPr>
        <w:t>In particolare l’elmo</w:t>
      </w:r>
      <w:r w:rsidR="00D97C58" w:rsidRPr="00A60D1F">
        <w:rPr>
          <w:rFonts w:ascii="Garamond" w:hAnsi="Garamond"/>
        </w:rPr>
        <w:t>, in lamina di bronzo</w:t>
      </w:r>
      <w:r w:rsidR="00F75ADD">
        <w:rPr>
          <w:rFonts w:ascii="Garamond" w:hAnsi="Garamond"/>
        </w:rPr>
        <w:t>,</w:t>
      </w:r>
      <w:r w:rsidR="00D97C58" w:rsidRPr="00A60D1F">
        <w:rPr>
          <w:rFonts w:ascii="Garamond" w:hAnsi="Garamond"/>
        </w:rPr>
        <w:t xml:space="preserve"> rinvenuto il 26/11/1964, </w:t>
      </w:r>
      <w:r w:rsidR="005211F2" w:rsidRPr="00A60D1F">
        <w:rPr>
          <w:rFonts w:ascii="Garamond" w:hAnsi="Garamond"/>
        </w:rPr>
        <w:t xml:space="preserve">è databile tra il </w:t>
      </w:r>
      <w:r w:rsidR="00D97C58" w:rsidRPr="00A60D1F">
        <w:rPr>
          <w:rFonts w:ascii="Garamond" w:hAnsi="Garamond"/>
        </w:rPr>
        <w:t>500</w:t>
      </w:r>
      <w:r w:rsidR="005211F2" w:rsidRPr="00A60D1F">
        <w:rPr>
          <w:rFonts w:ascii="Garamond" w:hAnsi="Garamond"/>
        </w:rPr>
        <w:t xml:space="preserve"> e il </w:t>
      </w:r>
      <w:r w:rsidR="00D97C58" w:rsidRPr="00A60D1F">
        <w:rPr>
          <w:rFonts w:ascii="Garamond" w:hAnsi="Garamond"/>
        </w:rPr>
        <w:t>400</w:t>
      </w:r>
      <w:r w:rsidR="005211F2" w:rsidRPr="00A60D1F">
        <w:rPr>
          <w:rFonts w:ascii="Garamond" w:hAnsi="Garamond"/>
        </w:rPr>
        <w:t xml:space="preserve"> a.C.</w:t>
      </w:r>
      <w:r w:rsidR="004A6A60">
        <w:rPr>
          <w:rFonts w:ascii="Garamond" w:hAnsi="Garamond"/>
        </w:rPr>
        <w:t xml:space="preserve"> </w:t>
      </w:r>
      <w:r w:rsidR="00F75ADD">
        <w:rPr>
          <w:rFonts w:ascii="Garamond" w:hAnsi="Garamond"/>
        </w:rPr>
        <w:t>Questa la descrizione fatta dalla Soprintendenza</w:t>
      </w:r>
      <w:r w:rsidR="0000614E">
        <w:rPr>
          <w:rFonts w:ascii="Garamond" w:hAnsi="Garamond"/>
        </w:rPr>
        <w:t>:</w:t>
      </w:r>
    </w:p>
    <w:p w14:paraId="7B9FB035" w14:textId="21751805" w:rsidR="005211F2" w:rsidRPr="009B081F" w:rsidRDefault="0000614E" w:rsidP="00F03122">
      <w:pPr>
        <w:spacing w:after="240" w:line="288" w:lineRule="auto"/>
        <w:ind w:left="284"/>
        <w:jc w:val="both"/>
        <w:rPr>
          <w:rFonts w:ascii="Garamond" w:hAnsi="Garamond"/>
          <w:sz w:val="20"/>
          <w:szCs w:val="20"/>
        </w:rPr>
      </w:pPr>
      <w:r w:rsidRPr="009B081F">
        <w:rPr>
          <w:rFonts w:ascii="Garamond" w:hAnsi="Garamond"/>
          <w:sz w:val="20"/>
          <w:szCs w:val="20"/>
        </w:rPr>
        <w:t>Elmo con calotta carenata a sezione ellittica; a</w:t>
      </w:r>
      <w:r w:rsidR="00F75ADD" w:rsidRPr="009B081F">
        <w:rPr>
          <w:rFonts w:ascii="Garamond" w:hAnsi="Garamond"/>
          <w:sz w:val="20"/>
          <w:szCs w:val="20"/>
        </w:rPr>
        <w:t>mbia gola alla base ed orlo orizzontale. Sulla gola è visibile una serie di forellini</w:t>
      </w:r>
      <w:r w:rsidRPr="009B081F">
        <w:rPr>
          <w:rFonts w:ascii="Garamond" w:hAnsi="Garamond"/>
          <w:sz w:val="20"/>
          <w:szCs w:val="20"/>
        </w:rPr>
        <w:t xml:space="preserve"> per l’inserimento di un elemento decorativo applicato, mentre due ‘bulle’</w:t>
      </w:r>
      <w:r w:rsidR="004A6A60" w:rsidRPr="009B081F">
        <w:rPr>
          <w:rFonts w:ascii="Garamond" w:hAnsi="Garamond"/>
          <w:sz w:val="20"/>
          <w:szCs w:val="20"/>
        </w:rPr>
        <w:t>, di cui un</w:t>
      </w:r>
      <w:r w:rsidR="00F75ADD" w:rsidRPr="009B081F">
        <w:rPr>
          <w:rFonts w:ascii="Garamond" w:hAnsi="Garamond"/>
          <w:sz w:val="20"/>
          <w:szCs w:val="20"/>
        </w:rPr>
        <w:t>a</w:t>
      </w:r>
      <w:r w:rsidR="004A6A60" w:rsidRPr="009B081F">
        <w:rPr>
          <w:rFonts w:ascii="Garamond" w:hAnsi="Garamond"/>
          <w:sz w:val="20"/>
          <w:szCs w:val="20"/>
        </w:rPr>
        <w:t xml:space="preserve"> </w:t>
      </w:r>
      <w:r w:rsidRPr="009B081F">
        <w:rPr>
          <w:rFonts w:ascii="Garamond" w:hAnsi="Garamond"/>
          <w:sz w:val="20"/>
          <w:szCs w:val="20"/>
        </w:rPr>
        <w:t xml:space="preserve">sola è </w:t>
      </w:r>
      <w:r w:rsidR="004A6A60" w:rsidRPr="009B081F">
        <w:rPr>
          <w:rFonts w:ascii="Garamond" w:hAnsi="Garamond"/>
          <w:sz w:val="20"/>
          <w:szCs w:val="20"/>
        </w:rPr>
        <w:t>conservat</w:t>
      </w:r>
      <w:r w:rsidR="00F75ADD" w:rsidRPr="009B081F">
        <w:rPr>
          <w:rFonts w:ascii="Garamond" w:hAnsi="Garamond"/>
          <w:sz w:val="20"/>
          <w:szCs w:val="20"/>
        </w:rPr>
        <w:t>a, decoravano i lat</w:t>
      </w:r>
      <w:r w:rsidRPr="009B081F">
        <w:rPr>
          <w:rFonts w:ascii="Garamond" w:hAnsi="Garamond"/>
          <w:sz w:val="20"/>
          <w:szCs w:val="20"/>
        </w:rPr>
        <w:t>i dell’elmo. Due fori sulla sommità della calotta</w:t>
      </w:r>
      <w:r w:rsidR="00B2131C">
        <w:rPr>
          <w:rFonts w:ascii="Garamond" w:hAnsi="Garamond"/>
          <w:sz w:val="20"/>
          <w:szCs w:val="20"/>
        </w:rPr>
        <w:t xml:space="preserve"> (Soprintendenza di Chieti)</w:t>
      </w:r>
      <w:r w:rsidR="00B67FC0" w:rsidRPr="009B081F">
        <w:rPr>
          <w:rFonts w:ascii="Garamond" w:hAnsi="Garamond"/>
          <w:i/>
          <w:iCs/>
          <w:sz w:val="20"/>
          <w:szCs w:val="20"/>
        </w:rPr>
        <w:t>.</w:t>
      </w:r>
    </w:p>
    <w:p w14:paraId="0B3D3F5F" w14:textId="04E30BA4" w:rsidR="00F03122" w:rsidRPr="00455214" w:rsidRDefault="00F03122" w:rsidP="00F03122">
      <w:pPr>
        <w:spacing w:after="0"/>
        <w:jc w:val="center"/>
        <w:rPr>
          <w:rFonts w:ascii="Garamond" w:hAnsi="Garamond"/>
          <w:sz w:val="18"/>
          <w:szCs w:val="18"/>
        </w:rPr>
      </w:pPr>
      <w:bookmarkStart w:id="21" w:name="_Hlk215070033"/>
      <w:r w:rsidRPr="00455214">
        <w:rPr>
          <w:rFonts w:ascii="Garamond" w:hAnsi="Garamond"/>
          <w:sz w:val="18"/>
          <w:szCs w:val="18"/>
        </w:rPr>
        <w:t xml:space="preserve">FIG. 2 </w:t>
      </w:r>
      <w:r w:rsidR="00993B6E" w:rsidRPr="00993B6E">
        <w:rPr>
          <w:rFonts w:ascii="Garamond" w:hAnsi="Garamond"/>
          <w:sz w:val="18"/>
          <w:szCs w:val="18"/>
        </w:rPr>
        <w:t>–</w:t>
      </w:r>
      <w:r w:rsidRPr="00455214">
        <w:rPr>
          <w:rFonts w:ascii="Garamond" w:hAnsi="Garamond"/>
          <w:sz w:val="18"/>
          <w:szCs w:val="18"/>
        </w:rPr>
        <w:t xml:space="preserve"> ELMO ITALICO DEL V SEC. A.C. RINVENUTO A VILLA ROMAGNOLI</w:t>
      </w:r>
    </w:p>
    <w:tbl>
      <w:tblPr>
        <w:tblStyle w:val="Grigliatabella"/>
        <w:tblW w:w="5000" w:type="pct"/>
        <w:jc w:val="center"/>
        <w:tblCellMar>
          <w:top w:w="57" w:type="dxa"/>
          <w:left w:w="57" w:type="dxa"/>
          <w:bottom w:w="57" w:type="dxa"/>
          <w:right w:w="57" w:type="dxa"/>
        </w:tblCellMar>
        <w:tblLook w:val="04A0" w:firstRow="1" w:lastRow="0" w:firstColumn="1" w:lastColumn="0" w:noHBand="0" w:noVBand="1"/>
      </w:tblPr>
      <w:tblGrid>
        <w:gridCol w:w="2900"/>
        <w:gridCol w:w="3934"/>
      </w:tblGrid>
      <w:tr w:rsidR="00F03122" w:rsidRPr="00455214" w14:paraId="39376D0A" w14:textId="77777777" w:rsidTr="00B2167D">
        <w:trPr>
          <w:jc w:val="center"/>
        </w:trPr>
        <w:tc>
          <w:tcPr>
            <w:tcW w:w="0" w:type="auto"/>
            <w:vAlign w:val="center"/>
          </w:tcPr>
          <w:p w14:paraId="47B4DADB" w14:textId="77777777" w:rsidR="00F03122" w:rsidRPr="00455214" w:rsidRDefault="00F03122" w:rsidP="00B2167D">
            <w:pPr>
              <w:jc w:val="center"/>
              <w:rPr>
                <w:rFonts w:ascii="Garamond" w:hAnsi="Garamond"/>
              </w:rPr>
            </w:pPr>
            <w:r w:rsidRPr="00455214">
              <w:rPr>
                <w:rFonts w:ascii="Garamond" w:hAnsi="Garamond"/>
                <w:noProof/>
              </w:rPr>
              <w:drawing>
                <wp:inline distT="0" distB="0" distL="0" distR="0" wp14:anchorId="63C46D92" wp14:editId="01AC6E2F">
                  <wp:extent cx="1756598" cy="1512000"/>
                  <wp:effectExtent l="0" t="0" r="0" b="0"/>
                  <wp:docPr id="1815493417"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493417" name="Immagine 181549341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756598" cy="1512000"/>
                          </a:xfrm>
                          <a:prstGeom prst="rect">
                            <a:avLst/>
                          </a:prstGeom>
                        </pic:spPr>
                      </pic:pic>
                    </a:graphicData>
                  </a:graphic>
                </wp:inline>
              </w:drawing>
            </w:r>
          </w:p>
        </w:tc>
        <w:tc>
          <w:tcPr>
            <w:tcW w:w="0" w:type="auto"/>
            <w:vAlign w:val="center"/>
          </w:tcPr>
          <w:p w14:paraId="003CD802" w14:textId="77777777" w:rsidR="00F03122" w:rsidRPr="00455214" w:rsidRDefault="00F03122" w:rsidP="00B2167D">
            <w:pPr>
              <w:jc w:val="center"/>
              <w:rPr>
                <w:rFonts w:ascii="Garamond" w:hAnsi="Garamond"/>
              </w:rPr>
            </w:pPr>
            <w:r w:rsidRPr="00455214">
              <w:rPr>
                <w:rFonts w:ascii="Garamond" w:hAnsi="Garamond"/>
                <w:noProof/>
              </w:rPr>
              <w:drawing>
                <wp:inline distT="0" distB="0" distL="0" distR="0" wp14:anchorId="4F0BA304" wp14:editId="0C79B52A">
                  <wp:extent cx="2409341" cy="1512000"/>
                  <wp:effectExtent l="0" t="0" r="0" b="0"/>
                  <wp:docPr id="174743061"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43061" name="Immagine 17474306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409341" cy="1512000"/>
                          </a:xfrm>
                          <a:prstGeom prst="rect">
                            <a:avLst/>
                          </a:prstGeom>
                        </pic:spPr>
                      </pic:pic>
                    </a:graphicData>
                  </a:graphic>
                </wp:inline>
              </w:drawing>
            </w:r>
          </w:p>
        </w:tc>
      </w:tr>
    </w:tbl>
    <w:p w14:paraId="1E5EE7D6" w14:textId="77777777" w:rsidR="00F03122" w:rsidRPr="00455214" w:rsidRDefault="00F03122" w:rsidP="00C71B0F">
      <w:pPr>
        <w:spacing w:after="240"/>
        <w:jc w:val="center"/>
        <w:rPr>
          <w:rFonts w:ascii="Garamond" w:hAnsi="Garamond"/>
          <w:sz w:val="18"/>
          <w:szCs w:val="18"/>
        </w:rPr>
      </w:pPr>
      <w:r w:rsidRPr="00455214">
        <w:rPr>
          <w:rFonts w:ascii="Garamond" w:hAnsi="Garamond"/>
          <w:sz w:val="18"/>
          <w:szCs w:val="18"/>
        </w:rPr>
        <w:t>Fonte: Archivio fotografico e storico della Soprintendenza ABAP per le Prov. di Chieti e Pescara</w:t>
      </w:r>
    </w:p>
    <w:bookmarkEnd w:id="21"/>
    <w:p w14:paraId="6076575E" w14:textId="38D2F0FC" w:rsidR="00683347" w:rsidRPr="004B0005" w:rsidRDefault="009E7C4F" w:rsidP="00360417">
      <w:pPr>
        <w:spacing w:after="180" w:line="288" w:lineRule="auto"/>
        <w:jc w:val="both"/>
        <w:rPr>
          <w:rFonts w:ascii="Garamond" w:hAnsi="Garamond"/>
        </w:rPr>
      </w:pPr>
      <w:r>
        <w:rPr>
          <w:rFonts w:ascii="Garamond" w:hAnsi="Garamond"/>
        </w:rPr>
        <w:t>Inoltre, n</w:t>
      </w:r>
      <w:r w:rsidR="005211F2" w:rsidRPr="00A60D1F">
        <w:rPr>
          <w:rFonts w:ascii="Garamond" w:hAnsi="Garamond"/>
        </w:rPr>
        <w:t xml:space="preserve">ella vicina Colle Pizzuto </w:t>
      </w:r>
      <w:r w:rsidR="00683347" w:rsidRPr="00A60D1F">
        <w:rPr>
          <w:rFonts w:ascii="Garamond" w:hAnsi="Garamond"/>
        </w:rPr>
        <w:t xml:space="preserve">sono stati rinvenuti diversi reperti archeologici risalenti al tardo periodo italico, all’incirca il 200 a.C., e conservati </w:t>
      </w:r>
      <w:r w:rsidR="00750E79" w:rsidRPr="00A60D1F">
        <w:rPr>
          <w:rFonts w:ascii="Garamond" w:hAnsi="Garamond"/>
        </w:rPr>
        <w:t>presso il</w:t>
      </w:r>
      <w:r w:rsidR="00683347" w:rsidRPr="00A60D1F">
        <w:rPr>
          <w:rFonts w:ascii="Garamond" w:hAnsi="Garamond"/>
        </w:rPr>
        <w:t xml:space="preserve"> Museo </w:t>
      </w:r>
      <w:r w:rsidR="00683347" w:rsidRPr="00A60D1F">
        <w:rPr>
          <w:rFonts w:ascii="Garamond" w:hAnsi="Garamond"/>
        </w:rPr>
        <w:lastRenderedPageBreak/>
        <w:t xml:space="preserve">Archeologico di Lanciano. </w:t>
      </w:r>
      <w:r w:rsidRPr="009E7C4F">
        <w:rPr>
          <w:rFonts w:ascii="Garamond" w:hAnsi="Garamond"/>
        </w:rPr>
        <w:t>Qui troviamo infatti una vetrina dedicata proprio a Colle Pizzuto</w:t>
      </w:r>
      <w:r>
        <w:rPr>
          <w:rFonts w:ascii="Garamond" w:hAnsi="Garamond"/>
        </w:rPr>
        <w:t xml:space="preserve"> </w:t>
      </w:r>
      <w:r w:rsidRPr="009E7C4F">
        <w:rPr>
          <w:rFonts w:ascii="Garamond" w:hAnsi="Garamond"/>
        </w:rPr>
        <w:t xml:space="preserve">(Fig. </w:t>
      </w:r>
      <w:r w:rsidR="00F03122">
        <w:rPr>
          <w:rFonts w:ascii="Garamond" w:hAnsi="Garamond"/>
        </w:rPr>
        <w:t>3</w:t>
      </w:r>
      <w:r w:rsidRPr="009E7C4F">
        <w:rPr>
          <w:rFonts w:ascii="Garamond" w:hAnsi="Garamond"/>
        </w:rPr>
        <w:t>)</w:t>
      </w:r>
      <w:r>
        <w:rPr>
          <w:rFonts w:ascii="Garamond" w:hAnsi="Garamond"/>
        </w:rPr>
        <w:t>.</w:t>
      </w:r>
    </w:p>
    <w:p w14:paraId="064222E5" w14:textId="6A52ECD9" w:rsidR="00AF3127" w:rsidRPr="004B0005" w:rsidRDefault="00AF3127" w:rsidP="00AF3127">
      <w:pPr>
        <w:spacing w:after="0"/>
        <w:jc w:val="center"/>
        <w:rPr>
          <w:rFonts w:ascii="Garamond" w:hAnsi="Garamond"/>
          <w:sz w:val="18"/>
          <w:szCs w:val="18"/>
        </w:rPr>
      </w:pPr>
      <w:r w:rsidRPr="004B0005">
        <w:rPr>
          <w:rFonts w:ascii="Garamond" w:hAnsi="Garamond"/>
          <w:sz w:val="18"/>
          <w:szCs w:val="18"/>
        </w:rPr>
        <w:t xml:space="preserve">FIG. </w:t>
      </w:r>
      <w:r w:rsidR="00F03122">
        <w:rPr>
          <w:rFonts w:ascii="Garamond" w:hAnsi="Garamond"/>
          <w:sz w:val="18"/>
          <w:szCs w:val="18"/>
        </w:rPr>
        <w:t>3</w:t>
      </w:r>
      <w:r w:rsidRPr="004B0005">
        <w:rPr>
          <w:rFonts w:ascii="Garamond" w:hAnsi="Garamond"/>
          <w:sz w:val="18"/>
          <w:szCs w:val="18"/>
        </w:rPr>
        <w:t xml:space="preserve"> </w:t>
      </w:r>
      <w:r w:rsidR="008F55AD">
        <w:rPr>
          <w:rFonts w:ascii="Garamond" w:hAnsi="Garamond"/>
          <w:sz w:val="18"/>
          <w:szCs w:val="18"/>
        </w:rPr>
        <w:t>–</w:t>
      </w:r>
      <w:r w:rsidR="004E73C5" w:rsidRPr="004B0005">
        <w:rPr>
          <w:rFonts w:ascii="Garamond" w:hAnsi="Garamond"/>
          <w:sz w:val="18"/>
          <w:szCs w:val="18"/>
        </w:rPr>
        <w:t xml:space="preserve"> VETRINA COLLE PIZZUTO, III</w:t>
      </w:r>
      <w:r w:rsidR="008F55AD">
        <w:rPr>
          <w:rFonts w:ascii="Garamond" w:hAnsi="Garamond"/>
          <w:sz w:val="18"/>
          <w:szCs w:val="18"/>
        </w:rPr>
        <w:t>–</w:t>
      </w:r>
      <w:r w:rsidR="004E73C5" w:rsidRPr="004B0005">
        <w:rPr>
          <w:rFonts w:ascii="Garamond" w:hAnsi="Garamond"/>
          <w:sz w:val="18"/>
          <w:szCs w:val="18"/>
        </w:rPr>
        <w:t>II SEC. A.C., MUSEO ARCH. DI LANCIANO</w:t>
      </w:r>
      <w:r w:rsidRPr="004B0005">
        <w:rPr>
          <w:rFonts w:ascii="Garamond" w:hAnsi="Garamond"/>
          <w:sz w:val="18"/>
          <w:szCs w:val="18"/>
        </w:rPr>
        <w:t xml:space="preserve"> </w:t>
      </w:r>
    </w:p>
    <w:tbl>
      <w:tblPr>
        <w:tblStyle w:val="Grigliatabella"/>
        <w:tblW w:w="5000" w:type="pct"/>
        <w:jc w:val="center"/>
        <w:tblCellMar>
          <w:top w:w="57" w:type="dxa"/>
          <w:left w:w="57" w:type="dxa"/>
          <w:bottom w:w="57" w:type="dxa"/>
          <w:right w:w="57" w:type="dxa"/>
        </w:tblCellMar>
        <w:tblLook w:val="04A0" w:firstRow="1" w:lastRow="0" w:firstColumn="1" w:lastColumn="0" w:noHBand="0" w:noVBand="1"/>
      </w:tblPr>
      <w:tblGrid>
        <w:gridCol w:w="6834"/>
      </w:tblGrid>
      <w:tr w:rsidR="00AF3127" w:rsidRPr="004B0005" w14:paraId="124F46FC" w14:textId="77777777" w:rsidTr="003612BE">
        <w:trPr>
          <w:jc w:val="center"/>
        </w:trPr>
        <w:tc>
          <w:tcPr>
            <w:tcW w:w="0" w:type="auto"/>
            <w:vAlign w:val="center"/>
          </w:tcPr>
          <w:p w14:paraId="32416869" w14:textId="759E4E13" w:rsidR="00AF3127" w:rsidRPr="004B0005" w:rsidRDefault="00160901" w:rsidP="003612BE">
            <w:pPr>
              <w:jc w:val="center"/>
              <w:rPr>
                <w:rFonts w:ascii="Garamond" w:hAnsi="Garamond"/>
              </w:rPr>
            </w:pPr>
            <w:r w:rsidRPr="004B0005">
              <w:rPr>
                <w:noProof/>
              </w:rPr>
              <w:drawing>
                <wp:inline distT="0" distB="0" distL="0" distR="0" wp14:anchorId="5F91A1FB" wp14:editId="59DE3B85">
                  <wp:extent cx="4248000" cy="1365518"/>
                  <wp:effectExtent l="0" t="0" r="635" b="6350"/>
                  <wp:docPr id="17521279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248000" cy="1365518"/>
                          </a:xfrm>
                          <a:prstGeom prst="rect">
                            <a:avLst/>
                          </a:prstGeom>
                          <a:noFill/>
                          <a:ln>
                            <a:noFill/>
                          </a:ln>
                        </pic:spPr>
                      </pic:pic>
                    </a:graphicData>
                  </a:graphic>
                </wp:inline>
              </w:drawing>
            </w:r>
          </w:p>
        </w:tc>
      </w:tr>
    </w:tbl>
    <w:p w14:paraId="54D042B3" w14:textId="38B907B0" w:rsidR="00B315D1" w:rsidRDefault="00B315D1" w:rsidP="00360417">
      <w:pPr>
        <w:spacing w:after="180" w:line="288" w:lineRule="auto"/>
        <w:jc w:val="center"/>
        <w:rPr>
          <w:rFonts w:ascii="Garamond" w:hAnsi="Garamond"/>
          <w:sz w:val="18"/>
          <w:szCs w:val="18"/>
        </w:rPr>
      </w:pPr>
      <w:r w:rsidRPr="00B315D1">
        <w:rPr>
          <w:rFonts w:ascii="Garamond" w:hAnsi="Garamond"/>
          <w:sz w:val="18"/>
          <w:szCs w:val="18"/>
        </w:rPr>
        <w:t xml:space="preserve">Foto dell'autore </w:t>
      </w:r>
      <w:r w:rsidR="008F55AD">
        <w:rPr>
          <w:rFonts w:ascii="Garamond" w:hAnsi="Garamond"/>
          <w:sz w:val="18"/>
          <w:szCs w:val="18"/>
        </w:rPr>
        <w:t>–</w:t>
      </w:r>
      <w:r w:rsidRPr="00B315D1">
        <w:rPr>
          <w:rFonts w:ascii="Garamond" w:hAnsi="Garamond"/>
          <w:sz w:val="18"/>
          <w:szCs w:val="18"/>
        </w:rPr>
        <w:t xml:space="preserve"> Museo archeologico di Lanciano</w:t>
      </w:r>
    </w:p>
    <w:p w14:paraId="411CC94C" w14:textId="49CDE502" w:rsidR="0000614E" w:rsidRPr="004B0005" w:rsidRDefault="009E7C4F" w:rsidP="0000614E">
      <w:pPr>
        <w:spacing w:after="120" w:line="288" w:lineRule="auto"/>
        <w:jc w:val="both"/>
        <w:rPr>
          <w:rFonts w:ascii="Garamond" w:hAnsi="Garamond"/>
        </w:rPr>
      </w:pPr>
      <w:r>
        <w:rPr>
          <w:rFonts w:ascii="Garamond" w:hAnsi="Garamond"/>
        </w:rPr>
        <w:t xml:space="preserve">Si notano </w:t>
      </w:r>
      <w:r w:rsidR="0000614E" w:rsidRPr="004B0005">
        <w:rPr>
          <w:rFonts w:ascii="Garamond" w:hAnsi="Garamond"/>
        </w:rPr>
        <w:t>resti di pavimentazione, vasellame in ceramica e</w:t>
      </w:r>
      <w:r w:rsidR="0000614E" w:rsidRPr="004B0005">
        <w:t xml:space="preserve"> </w:t>
      </w:r>
      <w:r w:rsidR="0000614E" w:rsidRPr="004B0005">
        <w:rPr>
          <w:rFonts w:ascii="Garamond" w:hAnsi="Garamond"/>
        </w:rPr>
        <w:t>diversi votivi anatomici, forse collegabili ad un santuario situato lungo quello che era un fondamentale asse viario, il Tratturo.</w:t>
      </w:r>
    </w:p>
    <w:p w14:paraId="78FF4D8B" w14:textId="011A8590" w:rsidR="00683347" w:rsidRPr="00827910" w:rsidRDefault="0086348E" w:rsidP="00360417">
      <w:pPr>
        <w:spacing w:after="180" w:line="288" w:lineRule="auto"/>
        <w:jc w:val="both"/>
        <w:rPr>
          <w:rFonts w:ascii="Garamond" w:hAnsi="Garamond"/>
        </w:rPr>
      </w:pPr>
      <w:r w:rsidRPr="00A60D1F">
        <w:rPr>
          <w:rFonts w:ascii="Garamond" w:hAnsi="Garamond"/>
        </w:rPr>
        <w:t xml:space="preserve">Altrettanto rilevanti sono i numerosi reperti rinvenuti nella necropoli della vicina Colle Ruzzo, in contrada Lucianetti, </w:t>
      </w:r>
      <w:r w:rsidR="00EE6748" w:rsidRPr="00A60D1F">
        <w:rPr>
          <w:rFonts w:ascii="Garamond" w:hAnsi="Garamond"/>
        </w:rPr>
        <w:t xml:space="preserve">purtroppo </w:t>
      </w:r>
      <w:r w:rsidRPr="00A60D1F">
        <w:rPr>
          <w:rFonts w:ascii="Garamond" w:hAnsi="Garamond"/>
        </w:rPr>
        <w:t>in gran parte distrutti da</w:t>
      </w:r>
      <w:r w:rsidR="00EE6748" w:rsidRPr="00A60D1F">
        <w:rPr>
          <w:rFonts w:ascii="Garamond" w:hAnsi="Garamond"/>
        </w:rPr>
        <w:t>i lavori agricoli.</w:t>
      </w:r>
      <w:r w:rsidRPr="00A60D1F">
        <w:rPr>
          <w:rFonts w:ascii="Garamond" w:hAnsi="Garamond"/>
        </w:rPr>
        <w:t xml:space="preserve"> </w:t>
      </w:r>
      <w:r w:rsidR="00EE6748" w:rsidRPr="00A60D1F">
        <w:rPr>
          <w:rFonts w:ascii="Garamond" w:hAnsi="Garamond"/>
        </w:rPr>
        <w:t xml:space="preserve">Alcuni di detti </w:t>
      </w:r>
      <w:r w:rsidR="00EE6748" w:rsidRPr="00827910">
        <w:rPr>
          <w:rFonts w:ascii="Garamond" w:hAnsi="Garamond"/>
        </w:rPr>
        <w:t>reperti, databili tra il 100 e il 500 d.C</w:t>
      </w:r>
      <w:r w:rsidR="009E7C4F">
        <w:rPr>
          <w:rFonts w:ascii="Garamond" w:hAnsi="Garamond"/>
        </w:rPr>
        <w:t>.</w:t>
      </w:r>
      <w:r w:rsidR="00EE6748" w:rsidRPr="00827910">
        <w:rPr>
          <w:rFonts w:ascii="Garamond" w:hAnsi="Garamond"/>
        </w:rPr>
        <w:t xml:space="preserve">, sono </w:t>
      </w:r>
      <w:r w:rsidR="00344BF4" w:rsidRPr="00827910">
        <w:rPr>
          <w:rFonts w:ascii="Garamond" w:hAnsi="Garamond"/>
        </w:rPr>
        <w:t xml:space="preserve">anch’essi </w:t>
      </w:r>
      <w:r w:rsidR="00EE6748" w:rsidRPr="00827910">
        <w:rPr>
          <w:rFonts w:ascii="Garamond" w:hAnsi="Garamond"/>
        </w:rPr>
        <w:t xml:space="preserve">conservati </w:t>
      </w:r>
      <w:r w:rsidR="009E7C4F">
        <w:rPr>
          <w:rFonts w:ascii="Garamond" w:hAnsi="Garamond"/>
        </w:rPr>
        <w:t>in un</w:t>
      </w:r>
      <w:r w:rsidR="00487415">
        <w:rPr>
          <w:rFonts w:ascii="Garamond" w:hAnsi="Garamond"/>
        </w:rPr>
        <w:t>’</w:t>
      </w:r>
      <w:r w:rsidR="009E7C4F">
        <w:rPr>
          <w:rFonts w:ascii="Garamond" w:hAnsi="Garamond"/>
        </w:rPr>
        <w:t xml:space="preserve">apposita vetrina </w:t>
      </w:r>
      <w:r w:rsidR="00EE6748" w:rsidRPr="00827910">
        <w:rPr>
          <w:rFonts w:ascii="Garamond" w:hAnsi="Garamond"/>
        </w:rPr>
        <w:t>nel M</w:t>
      </w:r>
      <w:r w:rsidRPr="00827910">
        <w:rPr>
          <w:rFonts w:ascii="Garamond" w:hAnsi="Garamond"/>
        </w:rPr>
        <w:t>useo Archeologico di Lanciano</w:t>
      </w:r>
      <w:r w:rsidR="009E7C4F">
        <w:rPr>
          <w:rFonts w:ascii="Garamond" w:hAnsi="Garamond"/>
        </w:rPr>
        <w:t xml:space="preserve"> </w:t>
      </w:r>
      <w:r w:rsidR="0082271E" w:rsidRPr="00827910">
        <w:rPr>
          <w:rFonts w:ascii="Garamond" w:hAnsi="Garamond"/>
        </w:rPr>
        <w:t xml:space="preserve">(Fig. </w:t>
      </w:r>
      <w:r w:rsidR="00F03122">
        <w:rPr>
          <w:rFonts w:ascii="Garamond" w:hAnsi="Garamond"/>
        </w:rPr>
        <w:t>4</w:t>
      </w:r>
      <w:r w:rsidR="0082271E" w:rsidRPr="00827910">
        <w:rPr>
          <w:rFonts w:ascii="Garamond" w:hAnsi="Garamond"/>
        </w:rPr>
        <w:t>)</w:t>
      </w:r>
      <w:r w:rsidR="009E7C4F">
        <w:rPr>
          <w:rFonts w:ascii="Garamond" w:hAnsi="Garamond"/>
        </w:rPr>
        <w:t>.</w:t>
      </w:r>
      <w:r w:rsidR="0082271E" w:rsidRPr="00827910">
        <w:rPr>
          <w:rFonts w:ascii="Garamond" w:hAnsi="Garamond"/>
        </w:rPr>
        <w:t xml:space="preserve"> </w:t>
      </w:r>
    </w:p>
    <w:p w14:paraId="365329EB" w14:textId="37CDCA58" w:rsidR="00BA5100" w:rsidRPr="00827910" w:rsidRDefault="00BA5100" w:rsidP="00BA5100">
      <w:pPr>
        <w:spacing w:after="0"/>
        <w:jc w:val="center"/>
        <w:rPr>
          <w:rFonts w:ascii="Garamond" w:hAnsi="Garamond"/>
          <w:sz w:val="18"/>
          <w:szCs w:val="18"/>
        </w:rPr>
      </w:pPr>
      <w:r w:rsidRPr="00827910">
        <w:rPr>
          <w:rFonts w:ascii="Garamond" w:hAnsi="Garamond"/>
          <w:sz w:val="18"/>
          <w:szCs w:val="18"/>
        </w:rPr>
        <w:t xml:space="preserve">FIG. </w:t>
      </w:r>
      <w:r w:rsidR="00F03122">
        <w:rPr>
          <w:rFonts w:ascii="Garamond" w:hAnsi="Garamond"/>
          <w:sz w:val="18"/>
          <w:szCs w:val="18"/>
        </w:rPr>
        <w:t>4</w:t>
      </w:r>
      <w:r w:rsidRPr="00827910">
        <w:rPr>
          <w:rFonts w:ascii="Garamond" w:hAnsi="Garamond"/>
          <w:sz w:val="18"/>
          <w:szCs w:val="18"/>
        </w:rPr>
        <w:t xml:space="preserve"> </w:t>
      </w:r>
      <w:r w:rsidR="008F55AD">
        <w:rPr>
          <w:rFonts w:ascii="Garamond" w:hAnsi="Garamond"/>
          <w:sz w:val="18"/>
          <w:szCs w:val="18"/>
        </w:rPr>
        <w:t>–</w:t>
      </w:r>
      <w:r w:rsidRPr="00827910">
        <w:rPr>
          <w:rFonts w:ascii="Garamond" w:hAnsi="Garamond"/>
          <w:sz w:val="18"/>
          <w:szCs w:val="18"/>
        </w:rPr>
        <w:t xml:space="preserve"> VETRINA COLLE RUZZO, </w:t>
      </w:r>
      <w:r w:rsidR="006071F6" w:rsidRPr="00827910">
        <w:rPr>
          <w:rFonts w:ascii="Garamond" w:hAnsi="Garamond"/>
          <w:sz w:val="18"/>
          <w:szCs w:val="18"/>
        </w:rPr>
        <w:t xml:space="preserve">II-VI </w:t>
      </w:r>
      <w:r w:rsidRPr="00827910">
        <w:rPr>
          <w:rFonts w:ascii="Garamond" w:hAnsi="Garamond"/>
          <w:sz w:val="18"/>
          <w:szCs w:val="18"/>
        </w:rPr>
        <w:t xml:space="preserve">SEC. </w:t>
      </w:r>
      <w:r w:rsidR="006071F6" w:rsidRPr="00827910">
        <w:rPr>
          <w:rFonts w:ascii="Garamond" w:hAnsi="Garamond"/>
          <w:sz w:val="18"/>
          <w:szCs w:val="18"/>
        </w:rPr>
        <w:t>D</w:t>
      </w:r>
      <w:r w:rsidRPr="00827910">
        <w:rPr>
          <w:rFonts w:ascii="Garamond" w:hAnsi="Garamond"/>
          <w:sz w:val="18"/>
          <w:szCs w:val="18"/>
        </w:rPr>
        <w:t xml:space="preserve">.C., MUSEO ARCH. DI LANCIANO </w:t>
      </w:r>
    </w:p>
    <w:tbl>
      <w:tblPr>
        <w:tblStyle w:val="Grigliatabella"/>
        <w:tblW w:w="5000" w:type="pct"/>
        <w:jc w:val="center"/>
        <w:tblCellMar>
          <w:top w:w="57" w:type="dxa"/>
          <w:left w:w="57" w:type="dxa"/>
          <w:bottom w:w="57" w:type="dxa"/>
          <w:right w:w="57" w:type="dxa"/>
        </w:tblCellMar>
        <w:tblLook w:val="04A0" w:firstRow="1" w:lastRow="0" w:firstColumn="1" w:lastColumn="0" w:noHBand="0" w:noVBand="1"/>
      </w:tblPr>
      <w:tblGrid>
        <w:gridCol w:w="6834"/>
      </w:tblGrid>
      <w:tr w:rsidR="00BA5100" w:rsidRPr="00827910" w14:paraId="2531AE1D" w14:textId="77777777" w:rsidTr="0039688E">
        <w:trPr>
          <w:jc w:val="center"/>
        </w:trPr>
        <w:tc>
          <w:tcPr>
            <w:tcW w:w="0" w:type="auto"/>
            <w:vAlign w:val="center"/>
          </w:tcPr>
          <w:p w14:paraId="04A76746" w14:textId="53165C72" w:rsidR="00BA5100" w:rsidRPr="00827910" w:rsidRDefault="0084503B" w:rsidP="0039688E">
            <w:pPr>
              <w:jc w:val="center"/>
              <w:rPr>
                <w:rFonts w:ascii="Garamond" w:hAnsi="Garamond"/>
              </w:rPr>
            </w:pPr>
            <w:r w:rsidRPr="00827910">
              <w:rPr>
                <w:noProof/>
              </w:rPr>
              <w:drawing>
                <wp:inline distT="0" distB="0" distL="0" distR="0" wp14:anchorId="660306E6" wp14:editId="2AA6D784">
                  <wp:extent cx="4248000" cy="1428827"/>
                  <wp:effectExtent l="0" t="0" r="635" b="0"/>
                  <wp:docPr id="2109087418"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248000" cy="1428827"/>
                          </a:xfrm>
                          <a:prstGeom prst="rect">
                            <a:avLst/>
                          </a:prstGeom>
                          <a:noFill/>
                          <a:ln>
                            <a:noFill/>
                          </a:ln>
                        </pic:spPr>
                      </pic:pic>
                    </a:graphicData>
                  </a:graphic>
                </wp:inline>
              </w:drawing>
            </w:r>
          </w:p>
        </w:tc>
      </w:tr>
    </w:tbl>
    <w:p w14:paraId="26423D64" w14:textId="2D6F8500" w:rsidR="00B315D1" w:rsidRDefault="00B315D1" w:rsidP="00360417">
      <w:pPr>
        <w:spacing w:after="180" w:line="288" w:lineRule="auto"/>
        <w:jc w:val="center"/>
        <w:rPr>
          <w:rFonts w:ascii="Garamond" w:hAnsi="Garamond"/>
          <w:sz w:val="18"/>
          <w:szCs w:val="18"/>
        </w:rPr>
      </w:pPr>
      <w:r w:rsidRPr="00B315D1">
        <w:rPr>
          <w:rFonts w:ascii="Garamond" w:hAnsi="Garamond"/>
          <w:sz w:val="18"/>
          <w:szCs w:val="18"/>
        </w:rPr>
        <w:t xml:space="preserve">Foto dell'autore </w:t>
      </w:r>
      <w:r w:rsidR="008F55AD">
        <w:rPr>
          <w:rFonts w:ascii="Garamond" w:hAnsi="Garamond"/>
          <w:sz w:val="18"/>
          <w:szCs w:val="18"/>
        </w:rPr>
        <w:t>–</w:t>
      </w:r>
      <w:r w:rsidRPr="00B315D1">
        <w:rPr>
          <w:rFonts w:ascii="Garamond" w:hAnsi="Garamond"/>
          <w:sz w:val="18"/>
          <w:szCs w:val="18"/>
        </w:rPr>
        <w:t xml:space="preserve"> Museo archeologico di Lanciano</w:t>
      </w:r>
    </w:p>
    <w:p w14:paraId="742C2221" w14:textId="1500AACF" w:rsidR="009E7C4F" w:rsidRDefault="009E7C4F" w:rsidP="00BA5100">
      <w:pPr>
        <w:spacing w:after="120" w:line="288" w:lineRule="auto"/>
        <w:jc w:val="both"/>
        <w:rPr>
          <w:rFonts w:ascii="Garamond" w:hAnsi="Garamond"/>
        </w:rPr>
      </w:pPr>
      <w:r>
        <w:rPr>
          <w:rFonts w:ascii="Garamond" w:hAnsi="Garamond"/>
        </w:rPr>
        <w:t xml:space="preserve">Tra gli </w:t>
      </w:r>
      <w:r w:rsidRPr="00827910">
        <w:rPr>
          <w:rFonts w:ascii="Garamond" w:hAnsi="Garamond"/>
        </w:rPr>
        <w:t>oggetti rinvenuti nelle antiche tombe</w:t>
      </w:r>
      <w:r>
        <w:rPr>
          <w:rFonts w:ascii="Garamond" w:hAnsi="Garamond"/>
        </w:rPr>
        <w:t xml:space="preserve">, notiamo </w:t>
      </w:r>
      <w:r w:rsidRPr="00827910">
        <w:rPr>
          <w:rFonts w:ascii="Garamond" w:hAnsi="Garamond"/>
        </w:rPr>
        <w:t>un puntale di anfora, una lucerna, una stadera (bilancia di origine etrusca) in bronzo, un peso da telaio in pietra, una scodella e una brocchetta in ceramica.</w:t>
      </w:r>
    </w:p>
    <w:p w14:paraId="570DE6CE" w14:textId="6FE3BA07" w:rsidR="00BA5100" w:rsidRPr="00827910" w:rsidRDefault="00DF6A75" w:rsidP="00BA5100">
      <w:pPr>
        <w:spacing w:after="120" w:line="288" w:lineRule="auto"/>
        <w:jc w:val="both"/>
        <w:rPr>
          <w:rFonts w:ascii="Garamond" w:hAnsi="Garamond"/>
        </w:rPr>
      </w:pPr>
      <w:r w:rsidRPr="00827910">
        <w:rPr>
          <w:rFonts w:ascii="Garamond" w:hAnsi="Garamond"/>
        </w:rPr>
        <w:t>A questi ritrovamenti si aggiung</w:t>
      </w:r>
      <w:r w:rsidR="00FD1947" w:rsidRPr="00827910">
        <w:rPr>
          <w:rFonts w:ascii="Garamond" w:hAnsi="Garamond"/>
        </w:rPr>
        <w:t>ono</w:t>
      </w:r>
      <w:r w:rsidRPr="00827910">
        <w:rPr>
          <w:rFonts w:ascii="Garamond" w:hAnsi="Garamond"/>
        </w:rPr>
        <w:t xml:space="preserve"> </w:t>
      </w:r>
      <w:r w:rsidR="009E7C4F">
        <w:rPr>
          <w:rFonts w:ascii="Garamond" w:hAnsi="Garamond"/>
        </w:rPr>
        <w:t xml:space="preserve">poi </w:t>
      </w:r>
      <w:r w:rsidRPr="00827910">
        <w:rPr>
          <w:rFonts w:ascii="Garamond" w:hAnsi="Garamond"/>
        </w:rPr>
        <w:t>quell</w:t>
      </w:r>
      <w:r w:rsidR="00FD1947" w:rsidRPr="00827910">
        <w:rPr>
          <w:rFonts w:ascii="Garamond" w:hAnsi="Garamond"/>
        </w:rPr>
        <w:t>i</w:t>
      </w:r>
      <w:r w:rsidRPr="00827910">
        <w:rPr>
          <w:rFonts w:ascii="Garamond" w:hAnsi="Garamond"/>
        </w:rPr>
        <w:t xml:space="preserve"> documentat</w:t>
      </w:r>
      <w:r w:rsidR="00FD1947" w:rsidRPr="00827910">
        <w:rPr>
          <w:rFonts w:ascii="Garamond" w:hAnsi="Garamond"/>
        </w:rPr>
        <w:t>i</w:t>
      </w:r>
      <w:r w:rsidRPr="00827910">
        <w:rPr>
          <w:rFonts w:ascii="Garamond" w:hAnsi="Garamond"/>
        </w:rPr>
        <w:t xml:space="preserve"> da</w:t>
      </w:r>
      <w:r w:rsidR="00FD1947" w:rsidRPr="00827910">
        <w:rPr>
          <w:rFonts w:ascii="Garamond" w:hAnsi="Garamond"/>
        </w:rPr>
        <w:t xml:space="preserve">llo storico </w:t>
      </w:r>
      <w:r w:rsidRPr="00827910">
        <w:rPr>
          <w:rFonts w:ascii="Garamond" w:hAnsi="Garamond"/>
        </w:rPr>
        <w:t xml:space="preserve">A.L. Antinori nel volume </w:t>
      </w:r>
      <w:r w:rsidRPr="00827910">
        <w:rPr>
          <w:rFonts w:ascii="Garamond" w:hAnsi="Garamond"/>
          <w:i/>
          <w:iCs/>
        </w:rPr>
        <w:t>Antichità della Regione Frentana</w:t>
      </w:r>
      <w:r w:rsidRPr="00827910">
        <w:rPr>
          <w:rFonts w:ascii="Garamond" w:hAnsi="Garamond"/>
        </w:rPr>
        <w:t xml:space="preserve"> (1790). </w:t>
      </w:r>
    </w:p>
    <w:bookmarkEnd w:id="17"/>
    <w:p w14:paraId="2E22C2DA" w14:textId="502C55EE" w:rsidR="00DF6A75" w:rsidRPr="00827910" w:rsidRDefault="00DF6A75" w:rsidP="00F03122">
      <w:pPr>
        <w:spacing w:after="100" w:line="288" w:lineRule="auto"/>
        <w:jc w:val="both"/>
        <w:rPr>
          <w:rFonts w:ascii="Garamond" w:hAnsi="Garamond"/>
        </w:rPr>
      </w:pPr>
      <w:r w:rsidRPr="00827910">
        <w:rPr>
          <w:rFonts w:ascii="Garamond" w:hAnsi="Garamond"/>
        </w:rPr>
        <w:lastRenderedPageBreak/>
        <w:t>Lo studioso descrive prima una scoperta avvenuta nel 1749 nel territorio di Santa Maria Imbaro</w:t>
      </w:r>
      <w:r w:rsidR="009E7C4F">
        <w:rPr>
          <w:rFonts w:ascii="Garamond" w:hAnsi="Garamond"/>
        </w:rPr>
        <w:t>. Parliamo di</w:t>
      </w:r>
      <w:r w:rsidRPr="00827910">
        <w:rPr>
          <w:rFonts w:ascii="Garamond" w:hAnsi="Garamond"/>
        </w:rPr>
        <w:t xml:space="preserve"> una villa romana attribuita alla </w:t>
      </w:r>
      <w:r w:rsidRPr="009E7C4F">
        <w:rPr>
          <w:rFonts w:ascii="Garamond" w:hAnsi="Garamond"/>
          <w:i/>
          <w:iCs/>
        </w:rPr>
        <w:t xml:space="preserve">gens </w:t>
      </w:r>
      <w:proofErr w:type="spellStart"/>
      <w:r w:rsidRPr="009E7C4F">
        <w:rPr>
          <w:rFonts w:ascii="Garamond" w:hAnsi="Garamond"/>
          <w:i/>
          <w:iCs/>
        </w:rPr>
        <w:t>C</w:t>
      </w:r>
      <w:r w:rsidR="00C666EE">
        <w:rPr>
          <w:rFonts w:ascii="Garamond" w:hAnsi="Garamond"/>
          <w:i/>
          <w:iCs/>
        </w:rPr>
        <w:t>a</w:t>
      </w:r>
      <w:r w:rsidRPr="009E7C4F">
        <w:rPr>
          <w:rFonts w:ascii="Garamond" w:hAnsi="Garamond"/>
          <w:i/>
          <w:iCs/>
        </w:rPr>
        <w:t>esia</w:t>
      </w:r>
      <w:proofErr w:type="spellEnd"/>
      <w:r w:rsidR="00267EF9" w:rsidRPr="00827910">
        <w:rPr>
          <w:rStyle w:val="Rimandonotaapidipagina"/>
          <w:rFonts w:ascii="Garamond" w:hAnsi="Garamond"/>
        </w:rPr>
        <w:footnoteReference w:id="7"/>
      </w:r>
      <w:r w:rsidRPr="00827910">
        <w:rPr>
          <w:rFonts w:ascii="Garamond" w:hAnsi="Garamond"/>
        </w:rPr>
        <w:t>, e in particolare a Lucio Cesio, personaggio menzionato da Cicerone sia nelle Epistole</w:t>
      </w:r>
      <w:r w:rsidR="00BD7FD8" w:rsidRPr="00827910">
        <w:rPr>
          <w:rFonts w:ascii="Garamond" w:hAnsi="Garamond"/>
        </w:rPr>
        <w:t>,</w:t>
      </w:r>
      <w:r w:rsidRPr="00827910">
        <w:rPr>
          <w:rFonts w:ascii="Garamond" w:hAnsi="Garamond"/>
        </w:rPr>
        <w:t xml:space="preserve"> che nell’orazione contro Verre. Nei pressi della villa furono del resto rinvenute diverse strutture, tra cui ambienti pavimentati in mosaico, elementi architettonici semicircolari, condotti in bronzo e numerosi oggetti funerari (lucerne, vetri dorati, vasi di creta) riconducibili a un sepolcro. Antinori segnala anche una lapide appartenente alla stessa famiglia Cesia, definita da lui </w:t>
      </w:r>
      <w:r w:rsidR="00B2131C">
        <w:rPr>
          <w:rFonts w:ascii="Garamond" w:hAnsi="Garamond"/>
        </w:rPr>
        <w:t>“</w:t>
      </w:r>
      <w:r w:rsidRPr="00C666EE">
        <w:rPr>
          <w:rFonts w:ascii="Garamond" w:hAnsi="Garamond"/>
        </w:rPr>
        <w:t>certamente romana</w:t>
      </w:r>
      <w:r w:rsidR="00E32159">
        <w:rPr>
          <w:rFonts w:ascii="Garamond" w:hAnsi="Garamond"/>
        </w:rPr>
        <w:t>”</w:t>
      </w:r>
      <w:r w:rsidRPr="00827910">
        <w:rPr>
          <w:rFonts w:ascii="Garamond" w:hAnsi="Garamond"/>
        </w:rPr>
        <w:t xml:space="preserve">, ma dalla collocazione sociale (patrizia o plebea) non chiara. </w:t>
      </w:r>
    </w:p>
    <w:p w14:paraId="76C475C9" w14:textId="6FE3A82A" w:rsidR="00DC23B1" w:rsidRDefault="00DF6A75" w:rsidP="00360417">
      <w:pPr>
        <w:spacing w:after="100" w:line="288" w:lineRule="auto"/>
        <w:jc w:val="both"/>
        <w:rPr>
          <w:rFonts w:ascii="Garamond" w:hAnsi="Garamond"/>
        </w:rPr>
      </w:pPr>
      <w:bookmarkStart w:id="22" w:name="_Hlk197715952"/>
      <w:r w:rsidRPr="00827910">
        <w:rPr>
          <w:rFonts w:ascii="Garamond" w:hAnsi="Garamond"/>
        </w:rPr>
        <w:t xml:space="preserve">Non privo di interesse è </w:t>
      </w:r>
      <w:r w:rsidR="008B18EE">
        <w:rPr>
          <w:rFonts w:ascii="Garamond" w:hAnsi="Garamond"/>
        </w:rPr>
        <w:t xml:space="preserve">poi </w:t>
      </w:r>
      <w:r w:rsidRPr="00827910">
        <w:rPr>
          <w:rFonts w:ascii="Garamond" w:hAnsi="Garamond"/>
        </w:rPr>
        <w:t xml:space="preserve">l’acronimo </w:t>
      </w:r>
      <w:r w:rsidRPr="00827910">
        <w:rPr>
          <w:rFonts w:ascii="Garamond" w:hAnsi="Garamond"/>
          <w:i/>
          <w:iCs/>
        </w:rPr>
        <w:t>H.M.D.M.A</w:t>
      </w:r>
      <w:r w:rsidRPr="00827910">
        <w:rPr>
          <w:rFonts w:ascii="Garamond" w:hAnsi="Garamond"/>
        </w:rPr>
        <w:t xml:space="preserve">. inciso sulla lapide ritrovata. Secondo l’Antinori e altri suoi contemporanei, esso sta per </w:t>
      </w:r>
      <w:proofErr w:type="spellStart"/>
      <w:r w:rsidRPr="00827910">
        <w:rPr>
          <w:rFonts w:ascii="Garamond" w:hAnsi="Garamond"/>
          <w:i/>
          <w:iCs/>
        </w:rPr>
        <w:t>Huic</w:t>
      </w:r>
      <w:proofErr w:type="spellEnd"/>
      <w:r w:rsidRPr="00827910">
        <w:rPr>
          <w:rFonts w:ascii="Garamond" w:hAnsi="Garamond"/>
          <w:i/>
          <w:iCs/>
        </w:rPr>
        <w:t xml:space="preserve"> Monumento </w:t>
      </w:r>
      <w:proofErr w:type="spellStart"/>
      <w:r w:rsidRPr="00827910">
        <w:rPr>
          <w:rFonts w:ascii="Garamond" w:hAnsi="Garamond"/>
          <w:i/>
          <w:iCs/>
        </w:rPr>
        <w:t>Dolus</w:t>
      </w:r>
      <w:proofErr w:type="spellEnd"/>
      <w:r w:rsidRPr="00827910">
        <w:rPr>
          <w:rFonts w:ascii="Garamond" w:hAnsi="Garamond"/>
          <w:i/>
          <w:iCs/>
        </w:rPr>
        <w:t xml:space="preserve"> Malus </w:t>
      </w:r>
      <w:proofErr w:type="spellStart"/>
      <w:r w:rsidRPr="00827910">
        <w:rPr>
          <w:rFonts w:ascii="Garamond" w:hAnsi="Garamond"/>
          <w:i/>
          <w:iCs/>
        </w:rPr>
        <w:t>Abesto</w:t>
      </w:r>
      <w:proofErr w:type="spellEnd"/>
      <w:r w:rsidRPr="00827910">
        <w:rPr>
          <w:rFonts w:ascii="Garamond" w:hAnsi="Garamond"/>
        </w:rPr>
        <w:t xml:space="preserve">, ovvero </w:t>
      </w:r>
      <w:r w:rsidR="00E32159">
        <w:rPr>
          <w:rFonts w:ascii="Garamond" w:hAnsi="Garamond"/>
        </w:rPr>
        <w:t>“</w:t>
      </w:r>
      <w:r w:rsidRPr="00827910">
        <w:rPr>
          <w:rFonts w:ascii="Garamond" w:hAnsi="Garamond"/>
        </w:rPr>
        <w:t>che l’inganno malvagio sia tenuto lontano da questo monumento</w:t>
      </w:r>
      <w:r w:rsidR="00E32159">
        <w:rPr>
          <w:rFonts w:ascii="Garamond" w:hAnsi="Garamond"/>
        </w:rPr>
        <w:t>”</w:t>
      </w:r>
      <w:r w:rsidRPr="00827910">
        <w:rPr>
          <w:rFonts w:ascii="Garamond" w:hAnsi="Garamond"/>
        </w:rPr>
        <w:t xml:space="preserve">, una formula ben più protettiva rispetto alla più comune </w:t>
      </w:r>
      <w:r w:rsidRPr="00827910">
        <w:rPr>
          <w:rFonts w:ascii="Garamond" w:hAnsi="Garamond"/>
          <w:i/>
          <w:iCs/>
        </w:rPr>
        <w:t>H.M.S.D.M.</w:t>
      </w:r>
      <w:r w:rsidRPr="00827910">
        <w:rPr>
          <w:rFonts w:ascii="Garamond" w:hAnsi="Garamond"/>
        </w:rPr>
        <w:t xml:space="preserve"> </w:t>
      </w:r>
      <w:r w:rsidRPr="00827910">
        <w:rPr>
          <w:rFonts w:ascii="Garamond" w:hAnsi="Garamond"/>
          <w:i/>
          <w:iCs/>
        </w:rPr>
        <w:t>Hoc Monumento Sine Dolo Malo</w:t>
      </w:r>
      <w:r w:rsidRPr="00827910">
        <w:rPr>
          <w:rFonts w:ascii="Garamond" w:hAnsi="Garamond"/>
        </w:rPr>
        <w:t xml:space="preserve">, ovvero </w:t>
      </w:r>
      <w:r w:rsidR="00E32159">
        <w:rPr>
          <w:rFonts w:ascii="Garamond" w:hAnsi="Garamond"/>
        </w:rPr>
        <w:t>“</w:t>
      </w:r>
      <w:r w:rsidRPr="00827910">
        <w:rPr>
          <w:rFonts w:ascii="Garamond" w:hAnsi="Garamond"/>
        </w:rPr>
        <w:t>questo monumento non ha alcun intento malvagio</w:t>
      </w:r>
      <w:r w:rsidR="00E32159">
        <w:rPr>
          <w:rFonts w:ascii="Garamond" w:hAnsi="Garamond"/>
        </w:rPr>
        <w:t>”</w:t>
      </w:r>
      <w:r w:rsidRPr="00827910">
        <w:rPr>
          <w:rFonts w:ascii="Garamond" w:hAnsi="Garamond"/>
        </w:rPr>
        <w:t>.</w:t>
      </w:r>
      <w:bookmarkEnd w:id="22"/>
      <w:r w:rsidR="00360417">
        <w:rPr>
          <w:rFonts w:ascii="Garamond" w:hAnsi="Garamond"/>
        </w:rPr>
        <w:t xml:space="preserve"> </w:t>
      </w:r>
      <w:r w:rsidR="006B3A52" w:rsidRPr="00827910">
        <w:rPr>
          <w:rFonts w:ascii="Garamond" w:hAnsi="Garamond"/>
        </w:rPr>
        <w:t>Successivamente, lo stesso Antinori passa a descrivere un secondo importante ritrovamento, avvenuto proprio nei pressi dell’attuale Villa Romagnoli</w:t>
      </w:r>
      <w:r w:rsidR="00DC23B1">
        <w:rPr>
          <w:rFonts w:ascii="Garamond" w:hAnsi="Garamond"/>
        </w:rPr>
        <w:t>:</w:t>
      </w:r>
    </w:p>
    <w:p w14:paraId="36B548A7" w14:textId="40999F9C" w:rsidR="006B3A52" w:rsidRPr="00DC23B1" w:rsidRDefault="006B3A52" w:rsidP="00F03122">
      <w:pPr>
        <w:spacing w:after="60" w:line="288" w:lineRule="auto"/>
        <w:ind w:left="425"/>
        <w:jc w:val="both"/>
        <w:rPr>
          <w:rFonts w:ascii="Garamond" w:hAnsi="Garamond"/>
          <w:sz w:val="20"/>
          <w:szCs w:val="20"/>
        </w:rPr>
      </w:pPr>
      <w:r w:rsidRPr="00DC23B1">
        <w:rPr>
          <w:rFonts w:ascii="Garamond" w:hAnsi="Garamond"/>
          <w:sz w:val="20"/>
          <w:szCs w:val="20"/>
        </w:rPr>
        <w:t xml:space="preserve">Non dobbiamo finalmente ommettere, che vicino la villa oggi detta </w:t>
      </w:r>
      <w:proofErr w:type="spellStart"/>
      <w:r w:rsidRPr="00DC23B1">
        <w:rPr>
          <w:rFonts w:ascii="Garamond" w:hAnsi="Garamond"/>
          <w:sz w:val="20"/>
          <w:szCs w:val="20"/>
        </w:rPr>
        <w:t>Romagnuolo</w:t>
      </w:r>
      <w:proofErr w:type="spellEnd"/>
      <w:r w:rsidRPr="00DC23B1">
        <w:rPr>
          <w:rFonts w:ascii="Garamond" w:hAnsi="Garamond"/>
          <w:sz w:val="20"/>
          <w:szCs w:val="20"/>
        </w:rPr>
        <w:t xml:space="preserve"> in un antico rudero si trovasse Urna Cineraria con de' festoni scolpiti, e col </w:t>
      </w:r>
      <w:proofErr w:type="spellStart"/>
      <w:r w:rsidRPr="00DC23B1">
        <w:rPr>
          <w:rFonts w:ascii="Garamond" w:hAnsi="Garamond"/>
          <w:sz w:val="20"/>
          <w:szCs w:val="20"/>
        </w:rPr>
        <w:t>coverchio</w:t>
      </w:r>
      <w:proofErr w:type="spellEnd"/>
      <w:r w:rsidRPr="00DC23B1">
        <w:rPr>
          <w:rFonts w:ascii="Garamond" w:hAnsi="Garamond"/>
          <w:sz w:val="20"/>
          <w:szCs w:val="20"/>
        </w:rPr>
        <w:t xml:space="preserve"> impiombato, dentro della quale si rinvenne poca </w:t>
      </w:r>
      <w:r w:rsidR="00DC23B1" w:rsidRPr="00DC23B1">
        <w:rPr>
          <w:rFonts w:ascii="Garamond" w:hAnsi="Garamond"/>
          <w:sz w:val="20"/>
          <w:szCs w:val="20"/>
        </w:rPr>
        <w:t>C</w:t>
      </w:r>
      <w:r w:rsidRPr="00DC23B1">
        <w:rPr>
          <w:rFonts w:ascii="Garamond" w:hAnsi="Garamond"/>
          <w:sz w:val="20"/>
          <w:szCs w:val="20"/>
        </w:rPr>
        <w:t>enere. Ora si tiene dal Padrone del fondo, e vi si legge:</w:t>
      </w:r>
      <w:r w:rsidRPr="00DC23B1">
        <w:rPr>
          <w:rFonts w:ascii="Garamond" w:hAnsi="Garamond"/>
          <w:i/>
          <w:iCs/>
          <w:sz w:val="20"/>
          <w:szCs w:val="20"/>
        </w:rPr>
        <w:t xml:space="preserve"> OSSA MEMMI</w:t>
      </w:r>
      <w:r w:rsidRPr="00DC23B1">
        <w:rPr>
          <w:rFonts w:ascii="Segoe UI Symbol" w:hAnsi="Segoe UI Symbol" w:cs="Segoe UI Symbol"/>
          <w:i/>
          <w:iCs/>
          <w:sz w:val="20"/>
          <w:szCs w:val="20"/>
        </w:rPr>
        <w:t>⸮</w:t>
      </w:r>
      <w:r w:rsidR="00961502" w:rsidRPr="00DC23B1">
        <w:rPr>
          <w:rFonts w:ascii="Segoe UI Symbol" w:hAnsi="Segoe UI Symbol" w:cs="Segoe UI Symbol"/>
          <w:i/>
          <w:iCs/>
          <w:sz w:val="20"/>
          <w:szCs w:val="20"/>
        </w:rPr>
        <w:t xml:space="preserve"> </w:t>
      </w:r>
      <w:r w:rsidRPr="00DC23B1">
        <w:rPr>
          <w:rFonts w:ascii="Garamond" w:hAnsi="Garamond"/>
          <w:i/>
          <w:iCs/>
          <w:sz w:val="20"/>
          <w:szCs w:val="20"/>
        </w:rPr>
        <w:t>SITA IN HAC OLLA</w:t>
      </w:r>
      <w:r w:rsidR="00DC23B1">
        <w:rPr>
          <w:rFonts w:ascii="Garamond" w:hAnsi="Garamond"/>
          <w:i/>
          <w:iCs/>
          <w:sz w:val="20"/>
          <w:szCs w:val="20"/>
        </w:rPr>
        <w:t xml:space="preserve"> </w:t>
      </w:r>
      <w:bookmarkStart w:id="23" w:name="_Hlk213765376"/>
      <w:r w:rsidR="00913493">
        <w:rPr>
          <w:rFonts w:ascii="Garamond" w:hAnsi="Garamond"/>
          <w:sz w:val="20"/>
          <w:szCs w:val="20"/>
        </w:rPr>
        <w:t>(A.L. Antinori</w:t>
      </w:r>
      <w:r w:rsidR="00686558">
        <w:rPr>
          <w:rFonts w:ascii="Garamond" w:hAnsi="Garamond"/>
          <w:sz w:val="20"/>
          <w:szCs w:val="20"/>
        </w:rPr>
        <w:t>,</w:t>
      </w:r>
      <w:r w:rsidR="00DC23B1" w:rsidRPr="00DC23B1">
        <w:rPr>
          <w:rFonts w:ascii="Garamond" w:hAnsi="Garamond"/>
          <w:sz w:val="20"/>
          <w:szCs w:val="20"/>
        </w:rPr>
        <w:t xml:space="preserve"> p. 390).</w:t>
      </w:r>
      <w:bookmarkEnd w:id="23"/>
    </w:p>
    <w:p w14:paraId="175E6EE5" w14:textId="546897C7" w:rsidR="006B3A52" w:rsidRDefault="006B3A52" w:rsidP="00F03122">
      <w:pPr>
        <w:spacing w:after="180" w:line="288" w:lineRule="auto"/>
        <w:jc w:val="both"/>
        <w:rPr>
          <w:rFonts w:ascii="Garamond" w:hAnsi="Garamond"/>
        </w:rPr>
      </w:pPr>
      <w:r w:rsidRPr="00827910">
        <w:rPr>
          <w:rFonts w:ascii="Garamond" w:hAnsi="Garamond"/>
        </w:rPr>
        <w:t xml:space="preserve">La traduzione della formula incisa sull'urna, molto semplice e diretta, è: </w:t>
      </w:r>
      <w:r w:rsidR="00E32159">
        <w:rPr>
          <w:rFonts w:ascii="Garamond" w:hAnsi="Garamond"/>
        </w:rPr>
        <w:t>“</w:t>
      </w:r>
      <w:r w:rsidRPr="00827910">
        <w:rPr>
          <w:rFonts w:ascii="Garamond" w:hAnsi="Garamond"/>
        </w:rPr>
        <w:t>Le ossa di Memmi</w:t>
      </w:r>
      <w:r w:rsidRPr="00827910">
        <w:rPr>
          <w:rFonts w:ascii="Segoe UI Symbol" w:hAnsi="Segoe UI Symbol" w:cs="Segoe UI Symbol"/>
        </w:rPr>
        <w:t>⸮</w:t>
      </w:r>
      <w:r w:rsidRPr="00827910">
        <w:rPr>
          <w:rFonts w:ascii="Garamond" w:hAnsi="Garamond"/>
        </w:rPr>
        <w:t xml:space="preserve"> sono poste in questa urna</w:t>
      </w:r>
      <w:r w:rsidR="00E32159">
        <w:rPr>
          <w:rFonts w:ascii="Garamond" w:hAnsi="Garamond"/>
        </w:rPr>
        <w:t>”</w:t>
      </w:r>
      <w:r w:rsidR="00727A1E" w:rsidRPr="00827910">
        <w:rPr>
          <w:rFonts w:ascii="Garamond" w:hAnsi="Garamond"/>
        </w:rPr>
        <w:t>.</w:t>
      </w:r>
    </w:p>
    <w:p w14:paraId="2F6463F2" w14:textId="456D78B7" w:rsidR="008B18EE" w:rsidRPr="00827910" w:rsidRDefault="008B18EE" w:rsidP="008B18EE">
      <w:pPr>
        <w:spacing w:after="0"/>
        <w:jc w:val="center"/>
        <w:rPr>
          <w:rFonts w:ascii="Garamond" w:hAnsi="Garamond"/>
          <w:sz w:val="18"/>
          <w:szCs w:val="18"/>
        </w:rPr>
      </w:pPr>
      <w:r w:rsidRPr="00827910">
        <w:rPr>
          <w:rFonts w:ascii="Garamond" w:hAnsi="Garamond"/>
          <w:sz w:val="18"/>
          <w:szCs w:val="18"/>
        </w:rPr>
        <w:t>FIG.</w:t>
      </w:r>
      <w:r w:rsidRPr="00F03122">
        <w:rPr>
          <w:rFonts w:ascii="Garamond" w:hAnsi="Garamond"/>
          <w:sz w:val="10"/>
          <w:szCs w:val="10"/>
        </w:rPr>
        <w:t xml:space="preserve"> </w:t>
      </w:r>
      <w:r w:rsidR="00F03122">
        <w:rPr>
          <w:rFonts w:ascii="Garamond" w:hAnsi="Garamond"/>
          <w:sz w:val="18"/>
          <w:szCs w:val="18"/>
        </w:rPr>
        <w:t>5</w:t>
      </w:r>
      <w:r w:rsidRPr="00F03122">
        <w:rPr>
          <w:rFonts w:ascii="Garamond" w:hAnsi="Garamond"/>
          <w:sz w:val="10"/>
          <w:szCs w:val="10"/>
        </w:rPr>
        <w:t xml:space="preserve"> </w:t>
      </w:r>
      <w:r w:rsidR="008F55AD">
        <w:rPr>
          <w:rFonts w:ascii="Garamond" w:hAnsi="Garamond"/>
          <w:sz w:val="18"/>
          <w:szCs w:val="18"/>
        </w:rPr>
        <w:t>–</w:t>
      </w:r>
      <w:r w:rsidRPr="00F03122">
        <w:rPr>
          <w:rFonts w:ascii="Garamond" w:hAnsi="Garamond"/>
          <w:sz w:val="10"/>
          <w:szCs w:val="10"/>
        </w:rPr>
        <w:t xml:space="preserve"> </w:t>
      </w:r>
      <w:r>
        <w:rPr>
          <w:rFonts w:ascii="Garamond" w:hAnsi="Garamond"/>
          <w:sz w:val="18"/>
          <w:szCs w:val="18"/>
        </w:rPr>
        <w:t>IMMAGINE TRATTA DAL LIBRO</w:t>
      </w:r>
      <w:r w:rsidRPr="00F03122">
        <w:rPr>
          <w:rFonts w:ascii="Garamond" w:hAnsi="Garamond"/>
          <w:sz w:val="10"/>
          <w:szCs w:val="10"/>
        </w:rPr>
        <w:t xml:space="preserve"> </w:t>
      </w:r>
      <w:r w:rsidRPr="00F03122">
        <w:rPr>
          <w:rFonts w:ascii="Garamond" w:hAnsi="Garamond"/>
          <w:i/>
          <w:iCs/>
          <w:sz w:val="18"/>
          <w:szCs w:val="18"/>
        </w:rPr>
        <w:t>ANTICHITÀ DELLA REGIONE FRENTANA</w:t>
      </w:r>
    </w:p>
    <w:tbl>
      <w:tblPr>
        <w:tblStyle w:val="Grigliatabella"/>
        <w:tblW w:w="0" w:type="auto"/>
        <w:jc w:val="center"/>
        <w:tblCellMar>
          <w:top w:w="57" w:type="dxa"/>
          <w:left w:w="57" w:type="dxa"/>
          <w:bottom w:w="57" w:type="dxa"/>
          <w:right w:w="57" w:type="dxa"/>
        </w:tblCellMar>
        <w:tblLook w:val="04A0" w:firstRow="1" w:lastRow="0" w:firstColumn="1" w:lastColumn="0" w:noHBand="0" w:noVBand="1"/>
      </w:tblPr>
      <w:tblGrid>
        <w:gridCol w:w="6007"/>
      </w:tblGrid>
      <w:tr w:rsidR="008B18EE" w14:paraId="372F06EF" w14:textId="77777777" w:rsidTr="008B18EE">
        <w:trPr>
          <w:jc w:val="center"/>
        </w:trPr>
        <w:tc>
          <w:tcPr>
            <w:tcW w:w="6007" w:type="dxa"/>
          </w:tcPr>
          <w:p w14:paraId="3B6F4822" w14:textId="0C024552" w:rsidR="008B18EE" w:rsidRDefault="008B18EE" w:rsidP="008B18EE">
            <w:pPr>
              <w:jc w:val="both"/>
              <w:rPr>
                <w:rFonts w:ascii="Garamond" w:hAnsi="Garamond"/>
              </w:rPr>
            </w:pPr>
            <w:r w:rsidRPr="00827910">
              <w:rPr>
                <w:rFonts w:ascii="Garamond" w:hAnsi="Garamond"/>
                <w:noProof/>
              </w:rPr>
              <w:drawing>
                <wp:inline distT="0" distB="0" distL="0" distR="0" wp14:anchorId="4E2A21F8" wp14:editId="4166165D">
                  <wp:extent cx="3742568" cy="1358900"/>
                  <wp:effectExtent l="0" t="0" r="0" b="0"/>
                  <wp:docPr id="15734155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41553" name=""/>
                          <pic:cNvPicPr/>
                        </pic:nvPicPr>
                        <pic:blipFill rotWithShape="1">
                          <a:blip r:embed="rId27"/>
                          <a:srcRect/>
                          <a:stretch>
                            <a:fillRect/>
                          </a:stretch>
                        </pic:blipFill>
                        <pic:spPr bwMode="auto">
                          <a:xfrm>
                            <a:off x="0" y="0"/>
                            <a:ext cx="3744000" cy="1359420"/>
                          </a:xfrm>
                          <a:prstGeom prst="rect">
                            <a:avLst/>
                          </a:prstGeom>
                          <a:ln>
                            <a:noFill/>
                          </a:ln>
                          <a:extLst>
                            <a:ext uri="{53640926-AAD7-44D8-BBD7-CCE9431645EC}">
                              <a14:shadowObscured xmlns:a14="http://schemas.microsoft.com/office/drawing/2010/main"/>
                            </a:ext>
                          </a:extLst>
                        </pic:spPr>
                      </pic:pic>
                    </a:graphicData>
                  </a:graphic>
                </wp:inline>
              </w:drawing>
            </w:r>
          </w:p>
        </w:tc>
      </w:tr>
    </w:tbl>
    <w:p w14:paraId="00FD44F7" w14:textId="77777777" w:rsidR="00727A1E" w:rsidRPr="00827910" w:rsidRDefault="00727A1E" w:rsidP="00F03122">
      <w:pPr>
        <w:spacing w:after="0" w:line="216" w:lineRule="auto"/>
        <w:jc w:val="center"/>
        <w:rPr>
          <w:rFonts w:ascii="Garamond" w:hAnsi="Garamond"/>
          <w:sz w:val="18"/>
          <w:szCs w:val="18"/>
        </w:rPr>
      </w:pPr>
      <w:r w:rsidRPr="00827910">
        <w:rPr>
          <w:rFonts w:ascii="Garamond" w:hAnsi="Garamond"/>
          <w:sz w:val="18"/>
          <w:szCs w:val="18"/>
        </w:rPr>
        <w:t>Fonte: A.L. Antinori, Antichità della Regione Frentana, 1790, p. 390</w:t>
      </w:r>
    </w:p>
    <w:p w14:paraId="1C91C52A" w14:textId="3FEAC187" w:rsidR="006B3A52" w:rsidRDefault="006B3A52" w:rsidP="0000614E">
      <w:pPr>
        <w:spacing w:after="220" w:line="288" w:lineRule="auto"/>
        <w:jc w:val="both"/>
        <w:rPr>
          <w:rFonts w:ascii="Garamond" w:hAnsi="Garamond"/>
        </w:rPr>
      </w:pPr>
      <w:r w:rsidRPr="00827910">
        <w:rPr>
          <w:rFonts w:ascii="Garamond" w:hAnsi="Garamond"/>
        </w:rPr>
        <w:lastRenderedPageBreak/>
        <w:t>L’ultima lettera del nome MEMMI</w:t>
      </w:r>
      <w:r w:rsidRPr="00827910">
        <w:rPr>
          <w:rFonts w:ascii="Segoe UI Symbol" w:hAnsi="Segoe UI Symbol" w:cs="Segoe UI Symbol"/>
        </w:rPr>
        <w:t>⸮</w:t>
      </w:r>
      <w:r w:rsidRPr="00827910">
        <w:rPr>
          <w:rFonts w:ascii="Garamond" w:hAnsi="Garamond"/>
        </w:rPr>
        <w:t xml:space="preserve"> è però ambigua e offre diverse letture</w:t>
      </w:r>
      <w:r w:rsidR="00FD1947" w:rsidRPr="00827910">
        <w:rPr>
          <w:rFonts w:ascii="Garamond" w:hAnsi="Garamond"/>
        </w:rPr>
        <w:t>, una delle quali particolarmente suggestiva</w:t>
      </w:r>
      <w:r w:rsidRPr="00827910">
        <w:rPr>
          <w:rFonts w:ascii="Garamond" w:hAnsi="Garamond"/>
        </w:rPr>
        <w:t>.</w:t>
      </w:r>
      <w:r w:rsidR="00894554" w:rsidRPr="00827910">
        <w:rPr>
          <w:rFonts w:ascii="Garamond" w:hAnsi="Garamond"/>
        </w:rPr>
        <w:t xml:space="preserve"> </w:t>
      </w:r>
      <w:r w:rsidRPr="00827910">
        <w:rPr>
          <w:rFonts w:ascii="Garamond" w:hAnsi="Garamond"/>
        </w:rPr>
        <w:t xml:space="preserve">Come si può meglio osservare dall’immagine </w:t>
      </w:r>
      <w:r w:rsidR="009F46BC">
        <w:rPr>
          <w:rFonts w:ascii="Garamond" w:hAnsi="Garamond"/>
        </w:rPr>
        <w:t>sotto ingrandita</w:t>
      </w:r>
      <w:r w:rsidRPr="00827910">
        <w:rPr>
          <w:rFonts w:ascii="Garamond" w:hAnsi="Garamond"/>
        </w:rPr>
        <w:t>, l’ultima lettera presenta caratteristiche grafiche dubbie: potrebbe essere una O incisa sopra una E, che a sua volta in origine poteva essere una semplice I; ma potrebbe trattarsi anche di una A, oppure della le</w:t>
      </w:r>
      <w:r w:rsidR="003734FE" w:rsidRPr="00827910">
        <w:rPr>
          <w:rFonts w:ascii="Garamond" w:hAnsi="Garamond"/>
        </w:rPr>
        <w:t>gatura</w:t>
      </w:r>
      <w:r w:rsidRPr="00827910">
        <w:rPr>
          <w:rFonts w:ascii="Garamond" w:hAnsi="Garamond"/>
        </w:rPr>
        <w:t xml:space="preserve"> latina Æ (una A ed una E unite).</w:t>
      </w:r>
    </w:p>
    <w:tbl>
      <w:tblPr>
        <w:tblStyle w:val="Grigliatabella"/>
        <w:tblW w:w="0" w:type="auto"/>
        <w:jc w:val="center"/>
        <w:tblCellMar>
          <w:top w:w="57" w:type="dxa"/>
          <w:left w:w="57" w:type="dxa"/>
          <w:bottom w:w="57" w:type="dxa"/>
          <w:right w:w="57" w:type="dxa"/>
        </w:tblCellMar>
        <w:tblLook w:val="04A0" w:firstRow="1" w:lastRow="0" w:firstColumn="1" w:lastColumn="0" w:noHBand="0" w:noVBand="1"/>
      </w:tblPr>
      <w:tblGrid>
        <w:gridCol w:w="3174"/>
      </w:tblGrid>
      <w:tr w:rsidR="008B18EE" w14:paraId="7EF5D974" w14:textId="77777777" w:rsidTr="008B18EE">
        <w:trPr>
          <w:jc w:val="center"/>
        </w:trPr>
        <w:tc>
          <w:tcPr>
            <w:tcW w:w="2972" w:type="dxa"/>
          </w:tcPr>
          <w:p w14:paraId="049FBBD7" w14:textId="1ADB6A50" w:rsidR="008B18EE" w:rsidRDefault="008B18EE" w:rsidP="008B18EE">
            <w:pPr>
              <w:jc w:val="both"/>
              <w:rPr>
                <w:rFonts w:ascii="Garamond" w:hAnsi="Garamond"/>
              </w:rPr>
            </w:pPr>
            <w:r w:rsidRPr="00827910">
              <w:rPr>
                <w:rFonts w:ascii="Garamond" w:hAnsi="Garamond"/>
                <w:noProof/>
              </w:rPr>
              <w:drawing>
                <wp:inline distT="0" distB="0" distL="0" distR="0" wp14:anchorId="6E8A4412" wp14:editId="49624B8B">
                  <wp:extent cx="1943100" cy="355743"/>
                  <wp:effectExtent l="0" t="0" r="0" b="6350"/>
                  <wp:docPr id="198449066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431925" name=""/>
                          <pic:cNvPicPr/>
                        </pic:nvPicPr>
                        <pic:blipFill>
                          <a:blip r:embed="rId28"/>
                          <a:stretch>
                            <a:fillRect/>
                          </a:stretch>
                        </pic:blipFill>
                        <pic:spPr>
                          <a:xfrm>
                            <a:off x="0" y="0"/>
                            <a:ext cx="2224516" cy="407265"/>
                          </a:xfrm>
                          <a:prstGeom prst="rect">
                            <a:avLst/>
                          </a:prstGeom>
                        </pic:spPr>
                      </pic:pic>
                    </a:graphicData>
                  </a:graphic>
                </wp:inline>
              </w:drawing>
            </w:r>
          </w:p>
        </w:tc>
      </w:tr>
    </w:tbl>
    <w:p w14:paraId="4CC73887" w14:textId="57BF095F" w:rsidR="006B3A52" w:rsidRPr="00827910" w:rsidRDefault="006B3A52" w:rsidP="0000614E">
      <w:pPr>
        <w:spacing w:before="220" w:after="120" w:line="288" w:lineRule="auto"/>
        <w:jc w:val="both"/>
        <w:rPr>
          <w:rFonts w:ascii="Garamond" w:hAnsi="Garamond"/>
        </w:rPr>
      </w:pPr>
      <w:r w:rsidRPr="00827910">
        <w:rPr>
          <w:rFonts w:ascii="Garamond" w:hAnsi="Garamond"/>
        </w:rPr>
        <w:t xml:space="preserve">È fondamentale tuttavia considerare che l'immagine non è la fotografia dell'iscrizione originale, ma una sua riproduzione incisa e pubblicata nel </w:t>
      </w:r>
      <w:r w:rsidR="00961502" w:rsidRPr="00827910">
        <w:rPr>
          <w:rFonts w:ascii="Garamond" w:hAnsi="Garamond"/>
        </w:rPr>
        <w:t>‘700</w:t>
      </w:r>
      <w:r w:rsidRPr="00827910">
        <w:rPr>
          <w:rFonts w:ascii="Garamond" w:hAnsi="Garamond"/>
        </w:rPr>
        <w:t>. Quest</w:t>
      </w:r>
      <w:r w:rsidR="003734FE" w:rsidRPr="00827910">
        <w:rPr>
          <w:rFonts w:ascii="Garamond" w:hAnsi="Garamond"/>
        </w:rPr>
        <w:t>a</w:t>
      </w:r>
      <w:r w:rsidRPr="00827910">
        <w:rPr>
          <w:rFonts w:ascii="Garamond" w:hAnsi="Garamond"/>
        </w:rPr>
        <w:t xml:space="preserve"> riproduzione potrebbe aver introdotto piccole alterazioni, stilizzazioni, o anche diverse interpretazioni grafiche da parte dell'incisore rispetto all'aspetto autentico dell'iscrizione antica.</w:t>
      </w:r>
    </w:p>
    <w:p w14:paraId="021F2099" w14:textId="77777777" w:rsidR="006B3A52" w:rsidRPr="00827910" w:rsidRDefault="006B3A52" w:rsidP="006B3A52">
      <w:pPr>
        <w:spacing w:after="120" w:line="288" w:lineRule="auto"/>
        <w:jc w:val="both"/>
        <w:rPr>
          <w:rFonts w:ascii="Garamond" w:hAnsi="Garamond"/>
        </w:rPr>
      </w:pPr>
      <w:r w:rsidRPr="00827910">
        <w:rPr>
          <w:rFonts w:ascii="Garamond" w:hAnsi="Garamond"/>
        </w:rPr>
        <w:t>Le suddette varianti offrono comunque diversi scenari interpretativi:</w:t>
      </w:r>
    </w:p>
    <w:p w14:paraId="47977B5F" w14:textId="77777777" w:rsidR="006B3A52" w:rsidRPr="00827910" w:rsidRDefault="006B3A52" w:rsidP="00894554">
      <w:pPr>
        <w:pStyle w:val="Paragrafoelenco"/>
        <w:numPr>
          <w:ilvl w:val="0"/>
          <w:numId w:val="42"/>
        </w:numPr>
        <w:spacing w:after="120" w:line="288" w:lineRule="auto"/>
        <w:ind w:left="567" w:hanging="283"/>
        <w:jc w:val="both"/>
        <w:rPr>
          <w:rFonts w:ascii="Garamond" w:hAnsi="Garamond"/>
        </w:rPr>
      </w:pPr>
      <w:r w:rsidRPr="00827910">
        <w:rPr>
          <w:rFonts w:ascii="Garamond" w:hAnsi="Garamond"/>
        </w:rPr>
        <w:t xml:space="preserve">Le ossa appartengono alla </w:t>
      </w:r>
      <w:r w:rsidRPr="00827910">
        <w:rPr>
          <w:rFonts w:ascii="Garamond" w:hAnsi="Garamond"/>
          <w:i/>
          <w:iCs/>
        </w:rPr>
        <w:t xml:space="preserve">gens </w:t>
      </w:r>
      <w:proofErr w:type="spellStart"/>
      <w:r w:rsidRPr="00DF7C6B">
        <w:rPr>
          <w:rFonts w:ascii="Garamond" w:hAnsi="Garamond"/>
          <w:i/>
          <w:iCs/>
        </w:rPr>
        <w:t>Memmia</w:t>
      </w:r>
      <w:proofErr w:type="spellEnd"/>
      <w:r w:rsidRPr="00827910">
        <w:rPr>
          <w:rFonts w:ascii="Garamond" w:hAnsi="Garamond"/>
        </w:rPr>
        <w:t xml:space="preserve"> (se l'ultima lettera è una </w:t>
      </w:r>
      <w:r w:rsidRPr="00DF7C6B">
        <w:rPr>
          <w:rFonts w:ascii="Garamond" w:hAnsi="Garamond"/>
          <w:i/>
          <w:iCs/>
        </w:rPr>
        <w:t>A</w:t>
      </w:r>
      <w:r w:rsidRPr="00827910">
        <w:rPr>
          <w:rFonts w:ascii="Garamond" w:hAnsi="Garamond"/>
        </w:rPr>
        <w:t>)</w:t>
      </w:r>
    </w:p>
    <w:p w14:paraId="1964C5CE" w14:textId="2B5A35A1" w:rsidR="006B3A52" w:rsidRPr="00827910" w:rsidRDefault="006B3A52" w:rsidP="00894554">
      <w:pPr>
        <w:spacing w:after="120" w:line="288" w:lineRule="auto"/>
        <w:ind w:left="567"/>
        <w:jc w:val="both"/>
        <w:rPr>
          <w:rFonts w:ascii="Garamond" w:hAnsi="Garamond"/>
        </w:rPr>
      </w:pPr>
      <w:r w:rsidRPr="00827910">
        <w:rPr>
          <w:rFonts w:ascii="Garamond" w:hAnsi="Garamond"/>
        </w:rPr>
        <w:t xml:space="preserve">Se l'ultima lettera fosse una A, la frase </w:t>
      </w:r>
      <w:r w:rsidRPr="00827910">
        <w:rPr>
          <w:rFonts w:ascii="Garamond" w:hAnsi="Garamond"/>
          <w:i/>
          <w:iCs/>
        </w:rPr>
        <w:t>OSSA MEMMIA</w:t>
      </w:r>
      <w:r w:rsidRPr="00827910">
        <w:rPr>
          <w:rFonts w:ascii="Garamond" w:hAnsi="Garamond"/>
        </w:rPr>
        <w:t xml:space="preserve"> indicherebbe </w:t>
      </w:r>
      <w:r w:rsidR="00E32159">
        <w:rPr>
          <w:rFonts w:ascii="Garamond" w:hAnsi="Garamond"/>
        </w:rPr>
        <w:t>“</w:t>
      </w:r>
      <w:r w:rsidRPr="00827910">
        <w:rPr>
          <w:rFonts w:ascii="Garamond" w:hAnsi="Garamond"/>
        </w:rPr>
        <w:t>le ossa della famiglia Memmia</w:t>
      </w:r>
      <w:r w:rsidR="00E32159">
        <w:rPr>
          <w:rFonts w:ascii="Garamond" w:hAnsi="Garamond"/>
        </w:rPr>
        <w:t>”</w:t>
      </w:r>
      <w:r w:rsidRPr="00827910">
        <w:rPr>
          <w:rFonts w:ascii="Garamond" w:hAnsi="Garamond"/>
        </w:rPr>
        <w:t xml:space="preserve"> o </w:t>
      </w:r>
      <w:r w:rsidR="00E32159">
        <w:rPr>
          <w:rFonts w:ascii="Garamond" w:hAnsi="Garamond"/>
        </w:rPr>
        <w:t>“</w:t>
      </w:r>
      <w:r w:rsidRPr="00827910">
        <w:rPr>
          <w:rFonts w:ascii="Garamond" w:hAnsi="Garamond"/>
        </w:rPr>
        <w:t xml:space="preserve">le ossa </w:t>
      </w:r>
      <w:proofErr w:type="spellStart"/>
      <w:r w:rsidRPr="00827910">
        <w:rPr>
          <w:rFonts w:ascii="Garamond" w:hAnsi="Garamond"/>
        </w:rPr>
        <w:t>memmie</w:t>
      </w:r>
      <w:proofErr w:type="spellEnd"/>
      <w:r w:rsidR="00E32159">
        <w:rPr>
          <w:rFonts w:ascii="Garamond" w:hAnsi="Garamond"/>
        </w:rPr>
        <w:t>”</w:t>
      </w:r>
      <w:r w:rsidRPr="00827910">
        <w:rPr>
          <w:rFonts w:ascii="Garamond" w:hAnsi="Garamond"/>
        </w:rPr>
        <w:t xml:space="preserve">, ovvero appartenenti a questa importante famiglia romana. Sebbene </w:t>
      </w:r>
      <w:r w:rsidRPr="002B5AB5">
        <w:rPr>
          <w:rFonts w:ascii="Garamond" w:hAnsi="Garamond"/>
          <w:i/>
          <w:iCs/>
        </w:rPr>
        <w:t xml:space="preserve">Ossa </w:t>
      </w:r>
      <w:proofErr w:type="spellStart"/>
      <w:r w:rsidRPr="002B5AB5">
        <w:rPr>
          <w:rFonts w:ascii="Garamond" w:hAnsi="Garamond"/>
          <w:i/>
          <w:iCs/>
        </w:rPr>
        <w:t>Memmia</w:t>
      </w:r>
      <w:proofErr w:type="spellEnd"/>
      <w:r w:rsidRPr="00827910">
        <w:rPr>
          <w:rFonts w:ascii="Garamond" w:hAnsi="Garamond"/>
        </w:rPr>
        <w:t xml:space="preserve"> sia grammaticalmente corretta per indicare un'appartenenza generica alla stirpe, in latino classico per dire </w:t>
      </w:r>
      <w:r w:rsidR="00E32159">
        <w:rPr>
          <w:rFonts w:ascii="Garamond" w:hAnsi="Garamond"/>
        </w:rPr>
        <w:t>“</w:t>
      </w:r>
      <w:r w:rsidRPr="00827910">
        <w:rPr>
          <w:rFonts w:ascii="Garamond" w:hAnsi="Garamond"/>
        </w:rPr>
        <w:t>le ossa di una persona</w:t>
      </w:r>
      <w:r w:rsidR="00E32159">
        <w:rPr>
          <w:rFonts w:ascii="Garamond" w:hAnsi="Garamond"/>
        </w:rPr>
        <w:t>”</w:t>
      </w:r>
      <w:r w:rsidRPr="00827910">
        <w:rPr>
          <w:rFonts w:ascii="Garamond" w:hAnsi="Garamond"/>
        </w:rPr>
        <w:t xml:space="preserve"> si usava più comunemente una forma specifica del nome (il genitivo). Tuttavia, non si può escludere che l'iscrizione originale, soprattutto se di epoca più tarda o di origine popolare, abbia usato questa forma più diretta.</w:t>
      </w:r>
    </w:p>
    <w:p w14:paraId="41736DE2" w14:textId="569AEEAE" w:rsidR="006B3A52" w:rsidRPr="00827910" w:rsidRDefault="006B3A52" w:rsidP="00894554">
      <w:pPr>
        <w:pStyle w:val="Paragrafoelenco"/>
        <w:numPr>
          <w:ilvl w:val="0"/>
          <w:numId w:val="42"/>
        </w:numPr>
        <w:spacing w:after="120" w:line="288" w:lineRule="auto"/>
        <w:ind w:left="567" w:hanging="283"/>
        <w:jc w:val="both"/>
        <w:rPr>
          <w:rFonts w:ascii="Garamond" w:hAnsi="Garamond"/>
        </w:rPr>
      </w:pPr>
      <w:r w:rsidRPr="00827910">
        <w:rPr>
          <w:rFonts w:ascii="Garamond" w:hAnsi="Garamond"/>
        </w:rPr>
        <w:t xml:space="preserve">Le ossa appartengono a una certa </w:t>
      </w:r>
      <w:proofErr w:type="spellStart"/>
      <w:r w:rsidRPr="00827910">
        <w:rPr>
          <w:rFonts w:ascii="Garamond" w:hAnsi="Garamond"/>
        </w:rPr>
        <w:t>Memmia</w:t>
      </w:r>
      <w:proofErr w:type="spellEnd"/>
      <w:r w:rsidRPr="00827910">
        <w:rPr>
          <w:rFonts w:ascii="Garamond" w:hAnsi="Garamond"/>
        </w:rPr>
        <w:t xml:space="preserve"> (donna, se l'ultima lettera è</w:t>
      </w:r>
      <w:r w:rsidR="003734FE" w:rsidRPr="00827910">
        <w:rPr>
          <w:rFonts w:ascii="Garamond" w:hAnsi="Garamond"/>
        </w:rPr>
        <w:t xml:space="preserve"> </w:t>
      </w:r>
      <w:r w:rsidR="003734FE" w:rsidRPr="00DF7C6B">
        <w:rPr>
          <w:rFonts w:ascii="Garamond" w:hAnsi="Garamond"/>
          <w:i/>
          <w:iCs/>
        </w:rPr>
        <w:t>Æ</w:t>
      </w:r>
      <w:r w:rsidRPr="00827910">
        <w:rPr>
          <w:rFonts w:ascii="Garamond" w:hAnsi="Garamond"/>
        </w:rPr>
        <w:t xml:space="preserve"> o </w:t>
      </w:r>
      <w:r w:rsidRPr="00DF7C6B">
        <w:rPr>
          <w:rFonts w:ascii="Garamond" w:hAnsi="Garamond"/>
          <w:i/>
          <w:iCs/>
        </w:rPr>
        <w:t>E</w:t>
      </w:r>
      <w:r w:rsidRPr="00827910">
        <w:rPr>
          <w:rFonts w:ascii="Garamond" w:hAnsi="Garamond"/>
        </w:rPr>
        <w:t>)</w:t>
      </w:r>
    </w:p>
    <w:p w14:paraId="044B4794" w14:textId="1E89BB15" w:rsidR="006B3A52" w:rsidRPr="00827910" w:rsidRDefault="006B3A52" w:rsidP="00894554">
      <w:pPr>
        <w:spacing w:after="120" w:line="288" w:lineRule="auto"/>
        <w:ind w:left="567"/>
        <w:jc w:val="both"/>
        <w:rPr>
          <w:rFonts w:ascii="Garamond" w:hAnsi="Garamond"/>
        </w:rPr>
      </w:pPr>
      <w:r w:rsidRPr="00827910">
        <w:rPr>
          <w:rFonts w:ascii="Garamond" w:hAnsi="Garamond"/>
        </w:rPr>
        <w:t xml:space="preserve">Un'analisi più attenta potrebbe suggerire che la lettera finale sia una legatura </w:t>
      </w:r>
      <w:bookmarkStart w:id="24" w:name="_Hlk204159918"/>
      <w:r w:rsidRPr="00DF7C6B">
        <w:rPr>
          <w:rFonts w:ascii="Garamond" w:hAnsi="Garamond"/>
          <w:i/>
          <w:iCs/>
        </w:rPr>
        <w:t>Æ</w:t>
      </w:r>
      <w:bookmarkEnd w:id="24"/>
      <w:r w:rsidRPr="00827910">
        <w:rPr>
          <w:rFonts w:ascii="Garamond" w:hAnsi="Garamond"/>
        </w:rPr>
        <w:t xml:space="preserve"> (</w:t>
      </w:r>
      <w:r w:rsidRPr="00DF7C6B">
        <w:rPr>
          <w:rFonts w:ascii="Garamond" w:hAnsi="Garamond"/>
          <w:i/>
          <w:iCs/>
        </w:rPr>
        <w:t>AE</w:t>
      </w:r>
      <w:r w:rsidRPr="00827910">
        <w:rPr>
          <w:rFonts w:ascii="Garamond" w:hAnsi="Garamond"/>
        </w:rPr>
        <w:t xml:space="preserve">), cioè le lettere </w:t>
      </w:r>
      <w:r w:rsidRPr="00DF7C6B">
        <w:rPr>
          <w:rFonts w:ascii="Garamond" w:hAnsi="Garamond"/>
          <w:i/>
          <w:iCs/>
        </w:rPr>
        <w:t>A</w:t>
      </w:r>
      <w:r w:rsidRPr="00827910">
        <w:rPr>
          <w:rFonts w:ascii="Garamond" w:hAnsi="Garamond"/>
        </w:rPr>
        <w:t xml:space="preserve"> ed </w:t>
      </w:r>
      <w:r w:rsidRPr="00DF7C6B">
        <w:rPr>
          <w:rFonts w:ascii="Garamond" w:hAnsi="Garamond"/>
          <w:i/>
          <w:iCs/>
        </w:rPr>
        <w:t>E</w:t>
      </w:r>
      <w:r w:rsidRPr="00827910">
        <w:rPr>
          <w:rFonts w:ascii="Garamond" w:hAnsi="Garamond"/>
        </w:rPr>
        <w:t xml:space="preserve"> unite, un modo comune di scrivere questo suono nelle iscrizioni romane. Anche altre riproduzioni dello stesso periodo mostrano più chiaramente questa forma. In questo caso, il nome sarebbe </w:t>
      </w:r>
      <w:r w:rsidRPr="00827910">
        <w:rPr>
          <w:rFonts w:ascii="Garamond" w:hAnsi="Garamond"/>
          <w:i/>
          <w:iCs/>
        </w:rPr>
        <w:t>MEMMIAE</w:t>
      </w:r>
      <w:r w:rsidRPr="00827910">
        <w:rPr>
          <w:rFonts w:ascii="Garamond" w:hAnsi="Garamond"/>
        </w:rPr>
        <w:t xml:space="preserve">, che in latino significa </w:t>
      </w:r>
      <w:r w:rsidR="00E32159">
        <w:rPr>
          <w:rFonts w:ascii="Garamond" w:hAnsi="Garamond"/>
        </w:rPr>
        <w:t>“</w:t>
      </w:r>
      <w:r w:rsidRPr="00827910">
        <w:rPr>
          <w:rFonts w:ascii="Garamond" w:hAnsi="Garamond"/>
        </w:rPr>
        <w:t xml:space="preserve">di </w:t>
      </w:r>
      <w:proofErr w:type="spellStart"/>
      <w:r w:rsidRPr="00827910">
        <w:rPr>
          <w:rFonts w:ascii="Garamond" w:hAnsi="Garamond"/>
        </w:rPr>
        <w:t>Memmia</w:t>
      </w:r>
      <w:proofErr w:type="spellEnd"/>
      <w:r w:rsidR="00E32159">
        <w:rPr>
          <w:rFonts w:ascii="Garamond" w:hAnsi="Garamond"/>
        </w:rPr>
        <w:t>”</w:t>
      </w:r>
      <w:r w:rsidRPr="00827910">
        <w:rPr>
          <w:rFonts w:ascii="Garamond" w:hAnsi="Garamond"/>
        </w:rPr>
        <w:t xml:space="preserve"> (riferito a una donna). Analogamente, se la lettera fosse una E singola (meno probabile della legatura </w:t>
      </w:r>
      <w:r w:rsidRPr="00DF7C6B">
        <w:rPr>
          <w:rFonts w:ascii="Garamond" w:hAnsi="Garamond"/>
          <w:i/>
          <w:iCs/>
        </w:rPr>
        <w:t>AE</w:t>
      </w:r>
      <w:r w:rsidRPr="00827910">
        <w:rPr>
          <w:rFonts w:ascii="Garamond" w:hAnsi="Garamond"/>
        </w:rPr>
        <w:t xml:space="preserve">), potrebbe riflettere un uso del latino più </w:t>
      </w:r>
      <w:r w:rsidR="00E32159">
        <w:rPr>
          <w:rFonts w:ascii="Garamond" w:hAnsi="Garamond"/>
        </w:rPr>
        <w:t>“</w:t>
      </w:r>
      <w:r w:rsidRPr="00827910">
        <w:rPr>
          <w:rFonts w:ascii="Garamond" w:hAnsi="Garamond"/>
        </w:rPr>
        <w:t>popolare</w:t>
      </w:r>
      <w:r w:rsidR="00E32159">
        <w:rPr>
          <w:rFonts w:ascii="Garamond" w:hAnsi="Garamond"/>
        </w:rPr>
        <w:t>”</w:t>
      </w:r>
      <w:r w:rsidRPr="00827910">
        <w:rPr>
          <w:rFonts w:ascii="Garamond" w:hAnsi="Garamond"/>
        </w:rPr>
        <w:t xml:space="preserve"> o </w:t>
      </w:r>
      <w:r w:rsidRPr="00827910">
        <w:rPr>
          <w:rFonts w:ascii="Garamond" w:hAnsi="Garamond"/>
        </w:rPr>
        <w:lastRenderedPageBreak/>
        <w:t>tardo. In entrambi i casi (</w:t>
      </w:r>
      <w:r w:rsidRPr="00DF7C6B">
        <w:rPr>
          <w:rFonts w:ascii="Garamond" w:hAnsi="Garamond"/>
          <w:i/>
          <w:iCs/>
        </w:rPr>
        <w:t>AE</w:t>
      </w:r>
      <w:r w:rsidRPr="00827910">
        <w:rPr>
          <w:rFonts w:ascii="Garamond" w:hAnsi="Garamond"/>
        </w:rPr>
        <w:t xml:space="preserve"> o </w:t>
      </w:r>
      <w:r w:rsidRPr="00DF7C6B">
        <w:rPr>
          <w:rFonts w:ascii="Garamond" w:hAnsi="Garamond"/>
          <w:i/>
          <w:iCs/>
        </w:rPr>
        <w:t>E</w:t>
      </w:r>
      <w:r w:rsidRPr="00827910">
        <w:rPr>
          <w:rFonts w:ascii="Garamond" w:hAnsi="Garamond"/>
        </w:rPr>
        <w:t xml:space="preserve">), la frase completa significherebbe </w:t>
      </w:r>
      <w:r w:rsidR="00E32159">
        <w:rPr>
          <w:rFonts w:ascii="Garamond" w:hAnsi="Garamond"/>
        </w:rPr>
        <w:t>“</w:t>
      </w:r>
      <w:r w:rsidRPr="00827910">
        <w:rPr>
          <w:rFonts w:ascii="Garamond" w:hAnsi="Garamond"/>
        </w:rPr>
        <w:t xml:space="preserve">Le ossa di </w:t>
      </w:r>
      <w:proofErr w:type="spellStart"/>
      <w:r w:rsidRPr="00827910">
        <w:rPr>
          <w:rFonts w:ascii="Garamond" w:hAnsi="Garamond"/>
        </w:rPr>
        <w:t>Memmia</w:t>
      </w:r>
      <w:proofErr w:type="spellEnd"/>
      <w:r w:rsidRPr="00827910">
        <w:rPr>
          <w:rFonts w:ascii="Garamond" w:hAnsi="Garamond"/>
        </w:rPr>
        <w:t xml:space="preserve"> (una donna) sono poste in questa urna</w:t>
      </w:r>
      <w:r w:rsidR="00E32159">
        <w:rPr>
          <w:rFonts w:ascii="Garamond" w:hAnsi="Garamond"/>
        </w:rPr>
        <w:t>”</w:t>
      </w:r>
      <w:r w:rsidRPr="00827910">
        <w:rPr>
          <w:rFonts w:ascii="Garamond" w:hAnsi="Garamond"/>
        </w:rPr>
        <w:t>.</w:t>
      </w:r>
    </w:p>
    <w:p w14:paraId="102652C4" w14:textId="577307CD" w:rsidR="006B3A52" w:rsidRPr="00827910" w:rsidRDefault="006B3A52" w:rsidP="00894554">
      <w:pPr>
        <w:pStyle w:val="Paragrafoelenco"/>
        <w:numPr>
          <w:ilvl w:val="0"/>
          <w:numId w:val="42"/>
        </w:numPr>
        <w:spacing w:after="120" w:line="288" w:lineRule="auto"/>
        <w:ind w:left="567" w:hanging="283"/>
        <w:jc w:val="both"/>
        <w:rPr>
          <w:rFonts w:ascii="Garamond" w:hAnsi="Garamond"/>
        </w:rPr>
      </w:pPr>
      <w:r w:rsidRPr="00827910">
        <w:rPr>
          <w:rFonts w:ascii="Garamond" w:hAnsi="Garamond"/>
        </w:rPr>
        <w:t xml:space="preserve">Le ossa appartengono a un certo </w:t>
      </w:r>
      <w:proofErr w:type="spellStart"/>
      <w:r w:rsidRPr="00827910">
        <w:rPr>
          <w:rFonts w:ascii="Garamond" w:hAnsi="Garamond"/>
        </w:rPr>
        <w:t>Memmio</w:t>
      </w:r>
      <w:proofErr w:type="spellEnd"/>
      <w:r w:rsidRPr="00827910">
        <w:rPr>
          <w:rFonts w:ascii="Garamond" w:hAnsi="Garamond"/>
        </w:rPr>
        <w:t xml:space="preserve"> (uomo, se l'ultima lettera è una </w:t>
      </w:r>
      <w:r w:rsidRPr="00DF7C6B">
        <w:rPr>
          <w:rFonts w:ascii="Garamond" w:hAnsi="Garamond"/>
          <w:i/>
          <w:iCs/>
        </w:rPr>
        <w:t>O</w:t>
      </w:r>
      <w:r w:rsidR="003959FA" w:rsidRPr="00827910">
        <w:rPr>
          <w:rFonts w:ascii="Garamond" w:hAnsi="Garamond"/>
        </w:rPr>
        <w:t xml:space="preserve">, oppure una </w:t>
      </w:r>
      <w:r w:rsidR="003959FA" w:rsidRPr="00DF7C6B">
        <w:rPr>
          <w:rFonts w:ascii="Garamond" w:hAnsi="Garamond"/>
          <w:i/>
          <w:iCs/>
        </w:rPr>
        <w:t>I</w:t>
      </w:r>
      <w:r w:rsidRPr="00827910">
        <w:rPr>
          <w:rFonts w:ascii="Garamond" w:hAnsi="Garamond"/>
        </w:rPr>
        <w:t>)</w:t>
      </w:r>
    </w:p>
    <w:p w14:paraId="2941EEF7" w14:textId="029E28D1" w:rsidR="006B3A52" w:rsidRPr="00827910" w:rsidRDefault="006B3A52" w:rsidP="00894554">
      <w:pPr>
        <w:spacing w:after="120" w:line="288" w:lineRule="auto"/>
        <w:ind w:left="567"/>
        <w:jc w:val="both"/>
        <w:rPr>
          <w:rFonts w:ascii="Garamond" w:hAnsi="Garamond"/>
        </w:rPr>
      </w:pPr>
      <w:r w:rsidRPr="00827910">
        <w:rPr>
          <w:rFonts w:ascii="Garamond" w:hAnsi="Garamond"/>
        </w:rPr>
        <w:t xml:space="preserve">La presenza di una curvatura induce a leggere nella lettera finale una possibile </w:t>
      </w:r>
      <w:r w:rsidRPr="00DF7C6B">
        <w:rPr>
          <w:rFonts w:ascii="Garamond" w:hAnsi="Garamond"/>
          <w:i/>
          <w:iCs/>
        </w:rPr>
        <w:t>O</w:t>
      </w:r>
      <w:r w:rsidRPr="00827910">
        <w:rPr>
          <w:rFonts w:ascii="Garamond" w:hAnsi="Garamond"/>
        </w:rPr>
        <w:t xml:space="preserve"> che, se si accetta questa ipotesi, identificherebbe il nome maschile </w:t>
      </w:r>
      <w:r w:rsidR="00C84A23" w:rsidRPr="00827910">
        <w:rPr>
          <w:rFonts w:ascii="Garamond" w:hAnsi="Garamond"/>
          <w:i/>
          <w:iCs/>
        </w:rPr>
        <w:t>MEMMIO</w:t>
      </w:r>
      <w:r w:rsidRPr="00827910">
        <w:rPr>
          <w:rFonts w:ascii="Garamond" w:hAnsi="Garamond"/>
        </w:rPr>
        <w:t xml:space="preserve">. Sebbene in latino classico per indicare </w:t>
      </w:r>
      <w:r w:rsidR="00E32159">
        <w:rPr>
          <w:rFonts w:ascii="Garamond" w:hAnsi="Garamond"/>
        </w:rPr>
        <w:t>“</w:t>
      </w:r>
      <w:r w:rsidRPr="00827910">
        <w:rPr>
          <w:rFonts w:ascii="Garamond" w:hAnsi="Garamond"/>
        </w:rPr>
        <w:t xml:space="preserve">di </w:t>
      </w:r>
      <w:proofErr w:type="spellStart"/>
      <w:r w:rsidRPr="00827910">
        <w:rPr>
          <w:rFonts w:ascii="Garamond" w:hAnsi="Garamond"/>
        </w:rPr>
        <w:t>Memmio</w:t>
      </w:r>
      <w:proofErr w:type="spellEnd"/>
      <w:r w:rsidR="00E32159">
        <w:rPr>
          <w:rFonts w:ascii="Garamond" w:hAnsi="Garamond"/>
        </w:rPr>
        <w:t>”</w:t>
      </w:r>
      <w:r w:rsidRPr="00827910">
        <w:rPr>
          <w:rFonts w:ascii="Garamond" w:hAnsi="Garamond"/>
        </w:rPr>
        <w:t xml:space="preserve"> si sarebbe usata la lettera I</w:t>
      </w:r>
      <w:r w:rsidR="00093167" w:rsidRPr="00827910">
        <w:rPr>
          <w:rFonts w:ascii="Garamond" w:hAnsi="Garamond"/>
        </w:rPr>
        <w:t xml:space="preserve">, </w:t>
      </w:r>
      <w:r w:rsidRPr="00827910">
        <w:rPr>
          <w:rFonts w:ascii="Garamond" w:hAnsi="Garamond"/>
        </w:rPr>
        <w:t xml:space="preserve">quindi </w:t>
      </w:r>
      <w:r w:rsidRPr="00827910">
        <w:rPr>
          <w:rFonts w:ascii="Garamond" w:hAnsi="Garamond"/>
          <w:i/>
          <w:iCs/>
        </w:rPr>
        <w:t>MEMMII</w:t>
      </w:r>
      <w:r w:rsidR="00553138" w:rsidRPr="00827910">
        <w:rPr>
          <w:rFonts w:ascii="Garamond" w:hAnsi="Garamond"/>
        </w:rPr>
        <w:t xml:space="preserve">, e </w:t>
      </w:r>
      <w:r w:rsidR="00093167" w:rsidRPr="00827910">
        <w:rPr>
          <w:rFonts w:ascii="Garamond" w:hAnsi="Garamond"/>
        </w:rPr>
        <w:t xml:space="preserve">comunque </w:t>
      </w:r>
      <w:r w:rsidRPr="00827910">
        <w:rPr>
          <w:rFonts w:ascii="Garamond" w:hAnsi="Garamond"/>
        </w:rPr>
        <w:t>una</w:t>
      </w:r>
      <w:r w:rsidR="00727A1E" w:rsidRPr="00827910">
        <w:rPr>
          <w:rFonts w:ascii="Garamond" w:hAnsi="Garamond"/>
        </w:rPr>
        <w:t xml:space="preserve"> seconda</w:t>
      </w:r>
      <w:r w:rsidRPr="00827910">
        <w:rPr>
          <w:rFonts w:ascii="Garamond" w:hAnsi="Garamond"/>
        </w:rPr>
        <w:t xml:space="preserve"> </w:t>
      </w:r>
      <w:r w:rsidRPr="00DF7C6B">
        <w:rPr>
          <w:rFonts w:ascii="Garamond" w:hAnsi="Garamond"/>
          <w:i/>
          <w:iCs/>
        </w:rPr>
        <w:t>I</w:t>
      </w:r>
      <w:r w:rsidRPr="00827910">
        <w:rPr>
          <w:rFonts w:ascii="Garamond" w:hAnsi="Garamond"/>
        </w:rPr>
        <w:t xml:space="preserve"> può essere intravista</w:t>
      </w:r>
      <w:r w:rsidR="00093167" w:rsidRPr="00827910">
        <w:rPr>
          <w:rFonts w:ascii="Garamond" w:hAnsi="Garamond"/>
        </w:rPr>
        <w:t>,</w:t>
      </w:r>
      <w:r w:rsidRPr="00827910">
        <w:rPr>
          <w:rFonts w:ascii="Garamond" w:hAnsi="Garamond"/>
        </w:rPr>
        <w:t xml:space="preserve"> non si può escludere che la riproduzione settecentesca abbia interpretato o semplificato una forma originale, o che l'iscrizione stessa abbia usato una scrittura o una forma grammaticale meno comune, magari tipica di un latino più tardo o popolare.</w:t>
      </w:r>
    </w:p>
    <w:p w14:paraId="1BF2789E" w14:textId="660876A9" w:rsidR="00961502" w:rsidRPr="00827910" w:rsidRDefault="006B3A52" w:rsidP="006B3A52">
      <w:pPr>
        <w:spacing w:after="120" w:line="288" w:lineRule="auto"/>
        <w:jc w:val="both"/>
        <w:rPr>
          <w:rFonts w:ascii="Garamond" w:hAnsi="Garamond"/>
        </w:rPr>
      </w:pPr>
      <w:r w:rsidRPr="00827910">
        <w:rPr>
          <w:rFonts w:ascii="Garamond" w:hAnsi="Garamond"/>
        </w:rPr>
        <w:t>A questo punto, pur consapevole di avventurarmi nel campo delle suggestioni più che delle ipotesi storiche strettamente documentabili, non posso fare a meno di notare una coincidenza intrigante. Gaio Memmio</w:t>
      </w:r>
      <w:r w:rsidR="00A30FC8" w:rsidRPr="00827910">
        <w:rPr>
          <w:rStyle w:val="Rimandonotaapidipagina"/>
          <w:rFonts w:ascii="Garamond" w:hAnsi="Garamond"/>
        </w:rPr>
        <w:footnoteReference w:id="8"/>
      </w:r>
      <w:r w:rsidRPr="00827910">
        <w:rPr>
          <w:rFonts w:ascii="Garamond" w:hAnsi="Garamond"/>
        </w:rPr>
        <w:t>, il noto oratore e politico romano del I secolo a.C., fu esiliato ad Atene proprio nel periodo in cui Lucio Cesio possedeva la villa di Santa Maria Imbaro</w:t>
      </w:r>
      <w:r w:rsidR="00553138" w:rsidRPr="00827910">
        <w:rPr>
          <w:rFonts w:ascii="Garamond" w:hAnsi="Garamond"/>
        </w:rPr>
        <w:t xml:space="preserve">. Curiosamente, Cicerone stesso menziona di non aver incontrato </w:t>
      </w:r>
      <w:proofErr w:type="spellStart"/>
      <w:r w:rsidR="00553138" w:rsidRPr="00827910">
        <w:rPr>
          <w:rFonts w:ascii="Garamond" w:hAnsi="Garamond"/>
        </w:rPr>
        <w:t>Memmio</w:t>
      </w:r>
      <w:proofErr w:type="spellEnd"/>
      <w:r w:rsidR="00553138" w:rsidRPr="00827910">
        <w:rPr>
          <w:rFonts w:ascii="Garamond" w:hAnsi="Garamond"/>
        </w:rPr>
        <w:t xml:space="preserve"> durante la sua permanenza ad Atene.</w:t>
      </w:r>
      <w:r w:rsidRPr="00827910">
        <w:rPr>
          <w:rFonts w:ascii="Garamond" w:hAnsi="Garamond"/>
        </w:rPr>
        <w:t xml:space="preserve"> Potrebbe l'esule romano aver trovato rifugio presso il suo contemporaneo Cesio, lontano dalle tensioni della capitale? L'urna cineraria sarebbe allora la testimonianza di un illustre ospite morto in terra frentana? Si tratta naturalmente di una suggestione narrativa più che di un'ipotesi documentabile, ma che aggiunge fascino al ritrovamento e ci ricorda come anche i piccoli centri potessero essere toccati dalle grandi vicende della storia romana.</w:t>
      </w:r>
    </w:p>
    <w:p w14:paraId="4904EC79" w14:textId="3D79D3D8" w:rsidR="006B3A52" w:rsidRPr="00827910" w:rsidRDefault="006B3A52" w:rsidP="006B3A52">
      <w:pPr>
        <w:spacing w:after="120" w:line="288" w:lineRule="auto"/>
        <w:jc w:val="both"/>
        <w:rPr>
          <w:rFonts w:ascii="Garamond" w:hAnsi="Garamond"/>
        </w:rPr>
      </w:pPr>
      <w:r w:rsidRPr="00827910">
        <w:rPr>
          <w:rFonts w:ascii="Garamond" w:hAnsi="Garamond"/>
        </w:rPr>
        <w:t xml:space="preserve">L’ambiguità dell’ultima lettera potrebbe inoltre non essere casuale: forse un modo per celare l’identità di un personaggio esiliato o in fuga, come </w:t>
      </w:r>
      <w:bookmarkStart w:id="25" w:name="_Hlk213742553"/>
      <w:r w:rsidRPr="00827910">
        <w:rPr>
          <w:rFonts w:ascii="Garamond" w:hAnsi="Garamond"/>
        </w:rPr>
        <w:t>Gaio Memmio</w:t>
      </w:r>
      <w:bookmarkEnd w:id="25"/>
      <w:r w:rsidRPr="00827910">
        <w:rPr>
          <w:rFonts w:ascii="Garamond" w:hAnsi="Garamond"/>
        </w:rPr>
        <w:t>, un nome inciso non per rivelare, ma per alludere, lasciato in sospeso, come la sua storia.</w:t>
      </w:r>
      <w:r w:rsidR="00553138" w:rsidRPr="00827910">
        <w:rPr>
          <w:rFonts w:ascii="Garamond" w:hAnsi="Garamond"/>
        </w:rPr>
        <w:t xml:space="preserve"> </w:t>
      </w:r>
      <w:r w:rsidRPr="00827910">
        <w:rPr>
          <w:rFonts w:ascii="Garamond" w:hAnsi="Garamond"/>
        </w:rPr>
        <w:t>Le pagine del volume di Antinori in cui si descrivono detti ritrovamenti</w:t>
      </w:r>
      <w:r w:rsidR="00961502" w:rsidRPr="00827910">
        <w:rPr>
          <w:rStyle w:val="Rimandonotaapidipagina"/>
          <w:rFonts w:ascii="Garamond" w:hAnsi="Garamond"/>
        </w:rPr>
        <w:footnoteReference w:id="9"/>
      </w:r>
      <w:r w:rsidRPr="00827910">
        <w:rPr>
          <w:rFonts w:ascii="Garamond" w:hAnsi="Garamond"/>
        </w:rPr>
        <w:t xml:space="preserve"> sono 389, 390 e 391.</w:t>
      </w:r>
    </w:p>
    <w:p w14:paraId="497F473A" w14:textId="47B25861" w:rsidR="00903312" w:rsidRPr="00FB721D" w:rsidRDefault="006B3A52" w:rsidP="00FB721D">
      <w:pPr>
        <w:spacing w:after="120" w:line="288" w:lineRule="auto"/>
        <w:jc w:val="both"/>
        <w:rPr>
          <w:rFonts w:ascii="Garamond" w:hAnsi="Garamond"/>
        </w:rPr>
        <w:sectPr w:rsidR="00903312" w:rsidRPr="00FB721D" w:rsidSect="00BD6A24">
          <w:headerReference w:type="default" r:id="rId29"/>
          <w:headerReference w:type="first" r:id="rId30"/>
          <w:pgSz w:w="8641" w:h="12962"/>
          <w:pgMar w:top="1077" w:right="720" w:bottom="1077" w:left="1077" w:header="709" w:footer="709" w:gutter="0"/>
          <w:pgBorders w:offsetFrom="page">
            <w:top w:val="none" w:sz="0" w:space="0" w:color="000000"/>
            <w:left w:val="none" w:sz="0" w:space="0" w:color="000000"/>
            <w:bottom w:val="none" w:sz="0" w:space="0" w:color="000000"/>
            <w:right w:val="none" w:sz="0" w:space="0" w:color="000000"/>
          </w:pgBorders>
          <w:cols w:space="708"/>
          <w:titlePg/>
          <w:docGrid w:linePitch="360"/>
        </w:sectPr>
      </w:pPr>
      <w:r w:rsidRPr="00827910">
        <w:rPr>
          <w:rFonts w:ascii="Garamond" w:hAnsi="Garamond"/>
        </w:rPr>
        <w:t>Al di là dell’identificazione precisa, l’epigrafe costituisce comunque una chi</w:t>
      </w:r>
      <w:r w:rsidRPr="00A60D1F">
        <w:rPr>
          <w:rFonts w:ascii="Garamond" w:hAnsi="Garamond"/>
        </w:rPr>
        <w:t xml:space="preserve">ara testimonianza della presenza della </w:t>
      </w:r>
      <w:r w:rsidRPr="00A60D1F">
        <w:rPr>
          <w:rFonts w:ascii="Garamond" w:hAnsi="Garamond"/>
          <w:i/>
          <w:iCs/>
        </w:rPr>
        <w:t xml:space="preserve">gens </w:t>
      </w:r>
      <w:proofErr w:type="spellStart"/>
      <w:r w:rsidRPr="00DF7C6B">
        <w:rPr>
          <w:rFonts w:ascii="Garamond" w:hAnsi="Garamond"/>
          <w:i/>
          <w:iCs/>
        </w:rPr>
        <w:t>Memmia</w:t>
      </w:r>
      <w:proofErr w:type="spellEnd"/>
      <w:r w:rsidRPr="00A60D1F">
        <w:rPr>
          <w:rFonts w:ascii="Garamond" w:hAnsi="Garamond"/>
        </w:rPr>
        <w:t xml:space="preserve"> nel territorio frentano e in </w:t>
      </w:r>
      <w:r w:rsidRPr="00A60D1F">
        <w:rPr>
          <w:rFonts w:ascii="Garamond" w:hAnsi="Garamond"/>
        </w:rPr>
        <w:lastRenderedPageBreak/>
        <w:t>particolare nell’area dell’attuale Villa Romagnoli, aprendo spunti di ricerca sulla storia antica del paese.</w:t>
      </w:r>
      <w:r w:rsidR="00A30FC8" w:rsidRPr="00A60D1F">
        <w:rPr>
          <w:rFonts w:ascii="Garamond" w:hAnsi="Garamond"/>
        </w:rPr>
        <w:t xml:space="preserve"> In tal senso, potrebbe essere rilevante anche la presenza odierna nel territorio dei cognomi</w:t>
      </w:r>
      <w:r w:rsidR="00A83022" w:rsidRPr="00A60D1F">
        <w:rPr>
          <w:rFonts w:ascii="Garamond" w:hAnsi="Garamond"/>
        </w:rPr>
        <w:t xml:space="preserve"> </w:t>
      </w:r>
      <w:r w:rsidR="00581489" w:rsidRPr="00A60D1F">
        <w:rPr>
          <w:rFonts w:ascii="Garamond" w:hAnsi="Garamond"/>
        </w:rPr>
        <w:t>D</w:t>
      </w:r>
      <w:r w:rsidR="00A83022" w:rsidRPr="00A60D1F">
        <w:rPr>
          <w:rFonts w:ascii="Garamond" w:hAnsi="Garamond"/>
        </w:rPr>
        <w:t xml:space="preserve">i Tullio, Orfeo e Pompeo, </w:t>
      </w:r>
      <w:r w:rsidR="00553138" w:rsidRPr="00A60D1F">
        <w:rPr>
          <w:rFonts w:ascii="Garamond" w:hAnsi="Garamond"/>
        </w:rPr>
        <w:t>cognomi</w:t>
      </w:r>
      <w:r w:rsidR="00A30FC8" w:rsidRPr="00A60D1F">
        <w:rPr>
          <w:rFonts w:ascii="Garamond" w:hAnsi="Garamond"/>
        </w:rPr>
        <w:t xml:space="preserve"> legati a grandi famiglie romane, a testimonianza di una memoria storica dei nomi stratificata nei secoli.</w:t>
      </w:r>
    </w:p>
    <w:p w14:paraId="45206331" w14:textId="77777777" w:rsidR="008E26D3" w:rsidRDefault="0032087B" w:rsidP="00840624">
      <w:pPr>
        <w:pStyle w:val="Titolo2"/>
        <w:jc w:val="center"/>
        <w:rPr>
          <w:rFonts w:ascii="Garamond" w:eastAsia="Times New Roman" w:hAnsi="Garamond" w:cstheme="minorHAnsi"/>
          <w:lang w:eastAsia="it-IT"/>
        </w:rPr>
      </w:pPr>
      <w:bookmarkStart w:id="26" w:name="_Toc213953152"/>
      <w:r w:rsidRPr="00E5149F">
        <w:rPr>
          <w:rFonts w:ascii="Garamond" w:eastAsia="Times New Roman" w:hAnsi="Garamond" w:cstheme="minorHAnsi"/>
          <w:lang w:eastAsia="it-IT"/>
        </w:rPr>
        <w:lastRenderedPageBreak/>
        <w:t xml:space="preserve">CAPITOLO </w:t>
      </w:r>
      <w:r w:rsidR="00523845">
        <w:rPr>
          <w:rFonts w:ascii="Garamond" w:eastAsia="Times New Roman" w:hAnsi="Garamond" w:cstheme="minorHAnsi"/>
          <w:lang w:eastAsia="it-IT"/>
        </w:rPr>
        <w:t>II</w:t>
      </w:r>
    </w:p>
    <w:p w14:paraId="16CC10D0" w14:textId="34087FEC" w:rsidR="0032087B" w:rsidRPr="00E5149F" w:rsidRDefault="00DF6A75" w:rsidP="00840624">
      <w:pPr>
        <w:pStyle w:val="Titolo2"/>
        <w:jc w:val="center"/>
        <w:rPr>
          <w:rFonts w:ascii="Garamond" w:eastAsia="Times New Roman" w:hAnsi="Garamond" w:cstheme="minorHAnsi"/>
          <w:lang w:eastAsia="it-IT"/>
        </w:rPr>
      </w:pPr>
      <w:r w:rsidRPr="00E5149F">
        <w:rPr>
          <w:rFonts w:ascii="Garamond" w:eastAsia="Times New Roman" w:hAnsi="Garamond" w:cstheme="minorHAnsi"/>
          <w:lang w:eastAsia="it-IT"/>
        </w:rPr>
        <w:t>IL MEDIOEVO</w:t>
      </w:r>
      <w:bookmarkEnd w:id="26"/>
    </w:p>
    <w:p w14:paraId="703226F4" w14:textId="77777777" w:rsidR="006F4F0D" w:rsidRPr="00E5149F" w:rsidRDefault="006F4F0D" w:rsidP="009A5557">
      <w:pPr>
        <w:spacing w:after="120" w:line="288" w:lineRule="auto"/>
        <w:jc w:val="both"/>
        <w:rPr>
          <w:rFonts w:ascii="Garamond" w:eastAsia="Times New Roman" w:hAnsi="Garamond" w:cstheme="minorHAnsi"/>
          <w:kern w:val="0"/>
          <w:sz w:val="24"/>
          <w:szCs w:val="24"/>
          <w:lang w:eastAsia="it-IT"/>
          <w14:ligatures w14:val="none"/>
        </w:rPr>
      </w:pPr>
    </w:p>
    <w:p w14:paraId="17AB17DB" w14:textId="5C32213E" w:rsidR="00EA3888" w:rsidRPr="00E5149F" w:rsidRDefault="00EA3888" w:rsidP="00EA3888">
      <w:pPr>
        <w:pStyle w:val="Titolo3"/>
        <w:rPr>
          <w:rFonts w:ascii="Garamond" w:eastAsia="Times New Roman" w:hAnsi="Garamond"/>
          <w:lang w:eastAsia="it-IT"/>
        </w:rPr>
      </w:pPr>
      <w:bookmarkStart w:id="27" w:name="_Toc213953153"/>
      <w:r w:rsidRPr="00E5149F">
        <w:rPr>
          <w:rFonts w:ascii="Garamond" w:eastAsia="Times New Roman" w:hAnsi="Garamond"/>
          <w:lang w:eastAsia="it-IT"/>
        </w:rPr>
        <w:t xml:space="preserve">2.1 </w:t>
      </w:r>
      <w:r w:rsidR="00DF6A75" w:rsidRPr="00E5149F">
        <w:rPr>
          <w:rFonts w:ascii="Garamond" w:eastAsia="Times New Roman" w:hAnsi="Garamond"/>
          <w:lang w:eastAsia="it-IT"/>
        </w:rPr>
        <w:t>Periodo normanno</w:t>
      </w:r>
      <w:r w:rsidR="008A5532">
        <w:rPr>
          <w:rFonts w:ascii="Garamond" w:eastAsia="Times New Roman" w:hAnsi="Garamond"/>
          <w:lang w:eastAsia="it-IT"/>
        </w:rPr>
        <w:t>-</w:t>
      </w:r>
      <w:r w:rsidR="00DF6A75" w:rsidRPr="00E5149F">
        <w:rPr>
          <w:rFonts w:ascii="Garamond" w:eastAsia="Times New Roman" w:hAnsi="Garamond"/>
          <w:lang w:eastAsia="it-IT"/>
        </w:rPr>
        <w:t>angioino</w:t>
      </w:r>
      <w:bookmarkEnd w:id="27"/>
    </w:p>
    <w:p w14:paraId="57F02757" w14:textId="77777777" w:rsidR="00267AC5" w:rsidRPr="00E5149F" w:rsidRDefault="00267AC5" w:rsidP="009A5557">
      <w:pPr>
        <w:spacing w:after="120" w:line="288" w:lineRule="auto"/>
      </w:pPr>
    </w:p>
    <w:p w14:paraId="22E3E207" w14:textId="7B4581FC" w:rsidR="00DF6A75" w:rsidRPr="00E5149F" w:rsidRDefault="00DF6A75" w:rsidP="004A5956">
      <w:pPr>
        <w:spacing w:after="120" w:line="288" w:lineRule="auto"/>
        <w:jc w:val="both"/>
        <w:rPr>
          <w:rFonts w:ascii="Garamond" w:hAnsi="Garamond"/>
          <w:color w:val="2F5496" w:themeColor="accent1" w:themeShade="BF"/>
          <w:sz w:val="24"/>
          <w:szCs w:val="24"/>
        </w:rPr>
      </w:pPr>
      <w:r w:rsidRPr="00E5149F">
        <w:rPr>
          <w:rFonts w:ascii="Garamond" w:hAnsi="Garamond"/>
          <w:color w:val="2F5496" w:themeColor="accent1" w:themeShade="BF"/>
          <w:sz w:val="24"/>
          <w:szCs w:val="24"/>
        </w:rPr>
        <w:t xml:space="preserve">1180 </w:t>
      </w:r>
      <w:r w:rsidR="008F55AD">
        <w:rPr>
          <w:rFonts w:ascii="Garamond" w:hAnsi="Garamond"/>
          <w:color w:val="2F5496" w:themeColor="accent1" w:themeShade="BF"/>
          <w:sz w:val="24"/>
          <w:szCs w:val="24"/>
        </w:rPr>
        <w:t>–</w:t>
      </w:r>
      <w:r w:rsidRPr="00E5149F">
        <w:rPr>
          <w:rFonts w:ascii="Garamond" w:hAnsi="Garamond"/>
          <w:color w:val="2F5496" w:themeColor="accent1" w:themeShade="BF"/>
          <w:sz w:val="24"/>
          <w:szCs w:val="24"/>
        </w:rPr>
        <w:t xml:space="preserve"> Territorio disabitato</w:t>
      </w:r>
    </w:p>
    <w:p w14:paraId="1B62F3CC" w14:textId="6E74A8FB" w:rsidR="00DF6A75" w:rsidRPr="00004177" w:rsidRDefault="006B5C9F" w:rsidP="004A5956">
      <w:pPr>
        <w:spacing w:after="120" w:line="288" w:lineRule="auto"/>
        <w:jc w:val="both"/>
        <w:rPr>
          <w:rFonts w:ascii="Garamond" w:hAnsi="Garamond"/>
          <w:sz w:val="18"/>
          <w:szCs w:val="18"/>
        </w:rPr>
      </w:pPr>
      <w:bookmarkStart w:id="28" w:name="_Hlk197537523"/>
      <w:r>
        <w:rPr>
          <w:rFonts w:ascii="Garamond" w:hAnsi="Garamond"/>
        </w:rPr>
        <w:t>Le ricostruzioni cartografiche elaborate da A. Sciarretta e relative al 1180, mostrano un territorio disabitato</w:t>
      </w:r>
      <w:r>
        <w:rPr>
          <w:rStyle w:val="Rimandonotaapidipagina"/>
          <w:rFonts w:ascii="Garamond" w:hAnsi="Garamond"/>
        </w:rPr>
        <w:footnoteReference w:id="10"/>
      </w:r>
      <w:r>
        <w:rPr>
          <w:rFonts w:ascii="Garamond" w:hAnsi="Garamond"/>
        </w:rPr>
        <w:t>. Inoltre, secondo lo storico, sia</w:t>
      </w:r>
      <w:r w:rsidR="00DF6A75" w:rsidRPr="00004177">
        <w:rPr>
          <w:rFonts w:ascii="Garamond" w:hAnsi="Garamond"/>
        </w:rPr>
        <w:t xml:space="preserve"> la Signoria che il Feudatario del territorio su cui oggi sorge Villa Romagnoli, risulterebbero incert</w:t>
      </w:r>
      <w:r w:rsidR="00D95004">
        <w:rPr>
          <w:rFonts w:ascii="Garamond" w:hAnsi="Garamond"/>
        </w:rPr>
        <w:t>i</w:t>
      </w:r>
      <w:r w:rsidR="00C322B3" w:rsidRPr="00004177">
        <w:rPr>
          <w:rStyle w:val="Rimandonotaapidipagina"/>
          <w:rFonts w:ascii="Garamond" w:hAnsi="Garamond"/>
        </w:rPr>
        <w:footnoteReference w:id="11"/>
      </w:r>
      <w:r w:rsidR="00C322B3" w:rsidRPr="00004177">
        <w:rPr>
          <w:rFonts w:ascii="Garamond" w:hAnsi="Garamond"/>
        </w:rPr>
        <w:t>.</w:t>
      </w:r>
    </w:p>
    <w:p w14:paraId="3E2F9700" w14:textId="5D30C4F2" w:rsidR="00DF6A75" w:rsidRPr="00004177" w:rsidRDefault="00DF6A75" w:rsidP="004A5956">
      <w:pPr>
        <w:spacing w:after="120" w:line="288" w:lineRule="auto"/>
        <w:jc w:val="both"/>
        <w:rPr>
          <w:rFonts w:ascii="Garamond" w:hAnsi="Garamond"/>
        </w:rPr>
      </w:pPr>
      <w:r w:rsidRPr="00004177">
        <w:rPr>
          <w:rFonts w:ascii="Garamond" w:hAnsi="Garamond"/>
        </w:rPr>
        <w:t xml:space="preserve">Tuttavia, qualche informazione ci viene fornita da Antinori, secondo il quale la Chiesa di Santa Maria Imbaro rimase sotto il Vescovo di Chieti fino al 1277, quando l’allora Vescovo Nicolò di Fosso la vendette, insieme a Villa Scorciosa a cui apparteneva la chiesa stessa, a </w:t>
      </w:r>
      <w:r w:rsidR="00E32159">
        <w:rPr>
          <w:rFonts w:ascii="Garamond" w:hAnsi="Garamond"/>
        </w:rPr>
        <w:t>“</w:t>
      </w:r>
      <w:r w:rsidRPr="00DC23B1">
        <w:rPr>
          <w:rFonts w:ascii="Garamond" w:hAnsi="Garamond"/>
        </w:rPr>
        <w:t>Roberto di Messa Francese, consanguineo di Matilde contessa di Chieti</w:t>
      </w:r>
      <w:r w:rsidR="00E32159">
        <w:rPr>
          <w:rFonts w:ascii="Garamond" w:hAnsi="Garamond"/>
        </w:rPr>
        <w:t>”</w:t>
      </w:r>
      <w:r w:rsidRPr="00004177">
        <w:rPr>
          <w:rFonts w:ascii="Garamond" w:hAnsi="Garamond"/>
        </w:rPr>
        <w:t xml:space="preserve"> </w:t>
      </w:r>
      <w:r w:rsidR="00913493">
        <w:rPr>
          <w:rFonts w:ascii="Garamond" w:hAnsi="Garamond"/>
        </w:rPr>
        <w:t>(A.L. Antinori</w:t>
      </w:r>
      <w:r w:rsidR="00686558">
        <w:rPr>
          <w:rFonts w:ascii="Garamond" w:hAnsi="Garamond"/>
        </w:rPr>
        <w:t>,</w:t>
      </w:r>
      <w:r w:rsidR="006C1899">
        <w:rPr>
          <w:rFonts w:ascii="Garamond" w:hAnsi="Garamond"/>
        </w:rPr>
        <w:t xml:space="preserve"> pp.</w:t>
      </w:r>
      <w:r w:rsidR="00C322B3" w:rsidRPr="00004177">
        <w:rPr>
          <w:rFonts w:ascii="Garamond" w:hAnsi="Garamond"/>
        </w:rPr>
        <w:t xml:space="preserve"> 391</w:t>
      </w:r>
      <w:r w:rsidR="008F55AD">
        <w:rPr>
          <w:rFonts w:ascii="Garamond" w:hAnsi="Garamond"/>
        </w:rPr>
        <w:t>–</w:t>
      </w:r>
      <w:r w:rsidR="00C322B3" w:rsidRPr="00004177">
        <w:rPr>
          <w:rFonts w:ascii="Garamond" w:hAnsi="Garamond"/>
        </w:rPr>
        <w:t>392).</w:t>
      </w:r>
    </w:p>
    <w:p w14:paraId="5FF72DA2" w14:textId="77777777" w:rsidR="00E03A05" w:rsidRDefault="00E03A05" w:rsidP="004A5956">
      <w:pPr>
        <w:spacing w:after="120" w:line="288" w:lineRule="auto"/>
        <w:jc w:val="both"/>
        <w:rPr>
          <w:rFonts w:ascii="Garamond" w:hAnsi="Garamond"/>
        </w:rPr>
      </w:pPr>
      <w:r w:rsidRPr="00E03A05">
        <w:rPr>
          <w:rFonts w:ascii="Garamond" w:hAnsi="Garamond"/>
        </w:rPr>
        <w:t>Sembra dunque che, almeno in questo periodo storico, il territorio non appartenesse né a Lanciano né all’Abbazia di San Giovanni in Venere, bensì a Santa Maria Imbaro, la quale era soggetta alla Scorciosa che, a sua volta, dipendeva dalla Diocesi di Chieti. Analogo discorso per la vicina Sette, anch’essa dipendente dalla Diocesi di Chieti, come documentato da Sciarretta.</w:t>
      </w:r>
    </w:p>
    <w:p w14:paraId="5994FB7A" w14:textId="755F3167" w:rsidR="005537B7" w:rsidRPr="00A60D1F" w:rsidRDefault="00DF6A75" w:rsidP="004A5956">
      <w:pPr>
        <w:spacing w:after="120" w:line="288" w:lineRule="auto"/>
        <w:jc w:val="both"/>
        <w:rPr>
          <w:rFonts w:ascii="Garamond" w:hAnsi="Garamond"/>
        </w:rPr>
      </w:pPr>
      <w:r w:rsidRPr="00004177">
        <w:rPr>
          <w:rFonts w:ascii="Garamond" w:hAnsi="Garamond"/>
        </w:rPr>
        <w:t xml:space="preserve">Come vedremo </w:t>
      </w:r>
      <w:r w:rsidRPr="00A60D1F">
        <w:rPr>
          <w:rFonts w:ascii="Garamond" w:hAnsi="Garamond"/>
        </w:rPr>
        <w:t>in seguito, questa insolita dipendenza da Chieti di un territorio molto vicino a Lanciano o a San Giovanni in Venere verrà ripresa nel prossim</w:t>
      </w:r>
      <w:r w:rsidR="009F46BC">
        <w:rPr>
          <w:rFonts w:ascii="Garamond" w:hAnsi="Garamond"/>
        </w:rPr>
        <w:t>o</w:t>
      </w:r>
      <w:r w:rsidRPr="00A60D1F">
        <w:rPr>
          <w:rFonts w:ascii="Garamond" w:hAnsi="Garamond"/>
        </w:rPr>
        <w:t xml:space="preserve"> </w:t>
      </w:r>
      <w:r w:rsidR="009F46BC">
        <w:rPr>
          <w:rFonts w:ascii="Garamond" w:hAnsi="Garamond"/>
        </w:rPr>
        <w:t>paragrafo</w:t>
      </w:r>
      <w:r w:rsidRPr="00A60D1F">
        <w:rPr>
          <w:rFonts w:ascii="Garamond" w:hAnsi="Garamond"/>
        </w:rPr>
        <w:t>, quando formuleremo alcune ipotesi sull’origine del nome di Santa Vittoria.</w:t>
      </w:r>
    </w:p>
    <w:p w14:paraId="65A41EA2" w14:textId="444B6FDB" w:rsidR="001C63D9" w:rsidRPr="00A60D1F" w:rsidRDefault="005537B7" w:rsidP="004A5956">
      <w:pPr>
        <w:spacing w:after="120" w:line="288" w:lineRule="auto"/>
        <w:jc w:val="both"/>
        <w:rPr>
          <w:rFonts w:ascii="Garamond" w:hAnsi="Garamond"/>
        </w:rPr>
      </w:pPr>
      <w:r w:rsidRPr="00A60D1F">
        <w:rPr>
          <w:rFonts w:ascii="Garamond" w:hAnsi="Garamond"/>
        </w:rPr>
        <w:t xml:space="preserve">Il vicino castello di Sette, anch'esso sotto l'influenza della Diocesi di Chieti, rappresentava in questo periodo un importante centro fortificato della zona. Costruito dai Longobardi tra il VII e il X secolo, il castello controllava </w:t>
      </w:r>
      <w:r w:rsidRPr="00A60D1F">
        <w:rPr>
          <w:rFonts w:ascii="Garamond" w:hAnsi="Garamond"/>
        </w:rPr>
        <w:lastRenderedPageBreak/>
        <w:t xml:space="preserve">strategicamente la valle del Sangro. Dopo vari passaggi di proprietà </w:t>
      </w:r>
      <w:r w:rsidR="008F55AD">
        <w:rPr>
          <w:rFonts w:ascii="Garamond" w:hAnsi="Garamond"/>
        </w:rPr>
        <w:t>–</w:t>
      </w:r>
      <w:r w:rsidRPr="00A60D1F">
        <w:rPr>
          <w:rFonts w:ascii="Garamond" w:hAnsi="Garamond"/>
        </w:rPr>
        <w:t xml:space="preserve"> dalla donazione di Manfredi a Lanciano (1259) alla revoca post-Benevento (1266), fino alla restituzione angioina (1303) </w:t>
      </w:r>
      <w:r w:rsidR="008F55AD">
        <w:rPr>
          <w:rFonts w:ascii="Garamond" w:hAnsi="Garamond"/>
        </w:rPr>
        <w:t>–</w:t>
      </w:r>
      <w:r w:rsidRPr="00A60D1F">
        <w:rPr>
          <w:rFonts w:ascii="Garamond" w:hAnsi="Garamond"/>
        </w:rPr>
        <w:t xml:space="preserve"> il castello fu teatro nel 1308 dell'espulsione del tirannico conte Filippo di Fiandra. Questa complessa vicenda feudale conferma come, in questo periodo, il territorio fosse caratterizzato da frequenti passaggi di proprietà e da una rete di dipendenze ecclesiastiche e signorili spesso intrecciate e mutevoli.</w:t>
      </w:r>
    </w:p>
    <w:p w14:paraId="3608343A" w14:textId="5036FC8F" w:rsidR="00DF6A75" w:rsidRPr="00004177" w:rsidRDefault="009F46BC" w:rsidP="004A5956">
      <w:pPr>
        <w:spacing w:after="120" w:line="288" w:lineRule="auto"/>
        <w:jc w:val="both"/>
        <w:rPr>
          <w:rFonts w:ascii="Garamond" w:hAnsi="Garamond"/>
        </w:rPr>
      </w:pPr>
      <w:r>
        <w:rPr>
          <w:rFonts w:ascii="Garamond" w:hAnsi="Garamond"/>
        </w:rPr>
        <w:t>S</w:t>
      </w:r>
      <w:r w:rsidR="00DF6A75" w:rsidRPr="00A60D1F">
        <w:rPr>
          <w:rFonts w:ascii="Garamond" w:hAnsi="Garamond"/>
        </w:rPr>
        <w:t xml:space="preserve">ulla storia di Santa Maria Imbaro (e non solo), troviamo </w:t>
      </w:r>
      <w:r>
        <w:rPr>
          <w:rFonts w:ascii="Garamond" w:hAnsi="Garamond"/>
        </w:rPr>
        <w:t xml:space="preserve">invece </w:t>
      </w:r>
      <w:r w:rsidR="00DF6A75" w:rsidRPr="00A60D1F">
        <w:rPr>
          <w:rFonts w:ascii="Garamond" w:hAnsi="Garamond"/>
        </w:rPr>
        <w:t>utili riferimenti anche nel lavoro di Giosia Menna</w:t>
      </w:r>
      <w:r w:rsidR="00594408" w:rsidRPr="00A60D1F">
        <w:rPr>
          <w:rStyle w:val="Rimandonotaapidipagina"/>
          <w:rFonts w:ascii="Garamond" w:hAnsi="Garamond"/>
        </w:rPr>
        <w:footnoteReference w:id="12"/>
      </w:r>
      <w:r>
        <w:rPr>
          <w:rFonts w:ascii="Garamond" w:hAnsi="Garamond"/>
        </w:rPr>
        <w:t>.</w:t>
      </w:r>
      <w:r w:rsidR="00DF6A75" w:rsidRPr="00A60D1F">
        <w:rPr>
          <w:rFonts w:ascii="Garamond" w:hAnsi="Garamond"/>
        </w:rPr>
        <w:t xml:space="preserve"> </w:t>
      </w:r>
      <w:r>
        <w:rPr>
          <w:rFonts w:ascii="Garamond" w:hAnsi="Garamond"/>
        </w:rPr>
        <w:t>S</w:t>
      </w:r>
      <w:r w:rsidR="00DF6A75" w:rsidRPr="00A60D1F">
        <w:rPr>
          <w:rFonts w:ascii="Garamond" w:hAnsi="Garamond"/>
        </w:rPr>
        <w:t xml:space="preserve">appiamo che il paese nasce come </w:t>
      </w:r>
      <w:r w:rsidR="00DF6A75" w:rsidRPr="00A60D1F">
        <w:rPr>
          <w:rFonts w:ascii="Garamond" w:hAnsi="Garamond"/>
          <w:i/>
          <w:iCs/>
        </w:rPr>
        <w:t xml:space="preserve">mansio </w:t>
      </w:r>
      <w:r w:rsidR="00DF6A75" w:rsidRPr="00A60D1F">
        <w:rPr>
          <w:rFonts w:ascii="Garamond" w:hAnsi="Garamond"/>
        </w:rPr>
        <w:t xml:space="preserve">romana, ovvero una stazione di sosta, chiamata </w:t>
      </w:r>
      <w:proofErr w:type="spellStart"/>
      <w:r w:rsidR="00DF6A75" w:rsidRPr="00A60D1F">
        <w:rPr>
          <w:rFonts w:ascii="Garamond" w:hAnsi="Garamond"/>
          <w:i/>
          <w:iCs/>
        </w:rPr>
        <w:t>Annium</w:t>
      </w:r>
      <w:proofErr w:type="spellEnd"/>
      <w:r w:rsidR="00DF6A75" w:rsidRPr="00A60D1F">
        <w:rPr>
          <w:rFonts w:ascii="Garamond" w:hAnsi="Garamond"/>
        </w:rPr>
        <w:t>, posta lungo la via del tratturo Magno</w:t>
      </w:r>
      <w:r w:rsidR="0072619E">
        <w:rPr>
          <w:rFonts w:ascii="Garamond" w:hAnsi="Garamond"/>
        </w:rPr>
        <w:t xml:space="preserve">, </w:t>
      </w:r>
      <w:r w:rsidR="00DF6A75" w:rsidRPr="00A60D1F">
        <w:rPr>
          <w:rFonts w:ascii="Garamond" w:hAnsi="Garamond"/>
        </w:rPr>
        <w:t>detto anche tratturo L’Aquila Foggia</w:t>
      </w:r>
      <w:r w:rsidR="00DF6A75" w:rsidRPr="00004177">
        <w:rPr>
          <w:rFonts w:ascii="Garamond" w:hAnsi="Garamond"/>
        </w:rPr>
        <w:t>, o anche tratturo del Re. I resti di detto tratturo sono ancora visibile sul territorio</w:t>
      </w:r>
      <w:bookmarkStart w:id="30" w:name="_Hlk200721373"/>
      <w:r w:rsidR="0072619E">
        <w:rPr>
          <w:rFonts w:ascii="Garamond" w:hAnsi="Garamond"/>
        </w:rPr>
        <w:t>: m</w:t>
      </w:r>
      <w:r w:rsidR="00DF6A75" w:rsidRPr="00004177">
        <w:rPr>
          <w:rFonts w:ascii="Garamond" w:hAnsi="Garamond"/>
        </w:rPr>
        <w:t>i riferisco infatti a quella stradina di campagna, oggi utilizzata da qualche ciclo-escursionista, posta nei pressi della pinetina di Mozzagrogna e che scende verso la vallata del Sangro.</w:t>
      </w:r>
      <w:bookmarkEnd w:id="28"/>
    </w:p>
    <w:bookmarkEnd w:id="30"/>
    <w:p w14:paraId="73F9B575" w14:textId="77777777" w:rsidR="00992D27" w:rsidRDefault="00992D27" w:rsidP="009A5557"/>
    <w:p w14:paraId="687F52E8" w14:textId="60C71D4E" w:rsidR="00DF6A75" w:rsidRPr="00E5149F" w:rsidRDefault="00DF6A75" w:rsidP="004A5956">
      <w:pPr>
        <w:spacing w:after="120" w:line="288" w:lineRule="auto"/>
        <w:jc w:val="both"/>
        <w:rPr>
          <w:rFonts w:ascii="Garamond" w:hAnsi="Garamond"/>
          <w:color w:val="2F5496" w:themeColor="accent1" w:themeShade="BF"/>
          <w:sz w:val="24"/>
          <w:szCs w:val="24"/>
        </w:rPr>
      </w:pPr>
      <w:r w:rsidRPr="00E5149F">
        <w:rPr>
          <w:rFonts w:ascii="Garamond" w:hAnsi="Garamond"/>
          <w:color w:val="2F5496" w:themeColor="accent1" w:themeShade="BF"/>
          <w:sz w:val="24"/>
          <w:szCs w:val="24"/>
        </w:rPr>
        <w:t xml:space="preserve">1320 </w:t>
      </w:r>
      <w:r w:rsidR="008F55AD">
        <w:rPr>
          <w:rFonts w:ascii="Garamond" w:hAnsi="Garamond"/>
          <w:color w:val="2F5496" w:themeColor="accent1" w:themeShade="BF"/>
          <w:sz w:val="24"/>
          <w:szCs w:val="24"/>
        </w:rPr>
        <w:t>–</w:t>
      </w:r>
      <w:r w:rsidRPr="00E5149F">
        <w:rPr>
          <w:rFonts w:ascii="Garamond" w:hAnsi="Garamond"/>
          <w:color w:val="2F5496" w:themeColor="accent1" w:themeShade="BF"/>
          <w:sz w:val="24"/>
          <w:szCs w:val="24"/>
        </w:rPr>
        <w:t xml:space="preserve"> Territorio abitato: </w:t>
      </w:r>
      <w:bookmarkStart w:id="31" w:name="_Hlk197538420"/>
      <w:r w:rsidRPr="00E5149F">
        <w:rPr>
          <w:rFonts w:ascii="Garamond" w:hAnsi="Garamond"/>
          <w:color w:val="2F5496" w:themeColor="accent1" w:themeShade="BF"/>
          <w:sz w:val="24"/>
          <w:szCs w:val="24"/>
        </w:rPr>
        <w:t>S</w:t>
      </w:r>
      <w:r w:rsidR="00B92A07" w:rsidRPr="00E5149F">
        <w:rPr>
          <w:rFonts w:ascii="Garamond" w:hAnsi="Garamond"/>
          <w:color w:val="2F5496" w:themeColor="accent1" w:themeShade="BF"/>
          <w:sz w:val="24"/>
          <w:szCs w:val="24"/>
        </w:rPr>
        <w:t>anta</w:t>
      </w:r>
      <w:r w:rsidRPr="00E5149F">
        <w:rPr>
          <w:rFonts w:ascii="Garamond" w:hAnsi="Garamond"/>
          <w:color w:val="2F5496" w:themeColor="accent1" w:themeShade="BF"/>
          <w:sz w:val="24"/>
          <w:szCs w:val="24"/>
        </w:rPr>
        <w:t xml:space="preserve"> Vittoria</w:t>
      </w:r>
      <w:bookmarkEnd w:id="31"/>
    </w:p>
    <w:p w14:paraId="779C6A84" w14:textId="3EFEF993" w:rsidR="00DF6A75" w:rsidRPr="00004177" w:rsidRDefault="0072619E" w:rsidP="004A5956">
      <w:pPr>
        <w:spacing w:after="120" w:line="288" w:lineRule="auto"/>
        <w:jc w:val="both"/>
        <w:rPr>
          <w:rFonts w:ascii="Garamond" w:hAnsi="Garamond"/>
        </w:rPr>
      </w:pPr>
      <w:r>
        <w:rPr>
          <w:rFonts w:ascii="Garamond" w:hAnsi="Garamond"/>
        </w:rPr>
        <w:t>S</w:t>
      </w:r>
      <w:r w:rsidR="00DF6A75" w:rsidRPr="00004177">
        <w:rPr>
          <w:rFonts w:ascii="Garamond" w:hAnsi="Garamond"/>
        </w:rPr>
        <w:t>econdo Sciarretta</w:t>
      </w:r>
      <w:bookmarkStart w:id="32" w:name="_Hlk197538501"/>
      <w:r>
        <w:rPr>
          <w:rStyle w:val="Rimandonotaapidipagina"/>
          <w:rFonts w:ascii="Garamond" w:hAnsi="Garamond"/>
        </w:rPr>
        <w:footnoteReference w:id="13"/>
      </w:r>
      <w:r>
        <w:rPr>
          <w:rFonts w:ascii="Garamond" w:hAnsi="Garamond"/>
        </w:rPr>
        <w:t xml:space="preserve"> </w:t>
      </w:r>
      <w:r w:rsidRPr="00004177">
        <w:rPr>
          <w:rFonts w:ascii="Garamond" w:hAnsi="Garamond"/>
        </w:rPr>
        <w:t>nel 1320</w:t>
      </w:r>
      <w:r>
        <w:rPr>
          <w:rFonts w:ascii="Garamond" w:hAnsi="Garamond"/>
        </w:rPr>
        <w:t xml:space="preserve"> era già presente nel</w:t>
      </w:r>
      <w:r w:rsidR="00DF6A75" w:rsidRPr="00004177">
        <w:rPr>
          <w:rFonts w:ascii="Garamond" w:hAnsi="Garamond"/>
        </w:rPr>
        <w:t xml:space="preserve">l’attuale Villa Romagnoli </w:t>
      </w:r>
      <w:r>
        <w:rPr>
          <w:rFonts w:ascii="Garamond" w:hAnsi="Garamond"/>
        </w:rPr>
        <w:t xml:space="preserve">un casale denominato </w:t>
      </w:r>
      <w:r w:rsidR="00DF6A75" w:rsidRPr="00004177">
        <w:rPr>
          <w:rFonts w:ascii="Garamond" w:hAnsi="Garamond"/>
        </w:rPr>
        <w:t>Santa Vittoria.</w:t>
      </w:r>
    </w:p>
    <w:bookmarkEnd w:id="32"/>
    <w:p w14:paraId="55C92C7E" w14:textId="77777777" w:rsidR="00DC23B1" w:rsidRDefault="00DF6A75" w:rsidP="004A5956">
      <w:pPr>
        <w:spacing w:after="120" w:line="288" w:lineRule="auto"/>
        <w:jc w:val="both"/>
        <w:rPr>
          <w:rFonts w:ascii="Garamond" w:hAnsi="Garamond"/>
        </w:rPr>
      </w:pPr>
      <w:r w:rsidRPr="00004177">
        <w:rPr>
          <w:rFonts w:ascii="Garamond" w:hAnsi="Garamond"/>
        </w:rPr>
        <w:t xml:space="preserve">L’Antinori fornisce ulteriori informazioni, in particolare racconta anche della volontà di edificare nel 1316 una chiesa dedicata a S. </w:t>
      </w:r>
      <w:r w:rsidR="00594408" w:rsidRPr="00004177">
        <w:rPr>
          <w:rFonts w:ascii="Garamond" w:hAnsi="Garamond"/>
        </w:rPr>
        <w:t>Andrea</w:t>
      </w:r>
      <w:r w:rsidR="00DC23B1">
        <w:rPr>
          <w:rFonts w:ascii="Garamond" w:hAnsi="Garamond"/>
        </w:rPr>
        <w:t>:</w:t>
      </w:r>
    </w:p>
    <w:p w14:paraId="60F18898" w14:textId="18B600FE" w:rsidR="00DF6A75" w:rsidRPr="00DC23B1" w:rsidRDefault="00DF6A75" w:rsidP="00DC23B1">
      <w:pPr>
        <w:spacing w:after="120" w:line="288" w:lineRule="auto"/>
        <w:ind w:left="284"/>
        <w:jc w:val="both"/>
        <w:rPr>
          <w:rFonts w:ascii="Garamond" w:hAnsi="Garamond"/>
          <w:sz w:val="20"/>
          <w:szCs w:val="20"/>
        </w:rPr>
      </w:pPr>
      <w:r w:rsidRPr="00DC23B1">
        <w:rPr>
          <w:rFonts w:ascii="Garamond" w:hAnsi="Garamond"/>
          <w:sz w:val="20"/>
          <w:szCs w:val="20"/>
        </w:rPr>
        <w:t xml:space="preserve">Pietro I, Vescovo di Chieti diede facoltà agli Uomini del Casale di S. Vittoria nel 1316, di poter edificare la Chiesa, o Cappella ad </w:t>
      </w:r>
      <w:proofErr w:type="spellStart"/>
      <w:r w:rsidRPr="00DC23B1">
        <w:rPr>
          <w:rFonts w:ascii="Garamond" w:hAnsi="Garamond"/>
          <w:sz w:val="20"/>
          <w:szCs w:val="20"/>
        </w:rPr>
        <w:t>onor</w:t>
      </w:r>
      <w:proofErr w:type="spellEnd"/>
      <w:r w:rsidRPr="00DC23B1">
        <w:rPr>
          <w:rFonts w:ascii="Garamond" w:hAnsi="Garamond"/>
          <w:sz w:val="20"/>
          <w:szCs w:val="20"/>
        </w:rPr>
        <w:t xml:space="preserve"> di S. Andrea nello stesso casale sito vicino la Chiesa di S. M. in Baro, alla quale soggettò la nuova Chiesa da fabbricarsi, e vi appose alcune condizioni</w:t>
      </w:r>
      <w:r w:rsidR="00DC23B1" w:rsidRPr="00DC23B1">
        <w:rPr>
          <w:rFonts w:ascii="Garamond" w:hAnsi="Garamond"/>
          <w:sz w:val="20"/>
          <w:szCs w:val="20"/>
        </w:rPr>
        <w:t xml:space="preserve"> </w:t>
      </w:r>
      <w:r w:rsidR="00913493">
        <w:rPr>
          <w:rFonts w:ascii="Garamond" w:hAnsi="Garamond"/>
          <w:sz w:val="20"/>
          <w:szCs w:val="20"/>
        </w:rPr>
        <w:t>(A.L. Antinori</w:t>
      </w:r>
      <w:r w:rsidR="00686558">
        <w:rPr>
          <w:rFonts w:ascii="Garamond" w:hAnsi="Garamond"/>
          <w:sz w:val="20"/>
          <w:szCs w:val="20"/>
        </w:rPr>
        <w:t>,</w:t>
      </w:r>
      <w:r w:rsidR="00DC23B1" w:rsidRPr="00DC23B1">
        <w:rPr>
          <w:rFonts w:ascii="Garamond" w:hAnsi="Garamond"/>
          <w:sz w:val="20"/>
          <w:szCs w:val="20"/>
        </w:rPr>
        <w:t xml:space="preserve"> p. 392).</w:t>
      </w:r>
    </w:p>
    <w:p w14:paraId="7B197243" w14:textId="0EFB7910" w:rsidR="00DC23B1" w:rsidRDefault="00DF6A75" w:rsidP="004A5956">
      <w:pPr>
        <w:spacing w:after="120" w:line="288" w:lineRule="auto"/>
        <w:jc w:val="both"/>
        <w:rPr>
          <w:rFonts w:ascii="Garamond" w:hAnsi="Garamond"/>
        </w:rPr>
      </w:pPr>
      <w:r w:rsidRPr="00004177">
        <w:rPr>
          <w:rFonts w:ascii="Garamond" w:hAnsi="Garamond"/>
        </w:rPr>
        <w:t xml:space="preserve">In un altro passo, Antinori </w:t>
      </w:r>
      <w:r w:rsidR="00647F3C">
        <w:rPr>
          <w:rFonts w:ascii="Garamond" w:hAnsi="Garamond"/>
        </w:rPr>
        <w:t xml:space="preserve">conferma </w:t>
      </w:r>
      <w:r w:rsidRPr="00004177">
        <w:rPr>
          <w:rFonts w:ascii="Garamond" w:hAnsi="Garamond"/>
        </w:rPr>
        <w:t xml:space="preserve">la </w:t>
      </w:r>
      <w:r w:rsidR="00647F3C">
        <w:rPr>
          <w:rFonts w:ascii="Garamond" w:hAnsi="Garamond"/>
        </w:rPr>
        <w:t>fondazione</w:t>
      </w:r>
      <w:r w:rsidRPr="00004177">
        <w:rPr>
          <w:rFonts w:ascii="Garamond" w:hAnsi="Garamond"/>
        </w:rPr>
        <w:t xml:space="preserve"> della chiesa, si legge infatti</w:t>
      </w:r>
      <w:r w:rsidR="00DC23B1">
        <w:rPr>
          <w:rFonts w:ascii="Garamond" w:hAnsi="Garamond"/>
        </w:rPr>
        <w:t>:</w:t>
      </w:r>
    </w:p>
    <w:p w14:paraId="53EDA58B" w14:textId="1950D6C9" w:rsidR="00F32F4B" w:rsidRPr="00DC23B1" w:rsidRDefault="00DF6A75" w:rsidP="00DC23B1">
      <w:pPr>
        <w:spacing w:after="120" w:line="288" w:lineRule="auto"/>
        <w:ind w:left="284"/>
        <w:jc w:val="both"/>
        <w:rPr>
          <w:rFonts w:ascii="Garamond" w:hAnsi="Garamond"/>
          <w:sz w:val="20"/>
          <w:szCs w:val="20"/>
        </w:rPr>
      </w:pPr>
      <w:r w:rsidRPr="00DC23B1">
        <w:rPr>
          <w:rFonts w:ascii="Garamond" w:hAnsi="Garamond"/>
          <w:sz w:val="20"/>
          <w:szCs w:val="20"/>
        </w:rPr>
        <w:t xml:space="preserve">In quel Casale nel 1316 si fondò la Chiesa ad </w:t>
      </w:r>
      <w:proofErr w:type="spellStart"/>
      <w:r w:rsidRPr="00DC23B1">
        <w:rPr>
          <w:rFonts w:ascii="Garamond" w:hAnsi="Garamond"/>
          <w:sz w:val="20"/>
          <w:szCs w:val="20"/>
        </w:rPr>
        <w:t>onor</w:t>
      </w:r>
      <w:proofErr w:type="spellEnd"/>
      <w:r w:rsidRPr="00DC23B1">
        <w:rPr>
          <w:rFonts w:ascii="Garamond" w:hAnsi="Garamond"/>
          <w:sz w:val="20"/>
          <w:szCs w:val="20"/>
        </w:rPr>
        <w:t xml:space="preserve"> di S. Andrea con il permesso del Vescovo Teatino Pietro, nella di cui diocesi era il territorio, e fu soggettata alla vicina Chiesa di S. M. in Baro con alcune altre condizioni</w:t>
      </w:r>
      <w:r w:rsidR="00DC23B1" w:rsidRPr="00DC23B1">
        <w:rPr>
          <w:rFonts w:ascii="Garamond" w:hAnsi="Garamond"/>
          <w:sz w:val="20"/>
          <w:szCs w:val="20"/>
        </w:rPr>
        <w:t xml:space="preserve"> </w:t>
      </w:r>
      <w:r w:rsidR="00913493">
        <w:rPr>
          <w:rFonts w:ascii="Garamond" w:hAnsi="Garamond"/>
          <w:sz w:val="20"/>
          <w:szCs w:val="20"/>
        </w:rPr>
        <w:t>(A.L. Antinori</w:t>
      </w:r>
      <w:r w:rsidR="00686558">
        <w:rPr>
          <w:rFonts w:ascii="Garamond" w:hAnsi="Garamond"/>
          <w:sz w:val="20"/>
          <w:szCs w:val="20"/>
        </w:rPr>
        <w:t>,</w:t>
      </w:r>
      <w:r w:rsidR="00DC23B1" w:rsidRPr="00DC23B1">
        <w:rPr>
          <w:rFonts w:ascii="Garamond" w:hAnsi="Garamond"/>
          <w:sz w:val="20"/>
          <w:szCs w:val="20"/>
        </w:rPr>
        <w:t xml:space="preserve"> p. 392).</w:t>
      </w:r>
    </w:p>
    <w:p w14:paraId="5C54E090" w14:textId="312ABEDE" w:rsidR="00F32F4B" w:rsidRPr="00004177" w:rsidRDefault="00F32F4B" w:rsidP="00F32F4B">
      <w:pPr>
        <w:spacing w:after="120" w:line="288" w:lineRule="auto"/>
        <w:jc w:val="both"/>
        <w:rPr>
          <w:rFonts w:ascii="Garamond" w:hAnsi="Garamond"/>
        </w:rPr>
      </w:pPr>
      <w:r w:rsidRPr="00004177">
        <w:rPr>
          <w:rFonts w:ascii="Garamond" w:hAnsi="Garamond"/>
        </w:rPr>
        <w:t xml:space="preserve">Naturalmente, Antinori ha dato un contributo immenso alla ricostruzione storica del territorio frentano; tuttavia, come avviene in ogni opera umana, </w:t>
      </w:r>
      <w:r w:rsidR="00647F3C">
        <w:rPr>
          <w:rFonts w:ascii="Garamond" w:hAnsi="Garamond"/>
        </w:rPr>
        <w:t xml:space="preserve">non si esclude </w:t>
      </w:r>
      <w:r w:rsidR="00BF0304">
        <w:rPr>
          <w:rFonts w:ascii="Garamond" w:hAnsi="Garamond"/>
        </w:rPr>
        <w:lastRenderedPageBreak/>
        <w:t xml:space="preserve">del tutto </w:t>
      </w:r>
      <w:r w:rsidR="00647F3C">
        <w:rPr>
          <w:rFonts w:ascii="Garamond" w:hAnsi="Garamond"/>
        </w:rPr>
        <w:t xml:space="preserve">che anche nei suoi testi possano essere presenti </w:t>
      </w:r>
      <w:r w:rsidRPr="00004177">
        <w:rPr>
          <w:rFonts w:ascii="Garamond" w:hAnsi="Garamond"/>
        </w:rPr>
        <w:t>piccole inesattezze o incoerenze.</w:t>
      </w:r>
    </w:p>
    <w:p w14:paraId="2424905B" w14:textId="4D4C8D93" w:rsidR="00F32F4B" w:rsidRDefault="00F32F4B" w:rsidP="004A5956">
      <w:pPr>
        <w:spacing w:after="120" w:line="288" w:lineRule="auto"/>
        <w:jc w:val="both"/>
        <w:rPr>
          <w:rFonts w:ascii="Garamond" w:hAnsi="Garamond"/>
        </w:rPr>
      </w:pPr>
      <w:r w:rsidRPr="00F32F4B">
        <w:rPr>
          <w:rFonts w:ascii="Garamond" w:hAnsi="Garamond"/>
        </w:rPr>
        <w:t xml:space="preserve">Si conoscono anche i nomi di due cappellani, in particolare Matteo di Bartolomeo nel 1374 e </w:t>
      </w:r>
      <w:r w:rsidR="00BF0304">
        <w:rPr>
          <w:rFonts w:ascii="Garamond" w:hAnsi="Garamond"/>
        </w:rPr>
        <w:t xml:space="preserve">un certo </w:t>
      </w:r>
      <w:r w:rsidRPr="00F32F4B">
        <w:rPr>
          <w:rFonts w:ascii="Garamond" w:hAnsi="Garamond"/>
        </w:rPr>
        <w:t xml:space="preserve">Biagio dal 1387 al 1393 </w:t>
      </w:r>
      <w:r w:rsidR="00913493">
        <w:rPr>
          <w:rFonts w:ascii="Garamond" w:hAnsi="Garamond"/>
        </w:rPr>
        <w:t>(A.L. Antinori</w:t>
      </w:r>
      <w:r w:rsidR="00686558">
        <w:rPr>
          <w:rFonts w:ascii="Garamond" w:hAnsi="Garamond"/>
        </w:rPr>
        <w:t>,</w:t>
      </w:r>
      <w:r w:rsidRPr="00F32F4B">
        <w:rPr>
          <w:rFonts w:ascii="Garamond" w:hAnsi="Garamond"/>
        </w:rPr>
        <w:t xml:space="preserve"> p. 384). Quest’ultimo risulta </w:t>
      </w:r>
      <w:r w:rsidR="00BF0304">
        <w:rPr>
          <w:rFonts w:ascii="Garamond" w:hAnsi="Garamond"/>
        </w:rPr>
        <w:t>citato</w:t>
      </w:r>
      <w:r w:rsidRPr="00F32F4B">
        <w:rPr>
          <w:rFonts w:ascii="Garamond" w:hAnsi="Garamond"/>
        </w:rPr>
        <w:t xml:space="preserve"> in ben cinque atti notarili</w:t>
      </w:r>
      <w:r>
        <w:rPr>
          <w:rStyle w:val="Rimandonotaapidipagina"/>
          <w:rFonts w:ascii="Garamond" w:hAnsi="Garamond"/>
        </w:rPr>
        <w:footnoteReference w:id="14"/>
      </w:r>
      <w:r>
        <w:rPr>
          <w:rFonts w:ascii="Garamond" w:hAnsi="Garamond"/>
        </w:rPr>
        <w:t xml:space="preserve">, </w:t>
      </w:r>
      <w:r w:rsidRPr="00F32F4B">
        <w:rPr>
          <w:rFonts w:ascii="Garamond" w:hAnsi="Garamond"/>
        </w:rPr>
        <w:t xml:space="preserve">quattro dei quali come testimone e </w:t>
      </w:r>
      <w:r w:rsidR="00BF0304">
        <w:rPr>
          <w:rFonts w:ascii="Garamond" w:hAnsi="Garamond"/>
        </w:rPr>
        <w:t xml:space="preserve">solo </w:t>
      </w:r>
      <w:r w:rsidRPr="00F32F4B">
        <w:rPr>
          <w:rFonts w:ascii="Garamond" w:hAnsi="Garamond"/>
        </w:rPr>
        <w:t>uno come beneficiario di testamento.</w:t>
      </w:r>
    </w:p>
    <w:p w14:paraId="62DA9759" w14:textId="302EE17A" w:rsidR="00407150" w:rsidRPr="00004177" w:rsidRDefault="00407150" w:rsidP="004A5956">
      <w:pPr>
        <w:spacing w:after="120" w:line="288" w:lineRule="auto"/>
        <w:jc w:val="both"/>
        <w:rPr>
          <w:rFonts w:ascii="Garamond" w:hAnsi="Garamond"/>
        </w:rPr>
      </w:pPr>
      <w:r w:rsidRPr="001C4607">
        <w:rPr>
          <w:rFonts w:ascii="Garamond" w:hAnsi="Garamond"/>
        </w:rPr>
        <w:t>Dalla ricerca documentale</w:t>
      </w:r>
      <w:r w:rsidR="006E28E2" w:rsidRPr="001C4607">
        <w:rPr>
          <w:rStyle w:val="Rimandonotaapidipagina"/>
          <w:rFonts w:ascii="Garamond" w:hAnsi="Garamond"/>
        </w:rPr>
        <w:footnoteReference w:id="15"/>
      </w:r>
      <w:r w:rsidRPr="001C4607">
        <w:rPr>
          <w:rFonts w:ascii="Garamond" w:hAnsi="Garamond"/>
        </w:rPr>
        <w:t xml:space="preserve"> emergono anche alcuni nomi</w:t>
      </w:r>
      <w:r w:rsidR="006E28E2" w:rsidRPr="001C4607">
        <w:rPr>
          <w:rFonts w:ascii="Garamond" w:hAnsi="Garamond"/>
        </w:rPr>
        <w:t xml:space="preserve"> </w:t>
      </w:r>
      <w:r w:rsidRPr="001C4607">
        <w:rPr>
          <w:rFonts w:ascii="Garamond" w:hAnsi="Garamond"/>
        </w:rPr>
        <w:t>di residenti: Rainaldo</w:t>
      </w:r>
      <w:r w:rsidRPr="00407150">
        <w:rPr>
          <w:rFonts w:ascii="Garamond" w:hAnsi="Garamond"/>
        </w:rPr>
        <w:t xml:space="preserve"> di </w:t>
      </w:r>
      <w:proofErr w:type="spellStart"/>
      <w:r w:rsidRPr="00407150">
        <w:rPr>
          <w:rFonts w:ascii="Garamond" w:hAnsi="Garamond"/>
        </w:rPr>
        <w:t>Belluccia</w:t>
      </w:r>
      <w:proofErr w:type="spellEnd"/>
      <w:r>
        <w:rPr>
          <w:rFonts w:ascii="Garamond" w:hAnsi="Garamond"/>
        </w:rPr>
        <w:t xml:space="preserve"> (1356)</w:t>
      </w:r>
      <w:r w:rsidRPr="00407150">
        <w:rPr>
          <w:rFonts w:ascii="Garamond" w:hAnsi="Garamond"/>
        </w:rPr>
        <w:t>, Girolamo</w:t>
      </w:r>
      <w:r>
        <w:rPr>
          <w:rFonts w:ascii="Garamond" w:hAnsi="Garamond"/>
        </w:rPr>
        <w:t xml:space="preserve"> (1383)</w:t>
      </w:r>
      <w:r w:rsidRPr="00407150">
        <w:rPr>
          <w:rFonts w:ascii="Garamond" w:hAnsi="Garamond"/>
        </w:rPr>
        <w:t xml:space="preserve">, </w:t>
      </w:r>
      <w:bookmarkStart w:id="35" w:name="_Hlk201650734"/>
      <w:r w:rsidRPr="00407150">
        <w:rPr>
          <w:rFonts w:ascii="Garamond" w:hAnsi="Garamond"/>
        </w:rPr>
        <w:t>Granato di Colella</w:t>
      </w:r>
      <w:r>
        <w:rPr>
          <w:rFonts w:ascii="Garamond" w:hAnsi="Garamond"/>
        </w:rPr>
        <w:t xml:space="preserve"> (1390)</w:t>
      </w:r>
      <w:r w:rsidR="00A05F68">
        <w:rPr>
          <w:rFonts w:ascii="Garamond" w:hAnsi="Garamond"/>
        </w:rPr>
        <w:t xml:space="preserve">, </w:t>
      </w:r>
      <w:r w:rsidR="00A05F68" w:rsidRPr="001C4607">
        <w:rPr>
          <w:rFonts w:ascii="Garamond" w:hAnsi="Garamond"/>
        </w:rPr>
        <w:t xml:space="preserve">nonché un testamento </w:t>
      </w:r>
      <w:r w:rsidR="006E28E2" w:rsidRPr="001C4607">
        <w:rPr>
          <w:rFonts w:ascii="Garamond" w:hAnsi="Garamond"/>
        </w:rPr>
        <w:t xml:space="preserve">(1340) </w:t>
      </w:r>
      <w:r w:rsidR="00A05F68" w:rsidRPr="00BF0304">
        <w:rPr>
          <w:rFonts w:ascii="Garamond" w:hAnsi="Garamond"/>
        </w:rPr>
        <w:t>di Giacomo di notar Riccardo</w:t>
      </w:r>
      <w:r w:rsidR="00A05F68" w:rsidRPr="001C4607">
        <w:rPr>
          <w:rFonts w:ascii="Garamond" w:hAnsi="Garamond"/>
        </w:rPr>
        <w:t xml:space="preserve"> dove tra i beneficiari compaiono anche i </w:t>
      </w:r>
      <w:r w:rsidR="00E32159">
        <w:rPr>
          <w:rFonts w:ascii="Garamond" w:hAnsi="Garamond"/>
        </w:rPr>
        <w:t>“</w:t>
      </w:r>
      <w:r w:rsidR="00A05F68" w:rsidRPr="002E5034">
        <w:rPr>
          <w:rFonts w:ascii="Garamond" w:hAnsi="Garamond"/>
        </w:rPr>
        <w:t>poveri di Santa Vittoria</w:t>
      </w:r>
      <w:r w:rsidR="00E32159">
        <w:rPr>
          <w:rFonts w:ascii="Garamond" w:hAnsi="Garamond"/>
        </w:rPr>
        <w:t>”</w:t>
      </w:r>
      <w:r w:rsidR="00A05F68" w:rsidRPr="001C4607">
        <w:rPr>
          <w:rFonts w:ascii="Garamond" w:hAnsi="Garamond"/>
        </w:rPr>
        <w:t>.</w:t>
      </w:r>
      <w:bookmarkEnd w:id="35"/>
    </w:p>
    <w:p w14:paraId="22F12674" w14:textId="77777777" w:rsidR="00FA295C" w:rsidRPr="00A60D1F" w:rsidRDefault="00DF6A75" w:rsidP="004A5956">
      <w:pPr>
        <w:spacing w:after="120" w:line="288" w:lineRule="auto"/>
        <w:jc w:val="both"/>
        <w:rPr>
          <w:rFonts w:ascii="Garamond" w:hAnsi="Garamond"/>
        </w:rPr>
      </w:pPr>
      <w:r w:rsidRPr="00004177">
        <w:rPr>
          <w:rFonts w:ascii="Garamond" w:hAnsi="Garamond"/>
        </w:rPr>
        <w:t xml:space="preserve">Tra gli eventi di questo periodo non si può non citare la Peste Nera che, a partire dal 1348, devastò gran parte dell'Europa, compreso l'Abruzzo. A causa di questa terribile malattia (tre erano le forme principali: bubbonica, polmonare e setticemica), unitamente alle frequenti guerre, invasioni e ad un clima spesso avverso, si susseguirono sul territorio diverse carestie, con conseguenze devastanti sulla popolazione </w:t>
      </w:r>
      <w:r w:rsidRPr="00A60D1F">
        <w:rPr>
          <w:rFonts w:ascii="Garamond" w:hAnsi="Garamond"/>
        </w:rPr>
        <w:t>e sulla sua numerosità.</w:t>
      </w:r>
    </w:p>
    <w:p w14:paraId="322360D9" w14:textId="3973D00B" w:rsidR="007F0FDB" w:rsidRPr="00A60D1F" w:rsidRDefault="00FA295C" w:rsidP="0053294A">
      <w:pPr>
        <w:spacing w:after="120" w:line="288" w:lineRule="auto"/>
        <w:jc w:val="both"/>
        <w:rPr>
          <w:rFonts w:ascii="Garamond" w:hAnsi="Garamond"/>
        </w:rPr>
      </w:pPr>
      <w:r w:rsidRPr="00A60D1F">
        <w:rPr>
          <w:rFonts w:ascii="Garamond" w:hAnsi="Garamond"/>
        </w:rPr>
        <w:t xml:space="preserve">Anche il castello di Sette subì le conseguenze di questa crisi generale. Già provato dalle pestilenze e dal conseguente spopolamento, tra il 1300 e il 1400 </w:t>
      </w:r>
      <w:r w:rsidR="003714D6" w:rsidRPr="00A60D1F">
        <w:rPr>
          <w:rFonts w:ascii="Garamond" w:hAnsi="Garamond"/>
        </w:rPr>
        <w:t>affrontò</w:t>
      </w:r>
      <w:r w:rsidRPr="00A60D1F">
        <w:rPr>
          <w:rFonts w:ascii="Garamond" w:hAnsi="Garamond"/>
        </w:rPr>
        <w:t xml:space="preserve"> molte distruzioni</w:t>
      </w:r>
      <w:r w:rsidR="0053294A" w:rsidRPr="00A60D1F">
        <w:rPr>
          <w:rStyle w:val="Rimandonotaapidipagina"/>
          <w:rFonts w:ascii="Garamond" w:hAnsi="Garamond"/>
        </w:rPr>
        <w:footnoteReference w:id="16"/>
      </w:r>
      <w:r w:rsidRPr="00A60D1F">
        <w:rPr>
          <w:rFonts w:ascii="Garamond" w:hAnsi="Garamond"/>
        </w:rPr>
        <w:t>. L'insieme di queste calamità segnò la fine di Sette come centro fortificato attiv</w:t>
      </w:r>
      <w:r w:rsidR="0053294A" w:rsidRPr="00A60D1F">
        <w:rPr>
          <w:rFonts w:ascii="Garamond" w:hAnsi="Garamond"/>
        </w:rPr>
        <w:t>o</w:t>
      </w:r>
      <w:r w:rsidR="00BF0304">
        <w:rPr>
          <w:rFonts w:ascii="Garamond" w:hAnsi="Garamond"/>
        </w:rPr>
        <w:t xml:space="preserve"> e d</w:t>
      </w:r>
      <w:r w:rsidR="0053294A" w:rsidRPr="00A60D1F">
        <w:rPr>
          <w:rFonts w:ascii="Garamond" w:hAnsi="Garamond"/>
        </w:rPr>
        <w:t xml:space="preserve">a questa crisi demografica ed economica </w:t>
      </w:r>
      <w:r w:rsidR="00212A80" w:rsidRPr="00A60D1F">
        <w:rPr>
          <w:rFonts w:ascii="Garamond" w:hAnsi="Garamond"/>
        </w:rPr>
        <w:t xml:space="preserve">il castello </w:t>
      </w:r>
      <w:r w:rsidRPr="00A60D1F">
        <w:rPr>
          <w:rFonts w:ascii="Garamond" w:hAnsi="Garamond"/>
        </w:rPr>
        <w:t>non riuscì più a riprendersi</w:t>
      </w:r>
      <w:r w:rsidR="00212A80" w:rsidRPr="00A60D1F">
        <w:rPr>
          <w:rFonts w:ascii="Garamond" w:hAnsi="Garamond"/>
        </w:rPr>
        <w:t>. D</w:t>
      </w:r>
      <w:r w:rsidR="00606F7E" w:rsidRPr="00A60D1F">
        <w:rPr>
          <w:rFonts w:ascii="Garamond" w:hAnsi="Garamond"/>
        </w:rPr>
        <w:t xml:space="preserve">ovettero </w:t>
      </w:r>
      <w:r w:rsidR="00212A80" w:rsidRPr="00A60D1F">
        <w:rPr>
          <w:rFonts w:ascii="Garamond" w:hAnsi="Garamond"/>
        </w:rPr>
        <w:t xml:space="preserve">infatti </w:t>
      </w:r>
      <w:r w:rsidR="00606F7E" w:rsidRPr="00A60D1F">
        <w:rPr>
          <w:rFonts w:ascii="Garamond" w:hAnsi="Garamond"/>
        </w:rPr>
        <w:t xml:space="preserve">passare circa 400 anni prima che i conti </w:t>
      </w:r>
      <w:proofErr w:type="spellStart"/>
      <w:r w:rsidR="00606F7E" w:rsidRPr="00A60D1F">
        <w:rPr>
          <w:rFonts w:ascii="Garamond" w:hAnsi="Garamond"/>
        </w:rPr>
        <w:t>Genoino</w:t>
      </w:r>
      <w:proofErr w:type="spellEnd"/>
      <w:r w:rsidR="00606F7E" w:rsidRPr="00A60D1F">
        <w:rPr>
          <w:rFonts w:ascii="Garamond" w:hAnsi="Garamond"/>
        </w:rPr>
        <w:t xml:space="preserve">, di origine napoletana, </w:t>
      </w:r>
      <w:r w:rsidR="00212A80" w:rsidRPr="00A60D1F">
        <w:rPr>
          <w:rFonts w:ascii="Garamond" w:hAnsi="Garamond"/>
        </w:rPr>
        <w:t>lo ricostrui</w:t>
      </w:r>
      <w:r w:rsidR="00B77E32" w:rsidRPr="00A60D1F">
        <w:rPr>
          <w:rFonts w:ascii="Garamond" w:hAnsi="Garamond"/>
        </w:rPr>
        <w:t xml:space="preserve">ssero </w:t>
      </w:r>
      <w:r w:rsidR="00212A80" w:rsidRPr="00A60D1F">
        <w:rPr>
          <w:rFonts w:ascii="Garamond" w:hAnsi="Garamond"/>
        </w:rPr>
        <w:t>per adibirlo a residenza privata e luogo di villeggiatura.</w:t>
      </w:r>
      <w:r w:rsidR="00595600" w:rsidRPr="00A60D1F">
        <w:rPr>
          <w:rFonts w:ascii="Garamond" w:hAnsi="Garamond"/>
        </w:rPr>
        <w:t xml:space="preserve"> </w:t>
      </w:r>
      <w:r w:rsidR="007F0FDB" w:rsidRPr="00A60D1F">
        <w:rPr>
          <w:rFonts w:ascii="Garamond" w:hAnsi="Garamond"/>
        </w:rPr>
        <w:t>S</w:t>
      </w:r>
      <w:r w:rsidR="003714D6" w:rsidRPr="00A60D1F">
        <w:rPr>
          <w:rFonts w:ascii="Garamond" w:hAnsi="Garamond"/>
        </w:rPr>
        <w:t xml:space="preserve">empre con riferimento a Sette, </w:t>
      </w:r>
      <w:r w:rsidR="0017115B" w:rsidRPr="00A60D1F">
        <w:rPr>
          <w:rFonts w:ascii="Garamond" w:hAnsi="Garamond"/>
        </w:rPr>
        <w:t>un</w:t>
      </w:r>
      <w:r w:rsidR="003714D6" w:rsidRPr="00A60D1F">
        <w:rPr>
          <w:rFonts w:ascii="Garamond" w:hAnsi="Garamond"/>
        </w:rPr>
        <w:t xml:space="preserve"> </w:t>
      </w:r>
      <w:r w:rsidR="007F0FDB" w:rsidRPr="00A60D1F">
        <w:rPr>
          <w:rFonts w:ascii="Garamond" w:hAnsi="Garamond"/>
        </w:rPr>
        <w:t>atto notarile</w:t>
      </w:r>
      <w:r w:rsidR="007F0FDB" w:rsidRPr="00A60D1F">
        <w:rPr>
          <w:rStyle w:val="Rimandonotaapidipagina"/>
          <w:rFonts w:ascii="Garamond" w:hAnsi="Garamond"/>
        </w:rPr>
        <w:footnoteReference w:id="17"/>
      </w:r>
      <w:r w:rsidR="007F0FDB" w:rsidRPr="00A60D1F">
        <w:rPr>
          <w:rFonts w:ascii="Garamond" w:hAnsi="Garamond"/>
        </w:rPr>
        <w:t xml:space="preserve"> </w:t>
      </w:r>
      <w:r w:rsidR="0017115B" w:rsidRPr="00A60D1F">
        <w:rPr>
          <w:rFonts w:ascii="Garamond" w:hAnsi="Garamond"/>
        </w:rPr>
        <w:t xml:space="preserve">del 1355 </w:t>
      </w:r>
      <w:r w:rsidR="00EF3E12" w:rsidRPr="00A60D1F">
        <w:rPr>
          <w:rFonts w:ascii="Garamond" w:hAnsi="Garamond"/>
        </w:rPr>
        <w:t>mostra</w:t>
      </w:r>
      <w:r w:rsidR="0017115B" w:rsidRPr="00A60D1F">
        <w:rPr>
          <w:rFonts w:ascii="Garamond" w:hAnsi="Garamond"/>
        </w:rPr>
        <w:t xml:space="preserve"> </w:t>
      </w:r>
      <w:r w:rsidR="003714D6" w:rsidRPr="00A60D1F">
        <w:rPr>
          <w:rFonts w:ascii="Garamond" w:hAnsi="Garamond"/>
        </w:rPr>
        <w:t xml:space="preserve">la presenza di un </w:t>
      </w:r>
      <w:r w:rsidR="00E32159">
        <w:rPr>
          <w:rFonts w:ascii="Garamond" w:hAnsi="Garamond"/>
        </w:rPr>
        <w:t>“</w:t>
      </w:r>
      <w:r w:rsidR="003714D6" w:rsidRPr="002E5034">
        <w:rPr>
          <w:rFonts w:ascii="Garamond" w:hAnsi="Garamond"/>
        </w:rPr>
        <w:t>molino</w:t>
      </w:r>
      <w:r w:rsidR="00E32159">
        <w:rPr>
          <w:rFonts w:ascii="Garamond" w:hAnsi="Garamond"/>
        </w:rPr>
        <w:t>”</w:t>
      </w:r>
      <w:r w:rsidR="003714D6" w:rsidRPr="00A60D1F">
        <w:rPr>
          <w:rFonts w:ascii="Garamond" w:hAnsi="Garamond"/>
        </w:rPr>
        <w:t xml:space="preserve"> di proprietà della famiglia</w:t>
      </w:r>
      <w:r w:rsidR="007F0FDB" w:rsidRPr="00A60D1F">
        <w:rPr>
          <w:rFonts w:ascii="Garamond" w:hAnsi="Garamond"/>
        </w:rPr>
        <w:t xml:space="preserve"> </w:t>
      </w:r>
      <w:r w:rsidR="00E32159">
        <w:rPr>
          <w:rFonts w:ascii="Garamond" w:hAnsi="Garamond"/>
        </w:rPr>
        <w:t>“</w:t>
      </w:r>
      <w:r w:rsidR="007F0FDB" w:rsidRPr="004B6965">
        <w:rPr>
          <w:rFonts w:ascii="Garamond" w:hAnsi="Garamond"/>
        </w:rPr>
        <w:t>di Cecco di Orlando</w:t>
      </w:r>
      <w:r w:rsidR="00E32159">
        <w:rPr>
          <w:rFonts w:ascii="Garamond" w:hAnsi="Garamond"/>
        </w:rPr>
        <w:t>”</w:t>
      </w:r>
      <w:r w:rsidR="007F0FDB" w:rsidRPr="00A60D1F">
        <w:rPr>
          <w:rFonts w:ascii="Garamond" w:hAnsi="Garamond"/>
        </w:rPr>
        <w:t xml:space="preserve"> </w:t>
      </w:r>
      <w:r w:rsidR="00EF3E12" w:rsidRPr="00A60D1F">
        <w:rPr>
          <w:rFonts w:ascii="Garamond" w:hAnsi="Garamond"/>
        </w:rPr>
        <w:t xml:space="preserve">lungo il fiume Sangro, proprio </w:t>
      </w:r>
      <w:r w:rsidR="007F0FDB" w:rsidRPr="00A60D1F">
        <w:rPr>
          <w:rFonts w:ascii="Garamond" w:hAnsi="Garamond"/>
        </w:rPr>
        <w:t xml:space="preserve">in </w:t>
      </w:r>
      <w:r w:rsidR="00E32159">
        <w:rPr>
          <w:rFonts w:ascii="Garamond" w:hAnsi="Garamond"/>
        </w:rPr>
        <w:t>“</w:t>
      </w:r>
      <w:r w:rsidR="007F0FDB" w:rsidRPr="004B6965">
        <w:rPr>
          <w:rFonts w:ascii="Garamond" w:hAnsi="Garamond"/>
        </w:rPr>
        <w:t xml:space="preserve">contrada di </w:t>
      </w:r>
      <w:r w:rsidR="007F0FDB" w:rsidRPr="009C5E6F">
        <w:rPr>
          <w:rFonts w:ascii="Garamond" w:hAnsi="Garamond"/>
          <w:i/>
          <w:iCs/>
        </w:rPr>
        <w:t>Septe</w:t>
      </w:r>
      <w:r w:rsidR="00E32159">
        <w:rPr>
          <w:rFonts w:ascii="Garamond" w:hAnsi="Garamond"/>
        </w:rPr>
        <w:t>”</w:t>
      </w:r>
      <w:r w:rsidR="00EF3E12" w:rsidRPr="00A60D1F">
        <w:rPr>
          <w:rFonts w:ascii="Garamond" w:hAnsi="Garamond"/>
        </w:rPr>
        <w:t>.</w:t>
      </w:r>
    </w:p>
    <w:p w14:paraId="14CFA1C3" w14:textId="0C00BA4B" w:rsidR="00DF6A75" w:rsidRPr="00004177" w:rsidRDefault="00EF3E12" w:rsidP="004A5956">
      <w:pPr>
        <w:spacing w:after="120" w:line="288" w:lineRule="auto"/>
        <w:jc w:val="both"/>
        <w:rPr>
          <w:rFonts w:ascii="Garamond" w:hAnsi="Garamond"/>
        </w:rPr>
      </w:pPr>
      <w:r w:rsidRPr="00A60D1F">
        <w:rPr>
          <w:rFonts w:ascii="Garamond" w:hAnsi="Garamond"/>
        </w:rPr>
        <w:t xml:space="preserve">Chiusa questa parentesi sulla vicina </w:t>
      </w:r>
      <w:r w:rsidRPr="009C5E6F">
        <w:rPr>
          <w:rFonts w:ascii="Garamond" w:hAnsi="Garamond"/>
          <w:i/>
          <w:iCs/>
        </w:rPr>
        <w:t>Septe</w:t>
      </w:r>
      <w:r w:rsidRPr="00A60D1F">
        <w:rPr>
          <w:rFonts w:ascii="Garamond" w:hAnsi="Garamond"/>
        </w:rPr>
        <w:t xml:space="preserve">, </w:t>
      </w:r>
      <w:r w:rsidR="00595600" w:rsidRPr="00A60D1F">
        <w:rPr>
          <w:rFonts w:ascii="Garamond" w:hAnsi="Garamond"/>
        </w:rPr>
        <w:t>r</w:t>
      </w:r>
      <w:r w:rsidR="00DF6A75" w:rsidRPr="00A60D1F">
        <w:rPr>
          <w:rFonts w:ascii="Garamond" w:hAnsi="Garamond"/>
        </w:rPr>
        <w:t>iguardo all’origine del nome Vittoria, segnalo tre ipotesi.</w:t>
      </w:r>
    </w:p>
    <w:p w14:paraId="2352597B" w14:textId="19243DC5" w:rsidR="003A6314" w:rsidRDefault="00DF6A75" w:rsidP="004A5956">
      <w:pPr>
        <w:spacing w:after="120" w:line="288" w:lineRule="auto"/>
        <w:jc w:val="both"/>
        <w:rPr>
          <w:rFonts w:ascii="Garamond" w:hAnsi="Garamond"/>
        </w:rPr>
      </w:pPr>
      <w:r w:rsidRPr="00004177">
        <w:rPr>
          <w:rFonts w:ascii="Garamond" w:hAnsi="Garamond"/>
        </w:rPr>
        <w:t xml:space="preserve">La prima fa riferimento al culto di Santa Vittoria, vergine e martire romana. Secondo la tradizione </w:t>
      </w:r>
      <w:r w:rsidRPr="00A60D1F">
        <w:rPr>
          <w:rFonts w:ascii="Garamond" w:hAnsi="Garamond"/>
        </w:rPr>
        <w:t xml:space="preserve">agiografica, Vittoria e sua sorella Anatolia subirono il </w:t>
      </w:r>
      <w:r w:rsidRPr="00A60D1F">
        <w:rPr>
          <w:rFonts w:ascii="Garamond" w:hAnsi="Garamond"/>
        </w:rPr>
        <w:lastRenderedPageBreak/>
        <w:t>martirio durante le persecuzioni di Decio (249</w:t>
      </w:r>
      <w:r w:rsidR="008F55AD">
        <w:rPr>
          <w:rFonts w:ascii="Garamond" w:hAnsi="Garamond"/>
        </w:rPr>
        <w:t>–</w:t>
      </w:r>
      <w:r w:rsidRPr="00A60D1F">
        <w:rPr>
          <w:rFonts w:ascii="Garamond" w:hAnsi="Garamond"/>
        </w:rPr>
        <w:t xml:space="preserve">251 d.C.). Vittoria fu martirizzata a Trebula </w:t>
      </w:r>
      <w:proofErr w:type="spellStart"/>
      <w:r w:rsidRPr="00A60D1F">
        <w:rPr>
          <w:rFonts w:ascii="Garamond" w:hAnsi="Garamond"/>
        </w:rPr>
        <w:t>Mutuesca</w:t>
      </w:r>
      <w:proofErr w:type="spellEnd"/>
      <w:r w:rsidRPr="00A60D1F">
        <w:rPr>
          <w:rFonts w:ascii="Garamond" w:hAnsi="Garamond"/>
        </w:rPr>
        <w:t xml:space="preserve">, antica città sabina nell'attuale Lazio (da non confondere con l'omonima Trebula presso Quadri). </w:t>
      </w:r>
      <w:bookmarkStart w:id="37" w:name="_Hlk201329871"/>
      <w:r w:rsidRPr="00A60D1F">
        <w:rPr>
          <w:rFonts w:ascii="Garamond" w:hAnsi="Garamond"/>
        </w:rPr>
        <w:t xml:space="preserve">Il culto di Santa Vittoria si diffuse </w:t>
      </w:r>
      <w:r w:rsidR="00D95004" w:rsidRPr="00A60D1F">
        <w:rPr>
          <w:rFonts w:ascii="Garamond" w:hAnsi="Garamond"/>
        </w:rPr>
        <w:t xml:space="preserve">in modo </w:t>
      </w:r>
      <w:r w:rsidRPr="00A60D1F">
        <w:rPr>
          <w:rFonts w:ascii="Garamond" w:hAnsi="Garamond"/>
        </w:rPr>
        <w:t>capillar</w:t>
      </w:r>
      <w:r w:rsidR="00D95004" w:rsidRPr="00A60D1F">
        <w:rPr>
          <w:rFonts w:ascii="Garamond" w:hAnsi="Garamond"/>
        </w:rPr>
        <w:t>e soprattutto</w:t>
      </w:r>
      <w:r w:rsidRPr="00A60D1F">
        <w:rPr>
          <w:rFonts w:ascii="Garamond" w:hAnsi="Garamond"/>
        </w:rPr>
        <w:t xml:space="preserve"> nel Centro Italia. </w:t>
      </w:r>
      <w:bookmarkEnd w:id="37"/>
      <w:r w:rsidR="003A6314" w:rsidRPr="00A60D1F">
        <w:rPr>
          <w:rFonts w:ascii="Garamond" w:hAnsi="Garamond"/>
        </w:rPr>
        <w:t>Le sue reliquie autentiche e principali si trovano oggi a Matenano (FM), mentre a Roma è venerato un corpo</w:t>
      </w:r>
      <w:r w:rsidR="005E03A2">
        <w:rPr>
          <w:rFonts w:ascii="Garamond" w:hAnsi="Garamond"/>
        </w:rPr>
        <w:t>,</w:t>
      </w:r>
      <w:r w:rsidR="003A6314" w:rsidRPr="00A60D1F">
        <w:rPr>
          <w:rFonts w:ascii="Garamond" w:hAnsi="Garamond"/>
        </w:rPr>
        <w:t xml:space="preserve"> </w:t>
      </w:r>
      <w:r w:rsidR="005E03A2" w:rsidRPr="00A60D1F">
        <w:rPr>
          <w:rFonts w:ascii="Garamond" w:hAnsi="Garamond"/>
        </w:rPr>
        <w:t xml:space="preserve">non corrispondente al </w:t>
      </w:r>
      <w:r w:rsidR="005E03A2">
        <w:rPr>
          <w:rFonts w:ascii="Garamond" w:hAnsi="Garamond"/>
        </w:rPr>
        <w:t>quello</w:t>
      </w:r>
      <w:r w:rsidR="005E03A2" w:rsidRPr="00A60D1F">
        <w:rPr>
          <w:rFonts w:ascii="Garamond" w:hAnsi="Garamond"/>
        </w:rPr>
        <w:t xml:space="preserve"> integro</w:t>
      </w:r>
      <w:r w:rsidR="005E03A2">
        <w:rPr>
          <w:rFonts w:ascii="Garamond" w:hAnsi="Garamond"/>
        </w:rPr>
        <w:t>,</w:t>
      </w:r>
      <w:r w:rsidR="005E03A2" w:rsidRPr="00A60D1F">
        <w:rPr>
          <w:rFonts w:ascii="Garamond" w:hAnsi="Garamond"/>
        </w:rPr>
        <w:t xml:space="preserve"> </w:t>
      </w:r>
      <w:r w:rsidR="003A6314" w:rsidRPr="00A60D1F">
        <w:rPr>
          <w:rFonts w:ascii="Garamond" w:hAnsi="Garamond"/>
        </w:rPr>
        <w:t xml:space="preserve">ricostruito simbolicamente con cera e suppellettili. A Monteleone Sabino (RI) la tradizione è antica, ma le reliquie furono disperse durante le incursioni saracene. Altri luoghi </w:t>
      </w:r>
      <w:r w:rsidR="008F55AD">
        <w:rPr>
          <w:rFonts w:ascii="Garamond" w:hAnsi="Garamond"/>
        </w:rPr>
        <w:t>–</w:t>
      </w:r>
      <w:r w:rsidR="003A6314" w:rsidRPr="00A60D1F">
        <w:rPr>
          <w:rFonts w:ascii="Garamond" w:hAnsi="Garamond"/>
        </w:rPr>
        <w:t xml:space="preserve"> Subiaco (RM), Bagnoregio (VT), Pisoniano (RM) </w:t>
      </w:r>
      <w:r w:rsidR="008F55AD">
        <w:rPr>
          <w:rFonts w:ascii="Garamond" w:hAnsi="Garamond"/>
        </w:rPr>
        <w:t>–</w:t>
      </w:r>
      <w:r w:rsidR="003A6314" w:rsidRPr="00A60D1F">
        <w:rPr>
          <w:rFonts w:ascii="Garamond" w:hAnsi="Garamond"/>
        </w:rPr>
        <w:t xml:space="preserve"> conservano o hanno conservato frammenti minori.</w:t>
      </w:r>
      <w:r w:rsidR="001A4E8E" w:rsidRPr="00A60D1F">
        <w:rPr>
          <w:rFonts w:ascii="Garamond" w:hAnsi="Garamond"/>
        </w:rPr>
        <w:t xml:space="preserve"> In</w:t>
      </w:r>
      <w:r w:rsidRPr="00A60D1F">
        <w:rPr>
          <w:rFonts w:ascii="Garamond" w:hAnsi="Garamond"/>
        </w:rPr>
        <w:t xml:space="preserve"> Abruzzo, la santa è venerata anche a Carsoli (</w:t>
      </w:r>
      <w:r w:rsidR="00904F18" w:rsidRPr="00A60D1F">
        <w:rPr>
          <w:rFonts w:ascii="Garamond" w:hAnsi="Garamond"/>
        </w:rPr>
        <w:t>AQ</w:t>
      </w:r>
      <w:r w:rsidRPr="00A60D1F">
        <w:rPr>
          <w:rFonts w:ascii="Garamond" w:hAnsi="Garamond"/>
        </w:rPr>
        <w:t>), Montereale (</w:t>
      </w:r>
      <w:r w:rsidR="00904F18" w:rsidRPr="00A60D1F">
        <w:rPr>
          <w:rFonts w:ascii="Garamond" w:hAnsi="Garamond"/>
        </w:rPr>
        <w:t>AQ</w:t>
      </w:r>
      <w:r w:rsidRPr="00A60D1F">
        <w:rPr>
          <w:rFonts w:ascii="Garamond" w:hAnsi="Garamond"/>
        </w:rPr>
        <w:t>), Castilenti (T</w:t>
      </w:r>
      <w:r w:rsidR="00904F18" w:rsidRPr="00A60D1F">
        <w:rPr>
          <w:rFonts w:ascii="Garamond" w:hAnsi="Garamond"/>
        </w:rPr>
        <w:t>E</w:t>
      </w:r>
      <w:r w:rsidRPr="00A60D1F">
        <w:rPr>
          <w:rFonts w:ascii="Garamond" w:hAnsi="Garamond"/>
        </w:rPr>
        <w:t>), Guardiabruna frazione di Torrevecchia Teatina (C</w:t>
      </w:r>
      <w:r w:rsidR="00904F18" w:rsidRPr="00A60D1F">
        <w:rPr>
          <w:rFonts w:ascii="Garamond" w:hAnsi="Garamond"/>
        </w:rPr>
        <w:t>H</w:t>
      </w:r>
      <w:r w:rsidRPr="00A60D1F">
        <w:rPr>
          <w:rFonts w:ascii="Garamond" w:hAnsi="Garamond"/>
        </w:rPr>
        <w:t>), Pietraferrazzana (C</w:t>
      </w:r>
      <w:r w:rsidR="00904F18" w:rsidRPr="00A60D1F">
        <w:rPr>
          <w:rFonts w:ascii="Garamond" w:hAnsi="Garamond"/>
        </w:rPr>
        <w:t>H</w:t>
      </w:r>
      <w:r w:rsidRPr="00A60D1F">
        <w:rPr>
          <w:rFonts w:ascii="Garamond" w:hAnsi="Garamond"/>
        </w:rPr>
        <w:t>) e Tornareccio (C</w:t>
      </w:r>
      <w:r w:rsidR="00904F18" w:rsidRPr="00A60D1F">
        <w:rPr>
          <w:rFonts w:ascii="Garamond" w:hAnsi="Garamond"/>
        </w:rPr>
        <w:t>H</w:t>
      </w:r>
      <w:r w:rsidRPr="00A60D1F">
        <w:rPr>
          <w:rFonts w:ascii="Garamond" w:hAnsi="Garamond"/>
        </w:rPr>
        <w:t>)</w:t>
      </w:r>
      <w:r w:rsidR="00DC7307" w:rsidRPr="00A60D1F">
        <w:rPr>
          <w:rFonts w:ascii="Garamond" w:hAnsi="Garamond"/>
        </w:rPr>
        <w:t>,</w:t>
      </w:r>
      <w:r w:rsidRPr="00A60D1F">
        <w:rPr>
          <w:rFonts w:ascii="Garamond" w:hAnsi="Garamond"/>
        </w:rPr>
        <w:t xml:space="preserve"> dove il culto risale all'</w:t>
      </w:r>
      <w:r w:rsidR="00904F18" w:rsidRPr="00A60D1F">
        <w:rPr>
          <w:rFonts w:ascii="Garamond" w:hAnsi="Garamond"/>
        </w:rPr>
        <w:t xml:space="preserve">anno </w:t>
      </w:r>
      <w:r w:rsidRPr="00A60D1F">
        <w:rPr>
          <w:rFonts w:ascii="Garamond" w:hAnsi="Garamond"/>
        </w:rPr>
        <w:t>829</w:t>
      </w:r>
      <w:r w:rsidR="00DC7307" w:rsidRPr="00A60D1F">
        <w:rPr>
          <w:rFonts w:ascii="Garamond" w:hAnsi="Garamond"/>
        </w:rPr>
        <w:t xml:space="preserve">. </w:t>
      </w:r>
      <w:r w:rsidR="005E03A2">
        <w:rPr>
          <w:rFonts w:ascii="Garamond" w:hAnsi="Garamond"/>
        </w:rPr>
        <w:t>Va precisato che l</w:t>
      </w:r>
      <w:r w:rsidRPr="00A60D1F">
        <w:rPr>
          <w:rFonts w:ascii="Garamond" w:hAnsi="Garamond"/>
        </w:rPr>
        <w:t xml:space="preserve">’elenco </w:t>
      </w:r>
      <w:r w:rsidR="001A4E8E" w:rsidRPr="00A60D1F">
        <w:rPr>
          <w:rFonts w:ascii="Garamond" w:hAnsi="Garamond"/>
        </w:rPr>
        <w:t>potrebbe</w:t>
      </w:r>
      <w:r w:rsidR="001A4E8E">
        <w:rPr>
          <w:rFonts w:ascii="Garamond" w:hAnsi="Garamond"/>
        </w:rPr>
        <w:t xml:space="preserve"> </w:t>
      </w:r>
      <w:r w:rsidRPr="00004177">
        <w:rPr>
          <w:rFonts w:ascii="Garamond" w:hAnsi="Garamond"/>
        </w:rPr>
        <w:t xml:space="preserve">non </w:t>
      </w:r>
      <w:r w:rsidR="001A4E8E">
        <w:rPr>
          <w:rFonts w:ascii="Garamond" w:hAnsi="Garamond"/>
        </w:rPr>
        <w:t xml:space="preserve">essere </w:t>
      </w:r>
      <w:r w:rsidRPr="00004177">
        <w:rPr>
          <w:rFonts w:ascii="Garamond" w:hAnsi="Garamond"/>
        </w:rPr>
        <w:t>completo.</w:t>
      </w:r>
      <w:r w:rsidR="00DC7307">
        <w:rPr>
          <w:rFonts w:ascii="Garamond" w:hAnsi="Garamond"/>
        </w:rPr>
        <w:t xml:space="preserve"> </w:t>
      </w:r>
    </w:p>
    <w:p w14:paraId="752C5857" w14:textId="440DD23A" w:rsidR="00DF6A75" w:rsidRPr="00A60D1F" w:rsidRDefault="00DF6A75" w:rsidP="004A5956">
      <w:pPr>
        <w:spacing w:after="120" w:line="288" w:lineRule="auto"/>
        <w:jc w:val="both"/>
        <w:rPr>
          <w:rFonts w:ascii="Garamond" w:hAnsi="Garamond"/>
        </w:rPr>
      </w:pPr>
      <w:r w:rsidRPr="00004177">
        <w:rPr>
          <w:rFonts w:ascii="Garamond" w:hAnsi="Garamond"/>
        </w:rPr>
        <w:t>La presenza del Casale Santa Vittoria già nel 1320 si inserisce perfettamente in questo ricco contesto devozionale del Centro</w:t>
      </w:r>
      <w:r w:rsidR="008A5532">
        <w:rPr>
          <w:rFonts w:ascii="Garamond" w:hAnsi="Garamond"/>
        </w:rPr>
        <w:t>-</w:t>
      </w:r>
      <w:r w:rsidRPr="00004177">
        <w:rPr>
          <w:rFonts w:ascii="Garamond" w:hAnsi="Garamond"/>
        </w:rPr>
        <w:t xml:space="preserve">Sud Italia. La dedicazione potrebbe </w:t>
      </w:r>
      <w:r w:rsidR="008F4C1D">
        <w:rPr>
          <w:rFonts w:ascii="Garamond" w:hAnsi="Garamond"/>
        </w:rPr>
        <w:t xml:space="preserve">infatti </w:t>
      </w:r>
      <w:r w:rsidRPr="00004177">
        <w:rPr>
          <w:rFonts w:ascii="Garamond" w:hAnsi="Garamond"/>
        </w:rPr>
        <w:t xml:space="preserve">essere stata promossa dalle </w:t>
      </w:r>
      <w:r w:rsidRPr="00A60D1F">
        <w:rPr>
          <w:rFonts w:ascii="Garamond" w:hAnsi="Garamond"/>
        </w:rPr>
        <w:t>autorità ecclesiastiche di Chieti, da cui il territorio dipendeva, come parte del processo di cristianizzazione e riorganizzazione territoriale.</w:t>
      </w:r>
    </w:p>
    <w:p w14:paraId="41460002" w14:textId="0F62E090" w:rsidR="00DF6A75" w:rsidRPr="00004177" w:rsidRDefault="004823B1" w:rsidP="004A5956">
      <w:pPr>
        <w:spacing w:after="120" w:line="288" w:lineRule="auto"/>
        <w:jc w:val="both"/>
        <w:rPr>
          <w:rFonts w:ascii="Garamond" w:hAnsi="Garamond"/>
        </w:rPr>
      </w:pPr>
      <w:r w:rsidRPr="00A60D1F">
        <w:rPr>
          <w:rFonts w:ascii="Garamond" w:hAnsi="Garamond"/>
        </w:rPr>
        <w:t>Una seconda ipotesi, collega il nome Santa Vittoria a un possibile culto pagano della dea Nike (Vittoria).</w:t>
      </w:r>
      <w:r w:rsidR="00DF6A75" w:rsidRPr="00A60D1F">
        <w:rPr>
          <w:rFonts w:ascii="Garamond" w:hAnsi="Garamond"/>
        </w:rPr>
        <w:t xml:space="preserve"> I ritrovamenti </w:t>
      </w:r>
      <w:r w:rsidR="00EE45DC" w:rsidRPr="00A60D1F">
        <w:rPr>
          <w:rFonts w:ascii="Garamond" w:hAnsi="Garamond"/>
        </w:rPr>
        <w:t xml:space="preserve">nell'area </w:t>
      </w:r>
      <w:r w:rsidR="001E780B" w:rsidRPr="00A60D1F">
        <w:rPr>
          <w:rFonts w:ascii="Garamond" w:hAnsi="Garamond"/>
        </w:rPr>
        <w:t xml:space="preserve">risalenti al </w:t>
      </w:r>
      <w:r w:rsidR="00EE45DC" w:rsidRPr="00A60D1F">
        <w:rPr>
          <w:rFonts w:ascii="Garamond" w:hAnsi="Garamond"/>
        </w:rPr>
        <w:t xml:space="preserve">periodo italico e </w:t>
      </w:r>
      <w:r w:rsidR="00DF6A75" w:rsidRPr="00A60D1F">
        <w:rPr>
          <w:rFonts w:ascii="Garamond" w:hAnsi="Garamond"/>
        </w:rPr>
        <w:t>roman</w:t>
      </w:r>
      <w:r w:rsidR="00EE45DC" w:rsidRPr="00A60D1F">
        <w:rPr>
          <w:rFonts w:ascii="Garamond" w:hAnsi="Garamond"/>
        </w:rPr>
        <w:t>o</w:t>
      </w:r>
      <w:r w:rsidR="001E780B" w:rsidRPr="00A60D1F">
        <w:rPr>
          <w:rFonts w:ascii="Garamond" w:hAnsi="Garamond"/>
        </w:rPr>
        <w:t xml:space="preserve"> (</w:t>
      </w:r>
      <w:r w:rsidR="00EE45DC" w:rsidRPr="00A60D1F">
        <w:rPr>
          <w:rFonts w:ascii="Garamond" w:hAnsi="Garamond"/>
        </w:rPr>
        <w:t>l’elmo, l’urna cineraria,</w:t>
      </w:r>
      <w:r w:rsidR="00DF6A75" w:rsidRPr="00A60D1F">
        <w:rPr>
          <w:rFonts w:ascii="Garamond" w:hAnsi="Garamond"/>
        </w:rPr>
        <w:t xml:space="preserve"> </w:t>
      </w:r>
      <w:r w:rsidR="00975522" w:rsidRPr="00A60D1F">
        <w:rPr>
          <w:rFonts w:ascii="Garamond" w:hAnsi="Garamond"/>
        </w:rPr>
        <w:t xml:space="preserve">gli oggetti votivi a Colle Pizzuto), </w:t>
      </w:r>
      <w:r w:rsidR="001E780B" w:rsidRPr="00A60D1F">
        <w:rPr>
          <w:rFonts w:ascii="Garamond" w:hAnsi="Garamond"/>
        </w:rPr>
        <w:t xml:space="preserve">potrebbero </w:t>
      </w:r>
      <w:r w:rsidR="00B4649F" w:rsidRPr="00A60D1F">
        <w:rPr>
          <w:rFonts w:ascii="Garamond" w:hAnsi="Garamond"/>
        </w:rPr>
        <w:t xml:space="preserve">infatti </w:t>
      </w:r>
      <w:r w:rsidR="001E780B" w:rsidRPr="00A60D1F">
        <w:rPr>
          <w:rFonts w:ascii="Garamond" w:hAnsi="Garamond"/>
        </w:rPr>
        <w:t>far pensare al</w:t>
      </w:r>
      <w:r w:rsidR="00DF6A75" w:rsidRPr="00A60D1F">
        <w:rPr>
          <w:rFonts w:ascii="Garamond" w:hAnsi="Garamond"/>
        </w:rPr>
        <w:t xml:space="preserve">la presenza di </w:t>
      </w:r>
      <w:r w:rsidR="00975522" w:rsidRPr="00A60D1F">
        <w:rPr>
          <w:rFonts w:ascii="Garamond" w:hAnsi="Garamond"/>
        </w:rPr>
        <w:t>u</w:t>
      </w:r>
      <w:r w:rsidR="00B4649F" w:rsidRPr="00A60D1F">
        <w:rPr>
          <w:rFonts w:ascii="Garamond" w:hAnsi="Garamond"/>
        </w:rPr>
        <w:t>n eventuale</w:t>
      </w:r>
      <w:r w:rsidR="00DF6A75" w:rsidRPr="00A60D1F">
        <w:rPr>
          <w:rFonts w:ascii="Garamond" w:hAnsi="Garamond"/>
        </w:rPr>
        <w:t xml:space="preserve"> </w:t>
      </w:r>
      <w:r w:rsidR="001E780B" w:rsidRPr="00A60D1F">
        <w:rPr>
          <w:rFonts w:ascii="Garamond" w:hAnsi="Garamond"/>
        </w:rPr>
        <w:t xml:space="preserve">santuario. </w:t>
      </w:r>
      <w:r w:rsidR="00DF6A75" w:rsidRPr="00A60D1F">
        <w:rPr>
          <w:rFonts w:ascii="Garamond" w:hAnsi="Garamond"/>
        </w:rPr>
        <w:t>Del resto, non è necessario ipotizzare una continuità diretta del nome attraverso i secoli. È possibile che quando l'area fu</w:t>
      </w:r>
      <w:r w:rsidR="00DF6A75" w:rsidRPr="00004177">
        <w:rPr>
          <w:rFonts w:ascii="Garamond" w:hAnsi="Garamond"/>
        </w:rPr>
        <w:t xml:space="preserve"> ripopolata nel XIII</w:t>
      </w:r>
      <w:r w:rsidR="008F55AD">
        <w:rPr>
          <w:rFonts w:ascii="Garamond" w:hAnsi="Garamond"/>
        </w:rPr>
        <w:t>–</w:t>
      </w:r>
      <w:r w:rsidR="00DF6A75" w:rsidRPr="00004177">
        <w:rPr>
          <w:rFonts w:ascii="Garamond" w:hAnsi="Garamond"/>
        </w:rPr>
        <w:t xml:space="preserve">XIV secolo dopo un periodo di abbandono, i nuovi abitanti potrebbero aver trovato resti archeologici romani </w:t>
      </w:r>
      <w:r w:rsidR="008F55AD">
        <w:rPr>
          <w:rFonts w:ascii="Garamond" w:hAnsi="Garamond"/>
        </w:rPr>
        <w:t>–</w:t>
      </w:r>
      <w:r w:rsidR="00DF6A75" w:rsidRPr="00004177">
        <w:rPr>
          <w:rFonts w:ascii="Garamond" w:hAnsi="Garamond"/>
        </w:rPr>
        <w:t xml:space="preserve"> ruderi, iscrizioni, statue </w:t>
      </w:r>
      <w:r w:rsidR="008F55AD">
        <w:rPr>
          <w:rFonts w:ascii="Garamond" w:hAnsi="Garamond"/>
        </w:rPr>
        <w:t>–</w:t>
      </w:r>
      <w:r w:rsidR="00DF6A75" w:rsidRPr="00004177">
        <w:rPr>
          <w:rFonts w:ascii="Garamond" w:hAnsi="Garamond"/>
        </w:rPr>
        <w:t xml:space="preserve"> che testimoniavano un antico culto alla dea Vittoria. Era pratica comune della Chiesa medievale </w:t>
      </w:r>
      <w:r w:rsidR="00E32159">
        <w:rPr>
          <w:rFonts w:ascii="Garamond" w:hAnsi="Garamond"/>
        </w:rPr>
        <w:t>“</w:t>
      </w:r>
      <w:r w:rsidR="00DF6A75" w:rsidRPr="00004177">
        <w:rPr>
          <w:rFonts w:ascii="Garamond" w:hAnsi="Garamond"/>
        </w:rPr>
        <w:t>cristianizzare</w:t>
      </w:r>
      <w:r w:rsidR="00E32159">
        <w:rPr>
          <w:rFonts w:ascii="Garamond" w:hAnsi="Garamond"/>
        </w:rPr>
        <w:t>”</w:t>
      </w:r>
      <w:r w:rsidR="00DF6A75" w:rsidRPr="00004177">
        <w:rPr>
          <w:rFonts w:ascii="Garamond" w:hAnsi="Garamond"/>
        </w:rPr>
        <w:t xml:space="preserve"> questi luoghi, trasformando il culto pagano in devozione cristiana: così la dea Vittoria sarebbe diventata Santa Vittoria. Un esempio vicino di questa prassi è l'Abbazia di San Giovanni in Venere, dove il culto cristiano si sovrappose a quello dell'antica dea. Tuttavia, in assenza di evidenze archeologiche specifiche di un </w:t>
      </w:r>
      <w:r w:rsidR="001E780B">
        <w:rPr>
          <w:rFonts w:ascii="Garamond" w:hAnsi="Garamond"/>
        </w:rPr>
        <w:t>santuario/</w:t>
      </w:r>
      <w:r w:rsidR="00DF6A75" w:rsidRPr="00004177">
        <w:rPr>
          <w:rFonts w:ascii="Garamond" w:hAnsi="Garamond"/>
        </w:rPr>
        <w:t>tempio dedicato alla dea Vittoria, questa ipotesi rimane speculativa.</w:t>
      </w:r>
    </w:p>
    <w:p w14:paraId="357B370D" w14:textId="608D92ED" w:rsidR="00DF6A75" w:rsidRPr="00004177" w:rsidRDefault="00DF6A75" w:rsidP="004A5956">
      <w:pPr>
        <w:spacing w:after="120" w:line="288" w:lineRule="auto"/>
        <w:jc w:val="both"/>
        <w:rPr>
          <w:rFonts w:ascii="Garamond" w:hAnsi="Garamond"/>
        </w:rPr>
      </w:pPr>
      <w:r w:rsidRPr="00004177">
        <w:rPr>
          <w:rFonts w:ascii="Garamond" w:hAnsi="Garamond"/>
        </w:rPr>
        <w:t xml:space="preserve">La terza ipotesi (del tutto personale) collega il nome alla battaglia di Tagliacozzo del 23 agosto 1268, scontro decisivo tra Carlo I d'Angiò e Corradino di Svevia per il controllo del Regno di Sicilia. A sostegno di questa interpretazione vi sono: </w:t>
      </w:r>
      <w:r w:rsidRPr="00004177">
        <w:rPr>
          <w:rFonts w:ascii="Garamond" w:hAnsi="Garamond"/>
        </w:rPr>
        <w:lastRenderedPageBreak/>
        <w:t>l'esistenza documentata dell'Abbazia di Santa Maria della Vittoria</w:t>
      </w:r>
      <w:r w:rsidR="001A4E8E" w:rsidRPr="00004177">
        <w:rPr>
          <w:rStyle w:val="Rimandonotaapidipagina"/>
          <w:rFonts w:ascii="Garamond" w:hAnsi="Garamond"/>
        </w:rPr>
        <w:footnoteReference w:id="18"/>
      </w:r>
      <w:r w:rsidRPr="00004177">
        <w:rPr>
          <w:rFonts w:ascii="Garamond" w:hAnsi="Garamond"/>
        </w:rPr>
        <w:t xml:space="preserve"> a Scurcola Marsicana, fondata da Carlo d'Angiò come ex-voto per la vittoria riportata</w:t>
      </w:r>
      <w:r w:rsidR="00594408" w:rsidRPr="00004177">
        <w:rPr>
          <w:rFonts w:ascii="Garamond" w:hAnsi="Garamond"/>
        </w:rPr>
        <w:t xml:space="preserve">; </w:t>
      </w:r>
      <w:r w:rsidRPr="00004177">
        <w:rPr>
          <w:rFonts w:ascii="Garamond" w:hAnsi="Garamond"/>
        </w:rPr>
        <w:t xml:space="preserve">la cronologia compatibile (il Casale Santa Vittoria appare documentato nel 1316, circa cinquant'anni dopo la battaglia); il contesto territoriale, con la vendita nel 1277 di Villa Scorciosa (a cui questo territorio apparteneva) a Roberto di Messa Francese, </w:t>
      </w:r>
      <w:r w:rsidR="00E32159">
        <w:rPr>
          <w:rFonts w:ascii="Garamond" w:hAnsi="Garamond"/>
        </w:rPr>
        <w:t>“</w:t>
      </w:r>
      <w:r w:rsidRPr="004B6965">
        <w:rPr>
          <w:rFonts w:ascii="Garamond" w:hAnsi="Garamond"/>
        </w:rPr>
        <w:t>consanguineo di Matilde contessa di Chieti</w:t>
      </w:r>
      <w:r w:rsidR="00E32159">
        <w:rPr>
          <w:rFonts w:ascii="Garamond" w:hAnsi="Garamond"/>
        </w:rPr>
        <w:t>”</w:t>
      </w:r>
      <w:r w:rsidRPr="00004177">
        <w:rPr>
          <w:rFonts w:ascii="Garamond" w:hAnsi="Garamond"/>
        </w:rPr>
        <w:t>, famiglia nobiliare che potrebbe aver voluto commemorare la vittoria angioina.</w:t>
      </w:r>
    </w:p>
    <w:p w14:paraId="52FBBDE5" w14:textId="5463BC79" w:rsidR="00DF6A75" w:rsidRPr="00004177" w:rsidRDefault="008F4C1D" w:rsidP="004A5956">
      <w:pPr>
        <w:spacing w:after="120" w:line="288" w:lineRule="auto"/>
        <w:jc w:val="both"/>
        <w:rPr>
          <w:rFonts w:ascii="Garamond" w:hAnsi="Garamond"/>
        </w:rPr>
      </w:pPr>
      <w:bookmarkStart w:id="38" w:name="_Hlk201330517"/>
      <w:r>
        <w:rPr>
          <w:rFonts w:ascii="Garamond" w:hAnsi="Garamond"/>
        </w:rPr>
        <w:t>A supporto di questa ipotesi s</w:t>
      </w:r>
      <w:r w:rsidR="007C05E3">
        <w:rPr>
          <w:rFonts w:ascii="Garamond" w:hAnsi="Garamond"/>
        </w:rPr>
        <w:t>i segnala inoltre una strana coincidenza di nomi</w:t>
      </w:r>
      <w:r>
        <w:rPr>
          <w:rFonts w:ascii="Garamond" w:hAnsi="Garamond"/>
        </w:rPr>
        <w:t>.</w:t>
      </w:r>
      <w:r w:rsidR="007C05E3">
        <w:rPr>
          <w:rFonts w:ascii="Garamond" w:hAnsi="Garamond"/>
        </w:rPr>
        <w:t xml:space="preserve"> </w:t>
      </w:r>
      <w:r>
        <w:rPr>
          <w:rFonts w:ascii="Garamond" w:hAnsi="Garamond"/>
        </w:rPr>
        <w:t>I</w:t>
      </w:r>
      <w:r w:rsidR="007C05E3">
        <w:rPr>
          <w:rFonts w:ascii="Garamond" w:hAnsi="Garamond"/>
        </w:rPr>
        <w:t>n particolare</w:t>
      </w:r>
      <w:r>
        <w:rPr>
          <w:rFonts w:ascii="Garamond" w:hAnsi="Garamond"/>
        </w:rPr>
        <w:t>,</w:t>
      </w:r>
      <w:r w:rsidR="007C05E3">
        <w:rPr>
          <w:rFonts w:ascii="Garamond" w:hAnsi="Garamond"/>
        </w:rPr>
        <w:t xml:space="preserve"> </w:t>
      </w:r>
      <w:r w:rsidR="00DF6A75" w:rsidRPr="00004177">
        <w:rPr>
          <w:rFonts w:ascii="Garamond" w:hAnsi="Garamond"/>
        </w:rPr>
        <w:t xml:space="preserve">i toponimi </w:t>
      </w:r>
      <w:r w:rsidR="00E32159">
        <w:rPr>
          <w:rFonts w:ascii="Garamond" w:hAnsi="Garamond"/>
        </w:rPr>
        <w:t>“</w:t>
      </w:r>
      <w:r w:rsidR="00DF6A75" w:rsidRPr="00004177">
        <w:rPr>
          <w:rFonts w:ascii="Garamond" w:hAnsi="Garamond"/>
        </w:rPr>
        <w:t>Ponticelli</w:t>
      </w:r>
      <w:r w:rsidR="00E32159">
        <w:rPr>
          <w:rFonts w:ascii="Garamond" w:hAnsi="Garamond"/>
        </w:rPr>
        <w:t>”</w:t>
      </w:r>
      <w:r w:rsidR="00DF6A75" w:rsidRPr="00004177">
        <w:rPr>
          <w:rFonts w:ascii="Garamond" w:hAnsi="Garamond"/>
        </w:rPr>
        <w:t xml:space="preserve"> e </w:t>
      </w:r>
      <w:r w:rsidR="00E32159">
        <w:rPr>
          <w:rFonts w:ascii="Garamond" w:hAnsi="Garamond"/>
        </w:rPr>
        <w:t>“</w:t>
      </w:r>
      <w:r w:rsidR="00DF6A75" w:rsidRPr="00004177">
        <w:rPr>
          <w:rFonts w:ascii="Garamond" w:hAnsi="Garamond"/>
        </w:rPr>
        <w:t>Sette</w:t>
      </w:r>
      <w:r w:rsidR="00E32159">
        <w:rPr>
          <w:rFonts w:ascii="Garamond" w:hAnsi="Garamond"/>
        </w:rPr>
        <w:t>”</w:t>
      </w:r>
      <w:r w:rsidR="00DF6A75" w:rsidRPr="00004177">
        <w:rPr>
          <w:rFonts w:ascii="Garamond" w:hAnsi="Garamond"/>
        </w:rPr>
        <w:t xml:space="preserve"> potrebbero essere ricondotti alla famiglia De Pontibus, discendenti dei Conti dei Marsi che possedevano </w:t>
      </w:r>
      <w:r w:rsidR="00E32159">
        <w:rPr>
          <w:rFonts w:ascii="Garamond" w:hAnsi="Garamond"/>
        </w:rPr>
        <w:t>“</w:t>
      </w:r>
      <w:r w:rsidR="00DF6A75" w:rsidRPr="00004177">
        <w:rPr>
          <w:rFonts w:ascii="Garamond" w:hAnsi="Garamond"/>
        </w:rPr>
        <w:t>Setteponti</w:t>
      </w:r>
      <w:r w:rsidR="00E32159">
        <w:rPr>
          <w:rFonts w:ascii="Garamond" w:hAnsi="Garamond"/>
        </w:rPr>
        <w:t>”</w:t>
      </w:r>
      <w:r w:rsidR="00DF6A75" w:rsidRPr="00004177">
        <w:rPr>
          <w:rFonts w:ascii="Garamond" w:hAnsi="Garamond"/>
        </w:rPr>
        <w:t xml:space="preserve"> nella Marsica. </w:t>
      </w:r>
      <w:r w:rsidR="007C05E3">
        <w:rPr>
          <w:rFonts w:ascii="Garamond" w:hAnsi="Garamond"/>
        </w:rPr>
        <w:t>Del resto, i</w:t>
      </w:r>
      <w:r w:rsidR="00DF6A75" w:rsidRPr="00004177">
        <w:rPr>
          <w:rFonts w:ascii="Garamond" w:hAnsi="Garamond"/>
        </w:rPr>
        <w:t xml:space="preserve"> Conti dei Marsi ebbero stretti rapporti</w:t>
      </w:r>
      <w:r w:rsidR="00006DD2">
        <w:rPr>
          <w:rStyle w:val="Rimandonotaapidipagina"/>
          <w:rFonts w:ascii="Garamond" w:hAnsi="Garamond"/>
        </w:rPr>
        <w:footnoteReference w:id="19"/>
      </w:r>
      <w:r w:rsidR="00DF6A75" w:rsidRPr="00004177">
        <w:rPr>
          <w:rFonts w:ascii="Garamond" w:hAnsi="Garamond"/>
        </w:rPr>
        <w:t xml:space="preserve"> con Chieti</w:t>
      </w:r>
      <w:r w:rsidR="00006DD2">
        <w:rPr>
          <w:rFonts w:ascii="Garamond" w:hAnsi="Garamond"/>
        </w:rPr>
        <w:t xml:space="preserve"> </w:t>
      </w:r>
      <w:r w:rsidR="00DF6A75" w:rsidRPr="00004177">
        <w:rPr>
          <w:rFonts w:ascii="Garamond" w:hAnsi="Garamond"/>
        </w:rPr>
        <w:t xml:space="preserve">da cui dipendevano questi territori fino al 1277. </w:t>
      </w:r>
      <w:bookmarkEnd w:id="38"/>
      <w:r w:rsidR="00DF6A75" w:rsidRPr="00004177">
        <w:rPr>
          <w:rFonts w:ascii="Garamond" w:hAnsi="Garamond"/>
        </w:rPr>
        <w:t xml:space="preserve">I De </w:t>
      </w:r>
      <w:proofErr w:type="spellStart"/>
      <w:r w:rsidR="00DF6A75" w:rsidRPr="00004177">
        <w:rPr>
          <w:rFonts w:ascii="Garamond" w:hAnsi="Garamond"/>
        </w:rPr>
        <w:t>Pontibus</w:t>
      </w:r>
      <w:proofErr w:type="spellEnd"/>
      <w:r w:rsidR="00DF6A75" w:rsidRPr="00004177">
        <w:rPr>
          <w:rFonts w:ascii="Garamond" w:hAnsi="Garamond"/>
        </w:rPr>
        <w:t xml:space="preserve">, schieratisi con Carlo d'Angiò a Tagliacozzo, potrebbero aver promosso la denominazione </w:t>
      </w:r>
      <w:r w:rsidR="00E32159">
        <w:rPr>
          <w:rFonts w:ascii="Garamond" w:hAnsi="Garamond"/>
        </w:rPr>
        <w:t>“</w:t>
      </w:r>
      <w:r w:rsidR="00DF6A75" w:rsidRPr="00004177">
        <w:rPr>
          <w:rFonts w:ascii="Garamond" w:hAnsi="Garamond"/>
        </w:rPr>
        <w:t>Santa Vittoria</w:t>
      </w:r>
      <w:r w:rsidR="00E32159">
        <w:rPr>
          <w:rFonts w:ascii="Garamond" w:hAnsi="Garamond"/>
        </w:rPr>
        <w:t>”</w:t>
      </w:r>
      <w:r w:rsidR="00DF6A75" w:rsidRPr="00004177">
        <w:rPr>
          <w:rFonts w:ascii="Garamond" w:hAnsi="Garamond"/>
        </w:rPr>
        <w:t xml:space="preserve"> tramite i loro alleati ecclesiastici, seguendo il modello dell'Abbazia di Santa Maria della Vittoria a Scurcola Marsicana.</w:t>
      </w:r>
    </w:p>
    <w:p w14:paraId="1EB0E1AB" w14:textId="5BF499AB" w:rsidR="00DF6A75" w:rsidRPr="00004177" w:rsidRDefault="008C5746" w:rsidP="004A5956">
      <w:pPr>
        <w:spacing w:after="120" w:line="288" w:lineRule="auto"/>
        <w:jc w:val="both"/>
        <w:rPr>
          <w:rFonts w:ascii="Garamond" w:hAnsi="Garamond"/>
        </w:rPr>
      </w:pPr>
      <w:r w:rsidRPr="00A60D1F">
        <w:rPr>
          <w:rFonts w:ascii="Garamond" w:hAnsi="Garamond"/>
        </w:rPr>
        <w:t xml:space="preserve">Queste possibili connessioni familiari potrebbero </w:t>
      </w:r>
      <w:r w:rsidR="003C3D3E">
        <w:rPr>
          <w:rFonts w:ascii="Garamond" w:hAnsi="Garamond"/>
        </w:rPr>
        <w:t xml:space="preserve">inoltre </w:t>
      </w:r>
      <w:r w:rsidRPr="00A60D1F">
        <w:rPr>
          <w:rFonts w:ascii="Garamond" w:hAnsi="Garamond"/>
        </w:rPr>
        <w:t>trovare conferma nel riconoscibile carattere aristocratico medievale dell'area, testimoniato dal castello di Sette (XI secolo) e da numerosi toponimi fortificati</w:t>
      </w:r>
      <w:r w:rsidR="00DF6A75" w:rsidRPr="00A60D1F">
        <w:rPr>
          <w:rFonts w:ascii="Garamond" w:hAnsi="Garamond"/>
        </w:rPr>
        <w:t>: località Castelli, Castellano, Torretta</w:t>
      </w:r>
      <w:r w:rsidR="001E7D64" w:rsidRPr="00A60D1F">
        <w:rPr>
          <w:rFonts w:ascii="Garamond" w:hAnsi="Garamond"/>
        </w:rPr>
        <w:t xml:space="preserve"> a Santa Maria Imbaro</w:t>
      </w:r>
      <w:r w:rsidR="00DF6A75" w:rsidRPr="00A60D1F">
        <w:rPr>
          <w:rFonts w:ascii="Garamond" w:hAnsi="Garamond"/>
        </w:rPr>
        <w:t xml:space="preserve">, o Civitella in territorio di Paglieta. Gli storici lancianesi Maranca e </w:t>
      </w:r>
      <w:proofErr w:type="spellStart"/>
      <w:r w:rsidR="00DF6A75" w:rsidRPr="00A60D1F">
        <w:rPr>
          <w:rFonts w:ascii="Garamond" w:hAnsi="Garamond"/>
        </w:rPr>
        <w:t>Bocache</w:t>
      </w:r>
      <w:proofErr w:type="spellEnd"/>
      <w:r w:rsidR="00DF6A75" w:rsidRPr="00A60D1F">
        <w:rPr>
          <w:rFonts w:ascii="Garamond" w:hAnsi="Garamond"/>
        </w:rPr>
        <w:t xml:space="preserve"> vi collocavano anche il perduto castello di Belvedere, confermando ulteriormente l'importanza strategica del territorio in epoca medievale.</w:t>
      </w:r>
    </w:p>
    <w:p w14:paraId="77B4A6D4" w14:textId="4FE91068" w:rsidR="004B6965" w:rsidRDefault="00DF6A75" w:rsidP="004A5956">
      <w:pPr>
        <w:spacing w:after="120" w:line="288" w:lineRule="auto"/>
        <w:jc w:val="both"/>
        <w:rPr>
          <w:rFonts w:ascii="Garamond" w:hAnsi="Garamond"/>
        </w:rPr>
      </w:pPr>
      <w:r w:rsidRPr="00004177">
        <w:rPr>
          <w:rFonts w:ascii="Garamond" w:hAnsi="Garamond"/>
        </w:rPr>
        <w:t xml:space="preserve">Riguardo al perduto e sopra citato castello di Belvedere che gli storici lancianesi Maranca e </w:t>
      </w:r>
      <w:proofErr w:type="spellStart"/>
      <w:r w:rsidRPr="00004177">
        <w:rPr>
          <w:rFonts w:ascii="Garamond" w:hAnsi="Garamond"/>
        </w:rPr>
        <w:t>Bocache</w:t>
      </w:r>
      <w:proofErr w:type="spellEnd"/>
      <w:r w:rsidRPr="00004177">
        <w:rPr>
          <w:rFonts w:ascii="Garamond" w:hAnsi="Garamond"/>
        </w:rPr>
        <w:t xml:space="preserve"> collocavano sul territorio di Mozzagrogna, personalmente non escludo che fosse ubicato nell’attuale località Castelli, </w:t>
      </w:r>
      <w:bookmarkStart w:id="39" w:name="_Hlk201331313"/>
      <w:r w:rsidRPr="00004177">
        <w:rPr>
          <w:rFonts w:ascii="Garamond" w:hAnsi="Garamond"/>
        </w:rPr>
        <w:t xml:space="preserve">magari proprio </w:t>
      </w:r>
      <w:r w:rsidR="008C5746">
        <w:rPr>
          <w:rFonts w:ascii="Garamond" w:hAnsi="Garamond"/>
        </w:rPr>
        <w:t>in corrispondenza dell’</w:t>
      </w:r>
      <w:r w:rsidRPr="00004177">
        <w:rPr>
          <w:rFonts w:ascii="Garamond" w:hAnsi="Garamond"/>
        </w:rPr>
        <w:t xml:space="preserve">odierna via Belvedere. </w:t>
      </w:r>
      <w:bookmarkEnd w:id="39"/>
      <w:r w:rsidRPr="00004177">
        <w:rPr>
          <w:rFonts w:ascii="Garamond" w:hAnsi="Garamond"/>
        </w:rPr>
        <w:t xml:space="preserve">Del resto, secondo lo stesso Antinori, la sua ubicazione era incerta. Si legge infatti </w:t>
      </w:r>
      <w:r w:rsidR="00594408" w:rsidRPr="00004177">
        <w:rPr>
          <w:rFonts w:ascii="Garamond" w:hAnsi="Garamond"/>
        </w:rPr>
        <w:t xml:space="preserve">a p. 383 nel </w:t>
      </w:r>
      <w:r w:rsidRPr="00004177">
        <w:rPr>
          <w:rFonts w:ascii="Garamond" w:hAnsi="Garamond"/>
        </w:rPr>
        <w:t xml:space="preserve">più volte citato volume: </w:t>
      </w:r>
    </w:p>
    <w:p w14:paraId="02CE310B" w14:textId="0CE00EDB" w:rsidR="00DF6A75" w:rsidRPr="004B6965" w:rsidRDefault="00DF6A75" w:rsidP="004B6965">
      <w:pPr>
        <w:spacing w:after="120" w:line="288" w:lineRule="auto"/>
        <w:ind w:left="284"/>
        <w:jc w:val="both"/>
        <w:rPr>
          <w:rFonts w:ascii="Garamond" w:hAnsi="Garamond"/>
          <w:sz w:val="20"/>
          <w:szCs w:val="20"/>
        </w:rPr>
      </w:pPr>
      <w:r w:rsidRPr="004B6965">
        <w:rPr>
          <w:rFonts w:ascii="Garamond" w:hAnsi="Garamond"/>
          <w:sz w:val="20"/>
          <w:szCs w:val="20"/>
        </w:rPr>
        <w:t xml:space="preserve">Il Re Carlo II nel 1303 descrisse, e confermò alla Comunità di Lanciano il Castello di Belvedere posto nelle sue pertinenze, per quanto era giustamente posseduto. Questo Castello insieme con Sette si possedeva prima del Conte Teatino. […] Si vuole, che in </w:t>
      </w:r>
      <w:r w:rsidRPr="004B6965">
        <w:rPr>
          <w:rFonts w:ascii="Garamond" w:hAnsi="Garamond"/>
          <w:sz w:val="20"/>
          <w:szCs w:val="20"/>
        </w:rPr>
        <w:lastRenderedPageBreak/>
        <w:t xml:space="preserve">questo tempo fosse diruto, e che dalla vaghezza del sito fosse detto Belvedere, ed anche </w:t>
      </w:r>
      <w:proofErr w:type="spellStart"/>
      <w:r w:rsidRPr="004B6965">
        <w:rPr>
          <w:rFonts w:ascii="Garamond" w:hAnsi="Garamond"/>
          <w:sz w:val="20"/>
          <w:szCs w:val="20"/>
        </w:rPr>
        <w:t>Belloco</w:t>
      </w:r>
      <w:proofErr w:type="spellEnd"/>
      <w:r w:rsidRPr="004B6965">
        <w:rPr>
          <w:rFonts w:ascii="Garamond" w:hAnsi="Garamond"/>
          <w:sz w:val="20"/>
          <w:szCs w:val="20"/>
        </w:rPr>
        <w:t>. Resta incerto dove ne fosse stato il sito. […]</w:t>
      </w:r>
      <w:r w:rsidR="004B6965">
        <w:rPr>
          <w:rFonts w:ascii="Garamond" w:hAnsi="Garamond"/>
          <w:sz w:val="20"/>
          <w:szCs w:val="20"/>
        </w:rPr>
        <w:t xml:space="preserve"> </w:t>
      </w:r>
      <w:bookmarkStart w:id="40" w:name="_Hlk213766445"/>
      <w:r w:rsidR="00913493">
        <w:rPr>
          <w:rFonts w:ascii="Garamond" w:hAnsi="Garamond"/>
          <w:sz w:val="20"/>
          <w:szCs w:val="20"/>
        </w:rPr>
        <w:t>(A.L. Antinori</w:t>
      </w:r>
      <w:r w:rsidR="00686558">
        <w:rPr>
          <w:rFonts w:ascii="Garamond" w:hAnsi="Garamond"/>
          <w:sz w:val="20"/>
          <w:szCs w:val="20"/>
        </w:rPr>
        <w:t>,</w:t>
      </w:r>
      <w:r w:rsidR="004B6965">
        <w:rPr>
          <w:rFonts w:ascii="Garamond" w:hAnsi="Garamond"/>
          <w:sz w:val="20"/>
          <w:szCs w:val="20"/>
        </w:rPr>
        <w:t xml:space="preserve"> p. 383).</w:t>
      </w:r>
    </w:p>
    <w:bookmarkEnd w:id="40"/>
    <w:p w14:paraId="3B3C3742" w14:textId="56352C44" w:rsidR="00DF6A75" w:rsidRPr="00004177" w:rsidRDefault="00BA3A29" w:rsidP="004A5956">
      <w:pPr>
        <w:spacing w:after="120" w:line="288" w:lineRule="auto"/>
        <w:jc w:val="both"/>
        <w:rPr>
          <w:rFonts w:ascii="Garamond" w:hAnsi="Garamond"/>
        </w:rPr>
      </w:pPr>
      <w:r w:rsidRPr="00BA3A29">
        <w:rPr>
          <w:rFonts w:ascii="Garamond" w:hAnsi="Garamond"/>
        </w:rPr>
        <w:t>Infine, si ricorda che le ipotesi formulate sull'origine del nome Vittoria, pur suggestive, restano comunque congetture in assenza di documentazione diretta</w:t>
      </w:r>
      <w:r w:rsidR="00DF6A75" w:rsidRPr="00004177">
        <w:rPr>
          <w:rFonts w:ascii="Garamond" w:hAnsi="Garamond"/>
        </w:rPr>
        <w:t>.</w:t>
      </w:r>
    </w:p>
    <w:p w14:paraId="50EB644D" w14:textId="77777777" w:rsidR="00D10F32" w:rsidRPr="009A5557" w:rsidRDefault="00D10F32" w:rsidP="004A5956">
      <w:pPr>
        <w:spacing w:after="120" w:line="288" w:lineRule="auto"/>
        <w:jc w:val="both"/>
        <w:rPr>
          <w:rFonts w:ascii="Garamond" w:hAnsi="Garamond"/>
        </w:rPr>
      </w:pPr>
    </w:p>
    <w:p w14:paraId="4F59D563" w14:textId="34A94F98" w:rsidR="00DF6A75" w:rsidRPr="00E5149F" w:rsidRDefault="00DF6A75" w:rsidP="00DF6A75">
      <w:pPr>
        <w:pStyle w:val="Titolo3"/>
        <w:rPr>
          <w:rFonts w:ascii="Garamond" w:hAnsi="Garamond"/>
        </w:rPr>
      </w:pPr>
      <w:bookmarkStart w:id="41" w:name="_Toc200816055"/>
      <w:bookmarkStart w:id="42" w:name="_Toc213953154"/>
      <w:r w:rsidRPr="00E5149F">
        <w:rPr>
          <w:rFonts w:ascii="Garamond" w:hAnsi="Garamond"/>
        </w:rPr>
        <w:t>2.2 Periodo aragonese</w:t>
      </w:r>
      <w:bookmarkEnd w:id="41"/>
      <w:bookmarkEnd w:id="42"/>
    </w:p>
    <w:p w14:paraId="69A2A2B7" w14:textId="77777777" w:rsidR="00267AC5" w:rsidRPr="00E5149F" w:rsidRDefault="00267AC5" w:rsidP="009A5557"/>
    <w:p w14:paraId="1EB7D593" w14:textId="3FA3D3A5" w:rsidR="00DF6A75" w:rsidRPr="00E5149F" w:rsidRDefault="00DF6A75" w:rsidP="004A5956">
      <w:pPr>
        <w:spacing w:after="120" w:line="288" w:lineRule="auto"/>
        <w:jc w:val="both"/>
        <w:rPr>
          <w:rFonts w:ascii="Garamond" w:hAnsi="Garamond"/>
          <w:color w:val="2F5496" w:themeColor="accent1" w:themeShade="BF"/>
          <w:sz w:val="24"/>
          <w:szCs w:val="24"/>
        </w:rPr>
      </w:pPr>
      <w:r w:rsidRPr="00E5149F">
        <w:rPr>
          <w:rFonts w:ascii="Garamond" w:hAnsi="Garamond"/>
          <w:color w:val="2F5496" w:themeColor="accent1" w:themeShade="BF"/>
          <w:sz w:val="24"/>
          <w:szCs w:val="24"/>
        </w:rPr>
        <w:t xml:space="preserve">1447 </w:t>
      </w:r>
      <w:r w:rsidR="008F55AD">
        <w:rPr>
          <w:rFonts w:ascii="Garamond" w:hAnsi="Garamond"/>
          <w:color w:val="2F5496" w:themeColor="accent1" w:themeShade="BF"/>
          <w:sz w:val="24"/>
          <w:szCs w:val="24"/>
        </w:rPr>
        <w:t>–</w:t>
      </w:r>
      <w:r w:rsidRPr="00E5149F">
        <w:rPr>
          <w:rFonts w:ascii="Garamond" w:hAnsi="Garamond"/>
          <w:color w:val="2F5496" w:themeColor="accent1" w:themeShade="BF"/>
          <w:sz w:val="24"/>
          <w:szCs w:val="24"/>
        </w:rPr>
        <w:t xml:space="preserve"> Territorio disabitato</w:t>
      </w:r>
    </w:p>
    <w:p w14:paraId="0D892852" w14:textId="77777777" w:rsidR="00DF6A75" w:rsidRPr="00004177" w:rsidRDefault="00DF6A75" w:rsidP="004A5956">
      <w:pPr>
        <w:spacing w:after="120" w:line="288" w:lineRule="auto"/>
        <w:jc w:val="both"/>
        <w:rPr>
          <w:rFonts w:ascii="Garamond" w:hAnsi="Garamond"/>
        </w:rPr>
      </w:pPr>
      <w:bookmarkStart w:id="43" w:name="_Hlk197539033"/>
      <w:r w:rsidRPr="00004177">
        <w:rPr>
          <w:rFonts w:ascii="Garamond" w:hAnsi="Garamond"/>
        </w:rPr>
        <w:t>Come descritto sopra, già alla metà del ‘300, la peste nera, le guerre, i cambiamenti climatici e le conseguenti carestie, resero quest’area di nuovo disabitata.</w:t>
      </w:r>
    </w:p>
    <w:p w14:paraId="61DC82F1" w14:textId="608BD26F" w:rsidR="00DF6A75" w:rsidRPr="00004177" w:rsidRDefault="00DF6A75" w:rsidP="004A5956">
      <w:pPr>
        <w:spacing w:after="120" w:line="288" w:lineRule="auto"/>
        <w:jc w:val="both"/>
        <w:rPr>
          <w:rFonts w:ascii="Garamond" w:hAnsi="Garamond"/>
        </w:rPr>
      </w:pPr>
      <w:bookmarkStart w:id="44" w:name="_Hlk197618753"/>
      <w:r w:rsidRPr="00004177">
        <w:rPr>
          <w:rFonts w:ascii="Garamond" w:hAnsi="Garamond"/>
        </w:rPr>
        <w:t>Naturalmente, lo spopolamento non riguardò solo S. Vittoria, ma anche altri piccoli centri del territorio</w:t>
      </w:r>
      <w:r w:rsidR="000C4854" w:rsidRPr="00004177">
        <w:rPr>
          <w:rFonts w:ascii="Garamond" w:hAnsi="Garamond"/>
        </w:rPr>
        <w:t>, come documentato da Sciarretta</w:t>
      </w:r>
      <w:r w:rsidR="00563644">
        <w:rPr>
          <w:rStyle w:val="Rimandonotaapidipagina"/>
          <w:rFonts w:ascii="Garamond" w:hAnsi="Garamond"/>
        </w:rPr>
        <w:footnoteReference w:id="20"/>
      </w:r>
      <w:r w:rsidR="000C4854" w:rsidRPr="00004177">
        <w:rPr>
          <w:rFonts w:ascii="Garamond" w:hAnsi="Garamond"/>
        </w:rPr>
        <w:t xml:space="preserve"> per l'anno 1447.</w:t>
      </w:r>
    </w:p>
    <w:p w14:paraId="1C0162C7" w14:textId="0BADAED3" w:rsidR="00DF6A75" w:rsidRPr="00004177" w:rsidRDefault="00DF6A75" w:rsidP="004A5956">
      <w:pPr>
        <w:spacing w:after="120" w:line="288" w:lineRule="auto"/>
        <w:jc w:val="both"/>
        <w:rPr>
          <w:rFonts w:ascii="Garamond" w:hAnsi="Garamond"/>
        </w:rPr>
      </w:pPr>
      <w:bookmarkStart w:id="45" w:name="_Hlk197539116"/>
      <w:bookmarkEnd w:id="43"/>
      <w:bookmarkEnd w:id="44"/>
      <w:r w:rsidRPr="00004177">
        <w:rPr>
          <w:rFonts w:ascii="Garamond" w:hAnsi="Garamond"/>
        </w:rPr>
        <w:t xml:space="preserve">Alle suddette calamità si aggiunse il catastrofico </w:t>
      </w:r>
      <w:r w:rsidR="000C4854" w:rsidRPr="00004177">
        <w:rPr>
          <w:rFonts w:ascii="Garamond" w:hAnsi="Garamond"/>
        </w:rPr>
        <w:t>terremoto</w:t>
      </w:r>
      <w:r w:rsidR="000C4854" w:rsidRPr="00004177">
        <w:rPr>
          <w:rStyle w:val="Rimandonotaapidipagina"/>
          <w:rFonts w:ascii="Garamond" w:hAnsi="Garamond"/>
        </w:rPr>
        <w:footnoteReference w:id="21"/>
      </w:r>
      <w:r w:rsidRPr="00004177">
        <w:rPr>
          <w:rFonts w:ascii="Garamond" w:hAnsi="Garamond"/>
        </w:rPr>
        <w:t xml:space="preserve"> del 1456 di magnitudo 7.1 (10 volte più potente di quello dell’Aquila del 2009), che colpì severamente tutta l’Italia centro</w:t>
      </w:r>
      <w:r w:rsidR="008A5532">
        <w:rPr>
          <w:rFonts w:ascii="Garamond" w:hAnsi="Garamond"/>
        </w:rPr>
        <w:t>-</w:t>
      </w:r>
      <w:r w:rsidRPr="00004177">
        <w:rPr>
          <w:rFonts w:ascii="Garamond" w:hAnsi="Garamond"/>
        </w:rPr>
        <w:t xml:space="preserve">meridionale e rase al suolo le poche casupole rimaste. Si legge infatti: </w:t>
      </w:r>
      <w:r w:rsidR="00E32159">
        <w:rPr>
          <w:rFonts w:ascii="Garamond" w:hAnsi="Garamond"/>
        </w:rPr>
        <w:t>“</w:t>
      </w:r>
      <w:r w:rsidRPr="0043324B">
        <w:rPr>
          <w:rFonts w:ascii="Garamond" w:hAnsi="Garamond"/>
        </w:rPr>
        <w:t>Nel 1456 violente scosse telluriche […] perirono sotto le macerie 330 persone di Vasto, 433 di Ortona, 625 di Lanciano</w:t>
      </w:r>
      <w:r w:rsidR="00E32159" w:rsidRPr="0043324B">
        <w:rPr>
          <w:rFonts w:ascii="Garamond" w:hAnsi="Garamond"/>
        </w:rPr>
        <w:t>”</w:t>
      </w:r>
      <w:r w:rsidRPr="0043324B">
        <w:rPr>
          <w:rFonts w:ascii="Garamond" w:hAnsi="Garamond"/>
        </w:rPr>
        <w:t>. Inoltre</w:t>
      </w:r>
      <w:r w:rsidR="0043324B" w:rsidRPr="0043324B">
        <w:rPr>
          <w:rFonts w:ascii="Garamond" w:hAnsi="Garamond"/>
        </w:rPr>
        <w:t>,</w:t>
      </w:r>
      <w:r w:rsidRPr="0043324B">
        <w:rPr>
          <w:rFonts w:ascii="Garamond" w:hAnsi="Garamond"/>
        </w:rPr>
        <w:t xml:space="preserve"> </w:t>
      </w:r>
      <w:r w:rsidR="00E32159" w:rsidRPr="0043324B">
        <w:rPr>
          <w:rFonts w:ascii="Garamond" w:hAnsi="Garamond"/>
        </w:rPr>
        <w:t>“</w:t>
      </w:r>
      <w:r w:rsidRPr="0043324B">
        <w:rPr>
          <w:rFonts w:ascii="Garamond" w:hAnsi="Garamond"/>
        </w:rPr>
        <w:t>nel 1456 infierì nell’Abruzzo la pestilenza</w:t>
      </w:r>
      <w:r w:rsidR="00E32159">
        <w:rPr>
          <w:rFonts w:ascii="Garamond" w:hAnsi="Garamond"/>
          <w:i/>
          <w:iCs/>
        </w:rPr>
        <w:t>”</w:t>
      </w:r>
      <w:r w:rsidRPr="00004177">
        <w:rPr>
          <w:rFonts w:ascii="Garamond" w:hAnsi="Garamond"/>
        </w:rPr>
        <w:t xml:space="preserve"> (F. Carabba</w:t>
      </w:r>
      <w:r w:rsidR="006C7110">
        <w:rPr>
          <w:rFonts w:ascii="Garamond" w:hAnsi="Garamond"/>
        </w:rPr>
        <w:t>,</w:t>
      </w:r>
      <w:r w:rsidRPr="00004177">
        <w:rPr>
          <w:rFonts w:ascii="Garamond" w:hAnsi="Garamond"/>
        </w:rPr>
        <w:t xml:space="preserve"> p</w:t>
      </w:r>
      <w:r w:rsidR="00BA3A29">
        <w:rPr>
          <w:rFonts w:ascii="Garamond" w:hAnsi="Garamond"/>
        </w:rPr>
        <w:t>p</w:t>
      </w:r>
      <w:r w:rsidRPr="00004177">
        <w:rPr>
          <w:rFonts w:ascii="Garamond" w:hAnsi="Garamond"/>
        </w:rPr>
        <w:t>. 161</w:t>
      </w:r>
      <w:r w:rsidR="008F55AD">
        <w:rPr>
          <w:rFonts w:ascii="Garamond" w:hAnsi="Garamond"/>
        </w:rPr>
        <w:t>–</w:t>
      </w:r>
      <w:r w:rsidRPr="00004177">
        <w:rPr>
          <w:rFonts w:ascii="Garamond" w:hAnsi="Garamond"/>
        </w:rPr>
        <w:t>162).</w:t>
      </w:r>
    </w:p>
    <w:p w14:paraId="7C372ADB" w14:textId="77777777" w:rsidR="00DF6A75" w:rsidRPr="00004177" w:rsidRDefault="00DF6A75" w:rsidP="004A5956">
      <w:pPr>
        <w:spacing w:after="120" w:line="288" w:lineRule="auto"/>
        <w:jc w:val="both"/>
        <w:rPr>
          <w:rFonts w:ascii="Garamond" w:hAnsi="Garamond"/>
        </w:rPr>
      </w:pPr>
      <w:r w:rsidRPr="00004177">
        <w:rPr>
          <w:rFonts w:ascii="Garamond" w:hAnsi="Garamond"/>
        </w:rPr>
        <w:t xml:space="preserve">In conclusione, il processo di depauperamento demografico, iniziato già nella metà del ‘300, raggiunge il suo apice nella metà del ‘400, quando molti dei piccoli centri posti intorno alla città di Lanciano rimasero diruti e disabitati. Questo stato di abbandono sarebbe durato per oltre un secolo e mezzo, fino all'arrivo di nuove famiglie che, come vedremo, avrebbero ridato vita a queste terre desolate. </w:t>
      </w:r>
    </w:p>
    <w:p w14:paraId="2FB186CF" w14:textId="77777777" w:rsidR="00B2131C" w:rsidRDefault="00DF6A75" w:rsidP="004A5956">
      <w:pPr>
        <w:spacing w:after="120" w:line="288" w:lineRule="auto"/>
        <w:jc w:val="both"/>
        <w:rPr>
          <w:rFonts w:ascii="Garamond" w:hAnsi="Garamond"/>
        </w:rPr>
      </w:pPr>
      <w:bookmarkStart w:id="46" w:name="_Hlk197539186"/>
      <w:bookmarkEnd w:id="45"/>
      <w:r w:rsidRPr="00004177">
        <w:rPr>
          <w:rFonts w:ascii="Garamond" w:hAnsi="Garamond"/>
        </w:rPr>
        <w:t xml:space="preserve">La prima significativa ripresa demografica si ebbe nella seconda metà del '400, quando popolazioni slave (albanesi, epiroti e dalmati) fuggirono dai propri territori invasi dai Turchi e si insediarono, tra i vari centri dell'adriatico, anche nel </w:t>
      </w:r>
      <w:r w:rsidRPr="00004177">
        <w:rPr>
          <w:rFonts w:ascii="Garamond" w:hAnsi="Garamond"/>
        </w:rPr>
        <w:lastRenderedPageBreak/>
        <w:t>territorio di Lanciano</w:t>
      </w:r>
      <w:r w:rsidR="000C4854" w:rsidRPr="00004177">
        <w:rPr>
          <w:rStyle w:val="Rimandonotaapidipagina"/>
          <w:rFonts w:ascii="Garamond" w:hAnsi="Garamond"/>
        </w:rPr>
        <w:footnoteReference w:id="22"/>
      </w:r>
      <w:r w:rsidRPr="00004177">
        <w:rPr>
          <w:rFonts w:ascii="Garamond" w:hAnsi="Garamond"/>
        </w:rPr>
        <w:t xml:space="preserve">. Dopo essere stati allontanati dalla città frentana, alcuni di essi andarono a ripopolare alcune vecchie Ville disabitate, altri, fondarono veri e propri paesi, come Villa Pietra Costantina. Si legge: </w:t>
      </w:r>
    </w:p>
    <w:p w14:paraId="622CF764" w14:textId="328C058B" w:rsidR="00B2131C" w:rsidRPr="00B2131C" w:rsidRDefault="00DF6A75" w:rsidP="00B2131C">
      <w:pPr>
        <w:spacing w:after="120" w:line="288" w:lineRule="auto"/>
        <w:ind w:left="284"/>
        <w:jc w:val="both"/>
        <w:rPr>
          <w:rFonts w:ascii="Garamond" w:hAnsi="Garamond"/>
          <w:sz w:val="20"/>
          <w:szCs w:val="20"/>
        </w:rPr>
      </w:pPr>
      <w:r w:rsidRPr="00B2131C">
        <w:rPr>
          <w:rFonts w:ascii="Garamond" w:hAnsi="Garamond"/>
          <w:sz w:val="20"/>
          <w:szCs w:val="20"/>
        </w:rPr>
        <w:t xml:space="preserve">Molti di questi infatti che erano qua venuti, avevano popolato i vicini casali di Lanciano, da essi fabbricati (o riedificati). Molti </w:t>
      </w:r>
      <w:bookmarkStart w:id="47" w:name="_Hlk201333839"/>
      <w:r w:rsidRPr="00B2131C">
        <w:rPr>
          <w:rFonts w:ascii="Garamond" w:hAnsi="Garamond"/>
          <w:sz w:val="20"/>
          <w:szCs w:val="20"/>
        </w:rPr>
        <w:t>erano di cospicue famiglie e molti assai ricchi, ma a essi non piaceva il governo tirannico dei Turchi</w:t>
      </w:r>
      <w:bookmarkEnd w:id="47"/>
      <w:r w:rsidRPr="00B2131C">
        <w:rPr>
          <w:rFonts w:ascii="Garamond" w:hAnsi="Garamond"/>
          <w:sz w:val="20"/>
          <w:szCs w:val="20"/>
        </w:rPr>
        <w:t xml:space="preserve"> </w:t>
      </w:r>
      <w:r w:rsidR="00913493">
        <w:rPr>
          <w:rFonts w:ascii="Garamond" w:hAnsi="Garamond"/>
          <w:sz w:val="20"/>
          <w:szCs w:val="20"/>
        </w:rPr>
        <w:t>(A.L. Antinori</w:t>
      </w:r>
      <w:r w:rsidR="00686558">
        <w:rPr>
          <w:rFonts w:ascii="Garamond" w:hAnsi="Garamond"/>
          <w:sz w:val="20"/>
          <w:szCs w:val="20"/>
        </w:rPr>
        <w:t>,</w:t>
      </w:r>
      <w:r w:rsidR="0043324B" w:rsidRPr="00B2131C">
        <w:rPr>
          <w:rFonts w:ascii="Garamond" w:hAnsi="Garamond"/>
          <w:sz w:val="20"/>
          <w:szCs w:val="20"/>
        </w:rPr>
        <w:t xml:space="preserve"> p.</w:t>
      </w:r>
      <w:r w:rsidRPr="00B2131C">
        <w:rPr>
          <w:rFonts w:ascii="Garamond" w:hAnsi="Garamond"/>
          <w:sz w:val="20"/>
          <w:szCs w:val="20"/>
        </w:rPr>
        <w:t xml:space="preserve"> </w:t>
      </w:r>
      <w:r w:rsidR="0017529E">
        <w:rPr>
          <w:rFonts w:ascii="Garamond" w:hAnsi="Garamond"/>
          <w:sz w:val="20"/>
          <w:szCs w:val="20"/>
        </w:rPr>
        <w:t>387</w:t>
      </w:r>
      <w:r w:rsidRPr="00B2131C">
        <w:rPr>
          <w:rFonts w:ascii="Garamond" w:hAnsi="Garamond"/>
          <w:sz w:val="20"/>
          <w:szCs w:val="20"/>
        </w:rPr>
        <w:t xml:space="preserve">). </w:t>
      </w:r>
      <w:bookmarkStart w:id="48" w:name="_Hlk201331525"/>
    </w:p>
    <w:p w14:paraId="6B740719" w14:textId="3B2743BE" w:rsidR="00DF6A75" w:rsidRPr="00004177" w:rsidRDefault="00B327F8" w:rsidP="004A5956">
      <w:pPr>
        <w:spacing w:after="120" w:line="288" w:lineRule="auto"/>
        <w:jc w:val="both"/>
        <w:rPr>
          <w:rFonts w:ascii="Garamond" w:hAnsi="Garamond"/>
        </w:rPr>
      </w:pPr>
      <w:r w:rsidRPr="00B327F8">
        <w:rPr>
          <w:rFonts w:ascii="Garamond" w:hAnsi="Garamond"/>
        </w:rPr>
        <w:t>È interessante notare come il testo di Antinori evidenzi</w:t>
      </w:r>
      <w:r>
        <w:rPr>
          <w:rFonts w:ascii="Garamond" w:hAnsi="Garamond"/>
        </w:rPr>
        <w:t xml:space="preserve"> </w:t>
      </w:r>
      <w:r w:rsidR="00DF6A75" w:rsidRPr="00004177">
        <w:rPr>
          <w:rFonts w:ascii="Garamond" w:hAnsi="Garamond"/>
        </w:rPr>
        <w:t>anche l’agiatezza economica di molte di queste famiglie slave costrette a fuggire dai Turchi.</w:t>
      </w:r>
    </w:p>
    <w:p w14:paraId="67CEFBD0" w14:textId="73F34FF9" w:rsidR="00B92A07" w:rsidRDefault="00B327F8" w:rsidP="004A5956">
      <w:pPr>
        <w:spacing w:after="120" w:line="288" w:lineRule="auto"/>
        <w:jc w:val="both"/>
        <w:rPr>
          <w:rFonts w:ascii="Garamond" w:hAnsi="Garamond"/>
        </w:rPr>
      </w:pPr>
      <w:bookmarkStart w:id="49" w:name="_Hlk201331705"/>
      <w:bookmarkEnd w:id="48"/>
      <w:r>
        <w:rPr>
          <w:rFonts w:ascii="Garamond" w:hAnsi="Garamond"/>
        </w:rPr>
        <w:t>Tuttavia, i</w:t>
      </w:r>
      <w:r w:rsidR="00DF6A75" w:rsidRPr="00004177">
        <w:rPr>
          <w:rFonts w:ascii="Garamond" w:hAnsi="Garamond"/>
        </w:rPr>
        <w:t xml:space="preserve">l territorio </w:t>
      </w:r>
      <w:r w:rsidR="00563644">
        <w:rPr>
          <w:rFonts w:ascii="Garamond" w:hAnsi="Garamond"/>
        </w:rPr>
        <w:t>dove attualmente sorge Villa</w:t>
      </w:r>
      <w:r w:rsidR="00DF6A75" w:rsidRPr="00004177">
        <w:rPr>
          <w:rFonts w:ascii="Garamond" w:hAnsi="Garamond"/>
        </w:rPr>
        <w:t xml:space="preserve"> Romagnoli venne solo parzialmente interessato da questi insediamenti, rimanendo quasi disabitato fino agli inizi del '600.</w:t>
      </w:r>
      <w:r w:rsidR="0035092F">
        <w:rPr>
          <w:rFonts w:ascii="Garamond" w:hAnsi="Garamond"/>
        </w:rPr>
        <w:t xml:space="preserve"> </w:t>
      </w:r>
      <w:r>
        <w:rPr>
          <w:rFonts w:ascii="Garamond" w:hAnsi="Garamond"/>
        </w:rPr>
        <w:t>Del resto</w:t>
      </w:r>
      <w:r w:rsidR="00DF6A75" w:rsidRPr="00004177">
        <w:rPr>
          <w:rFonts w:ascii="Garamond" w:hAnsi="Garamond"/>
        </w:rPr>
        <w:t>, come vedremo nel prossimo capitolo, il ripopolamento de</w:t>
      </w:r>
      <w:r w:rsidR="005D6424">
        <w:rPr>
          <w:rFonts w:ascii="Garamond" w:hAnsi="Garamond"/>
        </w:rPr>
        <w:t xml:space="preserve">ll’area </w:t>
      </w:r>
      <w:r w:rsidR="00DF6A75" w:rsidRPr="00004177">
        <w:rPr>
          <w:rFonts w:ascii="Garamond" w:hAnsi="Garamond"/>
        </w:rPr>
        <w:t>frent</w:t>
      </w:r>
      <w:r w:rsidR="005D6424">
        <w:rPr>
          <w:rFonts w:ascii="Garamond" w:hAnsi="Garamond"/>
        </w:rPr>
        <w:t>a</w:t>
      </w:r>
      <w:r w:rsidR="00DF6A75" w:rsidRPr="00004177">
        <w:rPr>
          <w:rFonts w:ascii="Garamond" w:hAnsi="Garamond"/>
        </w:rPr>
        <w:t>n</w:t>
      </w:r>
      <w:r w:rsidR="005D6424">
        <w:rPr>
          <w:rFonts w:ascii="Garamond" w:hAnsi="Garamond"/>
        </w:rPr>
        <w:t>a</w:t>
      </w:r>
      <w:r w:rsidR="00DF6A75" w:rsidRPr="00004177">
        <w:rPr>
          <w:rFonts w:ascii="Garamond" w:hAnsi="Garamond"/>
        </w:rPr>
        <w:t xml:space="preserve"> proseguì comunque nei decenni successivi con l'arrivo di altre famiglie, </w:t>
      </w:r>
      <w:r>
        <w:rPr>
          <w:rFonts w:ascii="Garamond" w:hAnsi="Garamond"/>
        </w:rPr>
        <w:t xml:space="preserve">forse </w:t>
      </w:r>
      <w:r w:rsidR="00DF6A75" w:rsidRPr="00004177">
        <w:rPr>
          <w:rFonts w:ascii="Garamond" w:hAnsi="Garamond"/>
        </w:rPr>
        <w:t>attratte dalle opportunità commerciali offerte dalle celebri Fiere di Lanciano</w:t>
      </w:r>
      <w:r w:rsidR="003415DA">
        <w:rPr>
          <w:rFonts w:ascii="Garamond" w:hAnsi="Garamond"/>
        </w:rPr>
        <w:t>.</w:t>
      </w:r>
    </w:p>
    <w:p w14:paraId="5F0CFED3" w14:textId="77777777" w:rsidR="00B92A07" w:rsidRPr="00004177" w:rsidRDefault="00B92A07" w:rsidP="004A5956">
      <w:pPr>
        <w:spacing w:after="120" w:line="288" w:lineRule="auto"/>
        <w:jc w:val="both"/>
        <w:rPr>
          <w:rFonts w:ascii="Garamond" w:hAnsi="Garamond"/>
        </w:rPr>
      </w:pPr>
    </w:p>
    <w:p w14:paraId="7BBD5253" w14:textId="77777777" w:rsidR="00B92A07" w:rsidRDefault="00B92A07" w:rsidP="001B604B">
      <w:pPr>
        <w:pStyle w:val="Titolo2"/>
        <w:jc w:val="center"/>
        <w:rPr>
          <w:rFonts w:ascii="Garamond" w:eastAsia="Times New Roman" w:hAnsi="Garamond" w:cstheme="minorHAnsi"/>
          <w:lang w:eastAsia="it-IT"/>
        </w:rPr>
        <w:sectPr w:rsidR="00B92A07" w:rsidSect="00903312">
          <w:headerReference w:type="default" r:id="rId31"/>
          <w:type w:val="oddPage"/>
          <w:pgSz w:w="8641" w:h="12962"/>
          <w:pgMar w:top="1077" w:right="720" w:bottom="1077" w:left="1077" w:header="709" w:footer="709" w:gutter="0"/>
          <w:pgBorders w:offsetFrom="page">
            <w:top w:val="none" w:sz="0" w:space="0" w:color="000000"/>
            <w:left w:val="none" w:sz="0" w:space="0" w:color="000000"/>
            <w:bottom w:val="none" w:sz="0" w:space="0" w:color="000000"/>
            <w:right w:val="none" w:sz="0" w:space="0" w:color="000000"/>
          </w:pgBorders>
          <w:cols w:space="708"/>
          <w:titlePg/>
          <w:docGrid w:linePitch="360"/>
        </w:sectPr>
      </w:pPr>
      <w:bookmarkStart w:id="50" w:name="_Hlk198984977"/>
      <w:bookmarkEnd w:id="46"/>
      <w:bookmarkEnd w:id="49"/>
    </w:p>
    <w:p w14:paraId="59DA8FE7" w14:textId="7A4A6913" w:rsidR="0032087B" w:rsidRPr="00E5149F" w:rsidRDefault="0032087B" w:rsidP="001B604B">
      <w:pPr>
        <w:pStyle w:val="Titolo2"/>
        <w:jc w:val="center"/>
        <w:rPr>
          <w:rFonts w:ascii="Garamond" w:eastAsia="Times New Roman" w:hAnsi="Garamond" w:cstheme="minorHAnsi"/>
          <w:lang w:eastAsia="it-IT"/>
        </w:rPr>
      </w:pPr>
      <w:bookmarkStart w:id="51" w:name="_Toc213953155"/>
      <w:r w:rsidRPr="00E5149F">
        <w:rPr>
          <w:rFonts w:ascii="Garamond" w:eastAsia="Times New Roman" w:hAnsi="Garamond" w:cstheme="minorHAnsi"/>
          <w:lang w:eastAsia="it-IT"/>
        </w:rPr>
        <w:lastRenderedPageBreak/>
        <w:t xml:space="preserve">CAPITOLO </w:t>
      </w:r>
      <w:r w:rsidR="00523845">
        <w:rPr>
          <w:rFonts w:ascii="Garamond" w:eastAsia="Times New Roman" w:hAnsi="Garamond" w:cstheme="minorHAnsi"/>
          <w:lang w:eastAsia="it-IT"/>
        </w:rPr>
        <w:t>III</w:t>
      </w:r>
      <w:r w:rsidR="00840624" w:rsidRPr="00E5149F">
        <w:rPr>
          <w:rFonts w:ascii="Garamond" w:eastAsia="Times New Roman" w:hAnsi="Garamond" w:cstheme="minorHAnsi"/>
          <w:lang w:eastAsia="it-IT"/>
        </w:rPr>
        <w:br/>
      </w:r>
      <w:r w:rsidR="00DF6A75" w:rsidRPr="00E5149F">
        <w:rPr>
          <w:rFonts w:ascii="Garamond" w:eastAsia="Times New Roman" w:hAnsi="Garamond" w:cstheme="minorHAnsi"/>
          <w:lang w:eastAsia="it-IT"/>
        </w:rPr>
        <w:t>L’ETÀ MODERNA</w:t>
      </w:r>
      <w:bookmarkEnd w:id="51"/>
    </w:p>
    <w:p w14:paraId="008FE3B7" w14:textId="77777777" w:rsidR="006F4F0D" w:rsidRPr="00E5149F" w:rsidRDefault="006F4F0D" w:rsidP="001A6B68">
      <w:pPr>
        <w:spacing w:after="0" w:line="240" w:lineRule="auto"/>
        <w:jc w:val="both"/>
        <w:rPr>
          <w:rFonts w:ascii="Garamond" w:eastAsia="Times New Roman" w:hAnsi="Garamond" w:cstheme="minorHAnsi"/>
          <w:kern w:val="0"/>
          <w:lang w:eastAsia="it-IT"/>
          <w14:ligatures w14:val="none"/>
        </w:rPr>
      </w:pPr>
    </w:p>
    <w:p w14:paraId="62606400" w14:textId="270F4851" w:rsidR="002E1340" w:rsidRPr="00E5149F" w:rsidRDefault="002E1340" w:rsidP="001A6B68">
      <w:pPr>
        <w:pStyle w:val="Titolo3"/>
        <w:rPr>
          <w:rFonts w:ascii="Garamond" w:hAnsi="Garamond"/>
        </w:rPr>
      </w:pPr>
      <w:bookmarkStart w:id="52" w:name="_Toc213953156"/>
      <w:r w:rsidRPr="00E5149F">
        <w:rPr>
          <w:rFonts w:ascii="Garamond" w:hAnsi="Garamond"/>
        </w:rPr>
        <w:t xml:space="preserve">3.1 </w:t>
      </w:r>
      <w:r w:rsidR="00DF6A75" w:rsidRPr="00E5149F">
        <w:rPr>
          <w:rFonts w:ascii="Garamond" w:hAnsi="Garamond"/>
        </w:rPr>
        <w:t>Periodo spagnolo</w:t>
      </w:r>
      <w:bookmarkEnd w:id="52"/>
    </w:p>
    <w:p w14:paraId="5A5EDE56" w14:textId="77777777" w:rsidR="00267AC5" w:rsidRPr="00931729" w:rsidRDefault="00267AC5" w:rsidP="009A5557">
      <w:pPr>
        <w:spacing w:after="120" w:line="288" w:lineRule="auto"/>
        <w:rPr>
          <w:sz w:val="16"/>
          <w:szCs w:val="16"/>
        </w:rPr>
      </w:pPr>
      <w:bookmarkStart w:id="53" w:name="_Hlk197539438"/>
    </w:p>
    <w:p w14:paraId="46140569" w14:textId="41F19BF3" w:rsidR="00DF6A75" w:rsidRPr="00E5149F" w:rsidRDefault="00DF6A75" w:rsidP="004A5956">
      <w:pPr>
        <w:spacing w:after="120" w:line="288" w:lineRule="auto"/>
        <w:jc w:val="both"/>
        <w:rPr>
          <w:rFonts w:ascii="Garamond" w:hAnsi="Garamond"/>
          <w:color w:val="2F5496" w:themeColor="accent1" w:themeShade="BF"/>
          <w:sz w:val="24"/>
          <w:szCs w:val="24"/>
        </w:rPr>
      </w:pPr>
      <w:r w:rsidRPr="00E5149F">
        <w:rPr>
          <w:rFonts w:ascii="Garamond" w:hAnsi="Garamond"/>
          <w:color w:val="2F5496" w:themeColor="accent1" w:themeShade="BF"/>
          <w:sz w:val="24"/>
          <w:szCs w:val="24"/>
        </w:rPr>
        <w:t xml:space="preserve">1528 </w:t>
      </w:r>
      <w:r w:rsidR="008F55AD">
        <w:rPr>
          <w:rFonts w:ascii="Garamond" w:hAnsi="Garamond"/>
          <w:color w:val="2F5496" w:themeColor="accent1" w:themeShade="BF"/>
          <w:sz w:val="24"/>
          <w:szCs w:val="24"/>
        </w:rPr>
        <w:t>–</w:t>
      </w:r>
      <w:r w:rsidRPr="00E5149F">
        <w:rPr>
          <w:rFonts w:ascii="Garamond" w:hAnsi="Garamond"/>
          <w:color w:val="2F5496" w:themeColor="accent1" w:themeShade="BF"/>
          <w:sz w:val="24"/>
          <w:szCs w:val="24"/>
        </w:rPr>
        <w:t xml:space="preserve"> Territorio parzialmente abitato: Villa di G</w:t>
      </w:r>
      <w:r w:rsidR="00980587" w:rsidRPr="00E5149F">
        <w:rPr>
          <w:rFonts w:ascii="Garamond" w:hAnsi="Garamond"/>
          <w:color w:val="2F5496" w:themeColor="accent1" w:themeShade="BF"/>
          <w:sz w:val="24"/>
          <w:szCs w:val="24"/>
        </w:rPr>
        <w:t>iovanni</w:t>
      </w:r>
      <w:r w:rsidRPr="00E5149F">
        <w:rPr>
          <w:rFonts w:ascii="Garamond" w:hAnsi="Garamond"/>
          <w:color w:val="2F5496" w:themeColor="accent1" w:themeShade="BF"/>
          <w:sz w:val="24"/>
          <w:szCs w:val="24"/>
        </w:rPr>
        <w:t xml:space="preserve"> Tommaso Mazzograsso</w:t>
      </w:r>
    </w:p>
    <w:p w14:paraId="092067E3" w14:textId="52CED2DC" w:rsidR="00DF6A75" w:rsidRPr="00004177" w:rsidRDefault="00DF6A75" w:rsidP="004A5956">
      <w:pPr>
        <w:spacing w:after="120" w:line="288" w:lineRule="auto"/>
        <w:jc w:val="both"/>
        <w:rPr>
          <w:rFonts w:ascii="Garamond" w:hAnsi="Garamond"/>
        </w:rPr>
      </w:pPr>
      <w:bookmarkStart w:id="54" w:name="_Hlk197539512"/>
      <w:bookmarkEnd w:id="53"/>
      <w:r w:rsidRPr="00004177">
        <w:rPr>
          <w:rFonts w:ascii="Garamond" w:hAnsi="Garamond"/>
        </w:rPr>
        <w:t xml:space="preserve">Dal lavoro di Florindo Carabba, si ricava che nel 1528 tra le Ville di Lanciano, sia pur con sole 6 famiglie (circa 30 abitanti), ci fosse anche </w:t>
      </w:r>
      <w:r w:rsidR="00B327F8">
        <w:rPr>
          <w:rFonts w:ascii="Garamond" w:hAnsi="Garamond"/>
        </w:rPr>
        <w:t xml:space="preserve">Villa </w:t>
      </w:r>
      <w:r w:rsidRPr="00004177">
        <w:rPr>
          <w:rFonts w:ascii="Garamond" w:hAnsi="Garamond"/>
        </w:rPr>
        <w:t>Mozzagrogna.</w:t>
      </w:r>
    </w:p>
    <w:p w14:paraId="51149F38" w14:textId="359C0E2C" w:rsidR="00CF51B7" w:rsidRPr="00A60D1F" w:rsidRDefault="00DF6A75" w:rsidP="00E46493">
      <w:pPr>
        <w:spacing w:after="120" w:line="288" w:lineRule="auto"/>
        <w:jc w:val="both"/>
        <w:rPr>
          <w:rFonts w:ascii="Garamond" w:hAnsi="Garamond"/>
        </w:rPr>
      </w:pPr>
      <w:r w:rsidRPr="00004177">
        <w:rPr>
          <w:rFonts w:ascii="Garamond" w:hAnsi="Garamond"/>
        </w:rPr>
        <w:t xml:space="preserve">Riprendendo la fonte originale di queste </w:t>
      </w:r>
      <w:r w:rsidRPr="00A60D1F">
        <w:rPr>
          <w:rFonts w:ascii="Garamond" w:hAnsi="Garamond"/>
        </w:rPr>
        <w:t xml:space="preserve">informazioni, ovvero Antinori, si scopre dalle sue memorie che, secondo lo storico Sofia, il nome dato alla Villa era: </w:t>
      </w:r>
      <w:r w:rsidR="00E32159">
        <w:rPr>
          <w:rFonts w:ascii="Garamond" w:hAnsi="Garamond"/>
        </w:rPr>
        <w:t>“</w:t>
      </w:r>
      <w:r w:rsidRPr="00DA7D86">
        <w:rPr>
          <w:rFonts w:ascii="Garamond" w:hAnsi="Garamond"/>
        </w:rPr>
        <w:t>Villa di Gio: Tommaso Mazzograsso</w:t>
      </w:r>
      <w:r w:rsidR="00E32159">
        <w:rPr>
          <w:rFonts w:ascii="Garamond" w:hAnsi="Garamond"/>
        </w:rPr>
        <w:t>”</w:t>
      </w:r>
      <w:r w:rsidR="00C6600E" w:rsidRPr="00A60D1F">
        <w:rPr>
          <w:rStyle w:val="Rimandonotaapidipagina"/>
          <w:rFonts w:ascii="Garamond" w:hAnsi="Garamond"/>
          <w:i/>
          <w:iCs/>
        </w:rPr>
        <w:t xml:space="preserve"> </w:t>
      </w:r>
      <w:bookmarkEnd w:id="54"/>
      <w:r w:rsidR="00913493">
        <w:rPr>
          <w:rFonts w:ascii="Garamond" w:hAnsi="Garamond"/>
        </w:rPr>
        <w:t>(A.L. Antinori</w:t>
      </w:r>
      <w:r w:rsidR="00686558">
        <w:rPr>
          <w:rFonts w:ascii="Garamond" w:hAnsi="Garamond"/>
        </w:rPr>
        <w:t>,</w:t>
      </w:r>
      <w:r w:rsidR="006C1899" w:rsidRPr="00A60D1F">
        <w:rPr>
          <w:rFonts w:ascii="Garamond" w:hAnsi="Garamond"/>
        </w:rPr>
        <w:t xml:space="preserve"> p.</w:t>
      </w:r>
      <w:r w:rsidR="00C6600E" w:rsidRPr="00A60D1F">
        <w:rPr>
          <w:rFonts w:ascii="Garamond" w:hAnsi="Garamond"/>
        </w:rPr>
        <w:t xml:space="preserve"> 387).</w:t>
      </w:r>
      <w:r w:rsidR="00CF51B7" w:rsidRPr="00A60D1F">
        <w:rPr>
          <w:rFonts w:ascii="Garamond" w:hAnsi="Garamond"/>
        </w:rPr>
        <w:t xml:space="preserve"> Come vedremo</w:t>
      </w:r>
      <w:r w:rsidR="00E46493" w:rsidRPr="00A60D1F">
        <w:rPr>
          <w:rFonts w:ascii="Garamond" w:hAnsi="Garamond"/>
        </w:rPr>
        <w:t>, è molto probabile che si tratti di una delle numerose varianti dell'attuale nome Mozzagrogna.</w:t>
      </w:r>
    </w:p>
    <w:p w14:paraId="599E6B6C" w14:textId="055FA3B4" w:rsidR="00DF6A75" w:rsidRPr="00004177" w:rsidRDefault="00DF6A75" w:rsidP="004A5956">
      <w:pPr>
        <w:spacing w:after="120" w:line="288" w:lineRule="auto"/>
        <w:jc w:val="both"/>
        <w:rPr>
          <w:rFonts w:ascii="Garamond" w:hAnsi="Garamond"/>
        </w:rPr>
      </w:pPr>
      <w:bookmarkStart w:id="55" w:name="_Hlk197539531"/>
      <w:r w:rsidRPr="00A60D1F">
        <w:rPr>
          <w:rFonts w:ascii="Garamond" w:hAnsi="Garamond"/>
        </w:rPr>
        <w:t>Per quanto riguarda invece la popolazione della vicina</w:t>
      </w:r>
      <w:r w:rsidRPr="00004177">
        <w:rPr>
          <w:rFonts w:ascii="Garamond" w:hAnsi="Garamond"/>
        </w:rPr>
        <w:t xml:space="preserve"> e giovane Pietra Costantina, essa nel 1528 contava ben 30 famiglie (fuochi) pari a circa 150 abitanti, mentre i fuochi registrati a S. Maria Imbaro erano 20, circa 100 abitanti. Le popolazioni di queste Ville, compresa Mozzagrogna, erano secondo Antinori di origine Schiavona.</w:t>
      </w:r>
    </w:p>
    <w:p w14:paraId="218DE3CA" w14:textId="3ED88FFE" w:rsidR="00CF51B7" w:rsidRDefault="00DF6A75" w:rsidP="004A5956">
      <w:pPr>
        <w:spacing w:after="120" w:line="288" w:lineRule="auto"/>
        <w:jc w:val="both"/>
        <w:rPr>
          <w:rFonts w:ascii="Garamond" w:hAnsi="Garamond"/>
        </w:rPr>
      </w:pPr>
      <w:r w:rsidRPr="00004177">
        <w:rPr>
          <w:rFonts w:ascii="Garamond" w:hAnsi="Garamond"/>
        </w:rPr>
        <w:t xml:space="preserve">Va detto che il 1528 fu l’anno della nuova invasione francese, che portò una nuova epidemia di peste, nonché quella che veniva definita </w:t>
      </w:r>
      <w:r w:rsidRPr="00004177">
        <w:rPr>
          <w:rFonts w:ascii="Garamond" w:hAnsi="Garamond"/>
          <w:i/>
          <w:iCs/>
        </w:rPr>
        <w:t>mal francese</w:t>
      </w:r>
      <w:r w:rsidRPr="00004177">
        <w:rPr>
          <w:rFonts w:ascii="Garamond" w:hAnsi="Garamond"/>
        </w:rPr>
        <w:t>, ovvero la sifilide. Nel complesso, nella sola Lanciano morirono quasi 5.000 persone (A.L. Antinori</w:t>
      </w:r>
      <w:r w:rsidR="00686558">
        <w:rPr>
          <w:rFonts w:ascii="Garamond" w:hAnsi="Garamond"/>
        </w:rPr>
        <w:t>,</w:t>
      </w:r>
      <w:r w:rsidRPr="00004177">
        <w:rPr>
          <w:rFonts w:ascii="Garamond" w:hAnsi="Garamond"/>
        </w:rPr>
        <w:t xml:space="preserve"> R. 222) (</w:t>
      </w:r>
      <w:r w:rsidR="006C7110">
        <w:rPr>
          <w:rFonts w:ascii="Garamond" w:hAnsi="Garamond"/>
        </w:rPr>
        <w:t xml:space="preserve">F. </w:t>
      </w:r>
      <w:r w:rsidRPr="00004177">
        <w:rPr>
          <w:rFonts w:ascii="Garamond" w:hAnsi="Garamond"/>
        </w:rPr>
        <w:t>Carabba</w:t>
      </w:r>
      <w:r w:rsidR="00686558">
        <w:rPr>
          <w:rFonts w:ascii="Garamond" w:hAnsi="Garamond"/>
        </w:rPr>
        <w:t>,</w:t>
      </w:r>
      <w:r w:rsidRPr="00004177">
        <w:rPr>
          <w:rFonts w:ascii="Garamond" w:hAnsi="Garamond"/>
        </w:rPr>
        <w:t xml:space="preserve"> </w:t>
      </w:r>
      <w:r w:rsidR="006C7110">
        <w:rPr>
          <w:rFonts w:ascii="Garamond" w:hAnsi="Garamond"/>
        </w:rPr>
        <w:t>p.</w:t>
      </w:r>
      <w:r w:rsidRPr="00004177">
        <w:rPr>
          <w:rFonts w:ascii="Garamond" w:hAnsi="Garamond"/>
        </w:rPr>
        <w:t xml:space="preserve"> 192)</w:t>
      </w:r>
      <w:r w:rsidR="00E46493">
        <w:rPr>
          <w:rFonts w:ascii="Garamond" w:hAnsi="Garamond"/>
        </w:rPr>
        <w:t>.</w:t>
      </w:r>
    </w:p>
    <w:p w14:paraId="6A41DEDC" w14:textId="1518CD3B" w:rsidR="00DF6A75" w:rsidRPr="00004177" w:rsidRDefault="00DF6A75" w:rsidP="004A5956">
      <w:pPr>
        <w:spacing w:after="120" w:line="288" w:lineRule="auto"/>
        <w:jc w:val="both"/>
        <w:rPr>
          <w:rFonts w:ascii="Garamond" w:hAnsi="Garamond"/>
        </w:rPr>
      </w:pPr>
      <w:r w:rsidRPr="00004177">
        <w:rPr>
          <w:rFonts w:ascii="Garamond" w:hAnsi="Garamond"/>
        </w:rPr>
        <w:t xml:space="preserve">Sorprende, per certi versi, quanto affermato da Antinori, secondo il quale </w:t>
      </w:r>
      <w:r w:rsidR="00E32159">
        <w:rPr>
          <w:rFonts w:ascii="Garamond" w:hAnsi="Garamond"/>
        </w:rPr>
        <w:t>“</w:t>
      </w:r>
      <w:r w:rsidRPr="00DA7D86">
        <w:rPr>
          <w:rFonts w:ascii="Garamond" w:hAnsi="Garamond"/>
        </w:rPr>
        <w:t>Sorgeva in questa Villa nel 1548 la Chiesa di S.M. delle Grazie […]</w:t>
      </w:r>
      <w:r w:rsidR="00E32159">
        <w:rPr>
          <w:rFonts w:ascii="Garamond" w:hAnsi="Garamond"/>
        </w:rPr>
        <w:t>”</w:t>
      </w:r>
      <w:r w:rsidRPr="00004177">
        <w:rPr>
          <w:rFonts w:ascii="Garamond" w:hAnsi="Garamond"/>
        </w:rPr>
        <w:t xml:space="preserve">. L’Antinori tuttavia non è certo sulla localizzazione esatta di detta chiesa, poiché secondo </w:t>
      </w:r>
      <w:r w:rsidR="003415DA">
        <w:rPr>
          <w:rFonts w:ascii="Garamond" w:hAnsi="Garamond"/>
        </w:rPr>
        <w:t xml:space="preserve">lo storico </w:t>
      </w:r>
      <w:r w:rsidRPr="00004177">
        <w:rPr>
          <w:rFonts w:ascii="Garamond" w:hAnsi="Garamond"/>
        </w:rPr>
        <w:t xml:space="preserve">potrebbe essere localizzata anche nella </w:t>
      </w:r>
      <w:r w:rsidR="00E32159">
        <w:rPr>
          <w:rFonts w:ascii="Garamond" w:hAnsi="Garamond"/>
        </w:rPr>
        <w:t>“</w:t>
      </w:r>
      <w:r w:rsidRPr="00DA7D86">
        <w:rPr>
          <w:rFonts w:ascii="Garamond" w:hAnsi="Garamond"/>
        </w:rPr>
        <w:t>Cappella sul Ponte di Lanciano</w:t>
      </w:r>
      <w:r w:rsidR="00E32159">
        <w:rPr>
          <w:rFonts w:ascii="Garamond" w:hAnsi="Garamond"/>
        </w:rPr>
        <w:t>”</w:t>
      </w:r>
      <w:r w:rsidRPr="00004177">
        <w:rPr>
          <w:rFonts w:ascii="Garamond" w:hAnsi="Garamond"/>
        </w:rPr>
        <w:t xml:space="preserve">, anche se reputa più probabile la prima </w:t>
      </w:r>
      <w:bookmarkEnd w:id="55"/>
      <w:r w:rsidR="00C6600E" w:rsidRPr="00004177">
        <w:rPr>
          <w:rFonts w:ascii="Garamond" w:hAnsi="Garamond"/>
        </w:rPr>
        <w:t xml:space="preserve">ipotesi </w:t>
      </w:r>
      <w:r w:rsidR="00913493">
        <w:rPr>
          <w:rFonts w:ascii="Garamond" w:hAnsi="Garamond"/>
        </w:rPr>
        <w:t>(A.L. Antinori</w:t>
      </w:r>
      <w:r w:rsidR="00686558">
        <w:rPr>
          <w:rFonts w:ascii="Garamond" w:hAnsi="Garamond"/>
        </w:rPr>
        <w:t>,</w:t>
      </w:r>
      <w:r w:rsidR="006C1899">
        <w:rPr>
          <w:rFonts w:ascii="Garamond" w:hAnsi="Garamond"/>
        </w:rPr>
        <w:t xml:space="preserve"> p.</w:t>
      </w:r>
      <w:r w:rsidR="00C6600E" w:rsidRPr="00004177">
        <w:rPr>
          <w:rFonts w:ascii="Garamond" w:hAnsi="Garamond"/>
        </w:rPr>
        <w:t xml:space="preserve"> 387), ovvero </w:t>
      </w:r>
      <w:r w:rsidRPr="00004177">
        <w:rPr>
          <w:rFonts w:ascii="Garamond" w:hAnsi="Garamond"/>
        </w:rPr>
        <w:t xml:space="preserve">che fosse localizzata proprio a </w:t>
      </w:r>
      <w:r w:rsidR="00E32159">
        <w:rPr>
          <w:rFonts w:ascii="Garamond" w:hAnsi="Garamond"/>
        </w:rPr>
        <w:t>“</w:t>
      </w:r>
      <w:r w:rsidRPr="00DA7D86">
        <w:rPr>
          <w:rFonts w:ascii="Garamond" w:hAnsi="Garamond"/>
        </w:rPr>
        <w:t>Villa di Gio: Tommaso Mazzograsso</w:t>
      </w:r>
      <w:r w:rsidR="00E32159">
        <w:rPr>
          <w:rFonts w:ascii="Garamond" w:hAnsi="Garamond"/>
        </w:rPr>
        <w:t>”</w:t>
      </w:r>
      <w:r w:rsidRPr="00004177">
        <w:rPr>
          <w:rFonts w:ascii="Garamond" w:hAnsi="Garamond"/>
        </w:rPr>
        <w:t xml:space="preserve">. </w:t>
      </w:r>
    </w:p>
    <w:p w14:paraId="7C0F7F2D" w14:textId="5AA44E4D" w:rsidR="00DF6A75" w:rsidRPr="00004177" w:rsidRDefault="00DF6A75" w:rsidP="004A5956">
      <w:pPr>
        <w:spacing w:after="120" w:line="288" w:lineRule="auto"/>
        <w:jc w:val="both"/>
        <w:rPr>
          <w:rFonts w:ascii="Garamond" w:hAnsi="Garamond"/>
        </w:rPr>
      </w:pPr>
      <w:r w:rsidRPr="00004177">
        <w:rPr>
          <w:rFonts w:ascii="Garamond" w:hAnsi="Garamond"/>
        </w:rPr>
        <w:t xml:space="preserve">Personalmente, riguardo alla presenza della Chiesa S. M. delle Grazie, non escludo che Antinori volesse riferirsi alla chiesa della vicina Villa Elce, oggi S. Maria del </w:t>
      </w:r>
      <w:r w:rsidRPr="00004177">
        <w:rPr>
          <w:rFonts w:ascii="Garamond" w:hAnsi="Garamond"/>
        </w:rPr>
        <w:lastRenderedPageBreak/>
        <w:t>Pozzo; da segnalare inoltre anche nella contrada Marcianese una Chiesa dedicata a S. M. delle Grazie, che tuttavia risulta costruita solo alla fine dell’800.</w:t>
      </w:r>
    </w:p>
    <w:p w14:paraId="3C81426D" w14:textId="1A9D33A1" w:rsidR="00DA7D86" w:rsidRDefault="00DF6A75" w:rsidP="004A5956">
      <w:pPr>
        <w:spacing w:after="120" w:line="288" w:lineRule="auto"/>
        <w:jc w:val="both"/>
        <w:rPr>
          <w:rFonts w:ascii="Garamond" w:hAnsi="Garamond"/>
        </w:rPr>
      </w:pPr>
      <w:bookmarkStart w:id="56" w:name="_Hlk197539607"/>
      <w:r w:rsidRPr="00004177">
        <w:rPr>
          <w:rFonts w:ascii="Garamond" w:hAnsi="Garamond"/>
        </w:rPr>
        <w:t xml:space="preserve">Risale invece ai primissimi anni del dominio spagnolo (inizi del ‘500) la costruzione della prima </w:t>
      </w:r>
      <w:r w:rsidR="004C6AD5" w:rsidRPr="00004177">
        <w:rPr>
          <w:rFonts w:ascii="Garamond" w:hAnsi="Garamond"/>
        </w:rPr>
        <w:t>chiesa di San Rocco</w:t>
      </w:r>
      <w:r w:rsidR="004C6AD5" w:rsidRPr="00004177">
        <w:rPr>
          <w:rStyle w:val="Rimandonotaapidipagina"/>
          <w:rFonts w:ascii="Garamond" w:hAnsi="Garamond"/>
        </w:rPr>
        <w:footnoteReference w:id="23"/>
      </w:r>
      <w:r w:rsidRPr="00004177">
        <w:rPr>
          <w:rFonts w:ascii="Garamond" w:hAnsi="Garamond"/>
        </w:rPr>
        <w:t xml:space="preserve"> a Pietra Costantina. Essa, dopo un ampliamente del 1619, fu riedificata ex novo nel 1771 con un impianto a tre navate. Danneggiata gravemente durante la seconda guerra mondiale</w:t>
      </w:r>
      <w:r w:rsidR="004C6AD5" w:rsidRPr="00004177">
        <w:rPr>
          <w:rStyle w:val="Rimandonotaapidipagina"/>
          <w:rFonts w:ascii="Garamond" w:hAnsi="Garamond"/>
        </w:rPr>
        <w:footnoteReference w:id="24"/>
      </w:r>
      <w:r w:rsidR="004C6AD5" w:rsidRPr="00004177">
        <w:rPr>
          <w:rFonts w:ascii="Garamond" w:hAnsi="Garamond"/>
        </w:rPr>
        <w:t xml:space="preserve">, </w:t>
      </w:r>
      <w:r w:rsidRPr="00004177">
        <w:rPr>
          <w:rFonts w:ascii="Garamond" w:hAnsi="Garamond"/>
        </w:rPr>
        <w:t>fu ricostruita per intero negli anni successivi. La chiesa viene citata più volte anche da Antinori che, con riferimento anche a Villa Mozzagrogna, scrive:</w:t>
      </w:r>
    </w:p>
    <w:p w14:paraId="5B9706AD" w14:textId="73860E9F" w:rsidR="00DA7D86" w:rsidRPr="00DA7D86" w:rsidRDefault="00DF6A75" w:rsidP="00DA7D86">
      <w:pPr>
        <w:spacing w:after="120" w:line="288" w:lineRule="auto"/>
        <w:ind w:left="284"/>
        <w:jc w:val="both"/>
        <w:rPr>
          <w:rFonts w:ascii="Garamond" w:hAnsi="Garamond"/>
          <w:sz w:val="20"/>
          <w:szCs w:val="20"/>
        </w:rPr>
      </w:pPr>
      <w:r w:rsidRPr="00DA7D86">
        <w:rPr>
          <w:rFonts w:ascii="Garamond" w:hAnsi="Garamond"/>
          <w:sz w:val="20"/>
          <w:szCs w:val="20"/>
        </w:rPr>
        <w:t xml:space="preserve">Queste due Ville hanno Chiesa comune rifabbricata, ed abbellita son pochi anni </w:t>
      </w:r>
      <w:r w:rsidR="00DA7D86" w:rsidRPr="00DA7D86">
        <w:rPr>
          <w:rFonts w:ascii="Garamond" w:hAnsi="Garamond"/>
          <w:sz w:val="20"/>
          <w:szCs w:val="20"/>
        </w:rPr>
        <w:t>[</w:t>
      </w:r>
      <w:r w:rsidRPr="00DA7D86">
        <w:rPr>
          <w:rFonts w:ascii="Garamond" w:hAnsi="Garamond"/>
          <w:sz w:val="20"/>
          <w:szCs w:val="20"/>
        </w:rPr>
        <w:t>Antinori scrive infatti questi versi poco prima della sua morte avvenuta nel 1778</w:t>
      </w:r>
      <w:r w:rsidR="00DA7D86" w:rsidRPr="00DA7D86">
        <w:rPr>
          <w:rFonts w:ascii="Garamond" w:hAnsi="Garamond"/>
          <w:sz w:val="20"/>
          <w:szCs w:val="20"/>
        </w:rPr>
        <w:t>]</w:t>
      </w:r>
      <w:r w:rsidRPr="00DA7D86">
        <w:rPr>
          <w:rFonts w:ascii="Garamond" w:hAnsi="Garamond"/>
          <w:sz w:val="20"/>
          <w:szCs w:val="20"/>
        </w:rPr>
        <w:t>, sotto l’antico titolo di S. Rocco, dove si conserva Reliquia insigne del braccio di S. Clemente, con due Regie Congregazioni, cioè del Rosario e dell’Addolorata</w:t>
      </w:r>
      <w:r w:rsidR="00C6600E" w:rsidRPr="00DA7D86">
        <w:rPr>
          <w:rFonts w:ascii="Garamond" w:hAnsi="Garamond"/>
          <w:i/>
          <w:iCs/>
          <w:sz w:val="20"/>
          <w:szCs w:val="20"/>
        </w:rPr>
        <w:t xml:space="preserve"> </w:t>
      </w:r>
      <w:r w:rsidR="00913493">
        <w:rPr>
          <w:rFonts w:ascii="Garamond" w:hAnsi="Garamond"/>
          <w:sz w:val="20"/>
          <w:szCs w:val="20"/>
        </w:rPr>
        <w:t>(A.L. Antinori</w:t>
      </w:r>
      <w:r w:rsidR="00686558">
        <w:rPr>
          <w:rFonts w:ascii="Garamond" w:hAnsi="Garamond"/>
          <w:sz w:val="20"/>
          <w:szCs w:val="20"/>
        </w:rPr>
        <w:t>,</w:t>
      </w:r>
      <w:r w:rsidR="006C1899" w:rsidRPr="00DA7D86">
        <w:rPr>
          <w:rFonts w:ascii="Garamond" w:hAnsi="Garamond"/>
          <w:sz w:val="20"/>
          <w:szCs w:val="20"/>
        </w:rPr>
        <w:t xml:space="preserve"> p.</w:t>
      </w:r>
      <w:r w:rsidR="00C6600E" w:rsidRPr="00DA7D86">
        <w:rPr>
          <w:rFonts w:ascii="Garamond" w:hAnsi="Garamond"/>
          <w:sz w:val="20"/>
          <w:szCs w:val="20"/>
        </w:rPr>
        <w:t xml:space="preserve"> 388). </w:t>
      </w:r>
    </w:p>
    <w:p w14:paraId="798ED8B5" w14:textId="1BBA77EA" w:rsidR="00DF6A75" w:rsidRPr="00A60D1F" w:rsidRDefault="00DF6A75" w:rsidP="004A5956">
      <w:pPr>
        <w:spacing w:after="120" w:line="288" w:lineRule="auto"/>
        <w:jc w:val="both"/>
        <w:rPr>
          <w:rFonts w:ascii="Garamond" w:hAnsi="Garamond"/>
        </w:rPr>
      </w:pPr>
      <w:r w:rsidRPr="00004177">
        <w:rPr>
          <w:rFonts w:ascii="Garamond" w:hAnsi="Garamond"/>
        </w:rPr>
        <w:t xml:space="preserve">L’Antinori menziona dunque una reliquia di grande importanza, di cui tuttavia non sono riuscito a reperire ulteriori fonti che ne confermino la </w:t>
      </w:r>
      <w:r w:rsidR="003415DA">
        <w:rPr>
          <w:rFonts w:ascii="Garamond" w:hAnsi="Garamond"/>
        </w:rPr>
        <w:t xml:space="preserve">sua </w:t>
      </w:r>
      <w:r w:rsidRPr="00004177">
        <w:rPr>
          <w:rFonts w:ascii="Garamond" w:hAnsi="Garamond"/>
        </w:rPr>
        <w:t>presenza</w:t>
      </w:r>
      <w:r w:rsidR="003415DA">
        <w:rPr>
          <w:rFonts w:ascii="Garamond" w:hAnsi="Garamond"/>
        </w:rPr>
        <w:t xml:space="preserve"> in passato</w:t>
      </w:r>
      <w:r w:rsidRPr="00004177">
        <w:rPr>
          <w:rFonts w:ascii="Garamond" w:hAnsi="Garamond"/>
        </w:rPr>
        <w:t>.</w:t>
      </w:r>
      <w:r w:rsidR="00C31CAA" w:rsidRPr="00004177">
        <w:rPr>
          <w:rFonts w:ascii="Garamond" w:hAnsi="Garamond"/>
        </w:rPr>
        <w:t xml:space="preserve"> </w:t>
      </w:r>
      <w:bookmarkStart w:id="57" w:name="_Hlk201058541"/>
      <w:r w:rsidR="00C31CAA" w:rsidRPr="00004177">
        <w:rPr>
          <w:rFonts w:ascii="Garamond" w:hAnsi="Garamond"/>
        </w:rPr>
        <w:t>Di sicuro c’era un</w:t>
      </w:r>
      <w:r w:rsidR="00775B30">
        <w:rPr>
          <w:rFonts w:ascii="Garamond" w:hAnsi="Garamond"/>
        </w:rPr>
        <w:t>’</w:t>
      </w:r>
      <w:r w:rsidR="00C31CAA" w:rsidRPr="00004177">
        <w:rPr>
          <w:rFonts w:ascii="Garamond" w:hAnsi="Garamond"/>
        </w:rPr>
        <w:t xml:space="preserve">antica e preziosa statua di San Clemente papa, andata dispersa in seguito ai bombardamenti alleati del 1943. Analoga sorte toccò anche al campanile di 25 metri che dominava </w:t>
      </w:r>
      <w:r w:rsidR="00C31CAA" w:rsidRPr="00A60D1F">
        <w:rPr>
          <w:rFonts w:ascii="Garamond" w:hAnsi="Garamond"/>
        </w:rPr>
        <w:t>la vita del paese.</w:t>
      </w:r>
      <w:bookmarkEnd w:id="57"/>
    </w:p>
    <w:p w14:paraId="5197B326" w14:textId="709876D1" w:rsidR="000A454B" w:rsidRPr="00A60D1F" w:rsidRDefault="004370B2" w:rsidP="004A5956">
      <w:pPr>
        <w:spacing w:after="120" w:line="288" w:lineRule="auto"/>
        <w:jc w:val="both"/>
        <w:rPr>
          <w:rFonts w:ascii="Garamond" w:hAnsi="Garamond"/>
        </w:rPr>
      </w:pPr>
      <w:r>
        <w:rPr>
          <w:rFonts w:ascii="Garamond" w:hAnsi="Garamond"/>
        </w:rPr>
        <w:t>F</w:t>
      </w:r>
      <w:r w:rsidRPr="00A60D1F">
        <w:rPr>
          <w:rFonts w:ascii="Garamond" w:hAnsi="Garamond"/>
        </w:rPr>
        <w:t xml:space="preserve">u scelto come patrono </w:t>
      </w:r>
      <w:r w:rsidR="000A454B" w:rsidRPr="00A60D1F">
        <w:rPr>
          <w:rFonts w:ascii="Garamond" w:hAnsi="Garamond"/>
        </w:rPr>
        <w:t>San Rocco</w:t>
      </w:r>
      <w:r w:rsidR="00E4223C" w:rsidRPr="00A60D1F">
        <w:rPr>
          <w:rFonts w:ascii="Garamond" w:hAnsi="Garamond"/>
        </w:rPr>
        <w:t xml:space="preserve"> </w:t>
      </w:r>
      <w:r w:rsidR="008F55AD">
        <w:rPr>
          <w:rFonts w:ascii="Garamond" w:hAnsi="Garamond"/>
        </w:rPr>
        <w:t>–</w:t>
      </w:r>
      <w:r w:rsidR="00E4223C" w:rsidRPr="00A60D1F">
        <w:rPr>
          <w:rFonts w:ascii="Garamond" w:hAnsi="Garamond"/>
        </w:rPr>
        <w:t xml:space="preserve"> protettore degli appestati, dei malati, dei pellegrini e degli animali (in particolare dei cani) </w:t>
      </w:r>
      <w:r w:rsidR="008F55AD">
        <w:rPr>
          <w:rFonts w:ascii="Garamond" w:hAnsi="Garamond"/>
        </w:rPr>
        <w:t>–</w:t>
      </w:r>
      <w:r w:rsidR="00E4223C" w:rsidRPr="00A60D1F">
        <w:rPr>
          <w:rFonts w:ascii="Garamond" w:hAnsi="Garamond"/>
        </w:rPr>
        <w:t xml:space="preserve"> </w:t>
      </w:r>
      <w:r w:rsidR="000A454B" w:rsidRPr="00A60D1F">
        <w:rPr>
          <w:rFonts w:ascii="Garamond" w:hAnsi="Garamond"/>
        </w:rPr>
        <w:t>per proteggere la popolazione dalla peste che, nei primi anni del ‘500, imperversava sul territorio.</w:t>
      </w:r>
    </w:p>
    <w:p w14:paraId="733C861B" w14:textId="77777777" w:rsidR="00DA7D86" w:rsidRDefault="00DF6A75" w:rsidP="004A5956">
      <w:pPr>
        <w:spacing w:after="120" w:line="288" w:lineRule="auto"/>
        <w:jc w:val="both"/>
        <w:rPr>
          <w:rFonts w:ascii="Garamond" w:hAnsi="Garamond"/>
        </w:rPr>
      </w:pPr>
      <w:r w:rsidRPr="00A60D1F">
        <w:rPr>
          <w:rFonts w:ascii="Garamond" w:hAnsi="Garamond"/>
        </w:rPr>
        <w:t>Del resto, dagli atti del Notaio Angelo Maciocchino</w:t>
      </w:r>
      <w:r w:rsidRPr="00004177">
        <w:rPr>
          <w:rFonts w:ascii="Garamond" w:hAnsi="Garamond"/>
        </w:rPr>
        <w:t>, ripresi da Florindo Carabba nel suo volume, si legge con riferimento alla città di Lanciano:</w:t>
      </w:r>
    </w:p>
    <w:p w14:paraId="6B55F719" w14:textId="1021689E" w:rsidR="00931729" w:rsidRDefault="00DF6A75" w:rsidP="00931729">
      <w:pPr>
        <w:spacing w:after="120" w:line="288" w:lineRule="auto"/>
        <w:ind w:left="284"/>
        <w:jc w:val="both"/>
        <w:rPr>
          <w:rFonts w:ascii="Garamond" w:hAnsi="Garamond"/>
          <w:sz w:val="20"/>
          <w:szCs w:val="20"/>
        </w:rPr>
      </w:pPr>
      <w:r w:rsidRPr="00DA7D86">
        <w:rPr>
          <w:rFonts w:ascii="Garamond" w:hAnsi="Garamond"/>
          <w:sz w:val="20"/>
          <w:szCs w:val="20"/>
        </w:rPr>
        <w:t>È da rammentare che nel 1527</w:t>
      </w:r>
      <w:r w:rsidR="008F55AD">
        <w:rPr>
          <w:rFonts w:ascii="Garamond" w:hAnsi="Garamond"/>
          <w:sz w:val="20"/>
          <w:szCs w:val="20"/>
        </w:rPr>
        <w:t>–</w:t>
      </w:r>
      <w:r w:rsidRPr="00DA7D86">
        <w:rPr>
          <w:rFonts w:ascii="Garamond" w:hAnsi="Garamond"/>
          <w:sz w:val="20"/>
          <w:szCs w:val="20"/>
        </w:rPr>
        <w:t xml:space="preserve">29 vi furono gravissime carestie e pestilenze (connesse con l’invasione francese) che ridussero enormemente il numero degli abitanti, ma che subito dopo si ebbe una notevole ripresa dell’incremento demografico della Città, dovuto anche all’afflusso di molte famiglie lombarde, venete e spagnole (F. Carabba, p. 220). </w:t>
      </w:r>
    </w:p>
    <w:p w14:paraId="42811D44" w14:textId="6C5A9D6B" w:rsidR="00DF6A75" w:rsidRPr="00931729" w:rsidRDefault="00DF6A75" w:rsidP="00931729">
      <w:pPr>
        <w:spacing w:after="120" w:line="288" w:lineRule="auto"/>
        <w:jc w:val="both"/>
        <w:rPr>
          <w:rFonts w:ascii="Garamond" w:hAnsi="Garamond"/>
          <w:sz w:val="20"/>
          <w:szCs w:val="20"/>
        </w:rPr>
      </w:pPr>
      <w:r w:rsidRPr="00004177">
        <w:rPr>
          <w:rFonts w:ascii="Garamond" w:hAnsi="Garamond"/>
        </w:rPr>
        <w:t xml:space="preserve">Al riguardo, la documentazione disponibile, di cui si parlerà in seguito, attesta che proprio nell’ambito di questo periodo storico, in particolare nella seconda metà del ‘500, alcune famiglie dette romagnole si stabilirono anch’esse a Lanciano, </w:t>
      </w:r>
      <w:r w:rsidRPr="00004177">
        <w:rPr>
          <w:rFonts w:ascii="Garamond" w:hAnsi="Garamond"/>
        </w:rPr>
        <w:lastRenderedPageBreak/>
        <w:t>all’epoca un forte attrattore per le sue note Fiere, nonché il centro più popolato d’Abruzzo</w:t>
      </w:r>
      <w:r w:rsidR="0073682D">
        <w:rPr>
          <w:rFonts w:ascii="Garamond" w:hAnsi="Garamond"/>
        </w:rPr>
        <w:t xml:space="preserve"> Citra</w:t>
      </w:r>
      <w:r w:rsidRPr="00004177">
        <w:rPr>
          <w:rFonts w:ascii="Garamond" w:hAnsi="Garamond"/>
        </w:rPr>
        <w:t>.</w:t>
      </w:r>
    </w:p>
    <w:p w14:paraId="1A86FE74" w14:textId="77777777" w:rsidR="004370B2" w:rsidRPr="00004177" w:rsidRDefault="004370B2" w:rsidP="004A5956">
      <w:pPr>
        <w:spacing w:after="120" w:line="288" w:lineRule="auto"/>
        <w:jc w:val="both"/>
        <w:rPr>
          <w:rFonts w:ascii="Garamond" w:hAnsi="Garamond"/>
        </w:rPr>
      </w:pPr>
    </w:p>
    <w:p w14:paraId="082FEAEB" w14:textId="49434F93" w:rsidR="00DF6A75" w:rsidRPr="004370B2" w:rsidRDefault="00DF6A75" w:rsidP="004A5956">
      <w:pPr>
        <w:spacing w:after="120" w:line="288" w:lineRule="auto"/>
        <w:jc w:val="both"/>
        <w:rPr>
          <w:rFonts w:ascii="Garamond" w:hAnsi="Garamond"/>
          <w:color w:val="2F5496" w:themeColor="accent1" w:themeShade="BF"/>
          <w:sz w:val="24"/>
          <w:szCs w:val="24"/>
        </w:rPr>
      </w:pPr>
      <w:bookmarkStart w:id="58" w:name="_Hlk197539786"/>
      <w:bookmarkEnd w:id="56"/>
      <w:r w:rsidRPr="004370B2">
        <w:rPr>
          <w:rFonts w:ascii="Garamond" w:hAnsi="Garamond"/>
          <w:color w:val="2F5496" w:themeColor="accent1" w:themeShade="BF"/>
          <w:sz w:val="24"/>
          <w:szCs w:val="24"/>
        </w:rPr>
        <w:t>1595</w:t>
      </w:r>
      <w:r w:rsidRPr="004370B2">
        <w:rPr>
          <w:rFonts w:ascii="Garamond" w:hAnsi="Garamond"/>
          <w:color w:val="2F5496" w:themeColor="accent1" w:themeShade="BF"/>
          <w:sz w:val="10"/>
          <w:szCs w:val="10"/>
        </w:rPr>
        <w:t xml:space="preserve"> </w:t>
      </w:r>
      <w:r w:rsidR="008F55AD">
        <w:rPr>
          <w:rFonts w:ascii="Garamond" w:hAnsi="Garamond"/>
          <w:color w:val="2F5496" w:themeColor="accent1" w:themeShade="BF"/>
          <w:sz w:val="24"/>
          <w:szCs w:val="24"/>
        </w:rPr>
        <w:t>–</w:t>
      </w:r>
      <w:r w:rsidRPr="004370B2">
        <w:rPr>
          <w:rFonts w:ascii="Garamond" w:hAnsi="Garamond"/>
          <w:color w:val="2F5496" w:themeColor="accent1" w:themeShade="BF"/>
          <w:sz w:val="10"/>
          <w:szCs w:val="10"/>
        </w:rPr>
        <w:t xml:space="preserve"> </w:t>
      </w:r>
      <w:r w:rsidRPr="004370B2">
        <w:rPr>
          <w:rFonts w:ascii="Garamond" w:hAnsi="Garamond"/>
          <w:color w:val="2F5496" w:themeColor="accent1" w:themeShade="BF"/>
          <w:sz w:val="24"/>
          <w:szCs w:val="24"/>
        </w:rPr>
        <w:t>Territorio abitato:</w:t>
      </w:r>
      <w:r w:rsidRPr="004370B2">
        <w:rPr>
          <w:rFonts w:ascii="Garamond" w:hAnsi="Garamond"/>
          <w:color w:val="2F5496" w:themeColor="accent1" w:themeShade="BF"/>
          <w:sz w:val="18"/>
          <w:szCs w:val="18"/>
        </w:rPr>
        <w:t xml:space="preserve"> </w:t>
      </w:r>
      <w:r w:rsidRPr="004370B2">
        <w:rPr>
          <w:rFonts w:ascii="Garamond" w:hAnsi="Garamond"/>
          <w:color w:val="2F5496" w:themeColor="accent1" w:themeShade="BF"/>
          <w:sz w:val="24"/>
          <w:szCs w:val="24"/>
        </w:rPr>
        <w:t>Mozzagrogna</w:t>
      </w:r>
      <w:r w:rsidRPr="008F55AD">
        <w:rPr>
          <w:rFonts w:ascii="Garamond" w:hAnsi="Garamond"/>
          <w:color w:val="2F5496" w:themeColor="accent1" w:themeShade="BF"/>
          <w:sz w:val="14"/>
          <w:szCs w:val="14"/>
        </w:rPr>
        <w:t xml:space="preserve"> </w:t>
      </w:r>
      <w:r w:rsidRPr="004370B2">
        <w:rPr>
          <w:rFonts w:ascii="Garamond" w:hAnsi="Garamond"/>
          <w:color w:val="2F5496" w:themeColor="accent1" w:themeShade="BF"/>
          <w:sz w:val="24"/>
          <w:szCs w:val="24"/>
        </w:rPr>
        <w:t>(Villa</w:t>
      </w:r>
      <w:r w:rsidRPr="008F55AD">
        <w:rPr>
          <w:rFonts w:ascii="Garamond" w:hAnsi="Garamond"/>
          <w:color w:val="2F5496" w:themeColor="accent1" w:themeShade="BF"/>
          <w:sz w:val="18"/>
          <w:szCs w:val="18"/>
        </w:rPr>
        <w:t xml:space="preserve"> </w:t>
      </w:r>
      <w:r w:rsidRPr="004370B2">
        <w:rPr>
          <w:rFonts w:ascii="Garamond" w:hAnsi="Garamond"/>
          <w:color w:val="2F5496" w:themeColor="accent1" w:themeShade="BF"/>
          <w:sz w:val="24"/>
          <w:szCs w:val="24"/>
        </w:rPr>
        <w:t>di G</w:t>
      </w:r>
      <w:r w:rsidR="00F9140C" w:rsidRPr="004370B2">
        <w:rPr>
          <w:rFonts w:ascii="Garamond" w:hAnsi="Garamond"/>
          <w:color w:val="2F5496" w:themeColor="accent1" w:themeShade="BF"/>
          <w:sz w:val="24"/>
          <w:szCs w:val="24"/>
        </w:rPr>
        <w:t>.</w:t>
      </w:r>
      <w:r w:rsidR="00F9140C" w:rsidRPr="008F55AD">
        <w:rPr>
          <w:rFonts w:ascii="Garamond" w:hAnsi="Garamond"/>
          <w:color w:val="2F5496" w:themeColor="accent1" w:themeShade="BF"/>
          <w:sz w:val="6"/>
          <w:szCs w:val="6"/>
        </w:rPr>
        <w:t xml:space="preserve"> </w:t>
      </w:r>
      <w:r w:rsidRPr="004370B2">
        <w:rPr>
          <w:rFonts w:ascii="Garamond" w:hAnsi="Garamond"/>
          <w:color w:val="2F5496" w:themeColor="accent1" w:themeShade="BF"/>
          <w:sz w:val="24"/>
          <w:szCs w:val="24"/>
        </w:rPr>
        <w:t>Tommaso Mazzograss</w:t>
      </w:r>
      <w:r w:rsidR="004370B2">
        <w:rPr>
          <w:rFonts w:ascii="Garamond" w:hAnsi="Garamond"/>
          <w:color w:val="2F5496" w:themeColor="accent1" w:themeShade="BF"/>
          <w:sz w:val="24"/>
          <w:szCs w:val="24"/>
        </w:rPr>
        <w:t>o)</w:t>
      </w:r>
    </w:p>
    <w:p w14:paraId="3153E129" w14:textId="69ED6DE6" w:rsidR="00DF6A75" w:rsidRPr="00004177" w:rsidRDefault="00DF6A75" w:rsidP="004A5956">
      <w:pPr>
        <w:spacing w:after="120" w:line="288" w:lineRule="auto"/>
        <w:jc w:val="both"/>
        <w:rPr>
          <w:rFonts w:ascii="Garamond" w:hAnsi="Garamond"/>
        </w:rPr>
      </w:pPr>
      <w:bookmarkStart w:id="59" w:name="_Hlk197539846"/>
      <w:bookmarkEnd w:id="58"/>
      <w:r w:rsidRPr="00004177">
        <w:rPr>
          <w:rFonts w:ascii="Garamond" w:hAnsi="Garamond"/>
        </w:rPr>
        <w:t xml:space="preserve">Nel 1595 Villa Mozzagrogna era, sia pur </w:t>
      </w:r>
      <w:r w:rsidR="004370B2">
        <w:rPr>
          <w:rFonts w:ascii="Garamond" w:hAnsi="Garamond"/>
        </w:rPr>
        <w:t>con numeri piuttosto modesti</w:t>
      </w:r>
      <w:r w:rsidRPr="00004177">
        <w:rPr>
          <w:rFonts w:ascii="Garamond" w:hAnsi="Garamond"/>
        </w:rPr>
        <w:t xml:space="preserve">, un territorio </w:t>
      </w:r>
      <w:r w:rsidR="004370B2">
        <w:rPr>
          <w:rFonts w:ascii="Garamond" w:hAnsi="Garamond"/>
        </w:rPr>
        <w:t>in crescita</w:t>
      </w:r>
      <w:r w:rsidRPr="00004177">
        <w:rPr>
          <w:rFonts w:ascii="Garamond" w:hAnsi="Garamond"/>
        </w:rPr>
        <w:t>. Ciò si ricava dal lavoro di Antinori che porta a 13 il numero di famiglie residenti (circa 60</w:t>
      </w:r>
      <w:r w:rsidR="00614D14">
        <w:rPr>
          <w:rFonts w:ascii="Garamond" w:hAnsi="Garamond"/>
        </w:rPr>
        <w:t>–</w:t>
      </w:r>
      <w:r w:rsidRPr="00004177">
        <w:rPr>
          <w:rFonts w:ascii="Garamond" w:hAnsi="Garamond"/>
        </w:rPr>
        <w:t xml:space="preserve">70 abitanti), rispetto alle 6 del 1528. Più popolata era invece Santa Maria Imbaro che nel 1595 contava 23 famiglie (20 nel 1528), e soprattutto Villa Pietra Costantina con 31 famiglie (erano 30 nel </w:t>
      </w:r>
      <w:bookmarkEnd w:id="59"/>
      <w:r w:rsidR="002A4568" w:rsidRPr="00004177">
        <w:rPr>
          <w:rFonts w:ascii="Garamond" w:hAnsi="Garamond"/>
        </w:rPr>
        <w:t xml:space="preserve">1528) </w:t>
      </w:r>
      <w:r w:rsidR="00913493">
        <w:rPr>
          <w:rFonts w:ascii="Garamond" w:hAnsi="Garamond"/>
        </w:rPr>
        <w:t>(A.L. Antinori</w:t>
      </w:r>
      <w:r w:rsidR="00686558">
        <w:rPr>
          <w:rFonts w:ascii="Garamond" w:hAnsi="Garamond"/>
        </w:rPr>
        <w:t>,</w:t>
      </w:r>
      <w:r w:rsidR="006C1899">
        <w:rPr>
          <w:rFonts w:ascii="Garamond" w:hAnsi="Garamond"/>
        </w:rPr>
        <w:t xml:space="preserve"> pp.</w:t>
      </w:r>
      <w:r w:rsidR="002A4568" w:rsidRPr="00004177">
        <w:rPr>
          <w:rFonts w:ascii="Garamond" w:hAnsi="Garamond"/>
        </w:rPr>
        <w:t xml:space="preserve"> 388 e 389).</w:t>
      </w:r>
    </w:p>
    <w:p w14:paraId="79F1A6AD" w14:textId="5EAF0F92" w:rsidR="00DF6A75" w:rsidRPr="00004177" w:rsidRDefault="00DF6A75" w:rsidP="004A5956">
      <w:pPr>
        <w:spacing w:after="120" w:line="288" w:lineRule="auto"/>
        <w:jc w:val="both"/>
        <w:rPr>
          <w:rFonts w:ascii="Garamond" w:hAnsi="Garamond"/>
        </w:rPr>
      </w:pPr>
      <w:bookmarkStart w:id="60" w:name="_Hlk197539903"/>
      <w:r w:rsidRPr="00004177">
        <w:rPr>
          <w:rFonts w:ascii="Garamond" w:hAnsi="Garamond"/>
        </w:rPr>
        <w:t xml:space="preserve">Riguardo al nome, si segnala come nei </w:t>
      </w:r>
      <w:r w:rsidRPr="00004177">
        <w:rPr>
          <w:rFonts w:ascii="Garamond" w:hAnsi="Garamond"/>
          <w:i/>
          <w:iCs/>
        </w:rPr>
        <w:t>Regi Tabulari</w:t>
      </w:r>
      <w:r w:rsidR="004C6AD5" w:rsidRPr="00004177">
        <w:rPr>
          <w:rStyle w:val="Rimandonotaapidipagina"/>
          <w:rFonts w:ascii="Garamond" w:hAnsi="Garamond"/>
        </w:rPr>
        <w:t xml:space="preserve"> </w:t>
      </w:r>
      <w:r w:rsidR="004C6AD5" w:rsidRPr="00004177">
        <w:rPr>
          <w:rStyle w:val="Rimandonotaapidipagina"/>
          <w:rFonts w:ascii="Garamond" w:hAnsi="Garamond"/>
        </w:rPr>
        <w:footnoteReference w:id="25"/>
      </w:r>
      <w:r w:rsidRPr="00004177">
        <w:rPr>
          <w:rFonts w:ascii="Garamond" w:hAnsi="Garamond"/>
        </w:rPr>
        <w:t xml:space="preserve"> del 1573</w:t>
      </w:r>
      <w:r w:rsidR="004C6AD5" w:rsidRPr="00004177">
        <w:rPr>
          <w:rFonts w:ascii="Garamond" w:hAnsi="Garamond"/>
        </w:rPr>
        <w:t>,</w:t>
      </w:r>
      <w:r w:rsidRPr="00004177">
        <w:rPr>
          <w:rFonts w:ascii="Garamond" w:hAnsi="Garamond"/>
        </w:rPr>
        <w:t xml:space="preserve"> tra le Ville di Lanciano venga menzionata, unitamente a Pietra Costantina e Santa Maria Imbaro, anche </w:t>
      </w:r>
      <w:r w:rsidRPr="004370B2">
        <w:rPr>
          <w:rFonts w:ascii="Garamond" w:hAnsi="Garamond"/>
        </w:rPr>
        <w:t>Villa Mozzagrogna</w:t>
      </w:r>
      <w:r w:rsidR="00C6600E" w:rsidRPr="00004177">
        <w:rPr>
          <w:rFonts w:ascii="Garamond" w:hAnsi="Garamond"/>
        </w:rPr>
        <w:t>. V</w:t>
      </w:r>
      <w:r w:rsidRPr="00004177">
        <w:rPr>
          <w:rFonts w:ascii="Garamond" w:hAnsi="Garamond"/>
        </w:rPr>
        <w:t>a detto che alla redazione di detto</w:t>
      </w:r>
      <w:r w:rsidR="006045D7">
        <w:rPr>
          <w:rFonts w:ascii="Garamond" w:hAnsi="Garamond"/>
        </w:rPr>
        <w:t xml:space="preserve"> </w:t>
      </w:r>
      <w:r w:rsidRPr="00004177">
        <w:rPr>
          <w:rFonts w:ascii="Garamond" w:hAnsi="Garamond"/>
        </w:rPr>
        <w:t xml:space="preserve">documento sembra abbia partecipato anche un certo Michele Mozzagrogna. </w:t>
      </w:r>
    </w:p>
    <w:p w14:paraId="4694314F" w14:textId="0C1CCA42" w:rsidR="00DF6A75" w:rsidRPr="00A60D1F" w:rsidRDefault="00DF6A75" w:rsidP="004A5956">
      <w:pPr>
        <w:spacing w:after="120" w:line="288" w:lineRule="auto"/>
        <w:jc w:val="both"/>
        <w:rPr>
          <w:rFonts w:ascii="Garamond" w:hAnsi="Garamond"/>
        </w:rPr>
      </w:pPr>
      <w:bookmarkStart w:id="61" w:name="_Hlk200894501"/>
      <w:bookmarkEnd w:id="60"/>
      <w:r w:rsidRPr="00004177">
        <w:rPr>
          <w:rFonts w:ascii="Garamond" w:hAnsi="Garamond"/>
        </w:rPr>
        <w:t xml:space="preserve">Secondo lo storico Sofia, il nome nel 1595 continua invece ad essere </w:t>
      </w:r>
      <w:r w:rsidR="00E32159">
        <w:rPr>
          <w:rFonts w:ascii="Garamond" w:hAnsi="Garamond"/>
        </w:rPr>
        <w:t>“</w:t>
      </w:r>
      <w:r w:rsidRPr="009C5E6F">
        <w:rPr>
          <w:rFonts w:ascii="Garamond" w:hAnsi="Garamond"/>
        </w:rPr>
        <w:t>Villa di Giovanni Tommaso Mazzograsso</w:t>
      </w:r>
      <w:r w:rsidR="00E32159">
        <w:rPr>
          <w:rFonts w:ascii="Garamond" w:hAnsi="Garamond"/>
        </w:rPr>
        <w:t>”</w:t>
      </w:r>
      <w:r w:rsidR="002A4568" w:rsidRPr="00004177">
        <w:rPr>
          <w:rStyle w:val="Rimandonotaapidipagina"/>
          <w:rFonts w:ascii="Garamond" w:hAnsi="Garamond"/>
          <w:i/>
          <w:iCs/>
        </w:rPr>
        <w:t xml:space="preserve"> </w:t>
      </w:r>
      <w:r w:rsidR="00913493">
        <w:rPr>
          <w:rFonts w:ascii="Garamond" w:hAnsi="Garamond"/>
        </w:rPr>
        <w:t>(A.L. Antinori</w:t>
      </w:r>
      <w:r w:rsidR="00686558">
        <w:rPr>
          <w:rFonts w:ascii="Garamond" w:hAnsi="Garamond"/>
        </w:rPr>
        <w:t>,</w:t>
      </w:r>
      <w:r w:rsidR="006C1899" w:rsidRPr="00A60D1F">
        <w:rPr>
          <w:rFonts w:ascii="Garamond" w:hAnsi="Garamond"/>
        </w:rPr>
        <w:t xml:space="preserve"> p.</w:t>
      </w:r>
      <w:r w:rsidR="002A4568" w:rsidRPr="00A60D1F">
        <w:rPr>
          <w:rFonts w:ascii="Garamond" w:hAnsi="Garamond"/>
        </w:rPr>
        <w:t xml:space="preserve"> 387), </w:t>
      </w:r>
      <w:r w:rsidRPr="00A60D1F">
        <w:rPr>
          <w:rFonts w:ascii="Garamond" w:hAnsi="Garamond"/>
        </w:rPr>
        <w:t xml:space="preserve">in leggero disaccordo quindi con il nome </w:t>
      </w:r>
      <w:r w:rsidR="00E32159">
        <w:rPr>
          <w:rFonts w:ascii="Garamond" w:hAnsi="Garamond"/>
        </w:rPr>
        <w:t>“</w:t>
      </w:r>
      <w:r w:rsidRPr="009C5E6F">
        <w:rPr>
          <w:rFonts w:ascii="Garamond" w:hAnsi="Garamond"/>
        </w:rPr>
        <w:t>Villa Mozzagrogna</w:t>
      </w:r>
      <w:r w:rsidR="00E32159">
        <w:rPr>
          <w:rFonts w:ascii="Garamond" w:hAnsi="Garamond"/>
        </w:rPr>
        <w:t>”</w:t>
      </w:r>
      <w:r w:rsidRPr="00A60D1F">
        <w:rPr>
          <w:rFonts w:ascii="Garamond" w:hAnsi="Garamond"/>
        </w:rPr>
        <w:t xml:space="preserve"> riportato nei </w:t>
      </w:r>
      <w:r w:rsidRPr="00A60D1F">
        <w:rPr>
          <w:rFonts w:ascii="Garamond" w:hAnsi="Garamond"/>
          <w:i/>
          <w:iCs/>
        </w:rPr>
        <w:t>Regi Tabulari</w:t>
      </w:r>
      <w:r w:rsidR="00C6600E" w:rsidRPr="00A60D1F">
        <w:rPr>
          <w:rFonts w:ascii="Garamond" w:hAnsi="Garamond"/>
        </w:rPr>
        <w:t xml:space="preserve">. </w:t>
      </w:r>
      <w:r w:rsidRPr="00A60D1F">
        <w:rPr>
          <w:rFonts w:ascii="Garamond" w:hAnsi="Garamond"/>
        </w:rPr>
        <w:t>Tuttavia, data l’assonanza</w:t>
      </w:r>
      <w:r w:rsidR="00C901E2">
        <w:rPr>
          <w:rFonts w:ascii="Garamond" w:hAnsi="Garamond"/>
        </w:rPr>
        <w:t xml:space="preserve"> e le numerose varianti presenti</w:t>
      </w:r>
      <w:r w:rsidR="00E3283B" w:rsidRPr="00A60D1F">
        <w:rPr>
          <w:rStyle w:val="Rimandonotaapidipagina"/>
          <w:rFonts w:ascii="Garamond" w:hAnsi="Garamond"/>
          <w:i/>
          <w:iCs/>
        </w:rPr>
        <w:footnoteReference w:id="26"/>
      </w:r>
      <w:r w:rsidRPr="00A60D1F">
        <w:rPr>
          <w:rFonts w:ascii="Garamond" w:hAnsi="Garamond"/>
        </w:rPr>
        <w:t>, si tratta probabilmente del medesimo toponimo.</w:t>
      </w:r>
    </w:p>
    <w:p w14:paraId="46EED171" w14:textId="5F3A97A7" w:rsidR="00B2131C" w:rsidRDefault="004370B2" w:rsidP="004A5956">
      <w:pPr>
        <w:spacing w:after="120" w:line="288" w:lineRule="auto"/>
        <w:jc w:val="both"/>
        <w:rPr>
          <w:rFonts w:ascii="Garamond" w:hAnsi="Garamond"/>
        </w:rPr>
      </w:pPr>
      <w:r>
        <w:rPr>
          <w:rFonts w:ascii="Garamond" w:hAnsi="Garamond"/>
        </w:rPr>
        <w:t>In particolare, l</w:t>
      </w:r>
      <w:r w:rsidR="004C5EEB" w:rsidRPr="00A60D1F">
        <w:rPr>
          <w:rFonts w:ascii="Garamond" w:hAnsi="Garamond"/>
        </w:rPr>
        <w:t xml:space="preserve">a storia della famiglia Mozzagrogna nell'area frentana si dipana attraverso </w:t>
      </w:r>
      <w:r>
        <w:rPr>
          <w:rFonts w:ascii="Garamond" w:hAnsi="Garamond"/>
        </w:rPr>
        <w:t xml:space="preserve">diversi </w:t>
      </w:r>
      <w:r w:rsidR="004C5EEB" w:rsidRPr="00A60D1F">
        <w:rPr>
          <w:rFonts w:ascii="Garamond" w:hAnsi="Garamond"/>
        </w:rPr>
        <w:t>documenti d'archivio</w:t>
      </w:r>
      <w:r>
        <w:rPr>
          <w:rFonts w:ascii="Garamond" w:hAnsi="Garamond"/>
        </w:rPr>
        <w:t xml:space="preserve"> che offrono </w:t>
      </w:r>
      <w:r w:rsidR="004C5EEB" w:rsidRPr="00A60D1F">
        <w:rPr>
          <w:rFonts w:ascii="Garamond" w:hAnsi="Garamond"/>
        </w:rPr>
        <w:t>spunti preziosi sulle loro proprietà e influenze. Un atto notarile</w:t>
      </w:r>
      <w:r w:rsidR="004C5EEB" w:rsidRPr="00A60D1F">
        <w:rPr>
          <w:rStyle w:val="Rimandonotaapidipagina"/>
          <w:rFonts w:ascii="Garamond" w:hAnsi="Garamond"/>
        </w:rPr>
        <w:footnoteReference w:id="27"/>
      </w:r>
      <w:r w:rsidR="004C5EEB" w:rsidRPr="00A60D1F">
        <w:rPr>
          <w:rFonts w:ascii="Garamond" w:hAnsi="Garamond"/>
        </w:rPr>
        <w:t xml:space="preserve"> del 1591 rivela che</w:t>
      </w:r>
      <w:r w:rsidR="00B2131C">
        <w:rPr>
          <w:rFonts w:ascii="Garamond" w:hAnsi="Garamond"/>
        </w:rPr>
        <w:t>:</w:t>
      </w:r>
    </w:p>
    <w:p w14:paraId="4D8003C6" w14:textId="7E27AF54" w:rsidR="004C5EEB" w:rsidRPr="00B2131C" w:rsidRDefault="00B2131C" w:rsidP="00B2131C">
      <w:pPr>
        <w:spacing w:after="120" w:line="288" w:lineRule="auto"/>
        <w:ind w:left="284"/>
        <w:jc w:val="both"/>
        <w:rPr>
          <w:rFonts w:ascii="Garamond" w:hAnsi="Garamond"/>
          <w:sz w:val="20"/>
          <w:szCs w:val="20"/>
        </w:rPr>
      </w:pPr>
      <w:r>
        <w:rPr>
          <w:rFonts w:ascii="Garamond" w:hAnsi="Garamond"/>
          <w:sz w:val="20"/>
          <w:szCs w:val="20"/>
        </w:rPr>
        <w:t>L</w:t>
      </w:r>
      <w:r w:rsidR="004C5EEB" w:rsidRPr="00B2131C">
        <w:rPr>
          <w:rFonts w:ascii="Garamond" w:hAnsi="Garamond"/>
          <w:sz w:val="20"/>
          <w:szCs w:val="20"/>
        </w:rPr>
        <w:t>'eccellente signore Giovanni Francesco Muzzacrogni, figlio dell'eccellente Giovan Tommaso di Lanciano asserisce avere negli anni passati contratto matrimonio con l'eccellente quondam (defunta) signora Beatrice Pretea [...]</w:t>
      </w:r>
      <w:r w:rsidRPr="00B2131C">
        <w:rPr>
          <w:rFonts w:ascii="Garamond" w:hAnsi="Garamond"/>
          <w:sz w:val="20"/>
          <w:szCs w:val="20"/>
        </w:rPr>
        <w:t xml:space="preserve"> (M. Scioli p. 255)</w:t>
      </w:r>
      <w:r w:rsidR="00FD06DE" w:rsidRPr="00B2131C">
        <w:rPr>
          <w:rFonts w:ascii="Garamond" w:hAnsi="Garamond"/>
          <w:sz w:val="20"/>
          <w:szCs w:val="20"/>
        </w:rPr>
        <w:t>.</w:t>
      </w:r>
    </w:p>
    <w:p w14:paraId="33F030AF" w14:textId="356AF8D3" w:rsidR="008E4B08" w:rsidRPr="00A60D1F" w:rsidRDefault="004C5EEB" w:rsidP="004C5113">
      <w:pPr>
        <w:spacing w:after="120" w:line="288" w:lineRule="auto"/>
        <w:jc w:val="both"/>
        <w:rPr>
          <w:rFonts w:ascii="Garamond" w:hAnsi="Garamond"/>
        </w:rPr>
      </w:pPr>
      <w:r w:rsidRPr="00A60D1F">
        <w:rPr>
          <w:rFonts w:ascii="Garamond" w:hAnsi="Garamond"/>
        </w:rPr>
        <w:lastRenderedPageBreak/>
        <w:t xml:space="preserve">È certo che diversi </w:t>
      </w:r>
      <w:r w:rsidR="00E32159">
        <w:rPr>
          <w:rFonts w:ascii="Garamond" w:hAnsi="Garamond"/>
        </w:rPr>
        <w:t>“</w:t>
      </w:r>
      <w:proofErr w:type="spellStart"/>
      <w:r w:rsidRPr="00FD06DE">
        <w:rPr>
          <w:rFonts w:ascii="Garamond" w:hAnsi="Garamond"/>
        </w:rPr>
        <w:t>Mozzagrugno</w:t>
      </w:r>
      <w:proofErr w:type="spellEnd"/>
      <w:r w:rsidR="00E32159">
        <w:rPr>
          <w:rFonts w:ascii="Garamond" w:hAnsi="Garamond"/>
        </w:rPr>
        <w:t>”</w:t>
      </w:r>
      <w:r w:rsidRPr="00A60D1F">
        <w:rPr>
          <w:rFonts w:ascii="Garamond" w:hAnsi="Garamond"/>
        </w:rPr>
        <w:t xml:space="preserve"> vantassero proprietà rilevanti </w:t>
      </w:r>
      <w:r w:rsidR="00C901E2">
        <w:rPr>
          <w:rFonts w:ascii="Garamond" w:hAnsi="Garamond"/>
        </w:rPr>
        <w:t>in questo territorio</w:t>
      </w:r>
      <w:r w:rsidRPr="00A60D1F">
        <w:rPr>
          <w:rFonts w:ascii="Garamond" w:hAnsi="Garamond"/>
        </w:rPr>
        <w:t xml:space="preserve">. </w:t>
      </w:r>
      <w:r w:rsidR="005035C0" w:rsidRPr="00A60D1F">
        <w:rPr>
          <w:rFonts w:ascii="Garamond" w:hAnsi="Garamond"/>
        </w:rPr>
        <w:t>Oltre al catasto di Lanciano del 1618, ne è testimonianza u</w:t>
      </w:r>
      <w:r w:rsidR="008E4B08" w:rsidRPr="00A60D1F">
        <w:rPr>
          <w:rFonts w:ascii="Garamond" w:hAnsi="Garamond"/>
        </w:rPr>
        <w:t>n atto notarile</w:t>
      </w:r>
      <w:r w:rsidR="00731C31" w:rsidRPr="00A60D1F">
        <w:rPr>
          <w:rStyle w:val="Rimandonotaapidipagina"/>
          <w:rFonts w:ascii="Garamond" w:hAnsi="Garamond"/>
        </w:rPr>
        <w:footnoteReference w:id="28"/>
      </w:r>
      <w:r w:rsidR="008E4B08" w:rsidRPr="00A60D1F">
        <w:rPr>
          <w:rFonts w:ascii="Garamond" w:hAnsi="Garamond"/>
        </w:rPr>
        <w:t xml:space="preserve"> del 1612 </w:t>
      </w:r>
      <w:r w:rsidR="005035C0" w:rsidRPr="00A60D1F">
        <w:rPr>
          <w:rFonts w:ascii="Garamond" w:hAnsi="Garamond"/>
        </w:rPr>
        <w:t>che illustra</w:t>
      </w:r>
      <w:r w:rsidR="008E4B08" w:rsidRPr="00A60D1F">
        <w:rPr>
          <w:rFonts w:ascii="Garamond" w:hAnsi="Garamond"/>
        </w:rPr>
        <w:t xml:space="preserve"> i possedimenti di un tale Cesare M</w:t>
      </w:r>
      <w:r w:rsidR="000D003E" w:rsidRPr="00A60D1F">
        <w:rPr>
          <w:rFonts w:ascii="Garamond" w:hAnsi="Garamond"/>
        </w:rPr>
        <w:t>u</w:t>
      </w:r>
      <w:r w:rsidR="008E4B08" w:rsidRPr="00A60D1F">
        <w:rPr>
          <w:rFonts w:ascii="Garamond" w:hAnsi="Garamond"/>
        </w:rPr>
        <w:t>zzagrugno</w:t>
      </w:r>
      <w:r w:rsidR="005035C0" w:rsidRPr="00A60D1F">
        <w:rPr>
          <w:rFonts w:ascii="Garamond" w:hAnsi="Garamond"/>
        </w:rPr>
        <w:t xml:space="preserve">, i cui terreni </w:t>
      </w:r>
      <w:r w:rsidR="008E4B08" w:rsidRPr="00A60D1F">
        <w:rPr>
          <w:rFonts w:ascii="Garamond" w:hAnsi="Garamond"/>
        </w:rPr>
        <w:t>furono confiscati e ceduti all'asta a</w:t>
      </w:r>
      <w:r w:rsidR="00EA6597" w:rsidRPr="00A60D1F">
        <w:rPr>
          <w:rFonts w:ascii="Garamond" w:hAnsi="Garamond"/>
        </w:rPr>
        <w:t>l</w:t>
      </w:r>
      <w:r w:rsidR="008E4B08" w:rsidRPr="00A60D1F">
        <w:rPr>
          <w:rFonts w:ascii="Garamond" w:hAnsi="Garamond"/>
        </w:rPr>
        <w:t xml:space="preserve"> </w:t>
      </w:r>
      <w:r w:rsidR="000D003E" w:rsidRPr="00A60D1F">
        <w:rPr>
          <w:rFonts w:ascii="Garamond" w:hAnsi="Garamond"/>
        </w:rPr>
        <w:t>medico</w:t>
      </w:r>
      <w:r w:rsidR="00BA612C" w:rsidRPr="00A60D1F">
        <w:rPr>
          <w:rFonts w:ascii="Garamond" w:hAnsi="Garamond"/>
        </w:rPr>
        <w:t>/fisico</w:t>
      </w:r>
      <w:r w:rsidR="000D003E" w:rsidRPr="00A60D1F">
        <w:rPr>
          <w:rFonts w:ascii="Garamond" w:hAnsi="Garamond"/>
        </w:rPr>
        <w:t xml:space="preserve"> </w:t>
      </w:r>
      <w:r w:rsidR="008E4B08" w:rsidRPr="00A60D1F">
        <w:rPr>
          <w:rFonts w:ascii="Garamond" w:hAnsi="Garamond"/>
        </w:rPr>
        <w:t xml:space="preserve">Giacomo Fella. </w:t>
      </w:r>
      <w:r w:rsidR="00075D07" w:rsidRPr="00A60D1F">
        <w:rPr>
          <w:rFonts w:ascii="Garamond" w:hAnsi="Garamond"/>
        </w:rPr>
        <w:t xml:space="preserve">Questo avvenne a causa del mancato pagamento degli affitti sul Castello di Crecchio, per i quali Cesare Muzzagrugno era debitore verso la città di Lanciano. </w:t>
      </w:r>
    </w:p>
    <w:p w14:paraId="5E2AD6C2" w14:textId="277C95F4" w:rsidR="00731C31" w:rsidRPr="00A60D1F" w:rsidRDefault="00731C31" w:rsidP="00731C31">
      <w:pPr>
        <w:spacing w:after="120" w:line="288" w:lineRule="auto"/>
        <w:jc w:val="both"/>
        <w:rPr>
          <w:rFonts w:ascii="Garamond" w:hAnsi="Garamond"/>
        </w:rPr>
      </w:pPr>
      <w:r w:rsidRPr="00A60D1F">
        <w:rPr>
          <w:rFonts w:ascii="Garamond" w:hAnsi="Garamond"/>
        </w:rPr>
        <w:t xml:space="preserve">Il documento, oltre a far luce sulle dinamiche di compravendita e confisca dei terreni siti </w:t>
      </w:r>
      <w:r w:rsidR="00C901E2">
        <w:rPr>
          <w:rFonts w:ascii="Garamond" w:hAnsi="Garamond"/>
        </w:rPr>
        <w:t>in questo territorio</w:t>
      </w:r>
      <w:r w:rsidRPr="00A60D1F">
        <w:rPr>
          <w:rFonts w:ascii="Garamond" w:hAnsi="Garamond"/>
        </w:rPr>
        <w:t>, rivela l'ampiezza dei domini della città di Lanciano</w:t>
      </w:r>
      <w:r w:rsidR="00C901E2">
        <w:rPr>
          <w:rFonts w:ascii="Garamond" w:hAnsi="Garamond"/>
        </w:rPr>
        <w:t xml:space="preserve">, </w:t>
      </w:r>
      <w:r w:rsidR="00931729">
        <w:rPr>
          <w:rFonts w:ascii="Garamond" w:hAnsi="Garamond"/>
        </w:rPr>
        <w:t>che</w:t>
      </w:r>
      <w:r w:rsidR="00C901E2">
        <w:rPr>
          <w:rFonts w:ascii="Garamond" w:hAnsi="Garamond"/>
        </w:rPr>
        <w:t xml:space="preserve"> comprendeva anche</w:t>
      </w:r>
      <w:r w:rsidRPr="00A60D1F">
        <w:rPr>
          <w:rFonts w:ascii="Garamond" w:hAnsi="Garamond"/>
        </w:rPr>
        <w:t xml:space="preserve"> il Castello di Crecchio</w:t>
      </w:r>
      <w:r w:rsidR="00931729">
        <w:rPr>
          <w:rFonts w:ascii="Garamond" w:hAnsi="Garamond"/>
        </w:rPr>
        <w:t xml:space="preserve"> e, a</w:t>
      </w:r>
      <w:r w:rsidRPr="00A60D1F">
        <w:rPr>
          <w:rFonts w:ascii="Garamond" w:hAnsi="Garamond"/>
        </w:rPr>
        <w:t>l contempo</w:t>
      </w:r>
      <w:r w:rsidR="00C901E2">
        <w:rPr>
          <w:rFonts w:ascii="Garamond" w:hAnsi="Garamond"/>
        </w:rPr>
        <w:t>,</w:t>
      </w:r>
      <w:r w:rsidRPr="00A60D1F">
        <w:rPr>
          <w:rFonts w:ascii="Garamond" w:hAnsi="Garamond"/>
        </w:rPr>
        <w:t xml:space="preserve"> </w:t>
      </w:r>
      <w:r w:rsidR="004C5113" w:rsidRPr="00A60D1F">
        <w:rPr>
          <w:rFonts w:ascii="Garamond" w:hAnsi="Garamond"/>
        </w:rPr>
        <w:t xml:space="preserve">ribadisce </w:t>
      </w:r>
      <w:r w:rsidRPr="00A60D1F">
        <w:rPr>
          <w:rFonts w:ascii="Garamond" w:hAnsi="Garamond"/>
        </w:rPr>
        <w:t xml:space="preserve">l'influenza dei </w:t>
      </w:r>
      <w:proofErr w:type="spellStart"/>
      <w:r w:rsidRPr="00A60D1F">
        <w:rPr>
          <w:rFonts w:ascii="Garamond" w:hAnsi="Garamond"/>
        </w:rPr>
        <w:t>Muzzagrugno</w:t>
      </w:r>
      <w:proofErr w:type="spellEnd"/>
      <w:r w:rsidRPr="00A60D1F">
        <w:rPr>
          <w:rFonts w:ascii="Garamond" w:hAnsi="Garamond"/>
        </w:rPr>
        <w:t xml:space="preserve">, capaci di </w:t>
      </w:r>
      <w:r w:rsidR="00C901E2">
        <w:rPr>
          <w:rFonts w:ascii="Garamond" w:hAnsi="Garamond"/>
        </w:rPr>
        <w:t>prendere</w:t>
      </w:r>
      <w:r w:rsidRPr="00A60D1F">
        <w:rPr>
          <w:rFonts w:ascii="Garamond" w:hAnsi="Garamond"/>
        </w:rPr>
        <w:t xml:space="preserve"> in affitto detto Castello.</w:t>
      </w:r>
    </w:p>
    <w:bookmarkEnd w:id="61"/>
    <w:p w14:paraId="3E348448" w14:textId="77777777" w:rsidR="00DF6A75" w:rsidRPr="00A60D1F" w:rsidRDefault="00DF6A75" w:rsidP="004A5956">
      <w:pPr>
        <w:spacing w:after="120" w:line="288" w:lineRule="auto"/>
        <w:jc w:val="both"/>
        <w:rPr>
          <w:rFonts w:ascii="Garamond" w:hAnsi="Garamond"/>
        </w:rPr>
      </w:pPr>
    </w:p>
    <w:p w14:paraId="7FC39D29" w14:textId="4D0D0A22" w:rsidR="00DF6A75" w:rsidRPr="00E5149F" w:rsidRDefault="00DF6A75" w:rsidP="004A5956">
      <w:pPr>
        <w:spacing w:after="120" w:line="288" w:lineRule="auto"/>
        <w:jc w:val="both"/>
        <w:rPr>
          <w:rFonts w:ascii="Garamond" w:hAnsi="Garamond"/>
          <w:color w:val="2F5496" w:themeColor="accent1" w:themeShade="BF"/>
          <w:sz w:val="24"/>
          <w:szCs w:val="24"/>
        </w:rPr>
      </w:pPr>
      <w:bookmarkStart w:id="62" w:name="_Hlk197540066"/>
      <w:r w:rsidRPr="00A60D1F">
        <w:rPr>
          <w:rFonts w:ascii="Garamond" w:hAnsi="Garamond"/>
          <w:color w:val="2F5496" w:themeColor="accent1" w:themeShade="BF"/>
          <w:sz w:val="24"/>
          <w:szCs w:val="24"/>
        </w:rPr>
        <w:t xml:space="preserve">1618 </w:t>
      </w:r>
      <w:r w:rsidR="00614D14">
        <w:rPr>
          <w:rFonts w:ascii="Garamond" w:hAnsi="Garamond"/>
          <w:color w:val="2F5496" w:themeColor="accent1" w:themeShade="BF"/>
          <w:sz w:val="24"/>
          <w:szCs w:val="24"/>
        </w:rPr>
        <w:t>–</w:t>
      </w:r>
      <w:r w:rsidRPr="00A60D1F">
        <w:rPr>
          <w:rFonts w:ascii="Garamond" w:hAnsi="Garamond"/>
          <w:color w:val="2F5496" w:themeColor="accent1" w:themeShade="BF"/>
          <w:sz w:val="24"/>
          <w:szCs w:val="24"/>
        </w:rPr>
        <w:t xml:space="preserve"> Territorio parzialmente abitato: Mozzagrogna</w:t>
      </w:r>
    </w:p>
    <w:p w14:paraId="0E713A63" w14:textId="44E06F06" w:rsidR="00DF6A75" w:rsidRPr="00004177" w:rsidRDefault="00DF6A75" w:rsidP="004A5956">
      <w:pPr>
        <w:spacing w:after="120" w:line="288" w:lineRule="auto"/>
        <w:jc w:val="both"/>
        <w:rPr>
          <w:rFonts w:ascii="Garamond" w:hAnsi="Garamond"/>
        </w:rPr>
      </w:pPr>
      <w:bookmarkStart w:id="63" w:name="_Hlk197540111"/>
      <w:bookmarkStart w:id="64" w:name="_Hlk195620873"/>
      <w:bookmarkEnd w:id="62"/>
      <w:r w:rsidRPr="00004177">
        <w:rPr>
          <w:rFonts w:ascii="Garamond" w:hAnsi="Garamond"/>
        </w:rPr>
        <w:t xml:space="preserve">Nel 1618 </w:t>
      </w:r>
      <w:r w:rsidR="000C2C30">
        <w:rPr>
          <w:rFonts w:ascii="Garamond" w:hAnsi="Garamond"/>
        </w:rPr>
        <w:t xml:space="preserve">Villa </w:t>
      </w:r>
      <w:r w:rsidRPr="00004177">
        <w:rPr>
          <w:rFonts w:ascii="Garamond" w:hAnsi="Garamond"/>
        </w:rPr>
        <w:t>Mozzagrogna</w:t>
      </w:r>
      <w:r w:rsidR="00C901E2">
        <w:rPr>
          <w:rFonts w:ascii="Garamond" w:hAnsi="Garamond"/>
        </w:rPr>
        <w:t xml:space="preserve"> </w:t>
      </w:r>
      <w:r w:rsidRPr="00004177">
        <w:rPr>
          <w:rFonts w:ascii="Garamond" w:hAnsi="Garamond"/>
        </w:rPr>
        <w:t xml:space="preserve">sembra essere di nuovo </w:t>
      </w:r>
      <w:bookmarkStart w:id="65" w:name="_Hlk193125950"/>
      <w:r w:rsidRPr="00004177">
        <w:rPr>
          <w:rFonts w:ascii="Garamond" w:hAnsi="Garamond"/>
        </w:rPr>
        <w:t xml:space="preserve">disabitata o </w:t>
      </w:r>
      <w:bookmarkEnd w:id="65"/>
      <w:r w:rsidRPr="00004177">
        <w:rPr>
          <w:rFonts w:ascii="Garamond" w:hAnsi="Garamond"/>
        </w:rPr>
        <w:t>scarsamente abitata</w:t>
      </w:r>
      <w:r w:rsidR="0065321C">
        <w:rPr>
          <w:rFonts w:ascii="Garamond" w:hAnsi="Garamond"/>
        </w:rPr>
        <w:t>: n</w:t>
      </w:r>
      <w:r w:rsidRPr="00004177">
        <w:rPr>
          <w:rFonts w:ascii="Garamond" w:hAnsi="Garamond"/>
        </w:rPr>
        <w:t>el catasto del 1618</w:t>
      </w:r>
      <w:r w:rsidR="0065321C">
        <w:rPr>
          <w:rFonts w:ascii="Garamond" w:hAnsi="Garamond"/>
        </w:rPr>
        <w:t xml:space="preserve"> </w:t>
      </w:r>
      <w:r w:rsidRPr="00004177">
        <w:rPr>
          <w:rFonts w:ascii="Garamond" w:hAnsi="Garamond"/>
        </w:rPr>
        <w:t xml:space="preserve">non viene infatti annoverata tra </w:t>
      </w:r>
      <w:r w:rsidR="00E3283B" w:rsidRPr="00004177">
        <w:rPr>
          <w:rFonts w:ascii="Garamond" w:hAnsi="Garamond"/>
        </w:rPr>
        <w:t>le Ville di Lanciano</w:t>
      </w:r>
      <w:r w:rsidR="00E3283B" w:rsidRPr="00004177">
        <w:rPr>
          <w:rStyle w:val="Rimandonotaapidipagina"/>
          <w:rFonts w:ascii="Garamond" w:hAnsi="Garamond"/>
        </w:rPr>
        <w:footnoteReference w:id="29"/>
      </w:r>
      <w:r w:rsidR="0065321C">
        <w:rPr>
          <w:rFonts w:ascii="Garamond" w:hAnsi="Garamond"/>
        </w:rPr>
        <w:t>.</w:t>
      </w:r>
      <w:r w:rsidRPr="00004177">
        <w:rPr>
          <w:rFonts w:ascii="Garamond" w:hAnsi="Garamond"/>
        </w:rPr>
        <w:t xml:space="preserve"> </w:t>
      </w:r>
      <w:r w:rsidR="0065321C">
        <w:rPr>
          <w:rFonts w:ascii="Garamond" w:hAnsi="Garamond"/>
        </w:rPr>
        <w:t>T</w:t>
      </w:r>
      <w:r w:rsidRPr="00004177">
        <w:rPr>
          <w:rFonts w:ascii="Garamond" w:hAnsi="Garamond"/>
        </w:rPr>
        <w:t xml:space="preserve">ra queste troviamo invece: </w:t>
      </w:r>
      <w:proofErr w:type="spellStart"/>
      <w:r w:rsidRPr="00004177">
        <w:rPr>
          <w:rFonts w:ascii="Garamond" w:hAnsi="Garamond"/>
        </w:rPr>
        <w:t>Stanazzo</w:t>
      </w:r>
      <w:proofErr w:type="spellEnd"/>
      <w:r w:rsidRPr="00004177">
        <w:rPr>
          <w:rFonts w:ascii="Garamond" w:hAnsi="Garamond"/>
        </w:rPr>
        <w:t xml:space="preserve">, Santa Maria a Mare (Santa Maria Imbaro), Pietra Costantina, </w:t>
      </w:r>
      <w:proofErr w:type="spellStart"/>
      <w:r w:rsidRPr="00004177">
        <w:rPr>
          <w:rFonts w:ascii="Garamond" w:hAnsi="Garamond"/>
        </w:rPr>
        <w:t>Canaparo</w:t>
      </w:r>
      <w:proofErr w:type="spellEnd"/>
      <w:r w:rsidRPr="00004177">
        <w:rPr>
          <w:rFonts w:ascii="Garamond" w:hAnsi="Garamond"/>
        </w:rPr>
        <w:t xml:space="preserve"> (posta verosimilmente in località Spoltore</w:t>
      </w:r>
      <w:r w:rsidR="008A5532">
        <w:rPr>
          <w:rFonts w:ascii="Garamond" w:hAnsi="Garamond"/>
        </w:rPr>
        <w:t>-</w:t>
      </w:r>
      <w:proofErr w:type="spellStart"/>
      <w:r w:rsidRPr="00004177">
        <w:rPr>
          <w:rFonts w:ascii="Garamond" w:hAnsi="Garamond"/>
        </w:rPr>
        <w:t>Bardascilli</w:t>
      </w:r>
      <w:proofErr w:type="spellEnd"/>
      <w:r w:rsidRPr="00004177">
        <w:rPr>
          <w:rFonts w:ascii="Garamond" w:hAnsi="Garamond"/>
        </w:rPr>
        <w:t xml:space="preserve">, vicino al carcere di Villa </w:t>
      </w:r>
      <w:proofErr w:type="spellStart"/>
      <w:r w:rsidRPr="00004177">
        <w:rPr>
          <w:rFonts w:ascii="Garamond" w:hAnsi="Garamond"/>
        </w:rPr>
        <w:t>Stanazzo</w:t>
      </w:r>
      <w:proofErr w:type="spellEnd"/>
      <w:r w:rsidRPr="00004177">
        <w:rPr>
          <w:rFonts w:ascii="Garamond" w:hAnsi="Garamond"/>
        </w:rPr>
        <w:t xml:space="preserve">) e </w:t>
      </w:r>
      <w:proofErr w:type="spellStart"/>
      <w:r w:rsidRPr="00004177">
        <w:rPr>
          <w:rFonts w:ascii="Garamond" w:hAnsi="Garamond"/>
        </w:rPr>
        <w:t>Cotellessa</w:t>
      </w:r>
      <w:proofErr w:type="spellEnd"/>
      <w:r w:rsidRPr="00004177">
        <w:rPr>
          <w:rFonts w:ascii="Garamond" w:hAnsi="Garamond"/>
        </w:rPr>
        <w:t xml:space="preserve"> (credo l’att</w:t>
      </w:r>
      <w:r w:rsidR="00113468">
        <w:rPr>
          <w:rFonts w:ascii="Garamond" w:hAnsi="Garamond"/>
        </w:rPr>
        <w:t>u</w:t>
      </w:r>
      <w:r w:rsidRPr="00004177">
        <w:rPr>
          <w:rFonts w:ascii="Garamond" w:hAnsi="Garamond"/>
        </w:rPr>
        <w:t xml:space="preserve">ale Torre Sansone). </w:t>
      </w:r>
    </w:p>
    <w:p w14:paraId="28D9B19F" w14:textId="3E702402" w:rsidR="00DF6A75" w:rsidRPr="00004177" w:rsidRDefault="00DF6A75" w:rsidP="004A5956">
      <w:pPr>
        <w:spacing w:after="120" w:line="288" w:lineRule="auto"/>
        <w:jc w:val="both"/>
        <w:rPr>
          <w:rFonts w:ascii="Garamond" w:hAnsi="Garamond"/>
        </w:rPr>
      </w:pPr>
      <w:r w:rsidRPr="00004177">
        <w:rPr>
          <w:rFonts w:ascii="Garamond" w:hAnsi="Garamond"/>
        </w:rPr>
        <w:t xml:space="preserve">Pietra Costantina era di gran lunga la Villa più popolata. In essa risultano infatti censite ben 52 famiglie, contro 19 di </w:t>
      </w:r>
      <w:proofErr w:type="spellStart"/>
      <w:r w:rsidRPr="00004177">
        <w:rPr>
          <w:rFonts w:ascii="Garamond" w:hAnsi="Garamond"/>
        </w:rPr>
        <w:t>Stanazzo</w:t>
      </w:r>
      <w:proofErr w:type="spellEnd"/>
      <w:r w:rsidRPr="00004177">
        <w:rPr>
          <w:rFonts w:ascii="Garamond" w:hAnsi="Garamond"/>
        </w:rPr>
        <w:t xml:space="preserve">, 18 di </w:t>
      </w:r>
      <w:proofErr w:type="spellStart"/>
      <w:r w:rsidRPr="00004177">
        <w:rPr>
          <w:rFonts w:ascii="Garamond" w:hAnsi="Garamond"/>
        </w:rPr>
        <w:t>Canaparo</w:t>
      </w:r>
      <w:proofErr w:type="spellEnd"/>
      <w:r w:rsidRPr="00004177">
        <w:rPr>
          <w:rFonts w:ascii="Garamond" w:hAnsi="Garamond"/>
        </w:rPr>
        <w:t xml:space="preserve">, 9 di Santa Maria a Mare e 6 di </w:t>
      </w:r>
      <w:proofErr w:type="spellStart"/>
      <w:r w:rsidRPr="00004177">
        <w:rPr>
          <w:rFonts w:ascii="Garamond" w:hAnsi="Garamond"/>
        </w:rPr>
        <w:t>Cotellessa</w:t>
      </w:r>
      <w:proofErr w:type="spellEnd"/>
      <w:r w:rsidRPr="00004177">
        <w:rPr>
          <w:rFonts w:ascii="Garamond" w:hAnsi="Garamond"/>
        </w:rPr>
        <w:t xml:space="preserve">. Per una curiosa coincidenza, il numero di famiglie delle altre Ville, se sommato, corrisponde esattamente a quello registrato a Pietra Costantina. </w:t>
      </w:r>
    </w:p>
    <w:p w14:paraId="427FE971" w14:textId="32B789C8" w:rsidR="00DF6A75" w:rsidRPr="00004177" w:rsidRDefault="00DF6A75" w:rsidP="004A5956">
      <w:pPr>
        <w:spacing w:after="120" w:line="288" w:lineRule="auto"/>
        <w:jc w:val="both"/>
        <w:rPr>
          <w:rFonts w:ascii="Garamond" w:hAnsi="Garamond"/>
        </w:rPr>
      </w:pPr>
      <w:bookmarkStart w:id="66" w:name="_Hlk201333002"/>
      <w:r w:rsidRPr="00004177">
        <w:rPr>
          <w:rFonts w:ascii="Garamond" w:hAnsi="Garamond"/>
        </w:rPr>
        <w:t xml:space="preserve">Questi dati potrebbero far ipotizzare che, al momento del catasto, Mozzagrogna e Pietra Costantina fossero accorpate in un’unica Villa. Tuttavia, sebbene l’ipotesi </w:t>
      </w:r>
      <w:r w:rsidR="0065321C">
        <w:rPr>
          <w:rFonts w:ascii="Garamond" w:hAnsi="Garamond"/>
        </w:rPr>
        <w:t>sembrerebbe</w:t>
      </w:r>
      <w:r w:rsidRPr="00004177">
        <w:rPr>
          <w:rFonts w:ascii="Garamond" w:hAnsi="Garamond"/>
        </w:rPr>
        <w:t xml:space="preserve"> plausibile, l’analisi dei beni immobili posseduti dalle 52 famiglie mostra che solo 7 di esse detenevano proprietà a Santa Vittoria e, tra queste, soltanto 2 riportano esplicitamente, nei nomi dei capifamiglia, la dicitura </w:t>
      </w:r>
      <w:r w:rsidR="00E32159">
        <w:rPr>
          <w:rFonts w:ascii="Garamond" w:hAnsi="Garamond"/>
        </w:rPr>
        <w:t>“</w:t>
      </w:r>
      <w:r w:rsidRPr="00931729">
        <w:rPr>
          <w:rFonts w:ascii="Garamond" w:hAnsi="Garamond"/>
        </w:rPr>
        <w:t>de Santa Vittoria</w:t>
      </w:r>
      <w:r w:rsidR="00E32159">
        <w:rPr>
          <w:rFonts w:ascii="Garamond" w:hAnsi="Garamond"/>
        </w:rPr>
        <w:t>”</w:t>
      </w:r>
      <w:r w:rsidRPr="00004177">
        <w:rPr>
          <w:rFonts w:ascii="Garamond" w:hAnsi="Garamond"/>
        </w:rPr>
        <w:t xml:space="preserve">. In particolare, i </w:t>
      </w:r>
      <w:r w:rsidR="00E3283B" w:rsidRPr="00004177">
        <w:rPr>
          <w:rFonts w:ascii="Garamond" w:hAnsi="Garamond"/>
        </w:rPr>
        <w:t>capifamiglia</w:t>
      </w:r>
      <w:bookmarkEnd w:id="66"/>
      <w:r w:rsidR="00E3283B" w:rsidRPr="001C4607">
        <w:rPr>
          <w:rStyle w:val="Rimandonotaapidipagina"/>
          <w:rFonts w:ascii="Garamond" w:hAnsi="Garamond"/>
        </w:rPr>
        <w:footnoteReference w:id="30"/>
      </w:r>
      <w:r w:rsidRPr="00004177">
        <w:rPr>
          <w:rFonts w:ascii="Garamond" w:hAnsi="Garamond"/>
        </w:rPr>
        <w:t xml:space="preserve"> </w:t>
      </w:r>
      <w:r w:rsidR="00E32159">
        <w:rPr>
          <w:rFonts w:ascii="Garamond" w:hAnsi="Garamond"/>
        </w:rPr>
        <w:t>“</w:t>
      </w:r>
      <w:r w:rsidRPr="00931729">
        <w:rPr>
          <w:rFonts w:ascii="Garamond" w:hAnsi="Garamond"/>
        </w:rPr>
        <w:t>Antonio di Marco</w:t>
      </w:r>
      <w:r w:rsidR="00E32159">
        <w:rPr>
          <w:rFonts w:ascii="Garamond" w:hAnsi="Garamond"/>
          <w:i/>
          <w:iCs/>
        </w:rPr>
        <w:t>”</w:t>
      </w:r>
      <w:r w:rsidRPr="00004177">
        <w:rPr>
          <w:rFonts w:ascii="Garamond" w:hAnsi="Garamond"/>
        </w:rPr>
        <w:t xml:space="preserve"> e </w:t>
      </w:r>
      <w:r w:rsidR="00E32159">
        <w:rPr>
          <w:rFonts w:ascii="Garamond" w:hAnsi="Garamond"/>
        </w:rPr>
        <w:t>“</w:t>
      </w:r>
      <w:r w:rsidRPr="00931729">
        <w:rPr>
          <w:rFonts w:ascii="Garamond" w:hAnsi="Garamond"/>
        </w:rPr>
        <w:t>Marco di Joanni</w:t>
      </w:r>
      <w:r w:rsidR="00E32159">
        <w:rPr>
          <w:rFonts w:ascii="Garamond" w:hAnsi="Garamond"/>
          <w:i/>
          <w:iCs/>
        </w:rPr>
        <w:t>”</w:t>
      </w:r>
      <w:r w:rsidR="009D42DF">
        <w:rPr>
          <w:rFonts w:ascii="Garamond" w:hAnsi="Garamond"/>
        </w:rPr>
        <w:t>.</w:t>
      </w:r>
    </w:p>
    <w:p w14:paraId="00F92D6F" w14:textId="77777777" w:rsidR="00C901E2" w:rsidRDefault="00DF6A75" w:rsidP="004A5956">
      <w:pPr>
        <w:spacing w:after="120" w:line="288" w:lineRule="auto"/>
        <w:jc w:val="both"/>
        <w:rPr>
          <w:rFonts w:ascii="Garamond" w:hAnsi="Garamond"/>
        </w:rPr>
      </w:pPr>
      <w:bookmarkStart w:id="67" w:name="_Hlk197540380"/>
      <w:bookmarkEnd w:id="63"/>
      <w:r w:rsidRPr="00004177">
        <w:rPr>
          <w:rFonts w:ascii="Garamond" w:hAnsi="Garamond"/>
        </w:rPr>
        <w:lastRenderedPageBreak/>
        <w:t xml:space="preserve">Escludendo anche le località di Cornice e </w:t>
      </w:r>
      <w:proofErr w:type="spellStart"/>
      <w:r w:rsidRPr="00004177">
        <w:rPr>
          <w:rFonts w:ascii="Garamond" w:hAnsi="Garamond"/>
        </w:rPr>
        <w:t>Rosciavizza</w:t>
      </w:r>
      <w:proofErr w:type="spellEnd"/>
      <w:r w:rsidRPr="00004177">
        <w:rPr>
          <w:rFonts w:ascii="Garamond" w:hAnsi="Garamond"/>
        </w:rPr>
        <w:t xml:space="preserve">, dove risiedevano altre </w:t>
      </w:r>
      <w:r w:rsidR="00855052">
        <w:rPr>
          <w:rFonts w:ascii="Garamond" w:hAnsi="Garamond"/>
        </w:rPr>
        <w:t xml:space="preserve">3 </w:t>
      </w:r>
      <w:r w:rsidRPr="001C4607">
        <w:rPr>
          <w:rFonts w:ascii="Garamond" w:hAnsi="Garamond"/>
        </w:rPr>
        <w:t>famiglie</w:t>
      </w:r>
      <w:r w:rsidR="00DC5D64" w:rsidRPr="001C4607">
        <w:rPr>
          <w:rStyle w:val="Rimandonotaapidipagina"/>
          <w:rFonts w:ascii="Garamond" w:hAnsi="Garamond"/>
        </w:rPr>
        <w:footnoteReference w:id="31"/>
      </w:r>
      <w:r w:rsidRPr="001C4607">
        <w:rPr>
          <w:rFonts w:ascii="Garamond" w:hAnsi="Garamond"/>
        </w:rPr>
        <w:t>, è possibile stimare la presenza a Pietra Costantina di circa 4</w:t>
      </w:r>
      <w:r w:rsidR="00855052" w:rsidRPr="001C4607">
        <w:rPr>
          <w:rFonts w:ascii="Garamond" w:hAnsi="Garamond"/>
        </w:rPr>
        <w:t>2</w:t>
      </w:r>
      <w:r w:rsidRPr="001C4607">
        <w:rPr>
          <w:rFonts w:ascii="Garamond" w:hAnsi="Garamond"/>
        </w:rPr>
        <w:t xml:space="preserve"> nuclei</w:t>
      </w:r>
      <w:r w:rsidRPr="00004177">
        <w:rPr>
          <w:rFonts w:ascii="Garamond" w:hAnsi="Garamond"/>
        </w:rPr>
        <w:t xml:space="preserve"> familiari.</w:t>
      </w:r>
    </w:p>
    <w:p w14:paraId="402B753C" w14:textId="29D9A4B0" w:rsidR="00DF6A75" w:rsidRPr="00A60D1F" w:rsidRDefault="00DF6A75" w:rsidP="004A5956">
      <w:pPr>
        <w:spacing w:after="120" w:line="288" w:lineRule="auto"/>
        <w:jc w:val="both"/>
        <w:rPr>
          <w:rFonts w:ascii="Garamond" w:hAnsi="Garamond"/>
        </w:rPr>
      </w:pPr>
      <w:r w:rsidRPr="00004177">
        <w:rPr>
          <w:rFonts w:ascii="Garamond" w:hAnsi="Garamond"/>
        </w:rPr>
        <w:t xml:space="preserve">Questo dato suggerisce che, nei primi anni del ‘600, Pietra Costantina fosse un importante polo di attrazione per le comunità slave, come sembra </w:t>
      </w:r>
      <w:r w:rsidRPr="00A60D1F">
        <w:rPr>
          <w:rFonts w:ascii="Garamond" w:hAnsi="Garamond"/>
        </w:rPr>
        <w:t xml:space="preserve">confermato dall’elevato numero di famiglie registrate e dalla denominazione ancora oggi usata, </w:t>
      </w:r>
      <w:r w:rsidRPr="00913493">
        <w:rPr>
          <w:rFonts w:ascii="Garamond" w:hAnsi="Garamond"/>
          <w:i/>
          <w:iCs/>
        </w:rPr>
        <w:t xml:space="preserve">li </w:t>
      </w:r>
      <w:proofErr w:type="spellStart"/>
      <w:r w:rsidRPr="00913493">
        <w:rPr>
          <w:rFonts w:ascii="Garamond" w:hAnsi="Garamond"/>
          <w:i/>
          <w:iCs/>
        </w:rPr>
        <w:t>Schiavune</w:t>
      </w:r>
      <w:proofErr w:type="spellEnd"/>
      <w:r w:rsidRPr="00A60D1F">
        <w:rPr>
          <w:rFonts w:ascii="Garamond" w:hAnsi="Garamond"/>
        </w:rPr>
        <w:t xml:space="preserve">, </w:t>
      </w:r>
      <w:bookmarkStart w:id="68" w:name="_Hlk201333335"/>
      <w:r w:rsidRPr="00A60D1F">
        <w:rPr>
          <w:rFonts w:ascii="Garamond" w:hAnsi="Garamond"/>
        </w:rPr>
        <w:t xml:space="preserve">un termine che non </w:t>
      </w:r>
      <w:r w:rsidR="0065321C" w:rsidRPr="00A60D1F">
        <w:rPr>
          <w:rFonts w:ascii="Garamond" w:hAnsi="Garamond"/>
        </w:rPr>
        <w:t>ha interessato</w:t>
      </w:r>
      <w:r w:rsidRPr="00A60D1F">
        <w:rPr>
          <w:rFonts w:ascii="Garamond" w:hAnsi="Garamond"/>
        </w:rPr>
        <w:t xml:space="preserve"> centri della zona anch’essi di origine slava.</w:t>
      </w:r>
    </w:p>
    <w:p w14:paraId="53E2053C" w14:textId="0C9521FC" w:rsidR="00630EC4" w:rsidRPr="00A60D1F" w:rsidRDefault="009D42DF" w:rsidP="004A5956">
      <w:pPr>
        <w:spacing w:after="120" w:line="288" w:lineRule="auto"/>
        <w:jc w:val="both"/>
        <w:rPr>
          <w:rFonts w:ascii="Garamond" w:hAnsi="Garamond"/>
        </w:rPr>
      </w:pPr>
      <w:bookmarkStart w:id="69" w:name="_Hlk201334230"/>
      <w:r w:rsidRPr="00A60D1F">
        <w:rPr>
          <w:rFonts w:ascii="Garamond" w:hAnsi="Garamond"/>
        </w:rPr>
        <w:t xml:space="preserve">Agli inizi del ‘600 Pietra Costantina era quindi un centro </w:t>
      </w:r>
      <w:r w:rsidR="005035C0" w:rsidRPr="00A60D1F">
        <w:rPr>
          <w:rFonts w:ascii="Garamond" w:hAnsi="Garamond"/>
        </w:rPr>
        <w:t xml:space="preserve">particolarmente </w:t>
      </w:r>
      <w:r w:rsidR="00AD086F" w:rsidRPr="00A60D1F">
        <w:rPr>
          <w:rFonts w:ascii="Garamond" w:hAnsi="Garamond"/>
        </w:rPr>
        <w:t xml:space="preserve">vitale, </w:t>
      </w:r>
      <w:r w:rsidR="005035C0" w:rsidRPr="00A60D1F">
        <w:rPr>
          <w:rFonts w:ascii="Garamond" w:hAnsi="Garamond"/>
        </w:rPr>
        <w:t>abitato</w:t>
      </w:r>
      <w:r w:rsidR="00601E0A">
        <w:rPr>
          <w:rFonts w:ascii="Garamond" w:hAnsi="Garamond"/>
        </w:rPr>
        <w:t>,</w:t>
      </w:r>
      <w:r w:rsidR="005035C0" w:rsidRPr="00A60D1F">
        <w:rPr>
          <w:rFonts w:ascii="Garamond" w:hAnsi="Garamond"/>
        </w:rPr>
        <w:t xml:space="preserve"> </w:t>
      </w:r>
      <w:r w:rsidR="00601E0A">
        <w:rPr>
          <w:rFonts w:ascii="Garamond" w:hAnsi="Garamond"/>
        </w:rPr>
        <w:t xml:space="preserve">lo ricordo, </w:t>
      </w:r>
      <w:r w:rsidR="005035C0" w:rsidRPr="00A60D1F">
        <w:rPr>
          <w:rFonts w:ascii="Garamond" w:hAnsi="Garamond"/>
        </w:rPr>
        <w:t xml:space="preserve">da </w:t>
      </w:r>
      <w:r w:rsidR="00AD086F" w:rsidRPr="00A60D1F">
        <w:rPr>
          <w:rFonts w:ascii="Garamond" w:hAnsi="Garamond"/>
        </w:rPr>
        <w:t>popolazioni slave insediatesi</w:t>
      </w:r>
      <w:r w:rsidR="00C901E2">
        <w:rPr>
          <w:rFonts w:ascii="Garamond" w:hAnsi="Garamond"/>
        </w:rPr>
        <w:t xml:space="preserve"> </w:t>
      </w:r>
      <w:r w:rsidR="00630EC4" w:rsidRPr="00A60D1F">
        <w:rPr>
          <w:rFonts w:ascii="Garamond" w:hAnsi="Garamond"/>
        </w:rPr>
        <w:t xml:space="preserve">non alla ricerca di un miglioramento economico, ma </w:t>
      </w:r>
      <w:r w:rsidR="00AD086F" w:rsidRPr="00A60D1F">
        <w:rPr>
          <w:rFonts w:ascii="Garamond" w:hAnsi="Garamond"/>
        </w:rPr>
        <w:t>per fuggire alle</w:t>
      </w:r>
      <w:r w:rsidR="0097661E" w:rsidRPr="00A60D1F">
        <w:rPr>
          <w:rFonts w:ascii="Garamond" w:hAnsi="Garamond"/>
        </w:rPr>
        <w:t xml:space="preserve"> invasioni dei turchi, come </w:t>
      </w:r>
      <w:r w:rsidR="00AD086F" w:rsidRPr="00A60D1F">
        <w:rPr>
          <w:rFonts w:ascii="Garamond" w:hAnsi="Garamond"/>
        </w:rPr>
        <w:t xml:space="preserve">del resto </w:t>
      </w:r>
      <w:r w:rsidR="0097661E" w:rsidRPr="00A60D1F">
        <w:rPr>
          <w:rFonts w:ascii="Garamond" w:hAnsi="Garamond"/>
        </w:rPr>
        <w:t>ricorda l’Antinori</w:t>
      </w:r>
      <w:r w:rsidR="00117BE3" w:rsidRPr="00A60D1F">
        <w:rPr>
          <w:rFonts w:ascii="Garamond" w:hAnsi="Garamond"/>
        </w:rPr>
        <w:t>:</w:t>
      </w:r>
      <w:r w:rsidR="0097661E" w:rsidRPr="00A60D1F">
        <w:rPr>
          <w:rFonts w:ascii="Garamond" w:hAnsi="Garamond"/>
        </w:rPr>
        <w:t xml:space="preserve"> </w:t>
      </w:r>
      <w:r w:rsidR="00E32159">
        <w:rPr>
          <w:rFonts w:ascii="Garamond" w:hAnsi="Garamond"/>
        </w:rPr>
        <w:t>“</w:t>
      </w:r>
      <w:r w:rsidR="0097661E" w:rsidRPr="00931729">
        <w:rPr>
          <w:rFonts w:ascii="Garamond" w:hAnsi="Garamond"/>
        </w:rPr>
        <w:t>erano di cospicue famiglie e molti assai</w:t>
      </w:r>
      <w:r w:rsidR="00117BE3" w:rsidRPr="00931729">
        <w:rPr>
          <w:rFonts w:ascii="Garamond" w:hAnsi="Garamond"/>
        </w:rPr>
        <w:t xml:space="preserve"> ricchi, ma a essi non piaceva il governo tirannico dei Turchi</w:t>
      </w:r>
      <w:r w:rsidR="00E32159">
        <w:rPr>
          <w:rFonts w:ascii="Garamond" w:hAnsi="Garamond"/>
        </w:rPr>
        <w:t>”</w:t>
      </w:r>
      <w:bookmarkEnd w:id="68"/>
      <w:r w:rsidR="000161F1" w:rsidRPr="00A60D1F">
        <w:rPr>
          <w:rFonts w:ascii="Garamond" w:hAnsi="Garamond"/>
        </w:rPr>
        <w:t>.</w:t>
      </w:r>
    </w:p>
    <w:bookmarkEnd w:id="69"/>
    <w:p w14:paraId="5E3D48D3" w14:textId="31B4BE24" w:rsidR="00DF6A75" w:rsidRPr="00004177" w:rsidRDefault="00DF6A75" w:rsidP="004A5956">
      <w:pPr>
        <w:spacing w:after="120" w:line="288" w:lineRule="auto"/>
        <w:jc w:val="both"/>
        <w:rPr>
          <w:rFonts w:ascii="Garamond" w:hAnsi="Garamond"/>
        </w:rPr>
      </w:pPr>
      <w:r w:rsidRPr="00A60D1F">
        <w:rPr>
          <w:rFonts w:ascii="Garamond" w:hAnsi="Garamond"/>
        </w:rPr>
        <w:t>Riguardo alle origini del nome Mozzagrogna, esso deriva</w:t>
      </w:r>
      <w:r w:rsidR="007A6068" w:rsidRPr="00A60D1F">
        <w:rPr>
          <w:rFonts w:ascii="Garamond" w:hAnsi="Garamond"/>
        </w:rPr>
        <w:t>, come anticipato in precedenza,</w:t>
      </w:r>
      <w:r w:rsidRPr="00A60D1F">
        <w:rPr>
          <w:rFonts w:ascii="Garamond" w:hAnsi="Garamond"/>
        </w:rPr>
        <w:t xml:space="preserve"> da un</w:t>
      </w:r>
      <w:r w:rsidR="00113468">
        <w:rPr>
          <w:rFonts w:ascii="Garamond" w:hAnsi="Garamond"/>
        </w:rPr>
        <w:t>’</w:t>
      </w:r>
      <w:r w:rsidRPr="00A60D1F">
        <w:rPr>
          <w:rFonts w:ascii="Garamond" w:hAnsi="Garamond"/>
        </w:rPr>
        <w:t>antica e nobile famiglia residente a Lanciano, proprietaria di terreni del posto.</w:t>
      </w:r>
    </w:p>
    <w:p w14:paraId="701FB22C" w14:textId="2EED59D2" w:rsidR="00DF6A75" w:rsidRPr="00004177" w:rsidRDefault="00DF6A75" w:rsidP="004A5956">
      <w:pPr>
        <w:spacing w:after="120" w:line="288" w:lineRule="auto"/>
        <w:jc w:val="both"/>
        <w:rPr>
          <w:rFonts w:ascii="Garamond" w:hAnsi="Garamond"/>
        </w:rPr>
      </w:pPr>
      <w:r w:rsidRPr="00004177">
        <w:rPr>
          <w:rFonts w:ascii="Garamond" w:hAnsi="Garamond"/>
        </w:rPr>
        <w:t xml:space="preserve">Attraverso il catasto del 1618, si desume infatti la presenza a Lanciano di ben 10 famiglie </w:t>
      </w:r>
      <w:r w:rsidR="00E32159">
        <w:rPr>
          <w:rFonts w:ascii="Garamond" w:hAnsi="Garamond"/>
        </w:rPr>
        <w:t>“</w:t>
      </w:r>
      <w:proofErr w:type="spellStart"/>
      <w:r w:rsidRPr="00931729">
        <w:rPr>
          <w:rFonts w:ascii="Garamond" w:hAnsi="Garamond"/>
        </w:rPr>
        <w:t>Mozzagrogni</w:t>
      </w:r>
      <w:proofErr w:type="spellEnd"/>
      <w:r w:rsidR="00E32159">
        <w:rPr>
          <w:rFonts w:ascii="Garamond" w:hAnsi="Garamond"/>
        </w:rPr>
        <w:t>”</w:t>
      </w:r>
      <w:r w:rsidRPr="00004177">
        <w:rPr>
          <w:rFonts w:ascii="Garamond" w:hAnsi="Garamond"/>
        </w:rPr>
        <w:t xml:space="preserve">, tutte residenti a Lanciano Vecchia e proprietarie di numerosi beni. </w:t>
      </w:r>
      <w:bookmarkEnd w:id="67"/>
      <w:r w:rsidR="00601E0A">
        <w:rPr>
          <w:rFonts w:ascii="Garamond" w:hAnsi="Garamond"/>
        </w:rPr>
        <w:t>Tra questi anche alcuni terreni qui dislocati</w:t>
      </w:r>
      <w:r w:rsidRPr="00004177">
        <w:rPr>
          <w:rFonts w:ascii="Garamond" w:hAnsi="Garamond"/>
        </w:rPr>
        <w:t xml:space="preserve">, in particolare appartenenti ai capifamiglia: </w:t>
      </w:r>
      <w:bookmarkStart w:id="70" w:name="_Hlk197540670"/>
      <w:proofErr w:type="spellStart"/>
      <w:r w:rsidR="00E3283B" w:rsidRPr="00004177">
        <w:rPr>
          <w:rFonts w:ascii="Garamond" w:hAnsi="Garamond"/>
        </w:rPr>
        <w:t>Fabritio</w:t>
      </w:r>
      <w:proofErr w:type="spellEnd"/>
      <w:r w:rsidR="00E3283B" w:rsidRPr="00004177">
        <w:rPr>
          <w:rFonts w:ascii="Garamond" w:hAnsi="Garamond"/>
        </w:rPr>
        <w:t xml:space="preserve">, Nardo, Orazio, e </w:t>
      </w:r>
      <w:proofErr w:type="spellStart"/>
      <w:r w:rsidR="00E3283B" w:rsidRPr="00004177">
        <w:rPr>
          <w:rFonts w:ascii="Garamond" w:hAnsi="Garamond"/>
        </w:rPr>
        <w:t>Giovanniagostino</w:t>
      </w:r>
      <w:proofErr w:type="spellEnd"/>
      <w:r w:rsidR="00AD086F">
        <w:rPr>
          <w:rFonts w:ascii="Garamond" w:hAnsi="Garamond"/>
        </w:rPr>
        <w:t xml:space="preserve"> (mancano naturalmente </w:t>
      </w:r>
      <w:r w:rsidR="007A6068">
        <w:rPr>
          <w:rFonts w:ascii="Garamond" w:hAnsi="Garamond"/>
        </w:rPr>
        <w:t>i beni</w:t>
      </w:r>
      <w:r w:rsidR="00AD086F">
        <w:rPr>
          <w:rFonts w:ascii="Garamond" w:hAnsi="Garamond"/>
        </w:rPr>
        <w:t xml:space="preserve"> di Cesare, confiscati nel 1612). </w:t>
      </w:r>
      <w:r w:rsidRPr="00004177">
        <w:rPr>
          <w:rFonts w:ascii="Garamond" w:hAnsi="Garamond"/>
        </w:rPr>
        <w:t xml:space="preserve">Questi erano </w:t>
      </w:r>
      <w:r w:rsidR="00950AA0">
        <w:rPr>
          <w:rFonts w:ascii="Garamond" w:hAnsi="Garamond"/>
        </w:rPr>
        <w:t>forse</w:t>
      </w:r>
      <w:r w:rsidRPr="00004177">
        <w:rPr>
          <w:rFonts w:ascii="Garamond" w:hAnsi="Garamond"/>
        </w:rPr>
        <w:t xml:space="preserve"> i nipoti di Giovanni Tommaso Mazzograsso, citato dallo storico Sofia.</w:t>
      </w:r>
    </w:p>
    <w:p w14:paraId="0B0334EE" w14:textId="59F38283" w:rsidR="00DF6A75" w:rsidRPr="00004177" w:rsidRDefault="00DF6A75" w:rsidP="004A5956">
      <w:pPr>
        <w:spacing w:after="120" w:line="288" w:lineRule="auto"/>
        <w:jc w:val="both"/>
        <w:rPr>
          <w:rFonts w:ascii="Garamond" w:hAnsi="Garamond"/>
        </w:rPr>
      </w:pPr>
      <w:r w:rsidRPr="00004177">
        <w:rPr>
          <w:rFonts w:ascii="Garamond" w:hAnsi="Garamond"/>
        </w:rPr>
        <w:t xml:space="preserve">Sulle origini dei </w:t>
      </w:r>
      <w:r w:rsidR="00E32159">
        <w:rPr>
          <w:rFonts w:ascii="Garamond" w:hAnsi="Garamond"/>
        </w:rPr>
        <w:t>“</w:t>
      </w:r>
      <w:proofErr w:type="spellStart"/>
      <w:r w:rsidRPr="00931729">
        <w:rPr>
          <w:rFonts w:ascii="Garamond" w:hAnsi="Garamond"/>
        </w:rPr>
        <w:t>Mozzagrogni</w:t>
      </w:r>
      <w:proofErr w:type="spellEnd"/>
      <w:r w:rsidR="00E32159">
        <w:rPr>
          <w:rFonts w:ascii="Garamond" w:hAnsi="Garamond"/>
        </w:rPr>
        <w:t>”</w:t>
      </w:r>
      <w:r w:rsidR="006C7110">
        <w:rPr>
          <w:rFonts w:ascii="Garamond" w:hAnsi="Garamond"/>
        </w:rPr>
        <w:t xml:space="preserve">, </w:t>
      </w:r>
      <w:r w:rsidRPr="00004177">
        <w:rPr>
          <w:rFonts w:ascii="Garamond" w:hAnsi="Garamond"/>
        </w:rPr>
        <w:t>Antinori (1704</w:t>
      </w:r>
      <w:r w:rsidR="00614D14">
        <w:rPr>
          <w:rFonts w:ascii="Garamond" w:hAnsi="Garamond"/>
        </w:rPr>
        <w:t>–</w:t>
      </w:r>
      <w:r w:rsidRPr="00004177">
        <w:rPr>
          <w:rFonts w:ascii="Garamond" w:hAnsi="Garamond"/>
        </w:rPr>
        <w:t xml:space="preserve">1778) sostiene che alcuni facevano risalire il nome ad un </w:t>
      </w:r>
      <w:r w:rsidR="00E32159">
        <w:rPr>
          <w:rFonts w:ascii="Garamond" w:hAnsi="Garamond"/>
        </w:rPr>
        <w:t>“</w:t>
      </w:r>
      <w:r w:rsidRPr="00931729">
        <w:rPr>
          <w:rFonts w:ascii="Garamond" w:hAnsi="Garamond"/>
        </w:rPr>
        <w:t>Capitano della Colonia Schiavona […] celebre per le riportate vittorie […]</w:t>
      </w:r>
      <w:r w:rsidR="00E32159" w:rsidRPr="00931729">
        <w:rPr>
          <w:rFonts w:ascii="Garamond" w:hAnsi="Garamond"/>
        </w:rPr>
        <w:t>”</w:t>
      </w:r>
      <w:r w:rsidRPr="00931729">
        <w:rPr>
          <w:rFonts w:ascii="Garamond" w:hAnsi="Garamond"/>
        </w:rPr>
        <w:t xml:space="preserve"> </w:t>
      </w:r>
      <w:bookmarkEnd w:id="70"/>
      <w:r w:rsidR="00913493">
        <w:rPr>
          <w:rFonts w:ascii="Garamond" w:hAnsi="Garamond"/>
        </w:rPr>
        <w:t>(A.L. Antinori</w:t>
      </w:r>
      <w:r w:rsidR="00686558">
        <w:rPr>
          <w:rFonts w:ascii="Garamond" w:hAnsi="Garamond"/>
        </w:rPr>
        <w:t>,</w:t>
      </w:r>
      <w:r w:rsidR="006C1899" w:rsidRPr="00931729">
        <w:rPr>
          <w:rFonts w:ascii="Garamond" w:hAnsi="Garamond"/>
        </w:rPr>
        <w:t xml:space="preserve"> p.</w:t>
      </w:r>
      <w:r w:rsidR="00E3283B" w:rsidRPr="00931729">
        <w:rPr>
          <w:rFonts w:ascii="Garamond" w:hAnsi="Garamond"/>
        </w:rPr>
        <w:t xml:space="preserve"> </w:t>
      </w:r>
      <w:r w:rsidR="00C228C9" w:rsidRPr="00931729">
        <w:rPr>
          <w:rFonts w:ascii="Garamond" w:hAnsi="Garamond"/>
        </w:rPr>
        <w:t>3</w:t>
      </w:r>
      <w:r w:rsidR="00E3283B" w:rsidRPr="00931729">
        <w:rPr>
          <w:rFonts w:ascii="Garamond" w:hAnsi="Garamond"/>
        </w:rPr>
        <w:t>87)</w:t>
      </w:r>
      <w:r w:rsidRPr="00931729">
        <w:rPr>
          <w:rFonts w:ascii="Garamond" w:hAnsi="Garamond"/>
        </w:rPr>
        <w:t>.</w:t>
      </w:r>
      <w:r w:rsidRPr="00004177">
        <w:rPr>
          <w:rFonts w:ascii="Garamond" w:hAnsi="Garamond"/>
        </w:rPr>
        <w:t xml:space="preserve"> </w:t>
      </w:r>
    </w:p>
    <w:p w14:paraId="550E990D" w14:textId="77777777" w:rsidR="00931729" w:rsidRDefault="00DF6A75" w:rsidP="004A5956">
      <w:pPr>
        <w:spacing w:after="120" w:line="288" w:lineRule="auto"/>
        <w:jc w:val="both"/>
        <w:rPr>
          <w:rFonts w:ascii="Garamond" w:hAnsi="Garamond"/>
        </w:rPr>
      </w:pPr>
      <w:bookmarkStart w:id="71" w:name="_Hlk197540726"/>
      <w:r w:rsidRPr="00004177">
        <w:rPr>
          <w:rFonts w:ascii="Garamond" w:hAnsi="Garamond"/>
        </w:rPr>
        <w:t xml:space="preserve">Tra i </w:t>
      </w:r>
      <w:r w:rsidR="00E32159">
        <w:rPr>
          <w:rFonts w:ascii="Garamond" w:hAnsi="Garamond"/>
        </w:rPr>
        <w:t>“</w:t>
      </w:r>
      <w:proofErr w:type="spellStart"/>
      <w:r w:rsidRPr="00931729">
        <w:rPr>
          <w:rFonts w:ascii="Garamond" w:hAnsi="Garamond"/>
        </w:rPr>
        <w:t>Mozzagrugno</w:t>
      </w:r>
      <w:proofErr w:type="spellEnd"/>
      <w:r w:rsidR="00E32159">
        <w:rPr>
          <w:rFonts w:ascii="Garamond" w:hAnsi="Garamond"/>
        </w:rPr>
        <w:t>”</w:t>
      </w:r>
      <w:r w:rsidRPr="00004177">
        <w:rPr>
          <w:rFonts w:ascii="Garamond" w:hAnsi="Garamond"/>
        </w:rPr>
        <w:t xml:space="preserve"> vissuti in questo periodo si ricorda Giuseppe. </w:t>
      </w:r>
    </w:p>
    <w:p w14:paraId="15123427" w14:textId="1C11962C" w:rsidR="00DF6A75" w:rsidRPr="00931729" w:rsidRDefault="00DF6A75" w:rsidP="00931729">
      <w:pPr>
        <w:spacing w:after="120" w:line="288" w:lineRule="auto"/>
        <w:ind w:left="426"/>
        <w:jc w:val="both"/>
        <w:rPr>
          <w:rFonts w:ascii="Garamond" w:hAnsi="Garamond"/>
          <w:sz w:val="20"/>
          <w:szCs w:val="20"/>
        </w:rPr>
      </w:pPr>
      <w:r w:rsidRPr="00931729">
        <w:rPr>
          <w:rFonts w:ascii="Garamond" w:hAnsi="Garamond"/>
          <w:sz w:val="20"/>
          <w:szCs w:val="20"/>
        </w:rPr>
        <w:t>Figlio di nobili e ricchissimi genitori, nato circa il 1560, si fece sacerdote e divenne grande oratore. Fu professore di eloquenza al collegio della Sapienza in Roma, ma andò predicando per tutta l’Italia. Pubblicò molte sue orazioni e scrisse una storia dell’ordine de Canonici di San Salvatore, di cui faceva parte. Si ritirò a Lanciano e morì non prima del 1630 (Renzetti SND 145) (F. Carabba, p. 277).</w:t>
      </w:r>
    </w:p>
    <w:p w14:paraId="76677DA7" w14:textId="1FC78F13" w:rsidR="00DF6A75" w:rsidRPr="00004177" w:rsidRDefault="000161F1" w:rsidP="004A5956">
      <w:pPr>
        <w:spacing w:after="120" w:line="288" w:lineRule="auto"/>
        <w:jc w:val="both"/>
        <w:rPr>
          <w:rFonts w:ascii="Garamond" w:hAnsi="Garamond"/>
        </w:rPr>
      </w:pPr>
      <w:bookmarkStart w:id="72" w:name="_Hlk201334898"/>
      <w:r>
        <w:rPr>
          <w:rFonts w:ascii="Garamond" w:hAnsi="Garamond"/>
        </w:rPr>
        <w:lastRenderedPageBreak/>
        <w:t>Si segnala come l</w:t>
      </w:r>
      <w:r w:rsidR="00DF6A75" w:rsidRPr="00004177">
        <w:rPr>
          <w:rFonts w:ascii="Garamond" w:hAnsi="Garamond"/>
        </w:rPr>
        <w:t xml:space="preserve">a presenza del cognome </w:t>
      </w:r>
      <w:proofErr w:type="spellStart"/>
      <w:r w:rsidR="00DF6A75" w:rsidRPr="00004177">
        <w:rPr>
          <w:rFonts w:ascii="Garamond" w:hAnsi="Garamond"/>
        </w:rPr>
        <w:t>Mozzagrugno</w:t>
      </w:r>
      <w:proofErr w:type="spellEnd"/>
      <w:r w:rsidR="00DF6A75" w:rsidRPr="00004177">
        <w:rPr>
          <w:rFonts w:ascii="Garamond" w:hAnsi="Garamond"/>
        </w:rPr>
        <w:t xml:space="preserve"> si </w:t>
      </w:r>
      <w:r>
        <w:rPr>
          <w:rFonts w:ascii="Garamond" w:hAnsi="Garamond"/>
        </w:rPr>
        <w:t>estendesse</w:t>
      </w:r>
      <w:r w:rsidR="00DF6A75" w:rsidRPr="00004177">
        <w:rPr>
          <w:rFonts w:ascii="Garamond" w:hAnsi="Garamond"/>
        </w:rPr>
        <w:t xml:space="preserve"> oltre i confini del territorio frentano. </w:t>
      </w:r>
      <w:bookmarkEnd w:id="72"/>
      <w:r w:rsidR="00DF6A75" w:rsidRPr="00004177">
        <w:rPr>
          <w:rFonts w:ascii="Garamond" w:hAnsi="Garamond"/>
        </w:rPr>
        <w:t xml:space="preserve">A Lucera, in provincia di Foggia, esiste tuttora palazzo </w:t>
      </w:r>
      <w:proofErr w:type="spellStart"/>
      <w:r w:rsidR="00DF6A75" w:rsidRPr="00004177">
        <w:rPr>
          <w:rFonts w:ascii="Garamond" w:hAnsi="Garamond"/>
        </w:rPr>
        <w:t>Mozzagrugno</w:t>
      </w:r>
      <w:proofErr w:type="spellEnd"/>
      <w:r w:rsidR="00DF6A75" w:rsidRPr="00004177">
        <w:rPr>
          <w:rFonts w:ascii="Garamond" w:hAnsi="Garamond"/>
        </w:rPr>
        <w:t>, il cui nucleo originario risale al XVII secolo. L'edificio, acquisito dal Comune nel 1826, ha avuto un ruolo centrale nella vita culturale cittadina: ha ospitato la biblioteca comunale e oggi accoglie il teatro della città</w:t>
      </w:r>
      <w:r w:rsidR="00F24848" w:rsidRPr="00004177">
        <w:rPr>
          <w:rStyle w:val="Rimandonotaapidipagina"/>
          <w:rFonts w:ascii="Garamond" w:hAnsi="Garamond"/>
        </w:rPr>
        <w:footnoteReference w:id="32"/>
      </w:r>
      <w:r w:rsidR="00DF6A75" w:rsidRPr="00004177">
        <w:rPr>
          <w:rFonts w:ascii="Garamond" w:hAnsi="Garamond"/>
        </w:rPr>
        <w:t xml:space="preserve">. Sebbene non si disponga di documentazione che attesti un legame diretto tra i </w:t>
      </w:r>
      <w:proofErr w:type="spellStart"/>
      <w:r w:rsidR="00DF6A75" w:rsidRPr="00004177">
        <w:rPr>
          <w:rFonts w:ascii="Garamond" w:hAnsi="Garamond"/>
        </w:rPr>
        <w:t>Mozzagrugno</w:t>
      </w:r>
      <w:proofErr w:type="spellEnd"/>
      <w:r w:rsidR="00DF6A75" w:rsidRPr="00004177">
        <w:rPr>
          <w:rFonts w:ascii="Garamond" w:hAnsi="Garamond"/>
        </w:rPr>
        <w:t xml:space="preserve"> di Lucera e quelli di Lanciano, la coincidenza temporale (entrambe le famiglie erano già attestate nel '600) e la relativa vicinanza geografica lungo la dorsale adriatica suggeriscono possibili connessioni, forse legate alle reti commerciali che univano i centri dell'Abruzzo e della Puglia. Tale ipotesi meriterebbe ulteriori approfondimenti archivistici</w:t>
      </w:r>
      <w:r w:rsidR="00601E0A">
        <w:rPr>
          <w:rFonts w:ascii="Garamond" w:hAnsi="Garamond"/>
        </w:rPr>
        <w:t>.</w:t>
      </w:r>
    </w:p>
    <w:p w14:paraId="7B4C666D" w14:textId="0B4595E3" w:rsidR="00DF6A75" w:rsidRPr="00D31B27" w:rsidRDefault="00DF6A75" w:rsidP="00992D27">
      <w:pPr>
        <w:spacing w:after="240" w:line="288" w:lineRule="auto"/>
        <w:jc w:val="both"/>
        <w:rPr>
          <w:rFonts w:ascii="Garamond" w:hAnsi="Garamond"/>
        </w:rPr>
      </w:pPr>
      <w:bookmarkStart w:id="73" w:name="_Hlk197540813"/>
      <w:bookmarkEnd w:id="71"/>
      <w:r w:rsidRPr="00004177">
        <w:rPr>
          <w:rFonts w:ascii="Garamond" w:hAnsi="Garamond"/>
        </w:rPr>
        <w:t>Se Villa Mozzagrogna</w:t>
      </w:r>
      <w:r w:rsidR="00C0165E">
        <w:rPr>
          <w:rFonts w:ascii="Garamond" w:hAnsi="Garamond"/>
        </w:rPr>
        <w:t xml:space="preserve"> </w:t>
      </w:r>
      <w:r w:rsidRPr="00004177">
        <w:rPr>
          <w:rFonts w:ascii="Garamond" w:hAnsi="Garamond"/>
        </w:rPr>
        <w:t xml:space="preserve">era disabitata o scarsamente popolata, come anticipato in precedenza, i </w:t>
      </w:r>
      <w:r w:rsidRPr="00F24C87">
        <w:rPr>
          <w:rFonts w:ascii="Garamond" w:hAnsi="Garamond"/>
        </w:rPr>
        <w:t>Romagnol</w:t>
      </w:r>
      <w:r w:rsidR="00F24C87">
        <w:rPr>
          <w:rFonts w:ascii="Garamond" w:hAnsi="Garamond"/>
        </w:rPr>
        <w:t>i</w:t>
      </w:r>
      <w:r w:rsidRPr="00004177">
        <w:rPr>
          <w:rFonts w:ascii="Garamond" w:hAnsi="Garamond"/>
        </w:rPr>
        <w:t xml:space="preserve"> si erano invece già insediati nel territorio frentano. Infatti, dal catasto del 1618, si ricava l’esistenza di ben 10 famiglie </w:t>
      </w:r>
      <w:r w:rsidR="00E32159" w:rsidRPr="00D31B27">
        <w:rPr>
          <w:rFonts w:ascii="Garamond" w:hAnsi="Garamond"/>
        </w:rPr>
        <w:t>“</w:t>
      </w:r>
      <w:r w:rsidRPr="00D31B27">
        <w:rPr>
          <w:rFonts w:ascii="Garamond" w:hAnsi="Garamond"/>
        </w:rPr>
        <w:t>Romagnolo/a</w:t>
      </w:r>
      <w:r w:rsidR="00E32159" w:rsidRPr="00D31B27">
        <w:rPr>
          <w:rFonts w:ascii="Garamond" w:hAnsi="Garamond"/>
        </w:rPr>
        <w:t>”</w:t>
      </w:r>
      <w:r w:rsidRPr="00D31B27">
        <w:rPr>
          <w:rFonts w:ascii="Garamond" w:hAnsi="Garamond"/>
        </w:rPr>
        <w:t xml:space="preserve">. In particolare, </w:t>
      </w:r>
      <w:r w:rsidR="00601E0A" w:rsidRPr="00D31B27">
        <w:rPr>
          <w:rFonts w:ascii="Garamond" w:hAnsi="Garamond"/>
        </w:rPr>
        <w:t>due</w:t>
      </w:r>
      <w:r w:rsidRPr="00D31B27">
        <w:rPr>
          <w:rFonts w:ascii="Garamond" w:hAnsi="Garamond"/>
        </w:rPr>
        <w:t xml:space="preserve"> residenti nel quartiere di Lanciano Vecchia, </w:t>
      </w:r>
      <w:r w:rsidR="00601E0A" w:rsidRPr="00D31B27">
        <w:rPr>
          <w:rFonts w:ascii="Garamond" w:hAnsi="Garamond"/>
        </w:rPr>
        <w:t>sei</w:t>
      </w:r>
      <w:r w:rsidRPr="00D31B27">
        <w:rPr>
          <w:rFonts w:ascii="Garamond" w:hAnsi="Garamond"/>
        </w:rPr>
        <w:t xml:space="preserve"> nel quartiere Borgo</w:t>
      </w:r>
      <w:r w:rsidR="00601E0A" w:rsidRPr="00D31B27">
        <w:rPr>
          <w:rFonts w:ascii="Garamond" w:hAnsi="Garamond"/>
        </w:rPr>
        <w:t xml:space="preserve">, una nella Villa </w:t>
      </w:r>
      <w:proofErr w:type="spellStart"/>
      <w:r w:rsidR="00601E0A" w:rsidRPr="00D31B27">
        <w:rPr>
          <w:rFonts w:ascii="Garamond" w:hAnsi="Garamond"/>
        </w:rPr>
        <w:t>Cotellessa</w:t>
      </w:r>
      <w:proofErr w:type="spellEnd"/>
      <w:r w:rsidR="00601E0A" w:rsidRPr="00D31B27">
        <w:rPr>
          <w:rFonts w:ascii="Garamond" w:hAnsi="Garamond"/>
        </w:rPr>
        <w:t xml:space="preserve"> e l’altra nella Villa </w:t>
      </w:r>
      <w:r w:rsidRPr="00D31B27">
        <w:rPr>
          <w:rFonts w:ascii="Garamond" w:hAnsi="Garamond"/>
        </w:rPr>
        <w:t>Pietra Costantina.</w:t>
      </w:r>
    </w:p>
    <w:p w14:paraId="3D02600E" w14:textId="2CAA9665" w:rsidR="00DF6A75" w:rsidRPr="00B5706E" w:rsidRDefault="00675547" w:rsidP="00675547">
      <w:pPr>
        <w:spacing w:after="0" w:line="288" w:lineRule="auto"/>
        <w:jc w:val="center"/>
        <w:rPr>
          <w:rFonts w:ascii="Garamond" w:hAnsi="Garamond"/>
          <w:sz w:val="18"/>
          <w:szCs w:val="18"/>
        </w:rPr>
      </w:pPr>
      <w:r w:rsidRPr="00B5706E">
        <w:rPr>
          <w:rFonts w:ascii="Garamond" w:hAnsi="Garamond"/>
          <w:sz w:val="18"/>
          <w:szCs w:val="18"/>
        </w:rPr>
        <w:t>TAB. 1</w:t>
      </w:r>
      <w:r w:rsidR="00C2748E" w:rsidRPr="00B5706E">
        <w:rPr>
          <w:rFonts w:ascii="Garamond" w:hAnsi="Garamond"/>
          <w:sz w:val="18"/>
          <w:szCs w:val="18"/>
        </w:rPr>
        <w:t xml:space="preserve"> </w:t>
      </w:r>
      <w:r w:rsidR="00614D14">
        <w:rPr>
          <w:rFonts w:ascii="Garamond" w:hAnsi="Garamond"/>
          <w:sz w:val="18"/>
          <w:szCs w:val="18"/>
        </w:rPr>
        <w:t>–</w:t>
      </w:r>
      <w:r w:rsidR="006A2734" w:rsidRPr="00B5706E">
        <w:rPr>
          <w:rFonts w:ascii="Garamond" w:hAnsi="Garamond"/>
          <w:sz w:val="18"/>
          <w:szCs w:val="18"/>
        </w:rPr>
        <w:t xml:space="preserve"> </w:t>
      </w:r>
      <w:r w:rsidR="00DF6A75" w:rsidRPr="00B5706E">
        <w:rPr>
          <w:rFonts w:ascii="Garamond" w:hAnsi="Garamond"/>
          <w:sz w:val="18"/>
          <w:szCs w:val="18"/>
        </w:rPr>
        <w:t xml:space="preserve">DISTRIBUZIONE </w:t>
      </w:r>
      <w:r w:rsidR="00DF6A75" w:rsidRPr="00D31B27">
        <w:rPr>
          <w:rFonts w:ascii="Garamond" w:hAnsi="Garamond"/>
          <w:sz w:val="18"/>
          <w:szCs w:val="18"/>
        </w:rPr>
        <w:t xml:space="preserve">FAMIGLIE </w:t>
      </w:r>
      <w:r w:rsidR="00E32159" w:rsidRPr="00D31B27">
        <w:rPr>
          <w:rFonts w:ascii="Garamond" w:hAnsi="Garamond"/>
          <w:sz w:val="18"/>
          <w:szCs w:val="18"/>
        </w:rPr>
        <w:t>“</w:t>
      </w:r>
      <w:r w:rsidR="00DF6A75" w:rsidRPr="00D31B27">
        <w:rPr>
          <w:rFonts w:ascii="Garamond" w:hAnsi="Garamond"/>
          <w:sz w:val="18"/>
          <w:szCs w:val="18"/>
        </w:rPr>
        <w:t>ROMAGNOLO/A</w:t>
      </w:r>
      <w:r w:rsidR="00E32159" w:rsidRPr="00D31B27">
        <w:rPr>
          <w:rFonts w:ascii="Garamond" w:hAnsi="Garamond"/>
          <w:sz w:val="18"/>
          <w:szCs w:val="18"/>
        </w:rPr>
        <w:t>”</w:t>
      </w:r>
      <w:r w:rsidR="00656A6D" w:rsidRPr="00D31B27">
        <w:rPr>
          <w:rFonts w:ascii="Garamond" w:hAnsi="Garamond"/>
          <w:sz w:val="18"/>
          <w:szCs w:val="18"/>
        </w:rPr>
        <w:t xml:space="preserve"> NEL CATASTO</w:t>
      </w:r>
      <w:r w:rsidR="00656A6D" w:rsidRPr="00B5706E">
        <w:rPr>
          <w:rFonts w:ascii="Garamond" w:hAnsi="Garamond"/>
          <w:sz w:val="18"/>
          <w:szCs w:val="18"/>
        </w:rPr>
        <w:t xml:space="preserve"> 1618</w:t>
      </w:r>
    </w:p>
    <w:tbl>
      <w:tblPr>
        <w:tblStyle w:val="Grigliatabella"/>
        <w:tblW w:w="0" w:type="auto"/>
        <w:jc w:val="center"/>
        <w:tblLook w:val="04A0" w:firstRow="1" w:lastRow="0" w:firstColumn="1" w:lastColumn="0" w:noHBand="0" w:noVBand="1"/>
      </w:tblPr>
      <w:tblGrid>
        <w:gridCol w:w="2562"/>
        <w:gridCol w:w="1408"/>
      </w:tblGrid>
      <w:tr w:rsidR="00DF6A75" w:rsidRPr="00B5706E" w14:paraId="0C87165C" w14:textId="77777777" w:rsidTr="0061378B">
        <w:trPr>
          <w:trHeight w:val="255"/>
          <w:jc w:val="center"/>
        </w:trPr>
        <w:tc>
          <w:tcPr>
            <w:tcW w:w="2562" w:type="dxa"/>
            <w:vAlign w:val="center"/>
          </w:tcPr>
          <w:p w14:paraId="1F2BC7B0" w14:textId="77777777" w:rsidR="00DF6A75" w:rsidRPr="00B5706E" w:rsidRDefault="00DF6A75" w:rsidP="00B80462">
            <w:pPr>
              <w:rPr>
                <w:rFonts w:ascii="Garamond" w:hAnsi="Garamond"/>
                <w:sz w:val="18"/>
                <w:szCs w:val="18"/>
              </w:rPr>
            </w:pPr>
            <w:r w:rsidRPr="00B5706E">
              <w:rPr>
                <w:rFonts w:ascii="Garamond" w:eastAsia="Times New Roman" w:hAnsi="Garamond" w:cs="Calibri"/>
                <w:color w:val="000000"/>
                <w:kern w:val="0"/>
                <w:sz w:val="18"/>
                <w:szCs w:val="18"/>
                <w:lang w:eastAsia="it-IT"/>
                <w14:ligatures w14:val="none"/>
              </w:rPr>
              <w:t>QUARTIERE / VILLA</w:t>
            </w:r>
          </w:p>
        </w:tc>
        <w:tc>
          <w:tcPr>
            <w:tcW w:w="1408" w:type="dxa"/>
            <w:vAlign w:val="center"/>
          </w:tcPr>
          <w:p w14:paraId="6D98732A" w14:textId="4457DA63" w:rsidR="00DF6A75" w:rsidRPr="00B5706E" w:rsidRDefault="00DF6A75" w:rsidP="00B80462">
            <w:pPr>
              <w:rPr>
                <w:rFonts w:ascii="Garamond" w:hAnsi="Garamond"/>
                <w:sz w:val="18"/>
                <w:szCs w:val="18"/>
              </w:rPr>
            </w:pPr>
            <w:r w:rsidRPr="00B5706E">
              <w:rPr>
                <w:rFonts w:ascii="Garamond" w:hAnsi="Garamond"/>
                <w:sz w:val="18"/>
                <w:szCs w:val="18"/>
              </w:rPr>
              <w:t xml:space="preserve">N° NUCLEI </w:t>
            </w:r>
          </w:p>
        </w:tc>
      </w:tr>
      <w:tr w:rsidR="00DF6A75" w:rsidRPr="00E53E81" w14:paraId="74457C56" w14:textId="77777777" w:rsidTr="0061378B">
        <w:trPr>
          <w:trHeight w:val="255"/>
          <w:jc w:val="center"/>
        </w:trPr>
        <w:tc>
          <w:tcPr>
            <w:tcW w:w="2562" w:type="dxa"/>
            <w:vAlign w:val="center"/>
          </w:tcPr>
          <w:p w14:paraId="357183E4" w14:textId="77777777" w:rsidR="00DF6A75" w:rsidRPr="00E53E81" w:rsidRDefault="00DF6A75" w:rsidP="00B80462">
            <w:pPr>
              <w:rPr>
                <w:rFonts w:ascii="Garamond" w:hAnsi="Garamond"/>
                <w:sz w:val="20"/>
                <w:szCs w:val="20"/>
              </w:rPr>
            </w:pPr>
            <w:r w:rsidRPr="00E53E81">
              <w:rPr>
                <w:rFonts w:ascii="Garamond" w:eastAsia="Times New Roman" w:hAnsi="Garamond" w:cs="Calibri"/>
                <w:color w:val="000000"/>
                <w:kern w:val="0"/>
                <w:sz w:val="20"/>
                <w:szCs w:val="20"/>
                <w:lang w:eastAsia="it-IT"/>
                <w14:ligatures w14:val="none"/>
              </w:rPr>
              <w:t>Lanciano Vecchia</w:t>
            </w:r>
          </w:p>
        </w:tc>
        <w:tc>
          <w:tcPr>
            <w:tcW w:w="1408" w:type="dxa"/>
            <w:vAlign w:val="center"/>
          </w:tcPr>
          <w:p w14:paraId="5EDD8BB5" w14:textId="77777777" w:rsidR="00DF6A75" w:rsidRPr="00E53E81" w:rsidRDefault="00DF6A75" w:rsidP="00B80462">
            <w:pPr>
              <w:rPr>
                <w:rFonts w:ascii="Garamond" w:hAnsi="Garamond"/>
                <w:sz w:val="20"/>
                <w:szCs w:val="20"/>
              </w:rPr>
            </w:pPr>
            <w:r w:rsidRPr="00E53E81">
              <w:rPr>
                <w:rFonts w:ascii="Garamond" w:hAnsi="Garamond"/>
                <w:sz w:val="20"/>
                <w:szCs w:val="20"/>
              </w:rPr>
              <w:t>2</w:t>
            </w:r>
          </w:p>
        </w:tc>
      </w:tr>
      <w:tr w:rsidR="00DF6A75" w:rsidRPr="00E53E81" w14:paraId="0BEF00B6" w14:textId="77777777" w:rsidTr="0061378B">
        <w:trPr>
          <w:trHeight w:val="255"/>
          <w:jc w:val="center"/>
        </w:trPr>
        <w:tc>
          <w:tcPr>
            <w:tcW w:w="2562" w:type="dxa"/>
            <w:vAlign w:val="center"/>
          </w:tcPr>
          <w:p w14:paraId="28BFEA6D" w14:textId="77777777" w:rsidR="00DF6A75" w:rsidRPr="00E53E81" w:rsidRDefault="00DF6A75" w:rsidP="00B80462">
            <w:pPr>
              <w:rPr>
                <w:rFonts w:ascii="Garamond" w:hAnsi="Garamond"/>
                <w:sz w:val="20"/>
                <w:szCs w:val="20"/>
              </w:rPr>
            </w:pPr>
            <w:r w:rsidRPr="00E53E81">
              <w:rPr>
                <w:rFonts w:ascii="Garamond" w:eastAsia="Times New Roman" w:hAnsi="Garamond" w:cs="Calibri"/>
                <w:color w:val="000000"/>
                <w:kern w:val="0"/>
                <w:sz w:val="20"/>
                <w:szCs w:val="20"/>
                <w:lang w:eastAsia="it-IT"/>
                <w14:ligatures w14:val="none"/>
              </w:rPr>
              <w:t>Borgo</w:t>
            </w:r>
          </w:p>
        </w:tc>
        <w:tc>
          <w:tcPr>
            <w:tcW w:w="1408" w:type="dxa"/>
            <w:vAlign w:val="center"/>
          </w:tcPr>
          <w:p w14:paraId="659122C0" w14:textId="77777777" w:rsidR="00DF6A75" w:rsidRPr="00E53E81" w:rsidRDefault="00DF6A75" w:rsidP="00B80462">
            <w:pPr>
              <w:rPr>
                <w:rFonts w:ascii="Garamond" w:hAnsi="Garamond"/>
                <w:sz w:val="20"/>
                <w:szCs w:val="20"/>
              </w:rPr>
            </w:pPr>
            <w:r w:rsidRPr="00E53E81">
              <w:rPr>
                <w:rFonts w:ascii="Garamond" w:hAnsi="Garamond"/>
                <w:sz w:val="20"/>
                <w:szCs w:val="20"/>
              </w:rPr>
              <w:t>6</w:t>
            </w:r>
          </w:p>
        </w:tc>
      </w:tr>
      <w:tr w:rsidR="00DF6A75" w:rsidRPr="00E53E81" w14:paraId="499CD6D0" w14:textId="77777777" w:rsidTr="0061378B">
        <w:trPr>
          <w:trHeight w:val="255"/>
          <w:jc w:val="center"/>
        </w:trPr>
        <w:tc>
          <w:tcPr>
            <w:tcW w:w="2562" w:type="dxa"/>
            <w:vAlign w:val="center"/>
          </w:tcPr>
          <w:p w14:paraId="6AFAFB3D" w14:textId="77777777" w:rsidR="00DF6A75" w:rsidRPr="00E53E81" w:rsidRDefault="00DF6A75" w:rsidP="00B80462">
            <w:pPr>
              <w:rPr>
                <w:rFonts w:ascii="Garamond" w:hAnsi="Garamond"/>
                <w:sz w:val="20"/>
                <w:szCs w:val="20"/>
              </w:rPr>
            </w:pPr>
            <w:r w:rsidRPr="00E53E81">
              <w:rPr>
                <w:rFonts w:ascii="Garamond" w:hAnsi="Garamond"/>
                <w:sz w:val="20"/>
                <w:szCs w:val="20"/>
              </w:rPr>
              <w:t>Villa Pietra Costantina</w:t>
            </w:r>
          </w:p>
        </w:tc>
        <w:tc>
          <w:tcPr>
            <w:tcW w:w="1408" w:type="dxa"/>
            <w:vAlign w:val="center"/>
          </w:tcPr>
          <w:p w14:paraId="39854B0C" w14:textId="77777777" w:rsidR="00DF6A75" w:rsidRPr="00E53E81" w:rsidRDefault="00DF6A75" w:rsidP="00B80462">
            <w:pPr>
              <w:rPr>
                <w:rFonts w:ascii="Garamond" w:hAnsi="Garamond"/>
                <w:sz w:val="20"/>
                <w:szCs w:val="20"/>
              </w:rPr>
            </w:pPr>
            <w:r w:rsidRPr="00E53E81">
              <w:rPr>
                <w:rFonts w:ascii="Garamond" w:hAnsi="Garamond"/>
                <w:sz w:val="20"/>
                <w:szCs w:val="20"/>
              </w:rPr>
              <w:t>1</w:t>
            </w:r>
          </w:p>
        </w:tc>
      </w:tr>
      <w:tr w:rsidR="00DF6A75" w:rsidRPr="00E53E81" w14:paraId="2D1A66AB" w14:textId="77777777" w:rsidTr="0061378B">
        <w:trPr>
          <w:trHeight w:val="255"/>
          <w:jc w:val="center"/>
        </w:trPr>
        <w:tc>
          <w:tcPr>
            <w:tcW w:w="2562" w:type="dxa"/>
            <w:vAlign w:val="center"/>
          </w:tcPr>
          <w:p w14:paraId="20E9C008" w14:textId="77777777" w:rsidR="00DF6A75" w:rsidRPr="00E53E81" w:rsidRDefault="00DF6A75" w:rsidP="00B80462">
            <w:pPr>
              <w:rPr>
                <w:rFonts w:ascii="Garamond" w:hAnsi="Garamond"/>
                <w:sz w:val="20"/>
                <w:szCs w:val="20"/>
              </w:rPr>
            </w:pPr>
            <w:r w:rsidRPr="00E53E81">
              <w:rPr>
                <w:rFonts w:ascii="Garamond" w:hAnsi="Garamond"/>
                <w:sz w:val="20"/>
                <w:szCs w:val="20"/>
              </w:rPr>
              <w:t xml:space="preserve">Villa </w:t>
            </w:r>
            <w:proofErr w:type="spellStart"/>
            <w:r w:rsidRPr="00E53E81">
              <w:rPr>
                <w:rFonts w:ascii="Garamond" w:hAnsi="Garamond"/>
                <w:sz w:val="20"/>
                <w:szCs w:val="20"/>
              </w:rPr>
              <w:t>Cotellessa</w:t>
            </w:r>
            <w:proofErr w:type="spellEnd"/>
          </w:p>
        </w:tc>
        <w:tc>
          <w:tcPr>
            <w:tcW w:w="1408" w:type="dxa"/>
            <w:vAlign w:val="center"/>
          </w:tcPr>
          <w:p w14:paraId="4278BDE9" w14:textId="77777777" w:rsidR="00DF6A75" w:rsidRPr="00E53E81" w:rsidRDefault="00DF6A75" w:rsidP="00B80462">
            <w:pPr>
              <w:rPr>
                <w:rFonts w:ascii="Garamond" w:hAnsi="Garamond"/>
                <w:sz w:val="20"/>
                <w:szCs w:val="20"/>
              </w:rPr>
            </w:pPr>
            <w:r w:rsidRPr="00E53E81">
              <w:rPr>
                <w:rFonts w:ascii="Garamond" w:hAnsi="Garamond"/>
                <w:sz w:val="20"/>
                <w:szCs w:val="20"/>
              </w:rPr>
              <w:t>1</w:t>
            </w:r>
          </w:p>
        </w:tc>
      </w:tr>
      <w:tr w:rsidR="00DF6A75" w:rsidRPr="00B5706E" w14:paraId="3E4DBC92" w14:textId="77777777" w:rsidTr="0061378B">
        <w:trPr>
          <w:trHeight w:val="255"/>
          <w:jc w:val="center"/>
        </w:trPr>
        <w:tc>
          <w:tcPr>
            <w:tcW w:w="2562" w:type="dxa"/>
            <w:vAlign w:val="center"/>
          </w:tcPr>
          <w:p w14:paraId="68E16B7C" w14:textId="77777777" w:rsidR="00DF6A75" w:rsidRPr="00B5706E" w:rsidRDefault="00DF6A75" w:rsidP="00B80462">
            <w:pPr>
              <w:rPr>
                <w:rFonts w:ascii="Garamond" w:hAnsi="Garamond"/>
                <w:sz w:val="18"/>
                <w:szCs w:val="18"/>
              </w:rPr>
            </w:pPr>
            <w:r w:rsidRPr="00B5706E">
              <w:rPr>
                <w:rFonts w:ascii="Garamond" w:hAnsi="Garamond"/>
                <w:sz w:val="18"/>
                <w:szCs w:val="18"/>
              </w:rPr>
              <w:t>TOTALE</w:t>
            </w:r>
          </w:p>
        </w:tc>
        <w:tc>
          <w:tcPr>
            <w:tcW w:w="1408" w:type="dxa"/>
            <w:vAlign w:val="center"/>
          </w:tcPr>
          <w:p w14:paraId="2AE56B2F" w14:textId="77777777" w:rsidR="00DF6A75" w:rsidRPr="00B5706E" w:rsidRDefault="00DF6A75" w:rsidP="00B80462">
            <w:pPr>
              <w:rPr>
                <w:rFonts w:ascii="Garamond" w:hAnsi="Garamond"/>
                <w:sz w:val="20"/>
                <w:szCs w:val="20"/>
              </w:rPr>
            </w:pPr>
            <w:r w:rsidRPr="00B5706E">
              <w:rPr>
                <w:rFonts w:ascii="Garamond" w:hAnsi="Garamond"/>
                <w:sz w:val="20"/>
                <w:szCs w:val="20"/>
              </w:rPr>
              <w:t>10</w:t>
            </w:r>
          </w:p>
        </w:tc>
      </w:tr>
    </w:tbl>
    <w:p w14:paraId="2E77F31B" w14:textId="697DDF92" w:rsidR="002A4E98" w:rsidRPr="002A4E98" w:rsidRDefault="002A4E98" w:rsidP="002A4E98">
      <w:pPr>
        <w:spacing w:after="0" w:line="288" w:lineRule="auto"/>
        <w:jc w:val="center"/>
        <w:rPr>
          <w:rFonts w:ascii="Garamond" w:hAnsi="Garamond"/>
          <w:sz w:val="18"/>
          <w:szCs w:val="18"/>
        </w:rPr>
      </w:pPr>
      <w:r w:rsidRPr="002A4E98">
        <w:rPr>
          <w:rFonts w:ascii="Garamond" w:hAnsi="Garamond"/>
          <w:sz w:val="18"/>
          <w:szCs w:val="18"/>
        </w:rPr>
        <w:t>Fonte: elaborazioni su dati dell’Archivio Storico di Lanciano</w:t>
      </w:r>
    </w:p>
    <w:p w14:paraId="4748065A" w14:textId="029A9E35" w:rsidR="00DF6A75" w:rsidRPr="00004177" w:rsidRDefault="00DF6A75" w:rsidP="00D03870">
      <w:pPr>
        <w:spacing w:before="240" w:after="120" w:line="288" w:lineRule="auto"/>
        <w:jc w:val="both"/>
        <w:rPr>
          <w:rFonts w:ascii="Garamond" w:hAnsi="Garamond"/>
        </w:rPr>
      </w:pPr>
      <w:r w:rsidRPr="00004177">
        <w:rPr>
          <w:rFonts w:ascii="Garamond" w:hAnsi="Garamond"/>
        </w:rPr>
        <w:t xml:space="preserve">La presenza nel 1618 di 10 famiglie, </w:t>
      </w:r>
      <w:r w:rsidR="00601E0A">
        <w:rPr>
          <w:rFonts w:ascii="Garamond" w:hAnsi="Garamond"/>
        </w:rPr>
        <w:t>avvalora</w:t>
      </w:r>
      <w:r w:rsidRPr="00004177">
        <w:rPr>
          <w:rFonts w:ascii="Garamond" w:hAnsi="Garamond"/>
        </w:rPr>
        <w:t xml:space="preserve"> l’ipotesi di un arrivo dei </w:t>
      </w:r>
      <w:r w:rsidR="00601E0A">
        <w:rPr>
          <w:rFonts w:ascii="Garamond" w:hAnsi="Garamond"/>
        </w:rPr>
        <w:t>R</w:t>
      </w:r>
      <w:r w:rsidRPr="00004177">
        <w:rPr>
          <w:rFonts w:ascii="Garamond" w:hAnsi="Garamond"/>
        </w:rPr>
        <w:t xml:space="preserve">omagnoli nell’area frentana nella seconda metà del ‘500. Del resto, è lo stesso F. Carabba a ricordare che, nel ‘500 e nei primi del ‘600, in seguito alla trasformazione delle Fiere </w:t>
      </w:r>
      <w:r w:rsidR="00E32159" w:rsidRPr="00427BC1">
        <w:rPr>
          <w:rFonts w:ascii="Garamond" w:hAnsi="Garamond"/>
        </w:rPr>
        <w:t>“</w:t>
      </w:r>
      <w:r w:rsidRPr="00427BC1">
        <w:rPr>
          <w:rFonts w:ascii="Garamond" w:hAnsi="Garamond"/>
        </w:rPr>
        <w:t xml:space="preserve">in mercati fissi in cui mercanti e artigiani aprivano loro succursali o addirittura trasferivano la loro attività, risulta un largo insediamento a Lanciano </w:t>
      </w:r>
      <w:r w:rsidRPr="00427BC1">
        <w:rPr>
          <w:rFonts w:ascii="Garamond" w:hAnsi="Garamond"/>
        </w:rPr>
        <w:lastRenderedPageBreak/>
        <w:t>di famiglie lombarde, venete, spagnole e delle regioni contermini</w:t>
      </w:r>
      <w:r w:rsidR="00E32159" w:rsidRPr="00427BC1">
        <w:rPr>
          <w:rFonts w:ascii="Garamond" w:hAnsi="Garamond"/>
        </w:rPr>
        <w:t>”</w:t>
      </w:r>
      <w:r w:rsidRPr="00004177">
        <w:rPr>
          <w:rFonts w:ascii="Garamond" w:hAnsi="Garamond"/>
        </w:rPr>
        <w:t xml:space="preserve"> (F. Carabba, p. 243).</w:t>
      </w:r>
    </w:p>
    <w:p w14:paraId="31289851" w14:textId="3D3DAA72" w:rsidR="00DF6A75" w:rsidRPr="00004177" w:rsidRDefault="00DF6A75" w:rsidP="004A5956">
      <w:pPr>
        <w:spacing w:after="120" w:line="288" w:lineRule="auto"/>
        <w:jc w:val="both"/>
        <w:rPr>
          <w:rFonts w:ascii="Garamond" w:hAnsi="Garamond"/>
        </w:rPr>
      </w:pPr>
      <w:r w:rsidRPr="00004177">
        <w:rPr>
          <w:rFonts w:ascii="Garamond" w:hAnsi="Garamond"/>
        </w:rPr>
        <w:t xml:space="preserve">Va sottolineato che, dal catasto del 1618, si </w:t>
      </w:r>
      <w:r w:rsidR="00601E0A">
        <w:rPr>
          <w:rFonts w:ascii="Garamond" w:hAnsi="Garamond"/>
        </w:rPr>
        <w:t>evince</w:t>
      </w:r>
      <w:r w:rsidRPr="00004177">
        <w:rPr>
          <w:rFonts w:ascii="Garamond" w:hAnsi="Garamond"/>
        </w:rPr>
        <w:t xml:space="preserve"> la presenza di un capofamiglia </w:t>
      </w:r>
      <w:r w:rsidR="00E32159">
        <w:rPr>
          <w:rFonts w:ascii="Garamond" w:hAnsi="Garamond"/>
        </w:rPr>
        <w:t>“</w:t>
      </w:r>
      <w:r w:rsidRPr="00427BC1">
        <w:rPr>
          <w:rFonts w:ascii="Garamond" w:hAnsi="Garamond"/>
        </w:rPr>
        <w:t>Romagnolo</w:t>
      </w:r>
      <w:r w:rsidR="00E32159">
        <w:rPr>
          <w:rFonts w:ascii="Garamond" w:hAnsi="Garamond"/>
        </w:rPr>
        <w:t>”</w:t>
      </w:r>
      <w:r w:rsidRPr="00004177">
        <w:rPr>
          <w:rFonts w:ascii="Garamond" w:hAnsi="Garamond"/>
        </w:rPr>
        <w:t xml:space="preserve"> anche a Pietra Costantina, in particolare troviamo un certo </w:t>
      </w:r>
      <w:r w:rsidR="00E32159">
        <w:rPr>
          <w:rFonts w:ascii="Garamond" w:hAnsi="Garamond"/>
        </w:rPr>
        <w:t>“</w:t>
      </w:r>
      <w:r w:rsidRPr="00427BC1">
        <w:rPr>
          <w:rFonts w:ascii="Garamond" w:hAnsi="Garamond"/>
        </w:rPr>
        <w:t>Matteo Romagnolo</w:t>
      </w:r>
      <w:r w:rsidR="00E32159">
        <w:rPr>
          <w:rFonts w:ascii="Garamond" w:hAnsi="Garamond"/>
        </w:rPr>
        <w:t>”</w:t>
      </w:r>
      <w:r w:rsidRPr="00004177">
        <w:rPr>
          <w:rFonts w:ascii="Garamond" w:hAnsi="Garamond"/>
        </w:rPr>
        <w:t>, proprietario, guarda caso, di un terreno a Santa Vittoria. Detto Matteo risulterà essere, come vedremo in seguito, il capostipite, o uno dei capostipiti, di quelle numerose famiglie che nel ‘600 e ‘700 andranno a ripopolare il territorio.</w:t>
      </w:r>
    </w:p>
    <w:p w14:paraId="7D682B4C" w14:textId="0651EA9A" w:rsidR="00DF6A75" w:rsidRPr="00004177" w:rsidRDefault="00DF6A75" w:rsidP="004A5956">
      <w:pPr>
        <w:spacing w:after="120" w:line="288" w:lineRule="auto"/>
        <w:jc w:val="both"/>
        <w:rPr>
          <w:rFonts w:ascii="Garamond" w:hAnsi="Garamond"/>
        </w:rPr>
      </w:pPr>
      <w:r w:rsidRPr="00004177">
        <w:rPr>
          <w:rFonts w:ascii="Garamond" w:hAnsi="Garamond"/>
        </w:rPr>
        <w:t xml:space="preserve">Tra gli eventi del periodo, si segnala il terremoto del 30 luglio 1627 che generò, </w:t>
      </w:r>
      <w:r w:rsidRPr="00427BC1">
        <w:rPr>
          <w:rFonts w:ascii="Garamond" w:hAnsi="Garamond"/>
        </w:rPr>
        <w:t xml:space="preserve">proprio sulla foce del Sangro, quello che oggi definiamo uno tsunami. Si legge infatti: </w:t>
      </w:r>
      <w:r w:rsidR="00E32159" w:rsidRPr="00427BC1">
        <w:rPr>
          <w:rFonts w:ascii="Garamond" w:hAnsi="Garamond"/>
        </w:rPr>
        <w:t>“</w:t>
      </w:r>
      <w:r w:rsidRPr="00427BC1">
        <w:rPr>
          <w:rFonts w:ascii="Garamond" w:hAnsi="Garamond"/>
        </w:rPr>
        <w:t>[…] si ritrasse quasi di 100 passi il mare nella foce del Sangro, e poi, risospinto ciecamente al lido, l’oltrepassò con molte distruzioni fino alla notte seguente</w:t>
      </w:r>
      <w:r w:rsidR="00E32159" w:rsidRPr="00427BC1">
        <w:rPr>
          <w:rFonts w:ascii="Garamond" w:hAnsi="Garamond"/>
        </w:rPr>
        <w:t>”</w:t>
      </w:r>
      <w:r w:rsidRPr="00427BC1">
        <w:rPr>
          <w:rFonts w:ascii="Garamond" w:hAnsi="Garamond"/>
        </w:rPr>
        <w:t xml:space="preserve"> (Priori</w:t>
      </w:r>
      <w:r w:rsidRPr="00004177">
        <w:rPr>
          <w:rFonts w:ascii="Garamond" w:hAnsi="Garamond"/>
        </w:rPr>
        <w:t xml:space="preserve"> 3, 117) (F. Carabba, p. 260)</w:t>
      </w:r>
      <w:r w:rsidR="00427BC1">
        <w:rPr>
          <w:rFonts w:ascii="Garamond" w:hAnsi="Garamond"/>
        </w:rPr>
        <w:t>.</w:t>
      </w:r>
    </w:p>
    <w:p w14:paraId="2482D233" w14:textId="77777777" w:rsidR="0037303B" w:rsidRDefault="0037303B" w:rsidP="009A5557">
      <w:bookmarkStart w:id="74" w:name="_Hlk197540910"/>
      <w:bookmarkEnd w:id="64"/>
      <w:bookmarkEnd w:id="73"/>
    </w:p>
    <w:p w14:paraId="03208FE3" w14:textId="0525AA54" w:rsidR="00DF6A75" w:rsidRPr="00E5149F" w:rsidRDefault="00DF6A75" w:rsidP="004A5956">
      <w:pPr>
        <w:spacing w:after="120" w:line="288" w:lineRule="auto"/>
        <w:jc w:val="both"/>
        <w:rPr>
          <w:rFonts w:ascii="Garamond" w:hAnsi="Garamond"/>
          <w:color w:val="2F5496" w:themeColor="accent1" w:themeShade="BF"/>
          <w:sz w:val="24"/>
          <w:szCs w:val="24"/>
        </w:rPr>
      </w:pPr>
      <w:r w:rsidRPr="00E5149F">
        <w:rPr>
          <w:rFonts w:ascii="Garamond" w:hAnsi="Garamond"/>
          <w:color w:val="2F5496" w:themeColor="accent1" w:themeShade="BF"/>
          <w:sz w:val="24"/>
          <w:szCs w:val="24"/>
        </w:rPr>
        <w:t xml:space="preserve">1648 </w:t>
      </w:r>
      <w:r w:rsidR="00614D14">
        <w:rPr>
          <w:rFonts w:ascii="Garamond" w:hAnsi="Garamond"/>
          <w:color w:val="2F5496" w:themeColor="accent1" w:themeShade="BF"/>
          <w:sz w:val="24"/>
          <w:szCs w:val="24"/>
        </w:rPr>
        <w:t>–</w:t>
      </w:r>
      <w:r w:rsidRPr="00E5149F">
        <w:rPr>
          <w:rFonts w:ascii="Garamond" w:hAnsi="Garamond"/>
          <w:color w:val="2F5496" w:themeColor="accent1" w:themeShade="BF"/>
          <w:sz w:val="24"/>
          <w:szCs w:val="24"/>
        </w:rPr>
        <w:t xml:space="preserve"> Territorio abitato: Villa Mozzagrogna</w:t>
      </w:r>
    </w:p>
    <w:p w14:paraId="133C9AD6" w14:textId="2AA99614" w:rsidR="00DF6A75" w:rsidRPr="00004177" w:rsidRDefault="00DF6A75" w:rsidP="004A5956">
      <w:pPr>
        <w:spacing w:after="120" w:line="288" w:lineRule="auto"/>
        <w:jc w:val="both"/>
        <w:rPr>
          <w:rFonts w:ascii="Garamond" w:hAnsi="Garamond"/>
        </w:rPr>
      </w:pPr>
      <w:bookmarkStart w:id="75" w:name="_Hlk197540952"/>
      <w:bookmarkEnd w:id="74"/>
      <w:r w:rsidRPr="00004177">
        <w:rPr>
          <w:rFonts w:ascii="Garamond" w:hAnsi="Garamond"/>
        </w:rPr>
        <w:t>Passano solo trent’anni dal catasto di Lanciano che, secondo Antonio Sciarretta</w:t>
      </w:r>
      <w:r w:rsidR="007A6068">
        <w:rPr>
          <w:rStyle w:val="Rimandonotaapidipagina"/>
          <w:rFonts w:ascii="Garamond" w:hAnsi="Garamond"/>
        </w:rPr>
        <w:footnoteReference w:id="33"/>
      </w:r>
      <w:r w:rsidRPr="00004177">
        <w:rPr>
          <w:rFonts w:ascii="Garamond" w:hAnsi="Garamond"/>
        </w:rPr>
        <w:t xml:space="preserve">, anche Mozzagrogna viene ripopolata, diventando anch’essa una Villa di Lanciano, in particolare, una </w:t>
      </w:r>
      <w:r w:rsidR="00E32159">
        <w:rPr>
          <w:rFonts w:ascii="Garamond" w:hAnsi="Garamond"/>
        </w:rPr>
        <w:t>“</w:t>
      </w:r>
      <w:r w:rsidRPr="00427BC1">
        <w:rPr>
          <w:rFonts w:ascii="Garamond" w:hAnsi="Garamond"/>
        </w:rPr>
        <w:t>Villa separata di Lanciano</w:t>
      </w:r>
      <w:r w:rsidR="00E32159">
        <w:rPr>
          <w:rFonts w:ascii="Garamond" w:hAnsi="Garamond"/>
        </w:rPr>
        <w:t>”</w:t>
      </w:r>
      <w:r w:rsidRPr="00004177">
        <w:rPr>
          <w:rFonts w:ascii="Garamond" w:hAnsi="Garamond"/>
        </w:rPr>
        <w:t xml:space="preserve"> (1648). Il termine </w:t>
      </w:r>
      <w:r w:rsidR="00E32159">
        <w:rPr>
          <w:rFonts w:ascii="Garamond" w:hAnsi="Garamond"/>
        </w:rPr>
        <w:t>“</w:t>
      </w:r>
      <w:r w:rsidRPr="00427BC1">
        <w:rPr>
          <w:rFonts w:ascii="Garamond" w:hAnsi="Garamond"/>
        </w:rPr>
        <w:t>separate</w:t>
      </w:r>
      <w:r w:rsidR="00E32159">
        <w:rPr>
          <w:rFonts w:ascii="Garamond" w:hAnsi="Garamond"/>
        </w:rPr>
        <w:t>”</w:t>
      </w:r>
      <w:r w:rsidRPr="00004177">
        <w:rPr>
          <w:rFonts w:ascii="Garamond" w:hAnsi="Garamond"/>
        </w:rPr>
        <w:t xml:space="preserve"> non deve tuttavia confondere, poiché erano comunque Ville </w:t>
      </w:r>
      <w:r w:rsidR="00E32159">
        <w:rPr>
          <w:rFonts w:ascii="Garamond" w:hAnsi="Garamond"/>
        </w:rPr>
        <w:t>“</w:t>
      </w:r>
      <w:r w:rsidRPr="00427BC1">
        <w:rPr>
          <w:rFonts w:ascii="Garamond" w:hAnsi="Garamond"/>
        </w:rPr>
        <w:t>di</w:t>
      </w:r>
      <w:r w:rsidR="00E32159">
        <w:rPr>
          <w:rFonts w:ascii="Garamond" w:hAnsi="Garamond"/>
        </w:rPr>
        <w:t>”</w:t>
      </w:r>
      <w:r w:rsidRPr="00004177">
        <w:rPr>
          <w:rFonts w:ascii="Garamond" w:hAnsi="Garamond"/>
        </w:rPr>
        <w:t xml:space="preserve"> Lanciano. Si </w:t>
      </w:r>
      <w:r w:rsidR="0073682D">
        <w:rPr>
          <w:rFonts w:ascii="Garamond" w:hAnsi="Garamond"/>
        </w:rPr>
        <w:t>ricorda</w:t>
      </w:r>
      <w:r w:rsidRPr="00004177">
        <w:rPr>
          <w:rFonts w:ascii="Garamond" w:hAnsi="Garamond"/>
        </w:rPr>
        <w:t xml:space="preserve"> inoltre che all’epoca i Comuni venivano indicati con il termine </w:t>
      </w:r>
      <w:r w:rsidR="00E32159">
        <w:rPr>
          <w:rFonts w:ascii="Garamond" w:hAnsi="Garamond"/>
        </w:rPr>
        <w:t>“</w:t>
      </w:r>
      <w:r w:rsidRPr="00427BC1">
        <w:rPr>
          <w:rFonts w:ascii="Garamond" w:hAnsi="Garamond"/>
        </w:rPr>
        <w:t>Università</w:t>
      </w:r>
      <w:r w:rsidR="00E32159">
        <w:rPr>
          <w:rFonts w:ascii="Garamond" w:hAnsi="Garamond"/>
        </w:rPr>
        <w:t>”</w:t>
      </w:r>
      <w:r w:rsidRPr="00004177">
        <w:rPr>
          <w:rFonts w:ascii="Garamond" w:hAnsi="Garamond"/>
        </w:rPr>
        <w:t>.</w:t>
      </w:r>
    </w:p>
    <w:p w14:paraId="024D07F0" w14:textId="6425EF22" w:rsidR="00267AC5" w:rsidRDefault="00DF6A75" w:rsidP="004A5956">
      <w:pPr>
        <w:spacing w:after="120" w:line="288" w:lineRule="auto"/>
        <w:jc w:val="both"/>
        <w:rPr>
          <w:rFonts w:ascii="Garamond" w:hAnsi="Garamond"/>
        </w:rPr>
      </w:pPr>
      <w:r w:rsidRPr="00004177">
        <w:rPr>
          <w:rFonts w:ascii="Garamond" w:hAnsi="Garamond"/>
        </w:rPr>
        <w:t xml:space="preserve">Naturalmente, al 1648 </w:t>
      </w:r>
      <w:r w:rsidR="0073682D" w:rsidRPr="00004177">
        <w:rPr>
          <w:rFonts w:ascii="Garamond" w:hAnsi="Garamond"/>
        </w:rPr>
        <w:t xml:space="preserve">figurano come Ville separate di Lanciano </w:t>
      </w:r>
      <w:r w:rsidRPr="00004177">
        <w:rPr>
          <w:rFonts w:ascii="Garamond" w:hAnsi="Garamond"/>
        </w:rPr>
        <w:t>anche Pietra Costantina e Santa Maria Imbaro, con quest’ultima unica a disporre di una sede parrocchiale</w:t>
      </w:r>
      <w:r w:rsidR="00267AC5" w:rsidRPr="00004177">
        <w:rPr>
          <w:rFonts w:ascii="Garamond" w:hAnsi="Garamond"/>
        </w:rPr>
        <w:t xml:space="preserve">, </w:t>
      </w:r>
      <w:r w:rsidRPr="00004177">
        <w:rPr>
          <w:rFonts w:ascii="Garamond" w:hAnsi="Garamond"/>
        </w:rPr>
        <w:t>questa volta appartenente alla diocesi di Lanciano e non più a quella di Chieti</w:t>
      </w:r>
      <w:r w:rsidR="00267AC5" w:rsidRPr="00004177">
        <w:rPr>
          <w:rFonts w:ascii="Garamond" w:hAnsi="Garamond"/>
        </w:rPr>
        <w:t>, come documentato da Sciarretta</w:t>
      </w:r>
      <w:r w:rsidR="004D68BF">
        <w:rPr>
          <w:rFonts w:ascii="Garamond" w:hAnsi="Garamond"/>
        </w:rPr>
        <w:t xml:space="preserve"> fino al 1447</w:t>
      </w:r>
      <w:r w:rsidR="00267AC5" w:rsidRPr="00004177">
        <w:rPr>
          <w:rFonts w:ascii="Garamond" w:hAnsi="Garamond"/>
        </w:rPr>
        <w:t>.</w:t>
      </w:r>
    </w:p>
    <w:p w14:paraId="4600BA52" w14:textId="77777777" w:rsidR="00F85AEF" w:rsidRDefault="00E15B81" w:rsidP="004A5956">
      <w:pPr>
        <w:spacing w:after="120" w:line="288" w:lineRule="auto"/>
        <w:jc w:val="both"/>
        <w:rPr>
          <w:rFonts w:ascii="Garamond" w:hAnsi="Garamond"/>
        </w:rPr>
      </w:pPr>
      <w:r>
        <w:rPr>
          <w:rFonts w:ascii="Garamond" w:hAnsi="Garamond"/>
        </w:rPr>
        <w:t>Tra gli eventi, v</w:t>
      </w:r>
      <w:r w:rsidR="00DF6A75" w:rsidRPr="00004177">
        <w:rPr>
          <w:rFonts w:ascii="Garamond" w:hAnsi="Garamond"/>
        </w:rPr>
        <w:t xml:space="preserve">a ricordato che </w:t>
      </w:r>
      <w:r>
        <w:rPr>
          <w:rFonts w:ascii="Garamond" w:hAnsi="Garamond"/>
        </w:rPr>
        <w:t>nel 1647 ci fu a Napoli la</w:t>
      </w:r>
      <w:r w:rsidR="00DF6A75" w:rsidRPr="00004177">
        <w:rPr>
          <w:rFonts w:ascii="Garamond" w:hAnsi="Garamond"/>
        </w:rPr>
        <w:t xml:space="preserve"> celebre rivolta di Masaniello contro </w:t>
      </w:r>
      <w:bookmarkStart w:id="76" w:name="_Hlk197621621"/>
      <w:r w:rsidR="00DF6A75" w:rsidRPr="00004177">
        <w:rPr>
          <w:rFonts w:ascii="Garamond" w:hAnsi="Garamond"/>
        </w:rPr>
        <w:t xml:space="preserve">l’eccessiva </w:t>
      </w:r>
      <w:bookmarkEnd w:id="76"/>
      <w:r w:rsidR="00DF6A75" w:rsidRPr="00004177">
        <w:rPr>
          <w:rFonts w:ascii="Garamond" w:hAnsi="Garamond"/>
        </w:rPr>
        <w:t xml:space="preserve">pressione fiscale del governo spagnolo. Gli echi degli scontri di Napoli giunsero anche a Lanciano, la cui rivolta fu capeggiata proprio da un </w:t>
      </w:r>
      <w:r w:rsidR="00E32159">
        <w:rPr>
          <w:rFonts w:ascii="Garamond" w:hAnsi="Garamond"/>
        </w:rPr>
        <w:t>“</w:t>
      </w:r>
      <w:proofErr w:type="spellStart"/>
      <w:r w:rsidR="00DF6A75" w:rsidRPr="00F85AEF">
        <w:rPr>
          <w:rFonts w:ascii="Garamond" w:hAnsi="Garamond"/>
        </w:rPr>
        <w:t>Mozzogrugno</w:t>
      </w:r>
      <w:proofErr w:type="spellEnd"/>
      <w:r w:rsidR="00E32159">
        <w:rPr>
          <w:rFonts w:ascii="Garamond" w:hAnsi="Garamond"/>
        </w:rPr>
        <w:t>”</w:t>
      </w:r>
      <w:r w:rsidR="00DF6A75" w:rsidRPr="00004177">
        <w:rPr>
          <w:rFonts w:ascii="Garamond" w:hAnsi="Garamond"/>
        </w:rPr>
        <w:t>, in particolare da Carlo, al quale è stata intitolata una via nella città frentana. In particolare, sulla Storia di Lanciano</w:t>
      </w:r>
      <w:r w:rsidR="00267AC5" w:rsidRPr="00004177">
        <w:rPr>
          <w:rStyle w:val="Rimandonotaapidipagina"/>
          <w:rFonts w:ascii="Garamond" w:hAnsi="Garamond"/>
        </w:rPr>
        <w:footnoteReference w:id="34"/>
      </w:r>
      <w:r w:rsidR="00DF6A75" w:rsidRPr="00004177">
        <w:rPr>
          <w:rFonts w:ascii="Garamond" w:hAnsi="Garamond"/>
        </w:rPr>
        <w:t xml:space="preserve"> si legge:</w:t>
      </w:r>
    </w:p>
    <w:p w14:paraId="417F2F7C" w14:textId="0BA41541" w:rsidR="00DF6A75" w:rsidRPr="00F85AEF" w:rsidRDefault="00DF6A75" w:rsidP="00F85AEF">
      <w:pPr>
        <w:spacing w:after="120" w:line="288" w:lineRule="auto"/>
        <w:ind w:left="284"/>
        <w:jc w:val="both"/>
        <w:rPr>
          <w:rFonts w:ascii="Garamond" w:hAnsi="Garamond"/>
          <w:sz w:val="20"/>
          <w:szCs w:val="20"/>
        </w:rPr>
      </w:pPr>
      <w:r w:rsidRPr="00F85AEF">
        <w:rPr>
          <w:rFonts w:ascii="Garamond" w:hAnsi="Garamond"/>
          <w:sz w:val="20"/>
          <w:szCs w:val="20"/>
        </w:rPr>
        <w:lastRenderedPageBreak/>
        <w:t>Anche Lanciano nel 1647 fu influenzata dalla ribellione di Masaniello, così come tutto il Mezzogiorno; nella città il fomentatore d'odio fu Carlo Mozzagrugno, ribellandosi al Marchese</w:t>
      </w:r>
      <w:r w:rsidRPr="00F85AEF">
        <w:rPr>
          <w:rStyle w:val="Rimandonotaapidipagina"/>
          <w:rFonts w:ascii="Garamond" w:hAnsi="Garamond"/>
          <w:sz w:val="20"/>
          <w:szCs w:val="20"/>
        </w:rPr>
        <w:footnoteReference w:id="35"/>
      </w:r>
      <w:r w:rsidRPr="00F85AEF">
        <w:rPr>
          <w:rFonts w:ascii="Garamond" w:hAnsi="Garamond"/>
          <w:sz w:val="20"/>
          <w:szCs w:val="20"/>
        </w:rPr>
        <w:t xml:space="preserve">, scacciando i suoi rappresentanti e togliendo le sue insegne dal Palazzo del Governo, lasciando solo quelle reali. Il 21 luglio intervenne l'esercito regio, sedando la rivolta, con l'uccisione di </w:t>
      </w:r>
      <w:proofErr w:type="spellStart"/>
      <w:r w:rsidRPr="00F85AEF">
        <w:rPr>
          <w:rFonts w:ascii="Garamond" w:hAnsi="Garamond"/>
          <w:sz w:val="20"/>
          <w:szCs w:val="20"/>
        </w:rPr>
        <w:t>Mozzagrugno</w:t>
      </w:r>
      <w:proofErr w:type="spellEnd"/>
      <w:r w:rsidRPr="00F85AEF">
        <w:rPr>
          <w:rFonts w:ascii="Garamond" w:hAnsi="Garamond"/>
          <w:sz w:val="20"/>
          <w:szCs w:val="20"/>
        </w:rPr>
        <w:t>, e il ripristino del governatorato.</w:t>
      </w:r>
    </w:p>
    <w:p w14:paraId="474D6EDB" w14:textId="62DFA5DC" w:rsidR="00DF6A75" w:rsidRPr="00004177" w:rsidRDefault="00DF6A75" w:rsidP="004A5956">
      <w:pPr>
        <w:spacing w:after="120" w:line="288" w:lineRule="auto"/>
        <w:jc w:val="both"/>
        <w:rPr>
          <w:rFonts w:ascii="Garamond" w:hAnsi="Garamond"/>
        </w:rPr>
      </w:pPr>
      <w:r w:rsidRPr="00004177">
        <w:rPr>
          <w:rFonts w:ascii="Garamond" w:hAnsi="Garamond"/>
        </w:rPr>
        <w:t xml:space="preserve">Tra gli eventi del periodo si segnala inoltre come </w:t>
      </w:r>
      <w:r w:rsidR="00E32159" w:rsidRPr="00F85AEF">
        <w:rPr>
          <w:rFonts w:ascii="Garamond" w:hAnsi="Garamond"/>
        </w:rPr>
        <w:t>“</w:t>
      </w:r>
      <w:r w:rsidRPr="00F85AEF">
        <w:rPr>
          <w:rFonts w:ascii="Garamond" w:hAnsi="Garamond"/>
        </w:rPr>
        <w:t>per il raccolto deficitario del 1648, una grave carestia afflisse le contrade frentane, ove il grano fu venduto a 18 ducati la salma, contro i precedenti 3</w:t>
      </w:r>
      <w:r w:rsidR="00614D14">
        <w:rPr>
          <w:rFonts w:ascii="Garamond" w:hAnsi="Garamond"/>
        </w:rPr>
        <w:t>–</w:t>
      </w:r>
      <w:r w:rsidRPr="00F85AEF">
        <w:rPr>
          <w:rFonts w:ascii="Garamond" w:hAnsi="Garamond"/>
        </w:rPr>
        <w:t>5 ducati</w:t>
      </w:r>
      <w:r w:rsidR="00E32159" w:rsidRPr="00F85AEF">
        <w:rPr>
          <w:rFonts w:ascii="Garamond" w:hAnsi="Garamond"/>
        </w:rPr>
        <w:t>”</w:t>
      </w:r>
      <w:r w:rsidRPr="00F85AEF">
        <w:rPr>
          <w:rFonts w:ascii="Garamond" w:hAnsi="Garamond"/>
        </w:rPr>
        <w:t xml:space="preserve"> </w:t>
      </w:r>
      <w:r w:rsidRPr="00004177">
        <w:rPr>
          <w:rFonts w:ascii="Garamond" w:hAnsi="Garamond"/>
        </w:rPr>
        <w:t xml:space="preserve">(F. Carabba, p. 260). </w:t>
      </w:r>
    </w:p>
    <w:p w14:paraId="00A293FD" w14:textId="07CFB5D3" w:rsidR="00DF6A75" w:rsidRPr="00004177" w:rsidRDefault="00DF6A75" w:rsidP="004A5956">
      <w:pPr>
        <w:spacing w:after="120" w:line="288" w:lineRule="auto"/>
        <w:jc w:val="both"/>
        <w:rPr>
          <w:rFonts w:ascii="Garamond" w:hAnsi="Garamond"/>
        </w:rPr>
      </w:pPr>
      <w:bookmarkStart w:id="77" w:name="_Hlk200894556"/>
      <w:r w:rsidRPr="00004177">
        <w:rPr>
          <w:rFonts w:ascii="Garamond" w:hAnsi="Garamond"/>
        </w:rPr>
        <w:t>Alla carestia seguì poi la peste. Infatti, insieme a tutto il centro sud, l’Abruzzo era sostanzialmente scampato alla peste manzoniana del 1630, ma dovette fare i conti con quella del 1656, in cui morì circa un terzo della popolazione. Lanciano fu una delle città più colpite</w:t>
      </w:r>
      <w:r w:rsidR="004B6BF9" w:rsidRPr="00004177">
        <w:rPr>
          <w:rStyle w:val="Rimandonotaapidipagina"/>
          <w:rFonts w:ascii="Garamond" w:hAnsi="Garamond"/>
        </w:rPr>
        <w:footnoteReference w:id="36"/>
      </w:r>
      <w:r w:rsidRPr="00004177">
        <w:rPr>
          <w:rFonts w:ascii="Garamond" w:hAnsi="Garamond"/>
        </w:rPr>
        <w:t xml:space="preserve">; dal 1601 al 1658, la sua popolazione passò infatti da 8.400 a 3.650. Molto probabilmente si ebbe un significativo calo della popolazione anche nelle </w:t>
      </w:r>
      <w:r w:rsidR="004D68BF">
        <w:rPr>
          <w:rFonts w:ascii="Garamond" w:hAnsi="Garamond"/>
        </w:rPr>
        <w:t>sue</w:t>
      </w:r>
      <w:r w:rsidRPr="00004177">
        <w:rPr>
          <w:rFonts w:ascii="Garamond" w:hAnsi="Garamond"/>
        </w:rPr>
        <w:t xml:space="preserve"> Ville.</w:t>
      </w:r>
    </w:p>
    <w:bookmarkEnd w:id="75"/>
    <w:bookmarkEnd w:id="77"/>
    <w:p w14:paraId="78140EDF" w14:textId="77777777" w:rsidR="00DF6A75" w:rsidRPr="00004177" w:rsidRDefault="00DF6A75" w:rsidP="009A5557"/>
    <w:p w14:paraId="348B8989" w14:textId="21A5FFDC" w:rsidR="00DF6A75" w:rsidRPr="00E5149F" w:rsidRDefault="00DF6A75" w:rsidP="004A5956">
      <w:pPr>
        <w:spacing w:after="120" w:line="288" w:lineRule="auto"/>
        <w:jc w:val="both"/>
        <w:rPr>
          <w:rFonts w:ascii="Garamond" w:hAnsi="Garamond"/>
          <w:color w:val="2F5496" w:themeColor="accent1" w:themeShade="BF"/>
          <w:sz w:val="24"/>
          <w:szCs w:val="24"/>
        </w:rPr>
      </w:pPr>
      <w:bookmarkStart w:id="78" w:name="_Hlk197541055"/>
      <w:r w:rsidRPr="00E5149F">
        <w:rPr>
          <w:rFonts w:ascii="Garamond" w:hAnsi="Garamond"/>
          <w:color w:val="2F5496" w:themeColor="accent1" w:themeShade="BF"/>
          <w:sz w:val="24"/>
          <w:szCs w:val="24"/>
        </w:rPr>
        <w:t xml:space="preserve">1669 </w:t>
      </w:r>
      <w:r w:rsidR="00614D14">
        <w:rPr>
          <w:rFonts w:ascii="Garamond" w:hAnsi="Garamond"/>
          <w:color w:val="2F5496" w:themeColor="accent1" w:themeShade="BF"/>
          <w:sz w:val="24"/>
          <w:szCs w:val="24"/>
        </w:rPr>
        <w:t>–</w:t>
      </w:r>
      <w:r w:rsidRPr="00E5149F">
        <w:rPr>
          <w:rFonts w:ascii="Garamond" w:hAnsi="Garamond"/>
          <w:color w:val="2F5496" w:themeColor="accent1" w:themeShade="BF"/>
          <w:sz w:val="24"/>
          <w:szCs w:val="24"/>
        </w:rPr>
        <w:t xml:space="preserve"> Territorio abitato: Villa Mozzagrogna</w:t>
      </w:r>
    </w:p>
    <w:p w14:paraId="682809D5" w14:textId="77777777" w:rsidR="00DF6A75" w:rsidRPr="00004177" w:rsidRDefault="00DF6A75" w:rsidP="004A5956">
      <w:pPr>
        <w:spacing w:after="120" w:line="288" w:lineRule="auto"/>
        <w:jc w:val="both"/>
        <w:rPr>
          <w:rFonts w:ascii="Garamond" w:hAnsi="Garamond"/>
        </w:rPr>
      </w:pPr>
      <w:r w:rsidRPr="00004177">
        <w:rPr>
          <w:rFonts w:ascii="Garamond" w:hAnsi="Garamond"/>
        </w:rPr>
        <w:t xml:space="preserve">La carestia del 1648 e la peste del 1656 portarono ad una riduzione della popolazione, ma anche ad una sua diversa distribuzione sul territorio. </w:t>
      </w:r>
    </w:p>
    <w:p w14:paraId="630E3201" w14:textId="39552BBD" w:rsidR="00DF6A75" w:rsidRPr="00004177" w:rsidRDefault="00DF6A75" w:rsidP="004A5956">
      <w:pPr>
        <w:spacing w:after="120" w:line="288" w:lineRule="auto"/>
        <w:jc w:val="both"/>
        <w:rPr>
          <w:rFonts w:ascii="Garamond" w:hAnsi="Garamond"/>
        </w:rPr>
      </w:pPr>
      <w:r w:rsidRPr="00004177">
        <w:rPr>
          <w:rFonts w:ascii="Garamond" w:hAnsi="Garamond"/>
        </w:rPr>
        <w:t xml:space="preserve">Secondo Antinori, nel 1669 a Villa Pietra Costantina erano censite 26 famiglie, esattamente la metà delle 52 registrate nel catasto del 1618; Villa Mozzagrogna, che nel 1618 </w:t>
      </w:r>
      <w:r w:rsidR="004D68BF">
        <w:rPr>
          <w:rFonts w:ascii="Garamond" w:hAnsi="Garamond"/>
        </w:rPr>
        <w:t xml:space="preserve">era </w:t>
      </w:r>
      <w:r w:rsidRPr="00004177">
        <w:rPr>
          <w:rFonts w:ascii="Garamond" w:hAnsi="Garamond"/>
        </w:rPr>
        <w:t>disabitata o quasi, vede registrare nel 1669 ben 27 famiglie, un numero superiore anche a quelle di Santa Maria Imbaro, pari a 21.</w:t>
      </w:r>
    </w:p>
    <w:p w14:paraId="32A13358" w14:textId="7B618D8B" w:rsidR="00DF6A75" w:rsidRPr="00004177" w:rsidRDefault="00DF6A75" w:rsidP="004A5956">
      <w:pPr>
        <w:spacing w:after="120" w:line="288" w:lineRule="auto"/>
        <w:jc w:val="both"/>
        <w:rPr>
          <w:rFonts w:ascii="Garamond" w:hAnsi="Garamond"/>
        </w:rPr>
      </w:pPr>
      <w:bookmarkStart w:id="79" w:name="_Hlk197250606"/>
      <w:bookmarkEnd w:id="78"/>
      <w:r w:rsidRPr="00004177">
        <w:rPr>
          <w:rFonts w:ascii="Garamond" w:hAnsi="Garamond"/>
        </w:rPr>
        <w:t xml:space="preserve">È verosimile che al marcato incremento demografico abbia contribuito </w:t>
      </w:r>
      <w:r w:rsidR="004D68BF">
        <w:rPr>
          <w:rFonts w:ascii="Garamond" w:hAnsi="Garamond"/>
        </w:rPr>
        <w:t>un</w:t>
      </w:r>
      <w:r w:rsidR="00487415">
        <w:rPr>
          <w:rFonts w:ascii="Garamond" w:hAnsi="Garamond"/>
        </w:rPr>
        <w:t xml:space="preserve">a </w:t>
      </w:r>
      <w:r w:rsidR="004D68BF">
        <w:rPr>
          <w:rFonts w:ascii="Garamond" w:hAnsi="Garamond"/>
        </w:rPr>
        <w:t>altrettanto importante</w:t>
      </w:r>
      <w:r w:rsidRPr="00004177">
        <w:rPr>
          <w:rFonts w:ascii="Garamond" w:hAnsi="Garamond"/>
        </w:rPr>
        <w:t xml:space="preserve"> crescita di famiglie </w:t>
      </w:r>
      <w:r w:rsidR="004D68BF">
        <w:rPr>
          <w:rFonts w:ascii="Garamond" w:hAnsi="Garamond"/>
        </w:rPr>
        <w:t>R</w:t>
      </w:r>
      <w:r w:rsidRPr="00004177">
        <w:rPr>
          <w:rFonts w:ascii="Garamond" w:hAnsi="Garamond"/>
        </w:rPr>
        <w:t>omagnol</w:t>
      </w:r>
      <w:r w:rsidR="004D68BF">
        <w:rPr>
          <w:rFonts w:ascii="Garamond" w:hAnsi="Garamond"/>
        </w:rPr>
        <w:t>i</w:t>
      </w:r>
      <w:r w:rsidRPr="00004177">
        <w:rPr>
          <w:rFonts w:ascii="Garamond" w:hAnsi="Garamond"/>
        </w:rPr>
        <w:t xml:space="preserve"> presenti sul territorio.</w:t>
      </w:r>
    </w:p>
    <w:p w14:paraId="6D3B8EC8" w14:textId="528EA320" w:rsidR="00DF6A75" w:rsidRPr="00004177" w:rsidRDefault="00DF6A75" w:rsidP="004A5956">
      <w:pPr>
        <w:spacing w:after="120" w:line="288" w:lineRule="auto"/>
        <w:jc w:val="both"/>
        <w:rPr>
          <w:rFonts w:ascii="Garamond" w:hAnsi="Garamond"/>
        </w:rPr>
      </w:pPr>
      <w:r w:rsidRPr="00E60A1A">
        <w:rPr>
          <w:rFonts w:ascii="Garamond" w:hAnsi="Garamond"/>
        </w:rPr>
        <w:t xml:space="preserve">D’altronde, l'Abate </w:t>
      </w:r>
      <w:proofErr w:type="spellStart"/>
      <w:r w:rsidRPr="00E60A1A">
        <w:rPr>
          <w:rFonts w:ascii="Garamond" w:hAnsi="Garamond"/>
        </w:rPr>
        <w:t>Pacichelli</w:t>
      </w:r>
      <w:proofErr w:type="spellEnd"/>
      <w:r w:rsidRPr="00E60A1A">
        <w:rPr>
          <w:rFonts w:ascii="Garamond" w:hAnsi="Garamond"/>
        </w:rPr>
        <w:t xml:space="preserve">, nel ricordare i numerosi possedimenti di Lanciano quando era ancora una città </w:t>
      </w:r>
      <w:r w:rsidR="00E32159">
        <w:rPr>
          <w:rFonts w:ascii="Garamond" w:hAnsi="Garamond"/>
        </w:rPr>
        <w:t>“</w:t>
      </w:r>
      <w:r w:rsidRPr="00A74227">
        <w:rPr>
          <w:rFonts w:ascii="Garamond" w:hAnsi="Garamond"/>
        </w:rPr>
        <w:t>Città baronessa</w:t>
      </w:r>
      <w:r w:rsidR="00E32159">
        <w:rPr>
          <w:rFonts w:ascii="Garamond" w:hAnsi="Garamond"/>
        </w:rPr>
        <w:t>”</w:t>
      </w:r>
      <w:r w:rsidRPr="00E60A1A">
        <w:rPr>
          <w:rFonts w:ascii="Garamond" w:hAnsi="Garamond"/>
        </w:rPr>
        <w:t xml:space="preserve"> (ossia padrona di Feudi e non infeudata al Marchese D’Avalos di Vasto), menziona, già </w:t>
      </w:r>
      <w:r w:rsidR="004D68BF">
        <w:rPr>
          <w:rFonts w:ascii="Garamond" w:hAnsi="Garamond"/>
        </w:rPr>
        <w:t>nel</w:t>
      </w:r>
      <w:r w:rsidRPr="00E60A1A">
        <w:rPr>
          <w:rFonts w:ascii="Garamond" w:hAnsi="Garamond"/>
        </w:rPr>
        <w:t xml:space="preserve"> 1703, </w:t>
      </w:r>
      <w:proofErr w:type="spellStart"/>
      <w:r w:rsidRPr="00A74227">
        <w:rPr>
          <w:rFonts w:ascii="Garamond" w:hAnsi="Garamond"/>
          <w:i/>
          <w:iCs/>
        </w:rPr>
        <w:t>Bonagnoli</w:t>
      </w:r>
      <w:proofErr w:type="spellEnd"/>
      <w:r w:rsidRPr="00E60A1A">
        <w:rPr>
          <w:rFonts w:ascii="Garamond" w:hAnsi="Garamond"/>
        </w:rPr>
        <w:t xml:space="preserve"> (F. </w:t>
      </w:r>
      <w:r w:rsidRPr="00E60A1A">
        <w:rPr>
          <w:rFonts w:ascii="Garamond" w:hAnsi="Garamond"/>
        </w:rPr>
        <w:lastRenderedPageBreak/>
        <w:t>Carabba, p. 299)</w:t>
      </w:r>
      <w:r w:rsidR="004B6BF9" w:rsidRPr="00E60A1A">
        <w:rPr>
          <w:rStyle w:val="Rimandonotaapidipagina"/>
          <w:rFonts w:ascii="Garamond" w:hAnsi="Garamond"/>
        </w:rPr>
        <w:footnoteReference w:id="37"/>
      </w:r>
      <w:r w:rsidRPr="00E60A1A">
        <w:rPr>
          <w:rFonts w:ascii="Garamond" w:hAnsi="Garamond"/>
        </w:rPr>
        <w:t>, un nome forse trascritto male o mal interpretato.</w:t>
      </w:r>
      <w:r w:rsidR="00E60A1A">
        <w:rPr>
          <w:rFonts w:ascii="Garamond" w:hAnsi="Garamond"/>
        </w:rPr>
        <w:t xml:space="preserve"> </w:t>
      </w:r>
      <w:r w:rsidR="004B6BF9" w:rsidRPr="00004177">
        <w:rPr>
          <w:rFonts w:ascii="Garamond" w:hAnsi="Garamond"/>
        </w:rPr>
        <w:t>Una mappa dell’epoca</w:t>
      </w:r>
      <w:r w:rsidR="004B6BF9" w:rsidRPr="00004177">
        <w:rPr>
          <w:rStyle w:val="Rimandonotaapidipagina"/>
          <w:rFonts w:ascii="Garamond" w:hAnsi="Garamond"/>
        </w:rPr>
        <w:footnoteReference w:id="38"/>
      </w:r>
      <w:r w:rsidRPr="00004177">
        <w:rPr>
          <w:rFonts w:ascii="Garamond" w:hAnsi="Garamond"/>
        </w:rPr>
        <w:t xml:space="preserve"> colloca</w:t>
      </w:r>
      <w:r w:rsidR="00E15B81">
        <w:rPr>
          <w:rFonts w:ascii="Garamond" w:hAnsi="Garamond"/>
        </w:rPr>
        <w:t xml:space="preserve"> infatti</w:t>
      </w:r>
      <w:r w:rsidRPr="00004177">
        <w:rPr>
          <w:rFonts w:ascii="Garamond" w:hAnsi="Garamond"/>
        </w:rPr>
        <w:t xml:space="preserve"> </w:t>
      </w:r>
      <w:r w:rsidR="00E32159">
        <w:rPr>
          <w:rFonts w:ascii="Garamond" w:hAnsi="Garamond"/>
        </w:rPr>
        <w:t>“</w:t>
      </w:r>
      <w:proofErr w:type="spellStart"/>
      <w:r w:rsidRPr="00A74227">
        <w:rPr>
          <w:rFonts w:ascii="Garamond" w:hAnsi="Garamond"/>
        </w:rPr>
        <w:t>Bonagnoli</w:t>
      </w:r>
      <w:proofErr w:type="spellEnd"/>
      <w:r w:rsidR="00E32159">
        <w:rPr>
          <w:rFonts w:ascii="Garamond" w:hAnsi="Garamond"/>
        </w:rPr>
        <w:t>”</w:t>
      </w:r>
      <w:r w:rsidRPr="00004177">
        <w:rPr>
          <w:rFonts w:ascii="Garamond" w:hAnsi="Garamond"/>
        </w:rPr>
        <w:t xml:space="preserve"> tra la </w:t>
      </w:r>
      <w:r w:rsidR="00E32159">
        <w:rPr>
          <w:rFonts w:ascii="Garamond" w:hAnsi="Garamond"/>
        </w:rPr>
        <w:t>“</w:t>
      </w:r>
      <w:r w:rsidRPr="00A74227">
        <w:rPr>
          <w:rFonts w:ascii="Garamond" w:hAnsi="Garamond"/>
        </w:rPr>
        <w:t>Scorciosa</w:t>
      </w:r>
      <w:r w:rsidR="00E32159">
        <w:rPr>
          <w:rFonts w:ascii="Garamond" w:hAnsi="Garamond"/>
        </w:rPr>
        <w:t>”</w:t>
      </w:r>
      <w:r w:rsidRPr="00004177">
        <w:rPr>
          <w:rFonts w:ascii="Garamond" w:hAnsi="Garamond"/>
        </w:rPr>
        <w:t xml:space="preserve"> e </w:t>
      </w:r>
      <w:r w:rsidR="00E32159">
        <w:rPr>
          <w:rFonts w:ascii="Garamond" w:hAnsi="Garamond"/>
        </w:rPr>
        <w:t>“</w:t>
      </w:r>
      <w:proofErr w:type="spellStart"/>
      <w:r w:rsidRPr="00A74227">
        <w:rPr>
          <w:rFonts w:ascii="Garamond" w:hAnsi="Garamond"/>
        </w:rPr>
        <w:t>Mozzagrugna</w:t>
      </w:r>
      <w:proofErr w:type="spellEnd"/>
      <w:r w:rsidR="00E32159">
        <w:rPr>
          <w:rFonts w:ascii="Garamond" w:hAnsi="Garamond"/>
        </w:rPr>
        <w:t>”</w:t>
      </w:r>
      <w:r w:rsidRPr="00004177">
        <w:rPr>
          <w:rFonts w:ascii="Garamond" w:hAnsi="Garamond"/>
        </w:rPr>
        <w:t xml:space="preserve">; inoltre, sono evidenti diversi errori </w:t>
      </w:r>
      <w:bookmarkStart w:id="80" w:name="_Hlk201417809"/>
      <w:r w:rsidR="002C002C">
        <w:rPr>
          <w:rFonts w:ascii="Garamond" w:hAnsi="Garamond"/>
        </w:rPr>
        <w:t>circa l’esatta</w:t>
      </w:r>
      <w:r w:rsidRPr="00004177">
        <w:rPr>
          <w:rFonts w:ascii="Garamond" w:hAnsi="Garamond"/>
        </w:rPr>
        <w:t xml:space="preserve"> localizzazione </w:t>
      </w:r>
      <w:bookmarkEnd w:id="80"/>
      <w:r w:rsidRPr="00004177">
        <w:rPr>
          <w:rFonts w:ascii="Garamond" w:hAnsi="Garamond"/>
        </w:rPr>
        <w:t xml:space="preserve">dei paesi, per cui non sorprende che al posto di Romagnoli compaia erroneamente </w:t>
      </w:r>
      <w:r w:rsidR="00E32159">
        <w:rPr>
          <w:rFonts w:ascii="Garamond" w:hAnsi="Garamond"/>
        </w:rPr>
        <w:t>“</w:t>
      </w:r>
      <w:proofErr w:type="spellStart"/>
      <w:r w:rsidRPr="00A74227">
        <w:rPr>
          <w:rFonts w:ascii="Garamond" w:hAnsi="Garamond"/>
        </w:rPr>
        <w:t>Bonagnoli</w:t>
      </w:r>
      <w:proofErr w:type="spellEnd"/>
      <w:r w:rsidR="00E32159">
        <w:rPr>
          <w:rFonts w:ascii="Garamond" w:hAnsi="Garamond"/>
        </w:rPr>
        <w:t>”</w:t>
      </w:r>
      <w:r w:rsidRPr="00004177">
        <w:rPr>
          <w:rFonts w:ascii="Garamond" w:hAnsi="Garamond"/>
        </w:rPr>
        <w:t xml:space="preserve">. </w:t>
      </w:r>
    </w:p>
    <w:p w14:paraId="20E18A5D" w14:textId="39364493" w:rsidR="00DF6A75" w:rsidRDefault="00DF6A75" w:rsidP="004A5956">
      <w:pPr>
        <w:spacing w:after="120" w:line="288" w:lineRule="auto"/>
        <w:jc w:val="both"/>
        <w:rPr>
          <w:rFonts w:ascii="Garamond" w:hAnsi="Garamond"/>
        </w:rPr>
      </w:pPr>
      <w:bookmarkStart w:id="81" w:name="_Hlk197541138"/>
      <w:bookmarkEnd w:id="79"/>
      <w:r w:rsidRPr="00004177">
        <w:rPr>
          <w:rFonts w:ascii="Garamond" w:hAnsi="Garamond"/>
        </w:rPr>
        <w:t xml:space="preserve">Infine, nel leggere il volume di F. Carabba, trovo interessante riportare questa vicenda riferita a Monsignor Uva che, secondo il </w:t>
      </w:r>
      <w:proofErr w:type="spellStart"/>
      <w:r w:rsidRPr="00004177">
        <w:rPr>
          <w:rFonts w:ascii="Garamond" w:hAnsi="Garamond"/>
        </w:rPr>
        <w:t>Bocache</w:t>
      </w:r>
      <w:proofErr w:type="spellEnd"/>
      <w:r w:rsidRPr="00004177">
        <w:rPr>
          <w:rFonts w:ascii="Garamond" w:hAnsi="Garamond"/>
        </w:rPr>
        <w:t xml:space="preserve">, nell’anno 1707 </w:t>
      </w:r>
      <w:r w:rsidR="00E32159" w:rsidRPr="00A74227">
        <w:rPr>
          <w:rFonts w:ascii="Garamond" w:hAnsi="Garamond"/>
        </w:rPr>
        <w:t>“</w:t>
      </w:r>
      <w:r w:rsidRPr="00A74227">
        <w:rPr>
          <w:rFonts w:ascii="Garamond" w:hAnsi="Garamond"/>
        </w:rPr>
        <w:t xml:space="preserve">fece erigere un palco in Cattedrale ove costrinse ad abiurare, con grande solennità, le sue bestemmie ereticali, i sortilegi e stregherie Giovanna di Nobile, soprannominata la </w:t>
      </w:r>
      <w:proofErr w:type="spellStart"/>
      <w:r w:rsidRPr="00F9597F">
        <w:rPr>
          <w:rFonts w:ascii="Garamond" w:hAnsi="Garamond"/>
          <w:i/>
          <w:iCs/>
        </w:rPr>
        <w:t>scagnola</w:t>
      </w:r>
      <w:proofErr w:type="spellEnd"/>
      <w:r w:rsidRPr="00A74227">
        <w:rPr>
          <w:rFonts w:ascii="Garamond" w:hAnsi="Garamond"/>
        </w:rPr>
        <w:t xml:space="preserve"> di Villa Mozzagrogna</w:t>
      </w:r>
      <w:r w:rsidR="00E32159">
        <w:rPr>
          <w:rFonts w:ascii="Garamond" w:hAnsi="Garamond"/>
        </w:rPr>
        <w:t>”</w:t>
      </w:r>
      <w:r w:rsidRPr="00004177">
        <w:rPr>
          <w:rFonts w:ascii="Garamond" w:hAnsi="Garamond"/>
        </w:rPr>
        <w:t xml:space="preserve"> (F. Carabba, p. 311). La vicenda, che oggi fa sorridere, fornisce comunque uno spaccato di quel periodo storico, non solo a Villa Mozzagrogna.</w:t>
      </w:r>
    </w:p>
    <w:p w14:paraId="192E85A6" w14:textId="77777777" w:rsidR="004A5956" w:rsidRPr="00950AA0" w:rsidRDefault="004A5956" w:rsidP="009A5557">
      <w:pPr>
        <w:spacing w:after="120" w:line="288" w:lineRule="auto"/>
      </w:pPr>
    </w:p>
    <w:p w14:paraId="370C320A" w14:textId="54F13817" w:rsidR="00DF6A75" w:rsidRPr="00E5149F" w:rsidRDefault="00DF6A75" w:rsidP="00DF6A75">
      <w:pPr>
        <w:pStyle w:val="Titolo3"/>
        <w:rPr>
          <w:rFonts w:ascii="Garamond" w:hAnsi="Garamond"/>
        </w:rPr>
      </w:pPr>
      <w:bookmarkStart w:id="82" w:name="_Toc200816058"/>
      <w:bookmarkStart w:id="83" w:name="_Toc213953157"/>
      <w:bookmarkStart w:id="84" w:name="_Hlk197541172"/>
      <w:bookmarkEnd w:id="81"/>
      <w:r w:rsidRPr="00E5149F">
        <w:rPr>
          <w:rFonts w:ascii="Garamond" w:hAnsi="Garamond"/>
        </w:rPr>
        <w:t>3.2 Periodo borbonico I</w:t>
      </w:r>
      <w:bookmarkEnd w:id="82"/>
      <w:bookmarkEnd w:id="83"/>
    </w:p>
    <w:p w14:paraId="69E8839F" w14:textId="77777777" w:rsidR="00DF6A75" w:rsidRPr="00950AA0" w:rsidRDefault="00DF6A75" w:rsidP="009A5557">
      <w:pPr>
        <w:spacing w:after="120" w:line="288" w:lineRule="auto"/>
      </w:pPr>
    </w:p>
    <w:p w14:paraId="180E4A5F" w14:textId="7C5FA8B4" w:rsidR="00DF6A75" w:rsidRPr="00E5149F" w:rsidRDefault="00DF6A75" w:rsidP="004A5956">
      <w:pPr>
        <w:spacing w:after="120" w:line="288" w:lineRule="auto"/>
        <w:jc w:val="both"/>
        <w:rPr>
          <w:rFonts w:ascii="Garamond" w:hAnsi="Garamond"/>
          <w:color w:val="2F5496" w:themeColor="accent1" w:themeShade="BF"/>
          <w:sz w:val="24"/>
          <w:szCs w:val="24"/>
        </w:rPr>
      </w:pPr>
      <w:r w:rsidRPr="00E5149F">
        <w:rPr>
          <w:rFonts w:ascii="Garamond" w:hAnsi="Garamond"/>
          <w:color w:val="2F5496" w:themeColor="accent1" w:themeShade="BF"/>
          <w:sz w:val="24"/>
          <w:szCs w:val="24"/>
        </w:rPr>
        <w:t xml:space="preserve">1743 </w:t>
      </w:r>
      <w:r w:rsidR="00614D14">
        <w:rPr>
          <w:rFonts w:ascii="Garamond" w:hAnsi="Garamond"/>
          <w:color w:val="2F5496" w:themeColor="accent1" w:themeShade="BF"/>
          <w:sz w:val="24"/>
          <w:szCs w:val="24"/>
        </w:rPr>
        <w:t>–</w:t>
      </w:r>
      <w:r w:rsidRPr="00E5149F">
        <w:rPr>
          <w:rFonts w:ascii="Garamond" w:hAnsi="Garamond"/>
          <w:color w:val="2F5496" w:themeColor="accent1" w:themeShade="BF"/>
          <w:sz w:val="24"/>
          <w:szCs w:val="24"/>
        </w:rPr>
        <w:t xml:space="preserve"> Territorio abitato</w:t>
      </w:r>
      <w:r w:rsidR="006B3ECC">
        <w:rPr>
          <w:rFonts w:ascii="Garamond" w:hAnsi="Garamond"/>
          <w:color w:val="2F5496" w:themeColor="accent1" w:themeShade="BF"/>
          <w:sz w:val="24"/>
          <w:szCs w:val="24"/>
        </w:rPr>
        <w:t xml:space="preserve">: </w:t>
      </w:r>
      <w:r w:rsidRPr="00E5149F">
        <w:rPr>
          <w:rFonts w:ascii="Garamond" w:hAnsi="Garamond"/>
          <w:color w:val="2F5496" w:themeColor="accent1" w:themeShade="BF"/>
          <w:sz w:val="24"/>
          <w:szCs w:val="24"/>
        </w:rPr>
        <w:t>Villa Mozzagrogna</w:t>
      </w:r>
    </w:p>
    <w:p w14:paraId="7747EFA8" w14:textId="2CDC09F1" w:rsidR="00DF6A75" w:rsidRPr="00004177" w:rsidRDefault="00DF6A75" w:rsidP="004A5956">
      <w:pPr>
        <w:spacing w:after="120" w:line="288" w:lineRule="auto"/>
        <w:jc w:val="both"/>
        <w:rPr>
          <w:rFonts w:ascii="Garamond" w:hAnsi="Garamond"/>
        </w:rPr>
      </w:pPr>
      <w:bookmarkStart w:id="85" w:name="_Hlk197541249"/>
      <w:bookmarkEnd w:id="84"/>
      <w:r w:rsidRPr="00004177">
        <w:rPr>
          <w:rFonts w:ascii="Garamond" w:hAnsi="Garamond"/>
        </w:rPr>
        <w:t xml:space="preserve">Villa Mozzagrogna, analogamente a Villa Pietra Costantina e a Santa Maria Imbaro, passa con il </w:t>
      </w:r>
      <w:r w:rsidR="00EE3EB8">
        <w:rPr>
          <w:rFonts w:ascii="Garamond" w:hAnsi="Garamond"/>
        </w:rPr>
        <w:t>C</w:t>
      </w:r>
      <w:r w:rsidRPr="00004177">
        <w:rPr>
          <w:rFonts w:ascii="Garamond" w:hAnsi="Garamond"/>
        </w:rPr>
        <w:t xml:space="preserve">atasto </w:t>
      </w:r>
      <w:r w:rsidR="00EE3EB8">
        <w:rPr>
          <w:rFonts w:ascii="Garamond" w:hAnsi="Garamond"/>
        </w:rPr>
        <w:t>O</w:t>
      </w:r>
      <w:r w:rsidRPr="00004177">
        <w:rPr>
          <w:rFonts w:ascii="Garamond" w:hAnsi="Garamond"/>
        </w:rPr>
        <w:t xml:space="preserve">nciario del 1743 dallo stato di </w:t>
      </w:r>
      <w:r w:rsidR="00E32159" w:rsidRPr="008F2E29">
        <w:rPr>
          <w:rFonts w:ascii="Garamond" w:hAnsi="Garamond"/>
        </w:rPr>
        <w:t>“</w:t>
      </w:r>
      <w:r w:rsidRPr="008F2E29">
        <w:rPr>
          <w:rFonts w:ascii="Garamond" w:hAnsi="Garamond"/>
        </w:rPr>
        <w:t>Villa separata di Lanciano</w:t>
      </w:r>
      <w:r w:rsidR="00E32159" w:rsidRPr="008F2E29">
        <w:rPr>
          <w:rFonts w:ascii="Garamond" w:hAnsi="Garamond"/>
        </w:rPr>
        <w:t>”</w:t>
      </w:r>
      <w:r w:rsidRPr="008F2E29">
        <w:rPr>
          <w:rFonts w:ascii="Garamond" w:hAnsi="Garamond"/>
        </w:rPr>
        <w:t xml:space="preserve"> a </w:t>
      </w:r>
      <w:r w:rsidR="00E32159" w:rsidRPr="008F2E29">
        <w:rPr>
          <w:rFonts w:ascii="Garamond" w:hAnsi="Garamond"/>
        </w:rPr>
        <w:t>“</w:t>
      </w:r>
      <w:r w:rsidRPr="008F2E29">
        <w:rPr>
          <w:rFonts w:ascii="Garamond" w:hAnsi="Garamond"/>
        </w:rPr>
        <w:t>Villa perfetta</w:t>
      </w:r>
      <w:r w:rsidR="00E32159" w:rsidRPr="008F2E29">
        <w:rPr>
          <w:rFonts w:ascii="Garamond" w:hAnsi="Garamond"/>
        </w:rPr>
        <w:t>”</w:t>
      </w:r>
      <w:r w:rsidRPr="008F2E29">
        <w:rPr>
          <w:rFonts w:ascii="Garamond" w:hAnsi="Garamond"/>
        </w:rPr>
        <w:t>: in</w:t>
      </w:r>
      <w:r w:rsidRPr="00004177">
        <w:rPr>
          <w:rFonts w:ascii="Garamond" w:hAnsi="Garamond"/>
        </w:rPr>
        <w:t xml:space="preserve"> pratica diventa Comune, o meglio Università, indipendente da Lanciano e lo resterà fino al 1806. In questo periodo Mozzagrogna, Pietra Costantina e Santa Maria Imbaro erano </w:t>
      </w:r>
      <w:r w:rsidR="004D68BF" w:rsidRPr="00004177">
        <w:rPr>
          <w:rFonts w:ascii="Garamond" w:hAnsi="Garamond"/>
        </w:rPr>
        <w:t xml:space="preserve">quindi </w:t>
      </w:r>
      <w:r w:rsidRPr="00004177">
        <w:rPr>
          <w:rFonts w:ascii="Garamond" w:hAnsi="Garamond"/>
        </w:rPr>
        <w:t>tre Comuni indipendenti e separati.</w:t>
      </w:r>
    </w:p>
    <w:p w14:paraId="1DC1F55F" w14:textId="57EE5636" w:rsidR="00DF6A75" w:rsidRPr="00004177" w:rsidRDefault="00DF6A75" w:rsidP="00800273">
      <w:pPr>
        <w:spacing w:after="120" w:line="288" w:lineRule="auto"/>
        <w:jc w:val="both"/>
        <w:rPr>
          <w:rFonts w:ascii="Garamond" w:hAnsi="Garamond"/>
        </w:rPr>
      </w:pPr>
      <w:r w:rsidRPr="00004177">
        <w:rPr>
          <w:rFonts w:ascii="Garamond" w:hAnsi="Garamond"/>
        </w:rPr>
        <w:t xml:space="preserve">Al riguardo, si </w:t>
      </w:r>
      <w:r w:rsidR="00653266" w:rsidRPr="00004177">
        <w:rPr>
          <w:rFonts w:ascii="Garamond" w:hAnsi="Garamond"/>
        </w:rPr>
        <w:t>segnala l’atto notarile</w:t>
      </w:r>
      <w:r w:rsidR="00653266" w:rsidRPr="00004177">
        <w:rPr>
          <w:rStyle w:val="Rimandonotaapidipagina"/>
          <w:rFonts w:ascii="Garamond" w:hAnsi="Garamond"/>
        </w:rPr>
        <w:footnoteReference w:id="39"/>
      </w:r>
      <w:r w:rsidRPr="00004177">
        <w:rPr>
          <w:rFonts w:ascii="Garamond" w:hAnsi="Garamond"/>
        </w:rPr>
        <w:t xml:space="preserve"> del 1742 nel quale dei cittadini di Villa Mozzagrogna e Santa Maria Imbaro (Nicola e Antonio D’Ortona di Santa Maria Imbaro; Berardino Romagnolo, Sabbatino Orfeo e </w:t>
      </w:r>
      <w:r w:rsidRPr="00646F98">
        <w:rPr>
          <w:rFonts w:ascii="Garamond" w:hAnsi="Garamond"/>
        </w:rPr>
        <w:t>Sabbatino Luciano</w:t>
      </w:r>
      <w:r w:rsidRPr="00004177">
        <w:rPr>
          <w:rFonts w:ascii="Garamond" w:hAnsi="Garamond"/>
        </w:rPr>
        <w:t xml:space="preserve"> di Villa Mozzagrogna), temendo di essere </w:t>
      </w:r>
      <w:r w:rsidR="00B84F66" w:rsidRPr="00004177">
        <w:rPr>
          <w:rFonts w:ascii="Garamond" w:hAnsi="Garamond"/>
        </w:rPr>
        <w:t>ingiustamente</w:t>
      </w:r>
      <w:r w:rsidR="00B84F66">
        <w:rPr>
          <w:rFonts w:ascii="Garamond" w:hAnsi="Garamond"/>
        </w:rPr>
        <w:t xml:space="preserve"> </w:t>
      </w:r>
      <w:r w:rsidRPr="00004177">
        <w:rPr>
          <w:rFonts w:ascii="Garamond" w:hAnsi="Garamond"/>
        </w:rPr>
        <w:t xml:space="preserve">tassati </w:t>
      </w:r>
      <w:r w:rsidR="00B84F66">
        <w:rPr>
          <w:rFonts w:ascii="Garamond" w:hAnsi="Garamond"/>
        </w:rPr>
        <w:t>due volte</w:t>
      </w:r>
      <w:r w:rsidRPr="00004177">
        <w:rPr>
          <w:rFonts w:ascii="Garamond" w:hAnsi="Garamond"/>
        </w:rPr>
        <w:t>, chie</w:t>
      </w:r>
      <w:r w:rsidR="00B84F66">
        <w:rPr>
          <w:rFonts w:ascii="Garamond" w:hAnsi="Garamond"/>
        </w:rPr>
        <w:t>sero</w:t>
      </w:r>
      <w:r w:rsidRPr="00004177">
        <w:rPr>
          <w:rFonts w:ascii="Garamond" w:hAnsi="Garamond"/>
        </w:rPr>
        <w:t xml:space="preserve"> al Sindaco di Lanciano di formare un Catasto Regio separato da quello del </w:t>
      </w:r>
      <w:r w:rsidRPr="00004177">
        <w:rPr>
          <w:rFonts w:ascii="Garamond" w:hAnsi="Garamond"/>
        </w:rPr>
        <w:lastRenderedPageBreak/>
        <w:t xml:space="preserve">capoluogo frentano. La </w:t>
      </w:r>
      <w:r w:rsidR="00B84F66">
        <w:rPr>
          <w:rFonts w:ascii="Garamond" w:hAnsi="Garamond"/>
        </w:rPr>
        <w:t>richiesta</w:t>
      </w:r>
      <w:r w:rsidRPr="00004177">
        <w:rPr>
          <w:rFonts w:ascii="Garamond" w:hAnsi="Garamond"/>
        </w:rPr>
        <w:t xml:space="preserve"> sembra essere andata a buon fine per i cittadini delle suddette Ville</w:t>
      </w:r>
      <w:r w:rsidR="00B84F66">
        <w:rPr>
          <w:rFonts w:ascii="Garamond" w:hAnsi="Garamond"/>
        </w:rPr>
        <w:t xml:space="preserve"> che, nel 1743, ebbero infatti un catasto separato da Lanciano.</w:t>
      </w:r>
    </w:p>
    <w:p w14:paraId="40E66314" w14:textId="3227EC07" w:rsidR="0029643D" w:rsidRPr="00A60D1F" w:rsidRDefault="00B84F66" w:rsidP="0029643D">
      <w:pPr>
        <w:spacing w:after="240" w:line="288" w:lineRule="auto"/>
        <w:jc w:val="both"/>
        <w:rPr>
          <w:rFonts w:ascii="Garamond" w:hAnsi="Garamond"/>
        </w:rPr>
      </w:pPr>
      <w:bookmarkStart w:id="86" w:name="_Hlk197184129"/>
      <w:r>
        <w:rPr>
          <w:rFonts w:ascii="Garamond" w:hAnsi="Garamond"/>
        </w:rPr>
        <w:t>P</w:t>
      </w:r>
      <w:r w:rsidRPr="005F07F1">
        <w:rPr>
          <w:rFonts w:ascii="Garamond" w:hAnsi="Garamond"/>
        </w:rPr>
        <w:t xml:space="preserve">ur con le necessarie </w:t>
      </w:r>
      <w:r w:rsidRPr="00A60D1F">
        <w:rPr>
          <w:rFonts w:ascii="Garamond" w:hAnsi="Garamond"/>
        </w:rPr>
        <w:t>riserve</w:t>
      </w:r>
      <w:r>
        <w:rPr>
          <w:rFonts w:ascii="Garamond" w:hAnsi="Garamond"/>
        </w:rPr>
        <w:t>.</w:t>
      </w:r>
      <w:r w:rsidRPr="005F07F1">
        <w:rPr>
          <w:rFonts w:ascii="Garamond" w:hAnsi="Garamond"/>
        </w:rPr>
        <w:t xml:space="preserve"> </w:t>
      </w:r>
      <w:r>
        <w:rPr>
          <w:rFonts w:ascii="Garamond" w:hAnsi="Garamond"/>
        </w:rPr>
        <w:t>i</w:t>
      </w:r>
      <w:r w:rsidR="005F07F1" w:rsidRPr="005F07F1">
        <w:rPr>
          <w:rFonts w:ascii="Garamond" w:hAnsi="Garamond"/>
        </w:rPr>
        <w:t xml:space="preserve"> dati del </w:t>
      </w:r>
      <w:r w:rsidR="002A4E98">
        <w:rPr>
          <w:rFonts w:ascii="Garamond" w:hAnsi="Garamond"/>
        </w:rPr>
        <w:t>C</w:t>
      </w:r>
      <w:r w:rsidR="005F07F1" w:rsidRPr="005F07F1">
        <w:rPr>
          <w:rFonts w:ascii="Garamond" w:hAnsi="Garamond"/>
        </w:rPr>
        <w:t xml:space="preserve">atasto </w:t>
      </w:r>
      <w:r w:rsidR="002A4E98">
        <w:rPr>
          <w:rFonts w:ascii="Garamond" w:hAnsi="Garamond"/>
        </w:rPr>
        <w:t xml:space="preserve">Onciario </w:t>
      </w:r>
      <w:r w:rsidR="005F07F1" w:rsidRPr="005F07F1">
        <w:rPr>
          <w:rFonts w:ascii="Garamond" w:hAnsi="Garamond"/>
        </w:rPr>
        <w:t>del 1743 possono essere confrontati con quelli del 1618</w:t>
      </w:r>
      <w:r w:rsidR="005F07F1" w:rsidRPr="00A60D1F">
        <w:rPr>
          <w:rFonts w:ascii="Garamond" w:hAnsi="Garamond"/>
        </w:rPr>
        <w:t>.</w:t>
      </w:r>
      <w:r w:rsidR="000002CE" w:rsidRPr="00A60D1F">
        <w:rPr>
          <w:rFonts w:ascii="Garamond" w:hAnsi="Garamond"/>
        </w:rPr>
        <w:t xml:space="preserve"> </w:t>
      </w:r>
      <w:r w:rsidR="0029643D" w:rsidRPr="00A60D1F">
        <w:rPr>
          <w:rFonts w:ascii="Garamond" w:hAnsi="Garamond"/>
        </w:rPr>
        <w:t xml:space="preserve">Occorre precisare che </w:t>
      </w:r>
      <w:r>
        <w:rPr>
          <w:rFonts w:ascii="Garamond" w:hAnsi="Garamond"/>
        </w:rPr>
        <w:t>detti</w:t>
      </w:r>
      <w:r w:rsidR="0029643D" w:rsidRPr="00A60D1F">
        <w:rPr>
          <w:rFonts w:ascii="Garamond" w:hAnsi="Garamond"/>
        </w:rPr>
        <w:t xml:space="preserve"> catasti includevano unicamente le famiglie titolari di beni soggetti a tassazione. Chi non possedeva nulla, pertanto, non veniva registrato.</w:t>
      </w:r>
    </w:p>
    <w:p w14:paraId="79BD84E7" w14:textId="07A4E03E" w:rsidR="00654B8F" w:rsidRPr="00A60D1F" w:rsidRDefault="00654B8F" w:rsidP="0029643D">
      <w:pPr>
        <w:spacing w:after="0" w:line="288" w:lineRule="auto"/>
        <w:jc w:val="center"/>
        <w:rPr>
          <w:rFonts w:ascii="Garamond" w:hAnsi="Garamond"/>
          <w:sz w:val="18"/>
          <w:szCs w:val="18"/>
        </w:rPr>
      </w:pPr>
      <w:r w:rsidRPr="00A60D1F">
        <w:rPr>
          <w:rFonts w:ascii="Garamond" w:hAnsi="Garamond"/>
          <w:sz w:val="18"/>
          <w:szCs w:val="18"/>
        </w:rPr>
        <w:t xml:space="preserve">TAB. 2 </w:t>
      </w:r>
      <w:r w:rsidR="00614D14">
        <w:rPr>
          <w:rFonts w:ascii="Garamond" w:hAnsi="Garamond"/>
          <w:sz w:val="18"/>
          <w:szCs w:val="18"/>
        </w:rPr>
        <w:t>–</w:t>
      </w:r>
      <w:r w:rsidRPr="00A60D1F">
        <w:rPr>
          <w:rFonts w:ascii="Garamond" w:hAnsi="Garamond"/>
          <w:sz w:val="18"/>
          <w:szCs w:val="18"/>
        </w:rPr>
        <w:t xml:space="preserve"> N° TOTALE FAMIGLIE NEI CATASTI DEL 1618 E 1743</w:t>
      </w:r>
    </w:p>
    <w:tbl>
      <w:tblPr>
        <w:tblStyle w:val="Grigliatabella"/>
        <w:tblW w:w="0" w:type="auto"/>
        <w:jc w:val="center"/>
        <w:tblLook w:val="04A0" w:firstRow="1" w:lastRow="0" w:firstColumn="1" w:lastColumn="0" w:noHBand="0" w:noVBand="1"/>
      </w:tblPr>
      <w:tblGrid>
        <w:gridCol w:w="3010"/>
        <w:gridCol w:w="1560"/>
        <w:gridCol w:w="1560"/>
      </w:tblGrid>
      <w:tr w:rsidR="00654B8F" w:rsidRPr="00A60D1F" w14:paraId="17C268E1" w14:textId="77777777" w:rsidTr="0061378B">
        <w:trPr>
          <w:trHeight w:hRule="exact" w:val="255"/>
          <w:jc w:val="center"/>
        </w:trPr>
        <w:tc>
          <w:tcPr>
            <w:tcW w:w="3010" w:type="dxa"/>
          </w:tcPr>
          <w:p w14:paraId="3E60FEEC" w14:textId="77777777" w:rsidR="00654B8F" w:rsidRPr="00A60D1F" w:rsidRDefault="00654B8F" w:rsidP="00654B8F">
            <w:pPr>
              <w:jc w:val="center"/>
              <w:rPr>
                <w:rFonts w:ascii="Garamond" w:hAnsi="Garamond"/>
                <w:sz w:val="18"/>
                <w:szCs w:val="18"/>
              </w:rPr>
            </w:pPr>
          </w:p>
        </w:tc>
        <w:tc>
          <w:tcPr>
            <w:tcW w:w="1560" w:type="dxa"/>
            <w:vAlign w:val="center"/>
          </w:tcPr>
          <w:p w14:paraId="2A20673F" w14:textId="77777777" w:rsidR="00654B8F" w:rsidRPr="00A60D1F" w:rsidRDefault="00654B8F" w:rsidP="00B80462">
            <w:pPr>
              <w:jc w:val="center"/>
              <w:rPr>
                <w:rFonts w:ascii="Garamond" w:hAnsi="Garamond"/>
                <w:sz w:val="18"/>
                <w:szCs w:val="18"/>
              </w:rPr>
            </w:pPr>
            <w:r w:rsidRPr="00A60D1F">
              <w:rPr>
                <w:rFonts w:ascii="Garamond" w:hAnsi="Garamond"/>
                <w:sz w:val="18"/>
                <w:szCs w:val="18"/>
              </w:rPr>
              <w:t>CATASTO 1618</w:t>
            </w:r>
          </w:p>
        </w:tc>
        <w:tc>
          <w:tcPr>
            <w:tcW w:w="1560" w:type="dxa"/>
            <w:vAlign w:val="center"/>
          </w:tcPr>
          <w:p w14:paraId="3825A89D" w14:textId="77777777" w:rsidR="00654B8F" w:rsidRPr="00A60D1F" w:rsidRDefault="00654B8F" w:rsidP="00B80462">
            <w:pPr>
              <w:jc w:val="center"/>
              <w:rPr>
                <w:rFonts w:ascii="Garamond" w:hAnsi="Garamond"/>
                <w:sz w:val="18"/>
                <w:szCs w:val="18"/>
              </w:rPr>
            </w:pPr>
            <w:r w:rsidRPr="00A60D1F">
              <w:rPr>
                <w:rFonts w:ascii="Garamond" w:hAnsi="Garamond"/>
                <w:sz w:val="18"/>
                <w:szCs w:val="18"/>
              </w:rPr>
              <w:t>CATASTO 1743</w:t>
            </w:r>
          </w:p>
        </w:tc>
      </w:tr>
      <w:tr w:rsidR="00654B8F" w:rsidRPr="00A60D1F" w14:paraId="7DABB94C" w14:textId="77777777" w:rsidTr="0061378B">
        <w:trPr>
          <w:trHeight w:hRule="exact" w:val="255"/>
          <w:jc w:val="center"/>
        </w:trPr>
        <w:tc>
          <w:tcPr>
            <w:tcW w:w="3010" w:type="dxa"/>
            <w:vAlign w:val="center"/>
          </w:tcPr>
          <w:p w14:paraId="499B8C61" w14:textId="77777777" w:rsidR="00654B8F" w:rsidRPr="00A60D1F" w:rsidRDefault="00654B8F" w:rsidP="00B80462">
            <w:pPr>
              <w:rPr>
                <w:rFonts w:ascii="Garamond" w:hAnsi="Garamond"/>
                <w:sz w:val="20"/>
                <w:szCs w:val="20"/>
              </w:rPr>
            </w:pPr>
            <w:r w:rsidRPr="00A60D1F">
              <w:rPr>
                <w:rFonts w:ascii="Garamond" w:hAnsi="Garamond"/>
                <w:sz w:val="20"/>
                <w:szCs w:val="20"/>
              </w:rPr>
              <w:t>Villa Mozzagrogna*</w:t>
            </w:r>
          </w:p>
        </w:tc>
        <w:tc>
          <w:tcPr>
            <w:tcW w:w="1560" w:type="dxa"/>
            <w:vAlign w:val="center"/>
          </w:tcPr>
          <w:p w14:paraId="6F65461E" w14:textId="5150C81C" w:rsidR="00654B8F" w:rsidRPr="00A60D1F" w:rsidRDefault="00E60A1A" w:rsidP="00B80462">
            <w:pPr>
              <w:jc w:val="center"/>
              <w:rPr>
                <w:rFonts w:ascii="Garamond" w:hAnsi="Garamond"/>
                <w:sz w:val="20"/>
                <w:szCs w:val="20"/>
              </w:rPr>
            </w:pPr>
            <w:r w:rsidRPr="00A60D1F">
              <w:rPr>
                <w:rFonts w:ascii="Garamond" w:hAnsi="Garamond"/>
                <w:sz w:val="20"/>
                <w:szCs w:val="20"/>
              </w:rPr>
              <w:t>-</w:t>
            </w:r>
          </w:p>
        </w:tc>
        <w:tc>
          <w:tcPr>
            <w:tcW w:w="1560" w:type="dxa"/>
            <w:vAlign w:val="center"/>
          </w:tcPr>
          <w:p w14:paraId="1B3FE7C9" w14:textId="1C33F5C5" w:rsidR="00654B8F" w:rsidRPr="00A60D1F" w:rsidRDefault="001C1BF9" w:rsidP="00B80462">
            <w:pPr>
              <w:jc w:val="center"/>
              <w:rPr>
                <w:rFonts w:ascii="Garamond" w:hAnsi="Garamond"/>
                <w:sz w:val="20"/>
                <w:szCs w:val="20"/>
              </w:rPr>
            </w:pPr>
            <w:r w:rsidRPr="00A60D1F">
              <w:rPr>
                <w:rFonts w:ascii="Garamond" w:hAnsi="Garamond"/>
                <w:sz w:val="20"/>
                <w:szCs w:val="20"/>
              </w:rPr>
              <w:t>54</w:t>
            </w:r>
          </w:p>
        </w:tc>
      </w:tr>
      <w:tr w:rsidR="00654B8F" w:rsidRPr="00A60D1F" w14:paraId="1385D381" w14:textId="77777777" w:rsidTr="0061378B">
        <w:trPr>
          <w:trHeight w:hRule="exact" w:val="255"/>
          <w:jc w:val="center"/>
        </w:trPr>
        <w:tc>
          <w:tcPr>
            <w:tcW w:w="3010" w:type="dxa"/>
            <w:vAlign w:val="center"/>
          </w:tcPr>
          <w:p w14:paraId="3FF08A0D" w14:textId="77777777" w:rsidR="00654B8F" w:rsidRPr="00A60D1F" w:rsidRDefault="00654B8F" w:rsidP="00B80462">
            <w:pPr>
              <w:rPr>
                <w:rFonts w:ascii="Garamond" w:hAnsi="Garamond"/>
                <w:sz w:val="20"/>
                <w:szCs w:val="20"/>
              </w:rPr>
            </w:pPr>
            <w:r w:rsidRPr="00A60D1F">
              <w:rPr>
                <w:rFonts w:ascii="Garamond" w:hAnsi="Garamond"/>
                <w:sz w:val="20"/>
                <w:szCs w:val="20"/>
              </w:rPr>
              <w:t>Villa Pietra Costantina</w:t>
            </w:r>
          </w:p>
        </w:tc>
        <w:tc>
          <w:tcPr>
            <w:tcW w:w="1560" w:type="dxa"/>
            <w:vAlign w:val="center"/>
          </w:tcPr>
          <w:p w14:paraId="09ECEEDD" w14:textId="00AD30DD" w:rsidR="00654B8F" w:rsidRPr="00A60D1F" w:rsidRDefault="00654B8F" w:rsidP="00B80462">
            <w:pPr>
              <w:jc w:val="center"/>
              <w:rPr>
                <w:rFonts w:ascii="Garamond" w:hAnsi="Garamond"/>
                <w:sz w:val="20"/>
                <w:szCs w:val="20"/>
              </w:rPr>
            </w:pPr>
            <w:r w:rsidRPr="00A60D1F">
              <w:rPr>
                <w:rFonts w:ascii="Garamond" w:hAnsi="Garamond"/>
                <w:sz w:val="20"/>
                <w:szCs w:val="20"/>
              </w:rPr>
              <w:t>52</w:t>
            </w:r>
          </w:p>
        </w:tc>
        <w:tc>
          <w:tcPr>
            <w:tcW w:w="1560" w:type="dxa"/>
            <w:vAlign w:val="center"/>
          </w:tcPr>
          <w:p w14:paraId="61945B77" w14:textId="6E6D0CB5" w:rsidR="00654B8F" w:rsidRPr="00A60D1F" w:rsidRDefault="000002CE" w:rsidP="00B80462">
            <w:pPr>
              <w:jc w:val="center"/>
              <w:rPr>
                <w:rFonts w:ascii="Garamond" w:hAnsi="Garamond"/>
                <w:sz w:val="20"/>
                <w:szCs w:val="20"/>
              </w:rPr>
            </w:pPr>
            <w:r w:rsidRPr="00A60D1F">
              <w:rPr>
                <w:rFonts w:ascii="Garamond" w:hAnsi="Garamond"/>
                <w:sz w:val="20"/>
                <w:szCs w:val="20"/>
              </w:rPr>
              <w:t>36</w:t>
            </w:r>
          </w:p>
        </w:tc>
      </w:tr>
      <w:tr w:rsidR="00654B8F" w:rsidRPr="00A60D1F" w14:paraId="42EE54ED" w14:textId="77777777" w:rsidTr="0061378B">
        <w:trPr>
          <w:trHeight w:hRule="exact" w:val="255"/>
          <w:jc w:val="center"/>
        </w:trPr>
        <w:tc>
          <w:tcPr>
            <w:tcW w:w="3010" w:type="dxa"/>
            <w:vAlign w:val="center"/>
          </w:tcPr>
          <w:p w14:paraId="100FA53A" w14:textId="2D45D168" w:rsidR="00654B8F" w:rsidRPr="00A60D1F" w:rsidRDefault="00B84F66" w:rsidP="00B80462">
            <w:pPr>
              <w:rPr>
                <w:rFonts w:ascii="Garamond" w:hAnsi="Garamond"/>
                <w:sz w:val="20"/>
                <w:szCs w:val="20"/>
              </w:rPr>
            </w:pPr>
            <w:r>
              <w:rPr>
                <w:rFonts w:ascii="Garamond" w:hAnsi="Garamond"/>
                <w:sz w:val="20"/>
                <w:szCs w:val="20"/>
              </w:rPr>
              <w:t xml:space="preserve">Villa </w:t>
            </w:r>
            <w:r w:rsidR="00654B8F" w:rsidRPr="00A60D1F">
              <w:rPr>
                <w:rFonts w:ascii="Garamond" w:hAnsi="Garamond"/>
                <w:sz w:val="20"/>
                <w:szCs w:val="20"/>
              </w:rPr>
              <w:t>Santa Maria Imbaro</w:t>
            </w:r>
          </w:p>
        </w:tc>
        <w:tc>
          <w:tcPr>
            <w:tcW w:w="1560" w:type="dxa"/>
            <w:vAlign w:val="center"/>
          </w:tcPr>
          <w:p w14:paraId="43425FBD" w14:textId="58D0F39F" w:rsidR="00654B8F" w:rsidRPr="00A60D1F" w:rsidRDefault="000002CE" w:rsidP="00B80462">
            <w:pPr>
              <w:jc w:val="center"/>
              <w:rPr>
                <w:rFonts w:ascii="Garamond" w:hAnsi="Garamond"/>
                <w:sz w:val="20"/>
                <w:szCs w:val="20"/>
              </w:rPr>
            </w:pPr>
            <w:r w:rsidRPr="00A60D1F">
              <w:rPr>
                <w:rFonts w:ascii="Garamond" w:hAnsi="Garamond"/>
                <w:sz w:val="20"/>
                <w:szCs w:val="20"/>
              </w:rPr>
              <w:t>9</w:t>
            </w:r>
          </w:p>
        </w:tc>
        <w:tc>
          <w:tcPr>
            <w:tcW w:w="1560" w:type="dxa"/>
            <w:vAlign w:val="center"/>
          </w:tcPr>
          <w:p w14:paraId="645F9BF1" w14:textId="7BF6EBD1" w:rsidR="00654B8F" w:rsidRPr="00A60D1F" w:rsidRDefault="001C1BF9" w:rsidP="00B80462">
            <w:pPr>
              <w:jc w:val="center"/>
              <w:rPr>
                <w:rFonts w:ascii="Garamond" w:hAnsi="Garamond"/>
                <w:sz w:val="20"/>
                <w:szCs w:val="20"/>
              </w:rPr>
            </w:pPr>
            <w:r w:rsidRPr="00A60D1F">
              <w:rPr>
                <w:rFonts w:ascii="Garamond" w:hAnsi="Garamond"/>
                <w:sz w:val="20"/>
                <w:szCs w:val="20"/>
              </w:rPr>
              <w:t>51</w:t>
            </w:r>
          </w:p>
        </w:tc>
      </w:tr>
      <w:tr w:rsidR="00654B8F" w:rsidRPr="00A60D1F" w14:paraId="079137ED" w14:textId="77777777" w:rsidTr="0061378B">
        <w:trPr>
          <w:trHeight w:hRule="exact" w:val="255"/>
          <w:jc w:val="center"/>
        </w:trPr>
        <w:tc>
          <w:tcPr>
            <w:tcW w:w="3010" w:type="dxa"/>
            <w:vAlign w:val="center"/>
          </w:tcPr>
          <w:p w14:paraId="4C3CE2E9" w14:textId="77777777" w:rsidR="00654B8F" w:rsidRPr="00A60D1F" w:rsidRDefault="00654B8F" w:rsidP="00B80462">
            <w:pPr>
              <w:rPr>
                <w:rFonts w:ascii="Garamond" w:hAnsi="Garamond"/>
                <w:sz w:val="20"/>
                <w:szCs w:val="20"/>
              </w:rPr>
            </w:pPr>
            <w:r w:rsidRPr="00A60D1F">
              <w:rPr>
                <w:rFonts w:ascii="Garamond" w:hAnsi="Garamond"/>
                <w:sz w:val="20"/>
                <w:szCs w:val="20"/>
              </w:rPr>
              <w:t>TOTALE</w:t>
            </w:r>
          </w:p>
        </w:tc>
        <w:tc>
          <w:tcPr>
            <w:tcW w:w="1560" w:type="dxa"/>
            <w:vAlign w:val="center"/>
          </w:tcPr>
          <w:p w14:paraId="56D9E42D" w14:textId="63920044" w:rsidR="00654B8F" w:rsidRPr="00A60D1F" w:rsidRDefault="00204D03" w:rsidP="00B80462">
            <w:pPr>
              <w:jc w:val="center"/>
              <w:rPr>
                <w:rFonts w:ascii="Garamond" w:hAnsi="Garamond"/>
                <w:sz w:val="20"/>
                <w:szCs w:val="20"/>
              </w:rPr>
            </w:pPr>
            <w:r w:rsidRPr="00A60D1F">
              <w:rPr>
                <w:rFonts w:ascii="Garamond" w:hAnsi="Garamond"/>
                <w:sz w:val="20"/>
                <w:szCs w:val="20"/>
              </w:rPr>
              <w:t>61</w:t>
            </w:r>
          </w:p>
        </w:tc>
        <w:tc>
          <w:tcPr>
            <w:tcW w:w="1560" w:type="dxa"/>
            <w:vAlign w:val="center"/>
          </w:tcPr>
          <w:p w14:paraId="001382E5" w14:textId="6666CA15" w:rsidR="00654B8F" w:rsidRPr="00A60D1F" w:rsidRDefault="001C1BF9" w:rsidP="00B80462">
            <w:pPr>
              <w:jc w:val="center"/>
              <w:rPr>
                <w:rFonts w:ascii="Garamond" w:hAnsi="Garamond"/>
                <w:sz w:val="20"/>
                <w:szCs w:val="20"/>
              </w:rPr>
            </w:pPr>
            <w:r w:rsidRPr="00A60D1F">
              <w:rPr>
                <w:rFonts w:ascii="Garamond" w:hAnsi="Garamond"/>
                <w:sz w:val="20"/>
                <w:szCs w:val="20"/>
              </w:rPr>
              <w:t>141</w:t>
            </w:r>
          </w:p>
        </w:tc>
      </w:tr>
      <w:tr w:rsidR="00654B8F" w:rsidRPr="00A60D1F" w14:paraId="55F6D3A1" w14:textId="77777777" w:rsidTr="0061378B">
        <w:trPr>
          <w:trHeight w:hRule="exact" w:val="255"/>
          <w:jc w:val="center"/>
        </w:trPr>
        <w:tc>
          <w:tcPr>
            <w:tcW w:w="6130" w:type="dxa"/>
            <w:gridSpan w:val="3"/>
            <w:vAlign w:val="bottom"/>
          </w:tcPr>
          <w:p w14:paraId="691B436E" w14:textId="45E7FD9E" w:rsidR="00654B8F" w:rsidRPr="00A60D1F" w:rsidRDefault="00654B8F" w:rsidP="00654B8F">
            <w:pPr>
              <w:rPr>
                <w:rFonts w:ascii="Garamond" w:hAnsi="Garamond"/>
                <w:sz w:val="18"/>
                <w:szCs w:val="18"/>
              </w:rPr>
            </w:pPr>
            <w:r w:rsidRPr="00A60D1F">
              <w:rPr>
                <w:rFonts w:ascii="Garamond" w:hAnsi="Garamond"/>
                <w:sz w:val="18"/>
                <w:szCs w:val="18"/>
              </w:rPr>
              <w:t xml:space="preserve">* Non presente nel catasto del </w:t>
            </w:r>
            <w:r w:rsidR="00161594" w:rsidRPr="00A60D1F">
              <w:rPr>
                <w:rFonts w:ascii="Garamond" w:hAnsi="Garamond"/>
                <w:sz w:val="18"/>
                <w:szCs w:val="18"/>
              </w:rPr>
              <w:t>1618</w:t>
            </w:r>
          </w:p>
        </w:tc>
      </w:tr>
    </w:tbl>
    <w:p w14:paraId="71480C13" w14:textId="2BE29681" w:rsidR="00654B8F" w:rsidRPr="00A60D1F" w:rsidRDefault="001C1BF9" w:rsidP="00950AA0">
      <w:pPr>
        <w:spacing w:after="240" w:line="288" w:lineRule="auto"/>
        <w:jc w:val="center"/>
        <w:rPr>
          <w:rFonts w:ascii="Garamond" w:hAnsi="Garamond"/>
          <w:sz w:val="18"/>
          <w:szCs w:val="18"/>
        </w:rPr>
      </w:pPr>
      <w:r w:rsidRPr="00A60D1F">
        <w:rPr>
          <w:rFonts w:ascii="Garamond" w:hAnsi="Garamond"/>
          <w:sz w:val="18"/>
          <w:szCs w:val="18"/>
        </w:rPr>
        <w:t>Fonte: elaborazioni su dati dell’Archivio Storico di Lanciano e dell’Archivio di Stato di Napoli</w:t>
      </w:r>
    </w:p>
    <w:p w14:paraId="40DF8747" w14:textId="014B52D4" w:rsidR="006C46BF" w:rsidRPr="00A60D1F" w:rsidRDefault="006C46BF" w:rsidP="00950AA0">
      <w:pPr>
        <w:spacing w:after="120" w:line="288" w:lineRule="auto"/>
        <w:jc w:val="both"/>
        <w:rPr>
          <w:rFonts w:ascii="Garamond" w:hAnsi="Garamond"/>
        </w:rPr>
      </w:pPr>
      <w:r w:rsidRPr="00A60D1F">
        <w:rPr>
          <w:rFonts w:ascii="Garamond" w:hAnsi="Garamond"/>
        </w:rPr>
        <w:t xml:space="preserve">La tabella </w:t>
      </w:r>
      <w:r w:rsidR="00150BE8">
        <w:rPr>
          <w:rFonts w:ascii="Garamond" w:hAnsi="Garamond"/>
        </w:rPr>
        <w:t xml:space="preserve">2 </w:t>
      </w:r>
      <w:r w:rsidRPr="00A60D1F">
        <w:rPr>
          <w:rFonts w:ascii="Garamond" w:hAnsi="Garamond"/>
        </w:rPr>
        <w:t xml:space="preserve">evidenzia il forte incremento demografico dell’intera area, il cui numero di famiglie è passato da 61 a 141, ma con dinamiche </w:t>
      </w:r>
      <w:r w:rsidR="00B84F66">
        <w:rPr>
          <w:rFonts w:ascii="Garamond" w:hAnsi="Garamond"/>
        </w:rPr>
        <w:t xml:space="preserve">piuttosto </w:t>
      </w:r>
      <w:r w:rsidRPr="00A60D1F">
        <w:rPr>
          <w:rFonts w:ascii="Garamond" w:hAnsi="Garamond"/>
        </w:rPr>
        <w:t>diverse tra le singole località:</w:t>
      </w:r>
    </w:p>
    <w:p w14:paraId="724DDCFF" w14:textId="2B970C1F" w:rsidR="00671BDE" w:rsidRPr="00A60D1F" w:rsidRDefault="006C46BF" w:rsidP="00901A45">
      <w:pPr>
        <w:pStyle w:val="Paragrafoelenco"/>
        <w:numPr>
          <w:ilvl w:val="0"/>
          <w:numId w:val="42"/>
        </w:numPr>
        <w:spacing w:after="120" w:line="288" w:lineRule="auto"/>
        <w:jc w:val="both"/>
        <w:rPr>
          <w:rFonts w:ascii="Garamond" w:hAnsi="Garamond"/>
        </w:rPr>
      </w:pPr>
      <w:r w:rsidRPr="00A60D1F">
        <w:rPr>
          <w:rFonts w:ascii="Garamond" w:hAnsi="Garamond"/>
        </w:rPr>
        <w:t xml:space="preserve">Villa Mozzagrogna non compare nel catasto del 1618 ma è presente </w:t>
      </w:r>
      <w:r w:rsidR="00B84F66">
        <w:rPr>
          <w:rFonts w:ascii="Garamond" w:hAnsi="Garamond"/>
        </w:rPr>
        <w:t xml:space="preserve">in quello del </w:t>
      </w:r>
      <w:r w:rsidRPr="00A60D1F">
        <w:rPr>
          <w:rFonts w:ascii="Garamond" w:hAnsi="Garamond"/>
        </w:rPr>
        <w:t xml:space="preserve">1743 </w:t>
      </w:r>
      <w:r w:rsidR="00B84F66">
        <w:rPr>
          <w:rFonts w:ascii="Garamond" w:hAnsi="Garamond"/>
        </w:rPr>
        <w:t>con il maggior numero di famiglie, ben 54.</w:t>
      </w:r>
    </w:p>
    <w:p w14:paraId="45EFE9C0" w14:textId="1794E564" w:rsidR="006C46BF" w:rsidRPr="00A60D1F" w:rsidRDefault="006C46BF" w:rsidP="006C46BF">
      <w:pPr>
        <w:pStyle w:val="Paragrafoelenco"/>
        <w:numPr>
          <w:ilvl w:val="0"/>
          <w:numId w:val="42"/>
        </w:numPr>
        <w:spacing w:after="120" w:line="288" w:lineRule="auto"/>
        <w:jc w:val="both"/>
        <w:rPr>
          <w:rFonts w:ascii="Garamond" w:hAnsi="Garamond"/>
        </w:rPr>
      </w:pPr>
      <w:r w:rsidRPr="00A60D1F">
        <w:rPr>
          <w:rFonts w:ascii="Garamond" w:hAnsi="Garamond"/>
        </w:rPr>
        <w:t xml:space="preserve">Villa Pietra Costantina registra una diminuzione </w:t>
      </w:r>
      <w:r w:rsidR="00B84F66">
        <w:rPr>
          <w:rFonts w:ascii="Garamond" w:hAnsi="Garamond"/>
        </w:rPr>
        <w:t xml:space="preserve">di circa il 30%, passando da </w:t>
      </w:r>
      <w:r w:rsidRPr="00A60D1F">
        <w:rPr>
          <w:rFonts w:ascii="Garamond" w:hAnsi="Garamond"/>
        </w:rPr>
        <w:t>52 a 36 famiglie</w:t>
      </w:r>
      <w:r w:rsidR="00BC2F2A">
        <w:rPr>
          <w:rFonts w:ascii="Garamond" w:hAnsi="Garamond"/>
        </w:rPr>
        <w:t>.</w:t>
      </w:r>
    </w:p>
    <w:p w14:paraId="7AD8BA6F" w14:textId="77777777" w:rsidR="00BC2F2A" w:rsidRDefault="006C46BF" w:rsidP="004C0EB6">
      <w:pPr>
        <w:pStyle w:val="Paragrafoelenco"/>
        <w:numPr>
          <w:ilvl w:val="0"/>
          <w:numId w:val="42"/>
        </w:numPr>
        <w:spacing w:after="120" w:line="288" w:lineRule="auto"/>
        <w:jc w:val="both"/>
        <w:rPr>
          <w:rFonts w:ascii="Garamond" w:hAnsi="Garamond"/>
        </w:rPr>
      </w:pPr>
      <w:r w:rsidRPr="00BC2F2A">
        <w:rPr>
          <w:rFonts w:ascii="Garamond" w:hAnsi="Garamond"/>
        </w:rPr>
        <w:t>Santa Maria Imbaro</w:t>
      </w:r>
      <w:r w:rsidR="00BC2F2A" w:rsidRPr="00BC2F2A">
        <w:rPr>
          <w:rFonts w:ascii="Garamond" w:hAnsi="Garamond"/>
        </w:rPr>
        <w:t>, unitamente a Villa Mozzagrogna,</w:t>
      </w:r>
      <w:r w:rsidRPr="00BC2F2A">
        <w:rPr>
          <w:rFonts w:ascii="Garamond" w:hAnsi="Garamond"/>
        </w:rPr>
        <w:t xml:space="preserve"> mostra </w:t>
      </w:r>
      <w:r w:rsidR="00BC2F2A" w:rsidRPr="00BC2F2A">
        <w:rPr>
          <w:rFonts w:ascii="Garamond" w:hAnsi="Garamond"/>
        </w:rPr>
        <w:t xml:space="preserve">invece </w:t>
      </w:r>
      <w:r w:rsidRPr="00BC2F2A">
        <w:rPr>
          <w:rFonts w:ascii="Garamond" w:hAnsi="Garamond"/>
        </w:rPr>
        <w:t>una forte crescita, da 9 a 51 famiglie</w:t>
      </w:r>
      <w:r w:rsidR="00BC2F2A">
        <w:rPr>
          <w:rFonts w:ascii="Garamond" w:hAnsi="Garamond"/>
        </w:rPr>
        <w:t>.</w:t>
      </w:r>
    </w:p>
    <w:p w14:paraId="23C0F054" w14:textId="0A8AFD4C" w:rsidR="006C46BF" w:rsidRPr="00BC2F2A" w:rsidRDefault="006C46BF" w:rsidP="00B52217">
      <w:pPr>
        <w:spacing w:after="240" w:line="288" w:lineRule="auto"/>
        <w:jc w:val="both"/>
        <w:rPr>
          <w:rFonts w:ascii="Garamond" w:hAnsi="Garamond"/>
        </w:rPr>
      </w:pPr>
      <w:r w:rsidRPr="00BC2F2A">
        <w:rPr>
          <w:rFonts w:ascii="Garamond" w:hAnsi="Garamond"/>
        </w:rPr>
        <w:t xml:space="preserve">Mancano informazioni su eventuali modifiche dei confini amministrativi delle tre </w:t>
      </w:r>
      <w:r w:rsidR="00BC2F2A">
        <w:rPr>
          <w:rFonts w:ascii="Garamond" w:hAnsi="Garamond"/>
        </w:rPr>
        <w:t>V</w:t>
      </w:r>
      <w:r w:rsidRPr="00BC2F2A">
        <w:rPr>
          <w:rFonts w:ascii="Garamond" w:hAnsi="Garamond"/>
        </w:rPr>
        <w:t xml:space="preserve">ille </w:t>
      </w:r>
      <w:r w:rsidR="00BC2F2A">
        <w:rPr>
          <w:rFonts w:ascii="Garamond" w:hAnsi="Garamond"/>
        </w:rPr>
        <w:t xml:space="preserve">intercorse </w:t>
      </w:r>
      <w:r w:rsidRPr="00BC2F2A">
        <w:rPr>
          <w:rFonts w:ascii="Garamond" w:hAnsi="Garamond"/>
        </w:rPr>
        <w:t xml:space="preserve">tra i due catasti. Questo potrebbe </w:t>
      </w:r>
      <w:r w:rsidR="00BC2F2A">
        <w:rPr>
          <w:rFonts w:ascii="Garamond" w:hAnsi="Garamond"/>
        </w:rPr>
        <w:t xml:space="preserve">infatti </w:t>
      </w:r>
      <w:r w:rsidRPr="00BC2F2A">
        <w:rPr>
          <w:rFonts w:ascii="Garamond" w:hAnsi="Garamond"/>
        </w:rPr>
        <w:t xml:space="preserve">aver influito </w:t>
      </w:r>
      <w:r w:rsidR="00BC2F2A">
        <w:rPr>
          <w:rFonts w:ascii="Garamond" w:hAnsi="Garamond"/>
        </w:rPr>
        <w:t>sulle risultanze analizzate.</w:t>
      </w:r>
    </w:p>
    <w:p w14:paraId="7AED8326" w14:textId="4CDA1E94" w:rsidR="00DF6A75" w:rsidRPr="00B5706E" w:rsidRDefault="006A2734" w:rsidP="006A2734">
      <w:pPr>
        <w:spacing w:after="0" w:line="288" w:lineRule="auto"/>
        <w:jc w:val="center"/>
        <w:rPr>
          <w:rFonts w:ascii="Garamond" w:hAnsi="Garamond"/>
          <w:sz w:val="18"/>
          <w:szCs w:val="18"/>
        </w:rPr>
      </w:pPr>
      <w:r w:rsidRPr="00B5706E">
        <w:rPr>
          <w:rFonts w:ascii="Garamond" w:hAnsi="Garamond"/>
          <w:sz w:val="18"/>
          <w:szCs w:val="18"/>
        </w:rPr>
        <w:t xml:space="preserve">TAB. </w:t>
      </w:r>
      <w:r w:rsidR="00671BDE" w:rsidRPr="00B5706E">
        <w:rPr>
          <w:rFonts w:ascii="Garamond" w:hAnsi="Garamond"/>
          <w:sz w:val="18"/>
          <w:szCs w:val="18"/>
        </w:rPr>
        <w:t>3</w:t>
      </w:r>
      <w:r w:rsidRPr="00B5706E">
        <w:rPr>
          <w:rFonts w:ascii="Garamond" w:hAnsi="Garamond"/>
          <w:sz w:val="18"/>
          <w:szCs w:val="18"/>
        </w:rPr>
        <w:t xml:space="preserve"> </w:t>
      </w:r>
      <w:r w:rsidR="00614D14">
        <w:rPr>
          <w:rFonts w:ascii="Garamond" w:hAnsi="Garamond"/>
          <w:sz w:val="18"/>
          <w:szCs w:val="18"/>
        </w:rPr>
        <w:t>–</w:t>
      </w:r>
      <w:r w:rsidRPr="00B5706E">
        <w:rPr>
          <w:rFonts w:ascii="Garamond" w:hAnsi="Garamond"/>
          <w:sz w:val="18"/>
          <w:szCs w:val="18"/>
        </w:rPr>
        <w:t xml:space="preserve"> </w:t>
      </w:r>
      <w:r w:rsidR="00DF6A75" w:rsidRPr="00B5706E">
        <w:rPr>
          <w:rFonts w:ascii="Garamond" w:hAnsi="Garamond"/>
          <w:sz w:val="18"/>
          <w:szCs w:val="18"/>
        </w:rPr>
        <w:t>N</w:t>
      </w:r>
      <w:r w:rsidR="000D3747" w:rsidRPr="00B5706E">
        <w:rPr>
          <w:rFonts w:ascii="Garamond" w:hAnsi="Garamond"/>
          <w:sz w:val="18"/>
          <w:szCs w:val="18"/>
        </w:rPr>
        <w:t>°</w:t>
      </w:r>
      <w:r w:rsidR="00DF6A75" w:rsidRPr="00B5706E">
        <w:rPr>
          <w:rFonts w:ascii="Garamond" w:hAnsi="Garamond"/>
          <w:sz w:val="18"/>
          <w:szCs w:val="18"/>
        </w:rPr>
        <w:t xml:space="preserve"> FAMIGLIE ROMAGNOLI NEI CATASTI DEL 1618 E 1743</w:t>
      </w:r>
      <w:r w:rsidR="00614D14">
        <w:rPr>
          <w:rFonts w:ascii="Garamond" w:hAnsi="Garamond"/>
          <w:sz w:val="18"/>
          <w:szCs w:val="18"/>
        </w:rPr>
        <w:t>–</w:t>
      </w:r>
      <w:r w:rsidR="00656A6D">
        <w:rPr>
          <w:rFonts w:ascii="Garamond" w:hAnsi="Garamond"/>
          <w:sz w:val="18"/>
          <w:szCs w:val="18"/>
        </w:rPr>
        <w:t>47</w:t>
      </w:r>
    </w:p>
    <w:tbl>
      <w:tblPr>
        <w:tblStyle w:val="Grigliatabella"/>
        <w:tblW w:w="0" w:type="auto"/>
        <w:jc w:val="center"/>
        <w:tblLook w:val="04A0" w:firstRow="1" w:lastRow="0" w:firstColumn="1" w:lastColumn="0" w:noHBand="0" w:noVBand="1"/>
      </w:tblPr>
      <w:tblGrid>
        <w:gridCol w:w="3010"/>
        <w:gridCol w:w="1560"/>
        <w:gridCol w:w="1560"/>
      </w:tblGrid>
      <w:tr w:rsidR="00DF6A75" w:rsidRPr="00B5706E" w14:paraId="553544C9" w14:textId="77777777" w:rsidTr="0061378B">
        <w:trPr>
          <w:trHeight w:hRule="exact" w:val="255"/>
          <w:jc w:val="center"/>
        </w:trPr>
        <w:tc>
          <w:tcPr>
            <w:tcW w:w="3010" w:type="dxa"/>
          </w:tcPr>
          <w:p w14:paraId="04CD4796" w14:textId="77777777" w:rsidR="00DF6A75" w:rsidRPr="00B5706E" w:rsidRDefault="00DF6A75" w:rsidP="006A2734">
            <w:pPr>
              <w:jc w:val="center"/>
              <w:rPr>
                <w:rFonts w:ascii="Garamond" w:hAnsi="Garamond"/>
                <w:sz w:val="18"/>
                <w:szCs w:val="18"/>
              </w:rPr>
            </w:pPr>
          </w:p>
        </w:tc>
        <w:tc>
          <w:tcPr>
            <w:tcW w:w="1560" w:type="dxa"/>
            <w:vAlign w:val="center"/>
          </w:tcPr>
          <w:p w14:paraId="524005DB" w14:textId="77777777" w:rsidR="00DF6A75" w:rsidRPr="00B5706E" w:rsidRDefault="00DF6A75" w:rsidP="00B80462">
            <w:pPr>
              <w:jc w:val="center"/>
              <w:rPr>
                <w:rFonts w:ascii="Garamond" w:hAnsi="Garamond"/>
                <w:sz w:val="18"/>
                <w:szCs w:val="18"/>
              </w:rPr>
            </w:pPr>
            <w:r w:rsidRPr="00B5706E">
              <w:rPr>
                <w:rFonts w:ascii="Garamond" w:hAnsi="Garamond"/>
                <w:sz w:val="18"/>
                <w:szCs w:val="18"/>
              </w:rPr>
              <w:t>CATASTO 1618</w:t>
            </w:r>
          </w:p>
        </w:tc>
        <w:tc>
          <w:tcPr>
            <w:tcW w:w="1560" w:type="dxa"/>
            <w:vAlign w:val="center"/>
          </w:tcPr>
          <w:p w14:paraId="7D2D7D85" w14:textId="77777777" w:rsidR="00DF6A75" w:rsidRPr="00B5706E" w:rsidRDefault="00DF6A75" w:rsidP="00B80462">
            <w:pPr>
              <w:jc w:val="center"/>
              <w:rPr>
                <w:rFonts w:ascii="Garamond" w:hAnsi="Garamond"/>
                <w:sz w:val="18"/>
                <w:szCs w:val="18"/>
              </w:rPr>
            </w:pPr>
            <w:r w:rsidRPr="00B5706E">
              <w:rPr>
                <w:rFonts w:ascii="Garamond" w:hAnsi="Garamond"/>
                <w:sz w:val="18"/>
                <w:szCs w:val="18"/>
              </w:rPr>
              <w:t>CATASTO 1743</w:t>
            </w:r>
          </w:p>
        </w:tc>
      </w:tr>
      <w:tr w:rsidR="00DF6A75" w:rsidRPr="00E53E81" w14:paraId="5C71433B" w14:textId="77777777" w:rsidTr="0061378B">
        <w:trPr>
          <w:trHeight w:hRule="exact" w:val="255"/>
          <w:jc w:val="center"/>
        </w:trPr>
        <w:tc>
          <w:tcPr>
            <w:tcW w:w="3010" w:type="dxa"/>
            <w:vAlign w:val="center"/>
          </w:tcPr>
          <w:p w14:paraId="779CBB64" w14:textId="0FD367FE" w:rsidR="00DF6A75" w:rsidRPr="00E53E81" w:rsidRDefault="00DF6A75" w:rsidP="00B80462">
            <w:pPr>
              <w:rPr>
                <w:rFonts w:ascii="Garamond" w:hAnsi="Garamond"/>
                <w:sz w:val="20"/>
                <w:szCs w:val="20"/>
              </w:rPr>
            </w:pPr>
            <w:r w:rsidRPr="00E53E81">
              <w:rPr>
                <w:rFonts w:ascii="Garamond" w:hAnsi="Garamond"/>
                <w:sz w:val="20"/>
                <w:szCs w:val="20"/>
              </w:rPr>
              <w:t>Lanciano</w:t>
            </w:r>
            <w:r w:rsidR="000145CD">
              <w:rPr>
                <w:rFonts w:ascii="Garamond" w:hAnsi="Garamond"/>
                <w:sz w:val="20"/>
                <w:szCs w:val="20"/>
              </w:rPr>
              <w:t>*</w:t>
            </w:r>
          </w:p>
        </w:tc>
        <w:tc>
          <w:tcPr>
            <w:tcW w:w="1560" w:type="dxa"/>
            <w:vAlign w:val="center"/>
          </w:tcPr>
          <w:p w14:paraId="52CDEC81" w14:textId="77777777" w:rsidR="00DF6A75" w:rsidRPr="00E53E81" w:rsidRDefault="00DF6A75" w:rsidP="00B80462">
            <w:pPr>
              <w:jc w:val="center"/>
              <w:rPr>
                <w:rFonts w:ascii="Garamond" w:hAnsi="Garamond"/>
                <w:sz w:val="20"/>
                <w:szCs w:val="20"/>
              </w:rPr>
            </w:pPr>
            <w:r w:rsidRPr="00E53E81">
              <w:rPr>
                <w:rFonts w:ascii="Garamond" w:hAnsi="Garamond"/>
                <w:sz w:val="20"/>
                <w:szCs w:val="20"/>
              </w:rPr>
              <w:t>8</w:t>
            </w:r>
          </w:p>
        </w:tc>
        <w:tc>
          <w:tcPr>
            <w:tcW w:w="1560" w:type="dxa"/>
            <w:vAlign w:val="center"/>
          </w:tcPr>
          <w:p w14:paraId="40F6F066" w14:textId="77777777" w:rsidR="00DF6A75" w:rsidRPr="00E53E81" w:rsidRDefault="00DF6A75" w:rsidP="00B80462">
            <w:pPr>
              <w:jc w:val="center"/>
              <w:rPr>
                <w:rFonts w:ascii="Garamond" w:hAnsi="Garamond"/>
                <w:sz w:val="20"/>
                <w:szCs w:val="20"/>
              </w:rPr>
            </w:pPr>
            <w:r w:rsidRPr="00E53E81">
              <w:rPr>
                <w:rFonts w:ascii="Garamond" w:hAnsi="Garamond"/>
                <w:sz w:val="20"/>
                <w:szCs w:val="20"/>
              </w:rPr>
              <w:t>2</w:t>
            </w:r>
          </w:p>
        </w:tc>
      </w:tr>
      <w:tr w:rsidR="00DF6A75" w:rsidRPr="00E53E81" w14:paraId="0F0358ED" w14:textId="77777777" w:rsidTr="0061378B">
        <w:trPr>
          <w:trHeight w:hRule="exact" w:val="255"/>
          <w:jc w:val="center"/>
        </w:trPr>
        <w:tc>
          <w:tcPr>
            <w:tcW w:w="3010" w:type="dxa"/>
            <w:vAlign w:val="center"/>
          </w:tcPr>
          <w:p w14:paraId="002D27E6" w14:textId="5FC43523" w:rsidR="00DF6A75" w:rsidRPr="00E53E81" w:rsidRDefault="00DF6A75" w:rsidP="00B80462">
            <w:pPr>
              <w:rPr>
                <w:rFonts w:ascii="Garamond" w:hAnsi="Garamond"/>
                <w:sz w:val="20"/>
                <w:szCs w:val="20"/>
              </w:rPr>
            </w:pPr>
            <w:r w:rsidRPr="00E53E81">
              <w:rPr>
                <w:rFonts w:ascii="Garamond" w:hAnsi="Garamond"/>
                <w:sz w:val="20"/>
                <w:szCs w:val="20"/>
              </w:rPr>
              <w:t>Villa Mozzagrogna*</w:t>
            </w:r>
            <w:r w:rsidR="000145CD" w:rsidRPr="00E53E81">
              <w:rPr>
                <w:rFonts w:ascii="Garamond" w:hAnsi="Garamond"/>
                <w:sz w:val="20"/>
                <w:szCs w:val="20"/>
              </w:rPr>
              <w:t>*</w:t>
            </w:r>
          </w:p>
        </w:tc>
        <w:tc>
          <w:tcPr>
            <w:tcW w:w="1560" w:type="dxa"/>
            <w:vAlign w:val="center"/>
          </w:tcPr>
          <w:p w14:paraId="5F604086" w14:textId="69EAB504" w:rsidR="00DF6A75" w:rsidRPr="00E53E81" w:rsidRDefault="00614D14" w:rsidP="00B80462">
            <w:pPr>
              <w:jc w:val="center"/>
              <w:rPr>
                <w:rFonts w:ascii="Garamond" w:hAnsi="Garamond"/>
                <w:sz w:val="20"/>
                <w:szCs w:val="20"/>
              </w:rPr>
            </w:pPr>
            <w:r>
              <w:rPr>
                <w:rFonts w:ascii="Garamond" w:hAnsi="Garamond"/>
                <w:sz w:val="20"/>
                <w:szCs w:val="20"/>
              </w:rPr>
              <w:t>–</w:t>
            </w:r>
          </w:p>
        </w:tc>
        <w:tc>
          <w:tcPr>
            <w:tcW w:w="1560" w:type="dxa"/>
            <w:vAlign w:val="center"/>
          </w:tcPr>
          <w:p w14:paraId="0A9847B3" w14:textId="77777777" w:rsidR="00DF6A75" w:rsidRPr="00E53E81" w:rsidRDefault="00DF6A75" w:rsidP="00B80462">
            <w:pPr>
              <w:jc w:val="center"/>
              <w:rPr>
                <w:rFonts w:ascii="Garamond" w:hAnsi="Garamond"/>
                <w:sz w:val="20"/>
                <w:szCs w:val="20"/>
              </w:rPr>
            </w:pPr>
            <w:r w:rsidRPr="00E53E81">
              <w:rPr>
                <w:rFonts w:ascii="Garamond" w:hAnsi="Garamond"/>
                <w:sz w:val="20"/>
                <w:szCs w:val="20"/>
              </w:rPr>
              <w:t>7</w:t>
            </w:r>
          </w:p>
        </w:tc>
      </w:tr>
      <w:tr w:rsidR="00DF6A75" w:rsidRPr="00E53E81" w14:paraId="50A8098B" w14:textId="77777777" w:rsidTr="0061378B">
        <w:trPr>
          <w:trHeight w:hRule="exact" w:val="255"/>
          <w:jc w:val="center"/>
        </w:trPr>
        <w:tc>
          <w:tcPr>
            <w:tcW w:w="3010" w:type="dxa"/>
            <w:vAlign w:val="center"/>
          </w:tcPr>
          <w:p w14:paraId="0E7726BC" w14:textId="77777777" w:rsidR="00DF6A75" w:rsidRPr="00E53E81" w:rsidRDefault="00DF6A75" w:rsidP="00B80462">
            <w:pPr>
              <w:rPr>
                <w:rFonts w:ascii="Garamond" w:hAnsi="Garamond"/>
                <w:sz w:val="20"/>
                <w:szCs w:val="20"/>
              </w:rPr>
            </w:pPr>
            <w:r w:rsidRPr="00437506">
              <w:rPr>
                <w:rFonts w:ascii="Garamond" w:hAnsi="Garamond"/>
                <w:sz w:val="20"/>
                <w:szCs w:val="20"/>
              </w:rPr>
              <w:t>Villa Pietra Costantina</w:t>
            </w:r>
          </w:p>
        </w:tc>
        <w:tc>
          <w:tcPr>
            <w:tcW w:w="1560" w:type="dxa"/>
            <w:vAlign w:val="center"/>
          </w:tcPr>
          <w:p w14:paraId="0C15BB57" w14:textId="77777777" w:rsidR="00DF6A75" w:rsidRPr="00E53E81" w:rsidRDefault="00DF6A75" w:rsidP="00B80462">
            <w:pPr>
              <w:jc w:val="center"/>
              <w:rPr>
                <w:rFonts w:ascii="Garamond" w:hAnsi="Garamond"/>
                <w:sz w:val="20"/>
                <w:szCs w:val="20"/>
              </w:rPr>
            </w:pPr>
            <w:r w:rsidRPr="00E53E81">
              <w:rPr>
                <w:rFonts w:ascii="Garamond" w:hAnsi="Garamond"/>
                <w:sz w:val="20"/>
                <w:szCs w:val="20"/>
              </w:rPr>
              <w:t>1</w:t>
            </w:r>
          </w:p>
        </w:tc>
        <w:tc>
          <w:tcPr>
            <w:tcW w:w="1560" w:type="dxa"/>
            <w:vAlign w:val="center"/>
          </w:tcPr>
          <w:p w14:paraId="38C09F32" w14:textId="77777777" w:rsidR="00DF6A75" w:rsidRPr="00E53E81" w:rsidRDefault="00DF6A75" w:rsidP="00B80462">
            <w:pPr>
              <w:jc w:val="center"/>
              <w:rPr>
                <w:rFonts w:ascii="Garamond" w:hAnsi="Garamond"/>
                <w:sz w:val="20"/>
                <w:szCs w:val="20"/>
              </w:rPr>
            </w:pPr>
            <w:r w:rsidRPr="00437506">
              <w:rPr>
                <w:rFonts w:ascii="Garamond" w:hAnsi="Garamond"/>
                <w:sz w:val="20"/>
                <w:szCs w:val="20"/>
              </w:rPr>
              <w:t>0</w:t>
            </w:r>
          </w:p>
        </w:tc>
      </w:tr>
      <w:tr w:rsidR="00DF6A75" w:rsidRPr="00E53E81" w14:paraId="0CABBC8B" w14:textId="77777777" w:rsidTr="0061378B">
        <w:trPr>
          <w:trHeight w:hRule="exact" w:val="255"/>
          <w:jc w:val="center"/>
        </w:trPr>
        <w:tc>
          <w:tcPr>
            <w:tcW w:w="3010" w:type="dxa"/>
            <w:vAlign w:val="center"/>
          </w:tcPr>
          <w:p w14:paraId="5983052B" w14:textId="05375703" w:rsidR="00DF6A75" w:rsidRPr="00E53E81" w:rsidRDefault="00DF6A75" w:rsidP="00B80462">
            <w:pPr>
              <w:rPr>
                <w:rFonts w:ascii="Garamond" w:hAnsi="Garamond"/>
                <w:sz w:val="20"/>
                <w:szCs w:val="20"/>
              </w:rPr>
            </w:pPr>
            <w:r w:rsidRPr="00E53E81">
              <w:rPr>
                <w:rFonts w:ascii="Garamond" w:hAnsi="Garamond"/>
                <w:sz w:val="20"/>
                <w:szCs w:val="20"/>
              </w:rPr>
              <w:t xml:space="preserve">Villa </w:t>
            </w:r>
            <w:proofErr w:type="spellStart"/>
            <w:r w:rsidRPr="00E53E81">
              <w:rPr>
                <w:rFonts w:ascii="Garamond" w:hAnsi="Garamond"/>
                <w:sz w:val="20"/>
                <w:szCs w:val="20"/>
              </w:rPr>
              <w:t>Cotellessa</w:t>
            </w:r>
            <w:proofErr w:type="spellEnd"/>
            <w:r w:rsidRPr="00E53E81">
              <w:rPr>
                <w:rFonts w:ascii="Garamond" w:hAnsi="Garamond"/>
                <w:sz w:val="20"/>
                <w:szCs w:val="20"/>
              </w:rPr>
              <w:t>**</w:t>
            </w:r>
            <w:r w:rsidR="000145CD" w:rsidRPr="00E53E81">
              <w:rPr>
                <w:rFonts w:ascii="Garamond" w:hAnsi="Garamond"/>
                <w:sz w:val="20"/>
                <w:szCs w:val="20"/>
              </w:rPr>
              <w:t>*</w:t>
            </w:r>
          </w:p>
        </w:tc>
        <w:tc>
          <w:tcPr>
            <w:tcW w:w="1560" w:type="dxa"/>
            <w:vAlign w:val="center"/>
          </w:tcPr>
          <w:p w14:paraId="126A1D23" w14:textId="77777777" w:rsidR="00DF6A75" w:rsidRPr="00E53E81" w:rsidRDefault="00DF6A75" w:rsidP="00B80462">
            <w:pPr>
              <w:jc w:val="center"/>
              <w:rPr>
                <w:rFonts w:ascii="Garamond" w:hAnsi="Garamond"/>
                <w:sz w:val="20"/>
                <w:szCs w:val="20"/>
              </w:rPr>
            </w:pPr>
            <w:r w:rsidRPr="00E53E81">
              <w:rPr>
                <w:rFonts w:ascii="Garamond" w:hAnsi="Garamond"/>
                <w:sz w:val="20"/>
                <w:szCs w:val="20"/>
              </w:rPr>
              <w:t>1</w:t>
            </w:r>
          </w:p>
        </w:tc>
        <w:tc>
          <w:tcPr>
            <w:tcW w:w="1560" w:type="dxa"/>
            <w:vAlign w:val="center"/>
          </w:tcPr>
          <w:p w14:paraId="0BEC8B61" w14:textId="6BBC1E7B" w:rsidR="00DF6A75" w:rsidRPr="00E53E81" w:rsidRDefault="00614D14" w:rsidP="00B80462">
            <w:pPr>
              <w:jc w:val="center"/>
              <w:rPr>
                <w:rFonts w:ascii="Garamond" w:hAnsi="Garamond"/>
                <w:sz w:val="20"/>
                <w:szCs w:val="20"/>
              </w:rPr>
            </w:pPr>
            <w:r>
              <w:rPr>
                <w:rFonts w:ascii="Garamond" w:hAnsi="Garamond"/>
                <w:sz w:val="20"/>
                <w:szCs w:val="20"/>
              </w:rPr>
              <w:t>–</w:t>
            </w:r>
          </w:p>
        </w:tc>
      </w:tr>
      <w:tr w:rsidR="00DF6A75" w:rsidRPr="00E53E81" w14:paraId="5458713C" w14:textId="77777777" w:rsidTr="0061378B">
        <w:trPr>
          <w:trHeight w:hRule="exact" w:val="255"/>
          <w:jc w:val="center"/>
        </w:trPr>
        <w:tc>
          <w:tcPr>
            <w:tcW w:w="3010" w:type="dxa"/>
            <w:vAlign w:val="center"/>
          </w:tcPr>
          <w:p w14:paraId="336CCBBB" w14:textId="77777777" w:rsidR="00DF6A75" w:rsidRPr="00B5706E" w:rsidRDefault="00DF6A75" w:rsidP="00B80462">
            <w:pPr>
              <w:rPr>
                <w:rFonts w:ascii="Garamond" w:hAnsi="Garamond"/>
                <w:sz w:val="18"/>
                <w:szCs w:val="18"/>
              </w:rPr>
            </w:pPr>
            <w:r w:rsidRPr="00B5706E">
              <w:rPr>
                <w:rFonts w:ascii="Garamond" w:hAnsi="Garamond"/>
                <w:sz w:val="18"/>
                <w:szCs w:val="18"/>
              </w:rPr>
              <w:t>TOTALE</w:t>
            </w:r>
          </w:p>
        </w:tc>
        <w:tc>
          <w:tcPr>
            <w:tcW w:w="1560" w:type="dxa"/>
            <w:vAlign w:val="center"/>
          </w:tcPr>
          <w:p w14:paraId="6FD0975A" w14:textId="77777777" w:rsidR="00DF6A75" w:rsidRPr="00E53E81" w:rsidRDefault="00DF6A75" w:rsidP="00B80462">
            <w:pPr>
              <w:jc w:val="center"/>
              <w:rPr>
                <w:rFonts w:ascii="Garamond" w:hAnsi="Garamond"/>
                <w:sz w:val="20"/>
                <w:szCs w:val="20"/>
              </w:rPr>
            </w:pPr>
            <w:r w:rsidRPr="00E53E81">
              <w:rPr>
                <w:rFonts w:ascii="Garamond" w:hAnsi="Garamond"/>
                <w:sz w:val="20"/>
                <w:szCs w:val="20"/>
              </w:rPr>
              <w:t>10</w:t>
            </w:r>
          </w:p>
        </w:tc>
        <w:tc>
          <w:tcPr>
            <w:tcW w:w="1560" w:type="dxa"/>
            <w:vAlign w:val="center"/>
          </w:tcPr>
          <w:p w14:paraId="304B5068" w14:textId="77777777" w:rsidR="00DF6A75" w:rsidRPr="00E53E81" w:rsidRDefault="00DF6A75" w:rsidP="00B80462">
            <w:pPr>
              <w:jc w:val="center"/>
              <w:rPr>
                <w:rFonts w:ascii="Garamond" w:hAnsi="Garamond"/>
                <w:sz w:val="20"/>
                <w:szCs w:val="20"/>
              </w:rPr>
            </w:pPr>
            <w:r w:rsidRPr="00E53E81">
              <w:rPr>
                <w:rFonts w:ascii="Garamond" w:hAnsi="Garamond"/>
                <w:sz w:val="20"/>
                <w:szCs w:val="20"/>
              </w:rPr>
              <w:t>9</w:t>
            </w:r>
          </w:p>
        </w:tc>
      </w:tr>
      <w:tr w:rsidR="00DF6A75" w:rsidRPr="00E53E81" w14:paraId="035AB8B6" w14:textId="77777777" w:rsidTr="0061378B">
        <w:trPr>
          <w:trHeight w:hRule="exact" w:val="255"/>
          <w:jc w:val="center"/>
        </w:trPr>
        <w:tc>
          <w:tcPr>
            <w:tcW w:w="6130" w:type="dxa"/>
            <w:gridSpan w:val="3"/>
            <w:vAlign w:val="bottom"/>
          </w:tcPr>
          <w:p w14:paraId="0FB2E2C6" w14:textId="0A100E3C" w:rsidR="00950AA0" w:rsidRDefault="00DF6A75" w:rsidP="006A2734">
            <w:pPr>
              <w:rPr>
                <w:rFonts w:ascii="Garamond" w:hAnsi="Garamond"/>
                <w:sz w:val="18"/>
                <w:szCs w:val="18"/>
              </w:rPr>
            </w:pPr>
            <w:r w:rsidRPr="001C1BF9">
              <w:rPr>
                <w:rFonts w:ascii="Garamond" w:hAnsi="Garamond"/>
                <w:sz w:val="18"/>
                <w:szCs w:val="18"/>
              </w:rPr>
              <w:t>*</w:t>
            </w:r>
            <w:r w:rsidR="000145CD">
              <w:rPr>
                <w:rFonts w:ascii="Garamond" w:hAnsi="Garamond"/>
                <w:sz w:val="18"/>
                <w:szCs w:val="18"/>
              </w:rPr>
              <w:t xml:space="preserve"> </w:t>
            </w:r>
            <w:r w:rsidR="00950AA0">
              <w:rPr>
                <w:rFonts w:ascii="Garamond" w:hAnsi="Garamond"/>
                <w:sz w:val="18"/>
                <w:szCs w:val="18"/>
              </w:rPr>
              <w:t>Il</w:t>
            </w:r>
            <w:r w:rsidR="000145CD">
              <w:rPr>
                <w:rFonts w:ascii="Garamond" w:hAnsi="Garamond"/>
                <w:sz w:val="18"/>
                <w:szCs w:val="18"/>
              </w:rPr>
              <w:t xml:space="preserve"> </w:t>
            </w:r>
            <w:r w:rsidR="00800273">
              <w:rPr>
                <w:rFonts w:ascii="Garamond" w:hAnsi="Garamond"/>
                <w:sz w:val="18"/>
                <w:szCs w:val="18"/>
              </w:rPr>
              <w:t>C</w:t>
            </w:r>
            <w:r w:rsidR="000145CD">
              <w:rPr>
                <w:rFonts w:ascii="Garamond" w:hAnsi="Garamond"/>
                <w:sz w:val="18"/>
                <w:szCs w:val="18"/>
              </w:rPr>
              <w:t xml:space="preserve">atasto </w:t>
            </w:r>
            <w:r w:rsidR="00800273">
              <w:rPr>
                <w:rFonts w:ascii="Garamond" w:hAnsi="Garamond"/>
                <w:sz w:val="18"/>
                <w:szCs w:val="18"/>
              </w:rPr>
              <w:t xml:space="preserve">Onciario </w:t>
            </w:r>
            <w:r w:rsidR="000145CD">
              <w:rPr>
                <w:rFonts w:ascii="Garamond" w:hAnsi="Garamond"/>
                <w:sz w:val="18"/>
                <w:szCs w:val="18"/>
              </w:rPr>
              <w:t>è</w:t>
            </w:r>
            <w:r w:rsidR="00950AA0">
              <w:rPr>
                <w:rFonts w:ascii="Garamond" w:hAnsi="Garamond"/>
                <w:sz w:val="18"/>
                <w:szCs w:val="18"/>
              </w:rPr>
              <w:t xml:space="preserve"> stato svolto nell’anno </w:t>
            </w:r>
            <w:r w:rsidR="000145CD">
              <w:rPr>
                <w:rFonts w:ascii="Garamond" w:hAnsi="Garamond"/>
                <w:sz w:val="18"/>
                <w:szCs w:val="18"/>
              </w:rPr>
              <w:t>1747</w:t>
            </w:r>
            <w:r w:rsidR="00800273">
              <w:rPr>
                <w:rFonts w:ascii="Garamond" w:hAnsi="Garamond"/>
                <w:sz w:val="18"/>
                <w:szCs w:val="18"/>
              </w:rPr>
              <w:t xml:space="preserve"> e non</w:t>
            </w:r>
            <w:r w:rsidR="00950AA0">
              <w:rPr>
                <w:rFonts w:ascii="Garamond" w:hAnsi="Garamond"/>
                <w:sz w:val="18"/>
                <w:szCs w:val="18"/>
              </w:rPr>
              <w:t xml:space="preserve"> </w:t>
            </w:r>
            <w:r w:rsidR="00800273">
              <w:rPr>
                <w:rFonts w:ascii="Garamond" w:hAnsi="Garamond"/>
                <w:sz w:val="18"/>
                <w:szCs w:val="18"/>
              </w:rPr>
              <w:t>1743</w:t>
            </w:r>
            <w:r w:rsidR="00BC2F2A">
              <w:rPr>
                <w:rFonts w:ascii="Garamond" w:hAnsi="Garamond"/>
                <w:sz w:val="18"/>
                <w:szCs w:val="18"/>
              </w:rPr>
              <w:t>.</w:t>
            </w:r>
            <w:r w:rsidR="000145CD">
              <w:rPr>
                <w:rFonts w:ascii="Garamond" w:hAnsi="Garamond"/>
                <w:sz w:val="18"/>
                <w:szCs w:val="18"/>
              </w:rPr>
              <w:t xml:space="preserve"> </w:t>
            </w:r>
          </w:p>
          <w:p w14:paraId="5FFCE143" w14:textId="5D1E5AE0" w:rsidR="00DF6A75" w:rsidRPr="001C1BF9" w:rsidRDefault="000145CD" w:rsidP="006A2734">
            <w:pPr>
              <w:rPr>
                <w:rFonts w:ascii="Garamond" w:hAnsi="Garamond"/>
                <w:sz w:val="18"/>
                <w:szCs w:val="18"/>
              </w:rPr>
            </w:pPr>
            <w:r w:rsidRPr="00E53E81">
              <w:rPr>
                <w:rFonts w:ascii="Garamond" w:hAnsi="Garamond"/>
                <w:sz w:val="20"/>
                <w:szCs w:val="20"/>
              </w:rPr>
              <w:t>**</w:t>
            </w:r>
            <w:r>
              <w:rPr>
                <w:rFonts w:ascii="Garamond" w:hAnsi="Garamond"/>
                <w:sz w:val="20"/>
                <w:szCs w:val="20"/>
              </w:rPr>
              <w:t xml:space="preserve"> </w:t>
            </w:r>
            <w:r w:rsidR="00BC2F2A">
              <w:rPr>
                <w:rFonts w:ascii="Garamond" w:hAnsi="Garamond"/>
                <w:sz w:val="20"/>
                <w:szCs w:val="20"/>
              </w:rPr>
              <w:t>N</w:t>
            </w:r>
            <w:r w:rsidR="00DF6A75" w:rsidRPr="001C1BF9">
              <w:rPr>
                <w:rFonts w:ascii="Garamond" w:hAnsi="Garamond"/>
                <w:sz w:val="18"/>
                <w:szCs w:val="18"/>
              </w:rPr>
              <w:t>on presente nel catasto del 1618</w:t>
            </w:r>
            <w:r w:rsidR="00BC2F2A">
              <w:rPr>
                <w:rFonts w:ascii="Garamond" w:hAnsi="Garamond"/>
                <w:sz w:val="18"/>
                <w:szCs w:val="18"/>
              </w:rPr>
              <w:t>.</w:t>
            </w:r>
            <w:r>
              <w:rPr>
                <w:rFonts w:ascii="Garamond" w:hAnsi="Garamond"/>
                <w:sz w:val="18"/>
                <w:szCs w:val="18"/>
              </w:rPr>
              <w:t xml:space="preserve"> </w:t>
            </w:r>
            <w:r w:rsidRPr="00E53E81">
              <w:rPr>
                <w:rFonts w:ascii="Garamond" w:hAnsi="Garamond"/>
                <w:sz w:val="20"/>
                <w:szCs w:val="20"/>
              </w:rPr>
              <w:t>***</w:t>
            </w:r>
            <w:r>
              <w:rPr>
                <w:rFonts w:ascii="Garamond" w:hAnsi="Garamond"/>
                <w:sz w:val="20"/>
                <w:szCs w:val="20"/>
              </w:rPr>
              <w:t xml:space="preserve"> </w:t>
            </w:r>
            <w:r w:rsidR="00BC2F2A">
              <w:rPr>
                <w:rFonts w:ascii="Garamond" w:hAnsi="Garamond"/>
                <w:sz w:val="20"/>
                <w:szCs w:val="20"/>
              </w:rPr>
              <w:t>N</w:t>
            </w:r>
            <w:r w:rsidR="00DF6A75" w:rsidRPr="001C1BF9">
              <w:rPr>
                <w:rFonts w:ascii="Garamond" w:hAnsi="Garamond"/>
                <w:sz w:val="18"/>
                <w:szCs w:val="18"/>
              </w:rPr>
              <w:t xml:space="preserve">on presente nel </w:t>
            </w:r>
            <w:r w:rsidR="00950AA0">
              <w:rPr>
                <w:rFonts w:ascii="Garamond" w:hAnsi="Garamond"/>
                <w:sz w:val="18"/>
                <w:szCs w:val="18"/>
              </w:rPr>
              <w:t>c</w:t>
            </w:r>
            <w:r w:rsidR="00DF6A75" w:rsidRPr="001C1BF9">
              <w:rPr>
                <w:rFonts w:ascii="Garamond" w:hAnsi="Garamond"/>
                <w:sz w:val="18"/>
                <w:szCs w:val="18"/>
              </w:rPr>
              <w:t>atasto</w:t>
            </w:r>
            <w:r w:rsidR="00950AA0">
              <w:rPr>
                <w:rFonts w:ascii="Garamond" w:hAnsi="Garamond"/>
                <w:sz w:val="18"/>
                <w:szCs w:val="18"/>
              </w:rPr>
              <w:t xml:space="preserve"> </w:t>
            </w:r>
            <w:r w:rsidR="00DF6A75" w:rsidRPr="001C1BF9">
              <w:rPr>
                <w:rFonts w:ascii="Garamond" w:hAnsi="Garamond"/>
                <w:sz w:val="18"/>
                <w:szCs w:val="18"/>
              </w:rPr>
              <w:t>del 1743</w:t>
            </w:r>
            <w:r>
              <w:rPr>
                <w:rFonts w:ascii="Garamond" w:hAnsi="Garamond"/>
                <w:sz w:val="18"/>
                <w:szCs w:val="18"/>
              </w:rPr>
              <w:t>.</w:t>
            </w:r>
          </w:p>
        </w:tc>
      </w:tr>
    </w:tbl>
    <w:p w14:paraId="70692E96" w14:textId="77777777" w:rsidR="001C1BF9" w:rsidRDefault="001C1BF9" w:rsidP="00B52217">
      <w:pPr>
        <w:spacing w:after="240" w:line="288" w:lineRule="auto"/>
        <w:jc w:val="center"/>
        <w:rPr>
          <w:rFonts w:ascii="Garamond" w:hAnsi="Garamond"/>
          <w:sz w:val="18"/>
          <w:szCs w:val="18"/>
        </w:rPr>
      </w:pPr>
      <w:r w:rsidRPr="001C1BF9">
        <w:rPr>
          <w:rFonts w:ascii="Garamond" w:hAnsi="Garamond"/>
          <w:sz w:val="18"/>
          <w:szCs w:val="18"/>
        </w:rPr>
        <w:t>Fonte: elaborazioni su dati dell’</w:t>
      </w:r>
      <w:r>
        <w:rPr>
          <w:rFonts w:ascii="Garamond" w:hAnsi="Garamond"/>
          <w:sz w:val="18"/>
          <w:szCs w:val="18"/>
        </w:rPr>
        <w:t>A</w:t>
      </w:r>
      <w:r w:rsidRPr="001C1BF9">
        <w:rPr>
          <w:rFonts w:ascii="Garamond" w:hAnsi="Garamond"/>
          <w:sz w:val="18"/>
          <w:szCs w:val="18"/>
        </w:rPr>
        <w:t>rchivio Storico di Lanciano e del</w:t>
      </w:r>
      <w:r>
        <w:rPr>
          <w:rFonts w:ascii="Garamond" w:hAnsi="Garamond"/>
          <w:sz w:val="18"/>
          <w:szCs w:val="18"/>
        </w:rPr>
        <w:t>l’</w:t>
      </w:r>
      <w:r w:rsidRPr="001C1BF9">
        <w:rPr>
          <w:rFonts w:ascii="Garamond" w:hAnsi="Garamond"/>
          <w:sz w:val="18"/>
          <w:szCs w:val="18"/>
        </w:rPr>
        <w:t>Archivio di Stato di Napoli</w:t>
      </w:r>
    </w:p>
    <w:p w14:paraId="7068060C" w14:textId="77777777" w:rsidR="00B52217" w:rsidRDefault="00B52217" w:rsidP="00B52217">
      <w:pPr>
        <w:spacing w:after="120" w:line="288" w:lineRule="auto"/>
        <w:jc w:val="both"/>
        <w:rPr>
          <w:rFonts w:ascii="Garamond" w:hAnsi="Garamond"/>
        </w:rPr>
      </w:pPr>
      <w:r w:rsidRPr="00A60D1F">
        <w:rPr>
          <w:rFonts w:ascii="Garamond" w:hAnsi="Garamond"/>
        </w:rPr>
        <w:lastRenderedPageBreak/>
        <w:t>Ponendo invece l’attenzione sul numero di famiglie Romagnoli censite nei due catasti, dall’analisi dei dati sembrerebbe ci sia stato un vero e proprio trasferimento da Lanciano a Villa Mozzagrogna, come si evince</w:t>
      </w:r>
      <w:r w:rsidRPr="00004177">
        <w:rPr>
          <w:rFonts w:ascii="Garamond" w:hAnsi="Garamond"/>
        </w:rPr>
        <w:t xml:space="preserve"> dalla tabella </w:t>
      </w:r>
      <w:r>
        <w:rPr>
          <w:rFonts w:ascii="Garamond" w:hAnsi="Garamond"/>
        </w:rPr>
        <w:t>3.</w:t>
      </w:r>
      <w:r w:rsidRPr="00800273">
        <w:rPr>
          <w:rFonts w:ascii="Garamond" w:hAnsi="Garamond"/>
        </w:rPr>
        <w:t xml:space="preserve"> </w:t>
      </w:r>
    </w:p>
    <w:p w14:paraId="14770C2D" w14:textId="7B4A6740" w:rsidR="00950AA0" w:rsidRPr="00004177" w:rsidRDefault="00950AA0" w:rsidP="00B52217">
      <w:pPr>
        <w:spacing w:after="120" w:line="288" w:lineRule="auto"/>
        <w:jc w:val="both"/>
        <w:rPr>
          <w:rFonts w:ascii="Garamond" w:hAnsi="Garamond"/>
        </w:rPr>
      </w:pPr>
      <w:r w:rsidRPr="00004177">
        <w:rPr>
          <w:rFonts w:ascii="Garamond" w:hAnsi="Garamond"/>
        </w:rPr>
        <w:t xml:space="preserve">Va </w:t>
      </w:r>
      <w:r>
        <w:rPr>
          <w:rFonts w:ascii="Garamond" w:hAnsi="Garamond"/>
        </w:rPr>
        <w:t>precisato</w:t>
      </w:r>
      <w:r w:rsidRPr="00004177">
        <w:rPr>
          <w:rFonts w:ascii="Garamond" w:hAnsi="Garamond"/>
        </w:rPr>
        <w:t>, inoltre, che una delle due famiglie residenti a Lanciano nel 174</w:t>
      </w:r>
      <w:r>
        <w:rPr>
          <w:rFonts w:ascii="Garamond" w:hAnsi="Garamond"/>
        </w:rPr>
        <w:t>7</w:t>
      </w:r>
      <w:r w:rsidRPr="00004177">
        <w:rPr>
          <w:rFonts w:ascii="Garamond" w:hAnsi="Garamond"/>
        </w:rPr>
        <w:t xml:space="preserve"> si era trasferita nel capoluogo frentano proprio da Mozzagrogna, dove risiedevano i suoi cinque fratelli.</w:t>
      </w:r>
    </w:p>
    <w:p w14:paraId="361AD850" w14:textId="62D427B2" w:rsidR="00950AA0" w:rsidRPr="00A60D1F" w:rsidRDefault="00950AA0" w:rsidP="00B52217">
      <w:pPr>
        <w:spacing w:after="120" w:line="288" w:lineRule="auto"/>
        <w:jc w:val="both"/>
        <w:rPr>
          <w:rFonts w:ascii="Garamond" w:hAnsi="Garamond"/>
        </w:rPr>
      </w:pPr>
      <w:r w:rsidRPr="00004177">
        <w:rPr>
          <w:rFonts w:ascii="Garamond" w:hAnsi="Garamond"/>
        </w:rPr>
        <w:t xml:space="preserve">In particolare, parliamo di uno dei sei figli maschi di un certo Silvestro </w:t>
      </w:r>
      <w:r w:rsidRPr="00A60D1F">
        <w:rPr>
          <w:rFonts w:ascii="Garamond" w:hAnsi="Garamond"/>
        </w:rPr>
        <w:t>Romagnoli (nato intorno al 1650), il quale ebbe, soltanto da detti figli (escludendo quindi i discendenti dalle eventuali figlie femmine), ben 35 nipoti censiti</w:t>
      </w:r>
      <w:r w:rsidRPr="00A60D1F">
        <w:rPr>
          <w:rStyle w:val="Rimandonotaapidipagina"/>
          <w:rFonts w:ascii="Garamond" w:hAnsi="Garamond"/>
        </w:rPr>
        <w:footnoteReference w:id="40"/>
      </w:r>
      <w:r w:rsidRPr="00A60D1F">
        <w:rPr>
          <w:rFonts w:ascii="Garamond" w:hAnsi="Garamond"/>
        </w:rPr>
        <w:t xml:space="preserve"> nel 1743</w:t>
      </w:r>
      <w:r w:rsidR="00614D14">
        <w:rPr>
          <w:rFonts w:ascii="Garamond" w:hAnsi="Garamond"/>
        </w:rPr>
        <w:t>–</w:t>
      </w:r>
      <w:r w:rsidRPr="00A60D1F">
        <w:rPr>
          <w:rFonts w:ascii="Garamond" w:hAnsi="Garamond"/>
        </w:rPr>
        <w:t>47. Difficile quindi trovare una persona originaria di Villa Romagnoli che non sia un</w:t>
      </w:r>
      <w:r w:rsidRPr="00950AA0">
        <w:rPr>
          <w:rFonts w:ascii="Garamond" w:hAnsi="Garamond"/>
        </w:rPr>
        <w:t xml:space="preserve"> </w:t>
      </w:r>
      <w:r>
        <w:rPr>
          <w:rFonts w:ascii="Garamond" w:hAnsi="Garamond"/>
        </w:rPr>
        <w:t xml:space="preserve">suo </w:t>
      </w:r>
      <w:r w:rsidRPr="00A60D1F">
        <w:rPr>
          <w:rFonts w:ascii="Garamond" w:hAnsi="Garamond"/>
        </w:rPr>
        <w:t>lontano parente</w:t>
      </w:r>
      <w:r w:rsidRPr="00A60D1F">
        <w:rPr>
          <w:rStyle w:val="Rimandonotaapidipagina"/>
          <w:rFonts w:ascii="Garamond" w:hAnsi="Garamond"/>
        </w:rPr>
        <w:footnoteReference w:id="41"/>
      </w:r>
      <w:r w:rsidRPr="00A60D1F">
        <w:rPr>
          <w:rFonts w:ascii="Garamond" w:hAnsi="Garamond"/>
        </w:rPr>
        <w:t>.</w:t>
      </w:r>
    </w:p>
    <w:p w14:paraId="3F9D6F1E" w14:textId="3ECC5DCB" w:rsidR="000F19B3" w:rsidRPr="00A60D1F" w:rsidRDefault="00F9014D" w:rsidP="004A5956">
      <w:pPr>
        <w:spacing w:after="120" w:line="288" w:lineRule="auto"/>
        <w:jc w:val="both"/>
        <w:rPr>
          <w:rFonts w:ascii="Garamond" w:hAnsi="Garamond"/>
        </w:rPr>
      </w:pPr>
      <w:r w:rsidRPr="00A60D1F">
        <w:rPr>
          <w:rFonts w:ascii="Garamond" w:hAnsi="Garamond"/>
        </w:rPr>
        <w:t xml:space="preserve">Del resto, l’ordine di grandezza dei numeri esposti (35 nipoti di cognome Romagnoli), spiega come </w:t>
      </w:r>
      <w:r w:rsidR="00E32159" w:rsidRPr="00B52217">
        <w:rPr>
          <w:rFonts w:ascii="Garamond" w:hAnsi="Garamond"/>
        </w:rPr>
        <w:t>“</w:t>
      </w:r>
      <w:r w:rsidRPr="00B52217">
        <w:rPr>
          <w:rFonts w:ascii="Garamond" w:hAnsi="Garamond"/>
        </w:rPr>
        <w:t>Via delli Romagnoli</w:t>
      </w:r>
      <w:r w:rsidR="00E32159" w:rsidRPr="00B52217">
        <w:rPr>
          <w:rFonts w:ascii="Garamond" w:hAnsi="Garamond"/>
        </w:rPr>
        <w:t>”</w:t>
      </w:r>
      <w:r w:rsidRPr="00A60D1F">
        <w:rPr>
          <w:rFonts w:ascii="Garamond" w:hAnsi="Garamond"/>
        </w:rPr>
        <w:t xml:space="preserve"> sia, in tempi relativamente brevi, divenuta Villa Romagnoli, riflettendo una presenza familiare particolarmente estesa. Si tratta di un processo </w:t>
      </w:r>
      <w:r w:rsidR="000F19B3" w:rsidRPr="00A60D1F">
        <w:rPr>
          <w:rFonts w:ascii="Garamond" w:hAnsi="Garamond"/>
        </w:rPr>
        <w:t>frequente</w:t>
      </w:r>
      <w:r w:rsidRPr="00A60D1F">
        <w:rPr>
          <w:rFonts w:ascii="Garamond" w:hAnsi="Garamond"/>
        </w:rPr>
        <w:t xml:space="preserve"> in </w:t>
      </w:r>
      <w:r w:rsidR="000F19B3" w:rsidRPr="00A60D1F">
        <w:rPr>
          <w:rFonts w:ascii="Garamond" w:hAnsi="Garamond"/>
        </w:rPr>
        <w:t>molti</w:t>
      </w:r>
      <w:r w:rsidRPr="00A60D1F">
        <w:rPr>
          <w:rFonts w:ascii="Garamond" w:hAnsi="Garamond"/>
        </w:rPr>
        <w:t xml:space="preserve"> centri italiani,</w:t>
      </w:r>
      <w:r w:rsidR="000F19B3" w:rsidRPr="00A60D1F">
        <w:rPr>
          <w:rFonts w:ascii="Garamond" w:hAnsi="Garamond"/>
        </w:rPr>
        <w:t xml:space="preserve"> soprattutto rurali</w:t>
      </w:r>
      <w:r w:rsidR="00BC2F2A">
        <w:rPr>
          <w:rFonts w:ascii="Garamond" w:hAnsi="Garamond"/>
        </w:rPr>
        <w:t>.</w:t>
      </w:r>
      <w:r w:rsidR="00690508">
        <w:rPr>
          <w:rFonts w:ascii="Garamond" w:hAnsi="Garamond"/>
        </w:rPr>
        <w:t xml:space="preserve"> </w:t>
      </w:r>
      <w:r w:rsidR="000F19B3" w:rsidRPr="00A60D1F">
        <w:rPr>
          <w:rFonts w:ascii="Garamond" w:hAnsi="Garamond"/>
        </w:rPr>
        <w:t>Questi numeri, inoltre, non sono solo una curiosità genealogica, ma testimoniano il successo di una comunità capace di trasformare un territorio disabitato, o quasi, in un centro vitale.</w:t>
      </w:r>
    </w:p>
    <w:p w14:paraId="4162B12B" w14:textId="64B8D024" w:rsidR="00DF6A75" w:rsidRPr="00004177" w:rsidRDefault="00DF6A75" w:rsidP="004A5956">
      <w:pPr>
        <w:spacing w:after="120" w:line="288" w:lineRule="auto"/>
        <w:jc w:val="both"/>
        <w:rPr>
          <w:rFonts w:ascii="Garamond" w:hAnsi="Garamond"/>
        </w:rPr>
      </w:pPr>
      <w:r w:rsidRPr="00A60D1F">
        <w:rPr>
          <w:rFonts w:ascii="Garamond" w:hAnsi="Garamond"/>
        </w:rPr>
        <w:t>L’ipotesi di un trasferimento da Lanciano a Villa Romagnoli viene in parte ridimensionata da alcune possibili evidenze</w:t>
      </w:r>
      <w:r w:rsidRPr="00004177">
        <w:rPr>
          <w:rFonts w:ascii="Garamond" w:hAnsi="Garamond"/>
        </w:rPr>
        <w:t xml:space="preserve">, non qui riportate, riguardanti la precarietà e instabilità che caratterizzavano i cognomi durante quel periodo storico. Non è escluso, infatti, che alcune delle famiglie censite nel 1618 come </w:t>
      </w:r>
      <w:r w:rsidR="00E32159" w:rsidRPr="00B52217">
        <w:rPr>
          <w:rFonts w:ascii="Garamond" w:hAnsi="Garamond"/>
        </w:rPr>
        <w:t>“</w:t>
      </w:r>
      <w:r w:rsidRPr="00B52217">
        <w:rPr>
          <w:rFonts w:ascii="Garamond" w:hAnsi="Garamond"/>
        </w:rPr>
        <w:t>Romagnolo/a</w:t>
      </w:r>
      <w:r w:rsidR="00E32159" w:rsidRPr="00B52217">
        <w:rPr>
          <w:rFonts w:ascii="Garamond" w:hAnsi="Garamond"/>
        </w:rPr>
        <w:t>”</w:t>
      </w:r>
      <w:r w:rsidRPr="00B52217">
        <w:rPr>
          <w:rFonts w:ascii="Garamond" w:hAnsi="Garamond"/>
        </w:rPr>
        <w:t>,</w:t>
      </w:r>
      <w:r w:rsidRPr="00004177">
        <w:rPr>
          <w:rFonts w:ascii="Garamond" w:hAnsi="Garamond"/>
        </w:rPr>
        <w:t xml:space="preserve"> potrebbero aver modificato il cognome negli anni successivi. Del resto, dal racconto fin qui presentato si intuisce quanto poco solidi e consolidati</w:t>
      </w:r>
      <w:r w:rsidR="009B3963">
        <w:rPr>
          <w:rStyle w:val="Rimandonotaapidipagina"/>
          <w:rFonts w:ascii="Garamond" w:hAnsi="Garamond"/>
        </w:rPr>
        <w:footnoteReference w:id="42"/>
      </w:r>
      <w:r w:rsidRPr="00004177">
        <w:rPr>
          <w:rFonts w:ascii="Garamond" w:hAnsi="Garamond"/>
        </w:rPr>
        <w:t xml:space="preserve"> </w:t>
      </w:r>
      <w:r w:rsidRPr="002B1C60">
        <w:rPr>
          <w:rFonts w:ascii="Garamond" w:hAnsi="Garamond"/>
        </w:rPr>
        <w:t>fossero i cognomi durante il ‘500 e</w:t>
      </w:r>
      <w:r w:rsidR="005F07F1" w:rsidRPr="002B1C60">
        <w:rPr>
          <w:rFonts w:ascii="Garamond" w:hAnsi="Garamond"/>
        </w:rPr>
        <w:t xml:space="preserve"> nei primi decenni del </w:t>
      </w:r>
      <w:r w:rsidRPr="002B1C60">
        <w:rPr>
          <w:rFonts w:ascii="Garamond" w:hAnsi="Garamond"/>
        </w:rPr>
        <w:t>‘600.</w:t>
      </w:r>
      <w:r w:rsidR="00690508">
        <w:rPr>
          <w:rFonts w:ascii="Garamond" w:hAnsi="Garamond"/>
        </w:rPr>
        <w:t xml:space="preserve"> Si pensi al nome Mozzagrogna e alle sue numerose varianti </w:t>
      </w:r>
      <w:bookmarkStart w:id="88" w:name="_Hlk213782876"/>
      <w:r w:rsidR="00690508">
        <w:rPr>
          <w:rFonts w:ascii="Garamond" w:hAnsi="Garamond"/>
        </w:rPr>
        <w:t>(nota n. 26).</w:t>
      </w:r>
      <w:bookmarkEnd w:id="88"/>
    </w:p>
    <w:p w14:paraId="0233911F" w14:textId="173A19DA" w:rsidR="00DF6A75" w:rsidRPr="00B504E7" w:rsidRDefault="00DF6A75" w:rsidP="004A5956">
      <w:pPr>
        <w:spacing w:after="120" w:line="288" w:lineRule="auto"/>
        <w:jc w:val="both"/>
        <w:rPr>
          <w:rFonts w:ascii="Garamond" w:hAnsi="Garamond"/>
        </w:rPr>
      </w:pPr>
      <w:r w:rsidRPr="00004177">
        <w:rPr>
          <w:rFonts w:ascii="Garamond" w:hAnsi="Garamond"/>
        </w:rPr>
        <w:lastRenderedPageBreak/>
        <w:t>Tra gli eventi caratterizzanti la seconda parte del ‘700, non si può non segnalare il brigantaggio. Si legge infatti che a Lanciano nel 1784, nonostante una certa ripresa economica</w:t>
      </w:r>
      <w:r w:rsidRPr="00B504E7">
        <w:rPr>
          <w:rFonts w:ascii="Garamond" w:hAnsi="Garamond"/>
        </w:rPr>
        <w:t xml:space="preserve">, </w:t>
      </w:r>
      <w:r w:rsidR="00E32159" w:rsidRPr="00B504E7">
        <w:rPr>
          <w:rFonts w:ascii="Garamond" w:hAnsi="Garamond"/>
        </w:rPr>
        <w:t>“</w:t>
      </w:r>
      <w:r w:rsidRPr="00B504E7">
        <w:rPr>
          <w:rFonts w:ascii="Garamond" w:hAnsi="Garamond"/>
        </w:rPr>
        <w:t>il brigantaggio, insieme alle incursioni di pirati barbareschi, continuò ad imperversare specialmente nelle campagne e in montagna</w:t>
      </w:r>
      <w:r w:rsidR="00E32159" w:rsidRPr="00B504E7">
        <w:rPr>
          <w:rFonts w:ascii="Garamond" w:hAnsi="Garamond"/>
        </w:rPr>
        <w:t>”</w:t>
      </w:r>
      <w:r w:rsidRPr="00004177">
        <w:rPr>
          <w:rFonts w:ascii="Garamond" w:hAnsi="Garamond"/>
        </w:rPr>
        <w:t xml:space="preserve"> (F. Carabba, p. 319). A San Vito, ad esempio, proprio in quell’anno furono realizzate delle baracche e organizzate delle ronde </w:t>
      </w:r>
      <w:r w:rsidRPr="00B504E7">
        <w:rPr>
          <w:rFonts w:ascii="Garamond" w:hAnsi="Garamond"/>
        </w:rPr>
        <w:t xml:space="preserve">per </w:t>
      </w:r>
      <w:r w:rsidR="00E32159" w:rsidRPr="00B504E7">
        <w:rPr>
          <w:rFonts w:ascii="Garamond" w:hAnsi="Garamond"/>
        </w:rPr>
        <w:t>“</w:t>
      </w:r>
      <w:r w:rsidRPr="00B504E7">
        <w:rPr>
          <w:rFonts w:ascii="Garamond" w:hAnsi="Garamond"/>
        </w:rPr>
        <w:t>dar riparo a qualunque inconveniente</w:t>
      </w:r>
      <w:r w:rsidR="00E32159" w:rsidRPr="00B504E7">
        <w:rPr>
          <w:rFonts w:ascii="Garamond" w:hAnsi="Garamond"/>
        </w:rPr>
        <w:t>”</w:t>
      </w:r>
      <w:r w:rsidRPr="00B504E7">
        <w:rPr>
          <w:rFonts w:ascii="Garamond" w:hAnsi="Garamond"/>
          <w:sz w:val="14"/>
          <w:szCs w:val="14"/>
        </w:rPr>
        <w:t xml:space="preserve"> </w:t>
      </w:r>
      <w:r w:rsidRPr="00B504E7">
        <w:rPr>
          <w:rFonts w:ascii="Garamond" w:hAnsi="Garamond"/>
        </w:rPr>
        <w:t>(F.</w:t>
      </w:r>
      <w:r w:rsidRPr="00B504E7">
        <w:rPr>
          <w:rFonts w:ascii="Garamond" w:hAnsi="Garamond"/>
          <w:sz w:val="14"/>
          <w:szCs w:val="14"/>
        </w:rPr>
        <w:t xml:space="preserve"> </w:t>
      </w:r>
      <w:r w:rsidRPr="00B504E7">
        <w:rPr>
          <w:rFonts w:ascii="Garamond" w:hAnsi="Garamond"/>
        </w:rPr>
        <w:t>Carabba,</w:t>
      </w:r>
      <w:r w:rsidRPr="00B504E7">
        <w:rPr>
          <w:rFonts w:ascii="Garamond" w:hAnsi="Garamond"/>
          <w:sz w:val="14"/>
          <w:szCs w:val="14"/>
        </w:rPr>
        <w:t xml:space="preserve"> </w:t>
      </w:r>
      <w:r w:rsidRPr="00B504E7">
        <w:rPr>
          <w:rFonts w:ascii="Garamond" w:hAnsi="Garamond"/>
        </w:rPr>
        <w:t>p.</w:t>
      </w:r>
      <w:r w:rsidRPr="00B504E7">
        <w:rPr>
          <w:rFonts w:ascii="Garamond" w:hAnsi="Garamond"/>
          <w:sz w:val="14"/>
          <w:szCs w:val="14"/>
        </w:rPr>
        <w:t xml:space="preserve"> </w:t>
      </w:r>
      <w:r w:rsidRPr="00B504E7">
        <w:rPr>
          <w:rFonts w:ascii="Garamond" w:hAnsi="Garamond"/>
        </w:rPr>
        <w:t>320</w:t>
      </w:r>
      <w:r w:rsidR="00FB58C7" w:rsidRPr="00B504E7">
        <w:rPr>
          <w:rFonts w:ascii="Garamond" w:hAnsi="Garamond"/>
        </w:rPr>
        <w:t>).</w:t>
      </w:r>
    </w:p>
    <w:p w14:paraId="0F530537" w14:textId="7005DEC9" w:rsidR="00DF6A75" w:rsidRPr="00A60D1F" w:rsidRDefault="00DF6A75" w:rsidP="004A5956">
      <w:pPr>
        <w:spacing w:after="120" w:line="288" w:lineRule="auto"/>
        <w:jc w:val="both"/>
        <w:rPr>
          <w:rFonts w:ascii="Garamond" w:hAnsi="Garamond"/>
        </w:rPr>
      </w:pPr>
      <w:r w:rsidRPr="00004177">
        <w:rPr>
          <w:rFonts w:ascii="Garamond" w:hAnsi="Garamond"/>
        </w:rPr>
        <w:t xml:space="preserve">Del 1784 sappiamo </w:t>
      </w:r>
      <w:r w:rsidR="00690508" w:rsidRPr="00690508">
        <w:rPr>
          <w:rFonts w:ascii="Garamond" w:hAnsi="Garamond"/>
        </w:rPr>
        <w:t>altresì </w:t>
      </w:r>
      <w:r w:rsidRPr="00004177">
        <w:rPr>
          <w:rFonts w:ascii="Garamond" w:hAnsi="Garamond"/>
        </w:rPr>
        <w:t xml:space="preserve">che fu un anno particolarmente caldo. In particolare, leggiamo da un testo tratto dal </w:t>
      </w:r>
      <w:proofErr w:type="spellStart"/>
      <w:r w:rsidRPr="00004177">
        <w:rPr>
          <w:rFonts w:ascii="Garamond" w:hAnsi="Garamond"/>
        </w:rPr>
        <w:t>Bocache</w:t>
      </w:r>
      <w:proofErr w:type="spellEnd"/>
      <w:r w:rsidRPr="00004177">
        <w:rPr>
          <w:rFonts w:ascii="Garamond" w:hAnsi="Garamond"/>
        </w:rPr>
        <w:t xml:space="preserve"> </w:t>
      </w:r>
      <w:r w:rsidR="00E32159" w:rsidRPr="00B504E7">
        <w:rPr>
          <w:rFonts w:ascii="Garamond" w:hAnsi="Garamond"/>
        </w:rPr>
        <w:t>“</w:t>
      </w:r>
      <w:r w:rsidRPr="00B504E7">
        <w:rPr>
          <w:rFonts w:ascii="Garamond" w:hAnsi="Garamond"/>
        </w:rPr>
        <w:t xml:space="preserve">[…] in una stagione calorosa come fu quella del mese di luglio 1784 […] Al nostro Presule, per sua </w:t>
      </w:r>
      <w:proofErr w:type="spellStart"/>
      <w:r w:rsidRPr="00B504E7">
        <w:rPr>
          <w:rFonts w:ascii="Garamond" w:hAnsi="Garamond"/>
        </w:rPr>
        <w:t>natural</w:t>
      </w:r>
      <w:proofErr w:type="spellEnd"/>
      <w:r w:rsidRPr="00B504E7">
        <w:rPr>
          <w:rFonts w:ascii="Garamond" w:hAnsi="Garamond"/>
        </w:rPr>
        <w:t xml:space="preserve"> costituzione caloroso, riconcentrandosi il sudore, gli produsse una forte ritenzione di urina, che </w:t>
      </w:r>
      <w:proofErr w:type="spellStart"/>
      <w:r w:rsidRPr="00B504E7">
        <w:rPr>
          <w:rFonts w:ascii="Garamond" w:hAnsi="Garamond"/>
        </w:rPr>
        <w:t>alli</w:t>
      </w:r>
      <w:proofErr w:type="spellEnd"/>
      <w:r w:rsidRPr="00B504E7">
        <w:rPr>
          <w:rFonts w:ascii="Garamond" w:hAnsi="Garamond"/>
        </w:rPr>
        <w:t xml:space="preserve"> sette di agosto morì. […] La salma fu tumulata in Cattedrale</w:t>
      </w:r>
      <w:r w:rsidR="00E32159" w:rsidRPr="00B504E7">
        <w:rPr>
          <w:rFonts w:ascii="Garamond" w:hAnsi="Garamond"/>
        </w:rPr>
        <w:t>”</w:t>
      </w:r>
      <w:r w:rsidRPr="00B504E7">
        <w:rPr>
          <w:rFonts w:ascii="Garamond" w:hAnsi="Garamond"/>
        </w:rPr>
        <w:t xml:space="preserve"> </w:t>
      </w:r>
      <w:r w:rsidRPr="00A60D1F">
        <w:rPr>
          <w:rFonts w:ascii="Garamond" w:hAnsi="Garamond"/>
        </w:rPr>
        <w:t xml:space="preserve">(F. Carabba, </w:t>
      </w:r>
      <w:r w:rsidR="00EE7E16" w:rsidRPr="00A60D1F">
        <w:rPr>
          <w:rFonts w:ascii="Garamond" w:hAnsi="Garamond"/>
        </w:rPr>
        <w:t>p.</w:t>
      </w:r>
      <w:r w:rsidRPr="00A60D1F">
        <w:rPr>
          <w:rFonts w:ascii="Garamond" w:hAnsi="Garamond"/>
        </w:rPr>
        <w:t xml:space="preserve"> 340).</w:t>
      </w:r>
    </w:p>
    <w:p w14:paraId="7EFBD63C" w14:textId="4811D673" w:rsidR="00DF6A75" w:rsidRPr="009B210C" w:rsidRDefault="007D7674" w:rsidP="004A5956">
      <w:pPr>
        <w:spacing w:after="120" w:line="288" w:lineRule="auto"/>
        <w:jc w:val="both"/>
        <w:rPr>
          <w:rFonts w:ascii="Garamond" w:hAnsi="Garamond"/>
        </w:rPr>
      </w:pPr>
      <w:bookmarkStart w:id="89" w:name="_Hlk201339268"/>
      <w:bookmarkStart w:id="90" w:name="_Hlk201339079"/>
      <w:bookmarkStart w:id="91" w:name="_Hlk197541416"/>
      <w:bookmarkEnd w:id="85"/>
      <w:r w:rsidRPr="00A60D1F">
        <w:rPr>
          <w:rFonts w:ascii="Garamond" w:hAnsi="Garamond"/>
        </w:rPr>
        <w:t xml:space="preserve">È proprio in questo periodo che il toponimo </w:t>
      </w:r>
      <w:r w:rsidR="00E32159" w:rsidRPr="009B210C">
        <w:rPr>
          <w:rFonts w:ascii="Garamond" w:hAnsi="Garamond"/>
        </w:rPr>
        <w:t>“</w:t>
      </w:r>
      <w:r w:rsidRPr="009B210C">
        <w:rPr>
          <w:rFonts w:ascii="Garamond" w:hAnsi="Garamond"/>
        </w:rPr>
        <w:t xml:space="preserve">Villa </w:t>
      </w:r>
      <w:proofErr w:type="spellStart"/>
      <w:r w:rsidRPr="009B210C">
        <w:rPr>
          <w:rFonts w:ascii="Garamond" w:hAnsi="Garamond"/>
        </w:rPr>
        <w:t>Romagnuolo</w:t>
      </w:r>
      <w:proofErr w:type="spellEnd"/>
      <w:r w:rsidR="00E32159" w:rsidRPr="009B210C">
        <w:rPr>
          <w:rFonts w:ascii="Garamond" w:hAnsi="Garamond"/>
        </w:rPr>
        <w:t>”</w:t>
      </w:r>
      <w:r w:rsidRPr="009B210C">
        <w:rPr>
          <w:rFonts w:ascii="Garamond" w:hAnsi="Garamond"/>
        </w:rPr>
        <w:t xml:space="preserve"> sembra essersi consolidato, non solo nell'uso quotidiano, ma anche negli scritti degli storici contemporanei, come testimonia l'Antinori che, nel 1790, la menziona come </w:t>
      </w:r>
      <w:r w:rsidR="00E32159" w:rsidRPr="009B210C">
        <w:rPr>
          <w:rFonts w:ascii="Garamond" w:hAnsi="Garamond"/>
        </w:rPr>
        <w:t>“</w:t>
      </w:r>
      <w:r w:rsidRPr="009B210C">
        <w:rPr>
          <w:rFonts w:ascii="Garamond" w:hAnsi="Garamond"/>
        </w:rPr>
        <w:t xml:space="preserve">Villa detta oggi </w:t>
      </w:r>
      <w:proofErr w:type="spellStart"/>
      <w:r w:rsidRPr="009B210C">
        <w:rPr>
          <w:rFonts w:ascii="Garamond" w:hAnsi="Garamond"/>
        </w:rPr>
        <w:t>Romagnuolo</w:t>
      </w:r>
      <w:proofErr w:type="spellEnd"/>
      <w:r w:rsidR="00E32159" w:rsidRPr="009B210C">
        <w:rPr>
          <w:rFonts w:ascii="Garamond" w:hAnsi="Garamond"/>
        </w:rPr>
        <w:t>”</w:t>
      </w:r>
      <w:r w:rsidRPr="009B210C">
        <w:rPr>
          <w:rFonts w:ascii="Garamond" w:hAnsi="Garamond"/>
        </w:rPr>
        <w:t xml:space="preserve"> </w:t>
      </w:r>
      <w:r w:rsidR="00913493">
        <w:rPr>
          <w:rFonts w:ascii="Garamond" w:hAnsi="Garamond"/>
        </w:rPr>
        <w:t>(A.L. Antinori</w:t>
      </w:r>
      <w:r w:rsidR="00686558">
        <w:rPr>
          <w:rFonts w:ascii="Garamond" w:hAnsi="Garamond"/>
        </w:rPr>
        <w:t>,</w:t>
      </w:r>
      <w:r w:rsidRPr="009B210C">
        <w:rPr>
          <w:rFonts w:ascii="Garamond" w:hAnsi="Garamond"/>
        </w:rPr>
        <w:t xml:space="preserve"> p. 390).</w:t>
      </w:r>
      <w:bookmarkEnd w:id="89"/>
      <w:bookmarkEnd w:id="90"/>
      <w:r w:rsidR="0081711E" w:rsidRPr="009B210C">
        <w:rPr>
          <w:rFonts w:ascii="Garamond" w:hAnsi="Garamond"/>
        </w:rPr>
        <w:t xml:space="preserve"> </w:t>
      </w:r>
      <w:r w:rsidR="00DF6A75" w:rsidRPr="009B210C">
        <w:rPr>
          <w:rFonts w:ascii="Garamond" w:hAnsi="Garamond"/>
        </w:rPr>
        <w:t xml:space="preserve">Del resto, si ricorda che già nel 1703 l’Abate </w:t>
      </w:r>
      <w:proofErr w:type="spellStart"/>
      <w:r w:rsidR="00DF6A75" w:rsidRPr="009B210C">
        <w:rPr>
          <w:rFonts w:ascii="Garamond" w:hAnsi="Garamond"/>
        </w:rPr>
        <w:t>Pacichelli</w:t>
      </w:r>
      <w:proofErr w:type="spellEnd"/>
      <w:r w:rsidR="00DF6A75" w:rsidRPr="009B210C">
        <w:rPr>
          <w:rFonts w:ascii="Garamond" w:hAnsi="Garamond"/>
        </w:rPr>
        <w:t xml:space="preserve"> cita tra i possedimenti di Lanciano anche </w:t>
      </w:r>
      <w:r w:rsidR="00E32159" w:rsidRPr="009B210C">
        <w:rPr>
          <w:rFonts w:ascii="Garamond" w:hAnsi="Garamond"/>
        </w:rPr>
        <w:t>“</w:t>
      </w:r>
      <w:proofErr w:type="spellStart"/>
      <w:r w:rsidR="00DF6A75" w:rsidRPr="009B210C">
        <w:rPr>
          <w:rFonts w:ascii="Garamond" w:hAnsi="Garamond"/>
        </w:rPr>
        <w:t>Bonagnoli</w:t>
      </w:r>
      <w:proofErr w:type="spellEnd"/>
      <w:r w:rsidR="00E32159" w:rsidRPr="009B210C">
        <w:rPr>
          <w:rFonts w:ascii="Garamond" w:hAnsi="Garamond"/>
        </w:rPr>
        <w:t>”</w:t>
      </w:r>
      <w:r w:rsidR="00DF6A75" w:rsidRPr="009B210C">
        <w:rPr>
          <w:rFonts w:ascii="Garamond" w:hAnsi="Garamond"/>
        </w:rPr>
        <w:t>.</w:t>
      </w:r>
    </w:p>
    <w:p w14:paraId="4D841F2B" w14:textId="2A4D018F" w:rsidR="00653266" w:rsidRPr="009B210C" w:rsidRDefault="00DF6A75" w:rsidP="004A5956">
      <w:pPr>
        <w:spacing w:after="120" w:line="288" w:lineRule="auto"/>
        <w:jc w:val="both"/>
        <w:rPr>
          <w:rFonts w:ascii="Garamond" w:hAnsi="Garamond"/>
        </w:rPr>
      </w:pPr>
      <w:bookmarkStart w:id="92" w:name="_Hlk197793064"/>
      <w:bookmarkStart w:id="93" w:name="_Hlk197785639"/>
      <w:r w:rsidRPr="00A60D1F">
        <w:rPr>
          <w:rFonts w:ascii="Garamond" w:hAnsi="Garamond"/>
        </w:rPr>
        <w:t xml:space="preserve">Nel più volte citato volume dell’Antinori, si ricava inoltre </w:t>
      </w:r>
      <w:r w:rsidR="00123CD4" w:rsidRPr="00A60D1F">
        <w:rPr>
          <w:rFonts w:ascii="Garamond" w:hAnsi="Garamond"/>
        </w:rPr>
        <w:t>come</w:t>
      </w:r>
      <w:r w:rsidRPr="00A60D1F">
        <w:rPr>
          <w:rFonts w:ascii="Garamond" w:hAnsi="Garamond"/>
        </w:rPr>
        <w:t xml:space="preserve"> </w:t>
      </w:r>
      <w:r w:rsidR="007D7674" w:rsidRPr="00A60D1F">
        <w:rPr>
          <w:rFonts w:ascii="Garamond" w:hAnsi="Garamond"/>
        </w:rPr>
        <w:t xml:space="preserve">l’area fosse </w:t>
      </w:r>
      <w:r w:rsidR="00614D14">
        <w:rPr>
          <w:rFonts w:ascii="Garamond" w:hAnsi="Garamond"/>
        </w:rPr>
        <w:t>–</w:t>
      </w:r>
      <w:r w:rsidR="007D7674" w:rsidRPr="00A60D1F">
        <w:rPr>
          <w:rFonts w:ascii="Garamond" w:hAnsi="Garamond"/>
        </w:rPr>
        <w:t xml:space="preserve"> in questo periodo storico </w:t>
      </w:r>
      <w:r w:rsidR="00614D14">
        <w:rPr>
          <w:rFonts w:ascii="Garamond" w:hAnsi="Garamond"/>
        </w:rPr>
        <w:t>–</w:t>
      </w:r>
      <w:r w:rsidR="007D7674" w:rsidRPr="00A60D1F">
        <w:rPr>
          <w:rFonts w:ascii="Garamond" w:hAnsi="Garamond"/>
        </w:rPr>
        <w:t xml:space="preserve"> particolarmente abitata</w:t>
      </w:r>
      <w:r w:rsidRPr="00A60D1F">
        <w:rPr>
          <w:rFonts w:ascii="Garamond" w:hAnsi="Garamond"/>
        </w:rPr>
        <w:t xml:space="preserve">: </w:t>
      </w:r>
      <w:bookmarkEnd w:id="92"/>
      <w:r w:rsidRPr="00A60D1F">
        <w:rPr>
          <w:rFonts w:ascii="Garamond" w:hAnsi="Garamond"/>
        </w:rPr>
        <w:t xml:space="preserve">nel 1790 la popolazione di </w:t>
      </w:r>
      <w:r w:rsidR="00DB5F03" w:rsidRPr="00A60D1F">
        <w:rPr>
          <w:rFonts w:ascii="Garamond" w:hAnsi="Garamond"/>
        </w:rPr>
        <w:t xml:space="preserve">Villa </w:t>
      </w:r>
      <w:r w:rsidRPr="00A60D1F">
        <w:rPr>
          <w:rFonts w:ascii="Garamond" w:hAnsi="Garamond"/>
        </w:rPr>
        <w:t xml:space="preserve">Mozzagrogna, Pietra Costantina e Santa Maria Imbaro era di ben 2.800 anime, numeri elevati se si pensa che gli abitanti di Villa Scorciosa erano 400 o quelli di Treglio 600. </w:t>
      </w:r>
      <w:bookmarkEnd w:id="93"/>
      <w:r w:rsidR="00DE098B">
        <w:rPr>
          <w:rFonts w:ascii="Garamond" w:hAnsi="Garamond"/>
        </w:rPr>
        <w:t xml:space="preserve">Non stupisce troppo </w:t>
      </w:r>
      <w:r w:rsidR="00653266" w:rsidRPr="00A60D1F">
        <w:rPr>
          <w:rFonts w:ascii="Garamond" w:hAnsi="Garamond"/>
        </w:rPr>
        <w:t xml:space="preserve">il fatto che i dati dei tre Comuni vengano presentati in forma aggregata già prima della loro unione, avvenuta nel 1806 con la costituzione </w:t>
      </w:r>
      <w:r w:rsidR="00653266" w:rsidRPr="009B210C">
        <w:rPr>
          <w:rFonts w:ascii="Garamond" w:hAnsi="Garamond"/>
        </w:rPr>
        <w:t xml:space="preserve">della </w:t>
      </w:r>
      <w:r w:rsidR="00E32159" w:rsidRPr="009B210C">
        <w:rPr>
          <w:rFonts w:ascii="Garamond" w:hAnsi="Garamond"/>
        </w:rPr>
        <w:t>“</w:t>
      </w:r>
      <w:r w:rsidR="00653266" w:rsidRPr="009B210C">
        <w:rPr>
          <w:rFonts w:ascii="Garamond" w:hAnsi="Garamond"/>
        </w:rPr>
        <w:t>Comune delle Ville di Lanciano</w:t>
      </w:r>
      <w:r w:rsidR="00E32159" w:rsidRPr="009B210C">
        <w:rPr>
          <w:rFonts w:ascii="Garamond" w:hAnsi="Garamond"/>
        </w:rPr>
        <w:t>”</w:t>
      </w:r>
      <w:r w:rsidR="007D2B6A" w:rsidRPr="009B210C">
        <w:rPr>
          <w:rFonts w:ascii="Garamond" w:hAnsi="Garamond"/>
        </w:rPr>
        <w:t>.</w:t>
      </w:r>
    </w:p>
    <w:p w14:paraId="2459C9C3" w14:textId="43CA6868" w:rsidR="00B52217" w:rsidRPr="003B7A5B" w:rsidRDefault="00373B66" w:rsidP="003B7A5B">
      <w:pPr>
        <w:spacing w:after="240" w:line="288" w:lineRule="auto"/>
        <w:jc w:val="both"/>
        <w:rPr>
          <w:rFonts w:ascii="Garamond" w:hAnsi="Garamond"/>
        </w:rPr>
      </w:pPr>
      <w:r w:rsidRPr="00A60D1F">
        <w:rPr>
          <w:rFonts w:ascii="Garamond" w:hAnsi="Garamond"/>
        </w:rPr>
        <w:t xml:space="preserve">Con lo scopo di </w:t>
      </w:r>
      <w:r w:rsidR="00DE098B">
        <w:rPr>
          <w:rFonts w:ascii="Garamond" w:hAnsi="Garamond"/>
        </w:rPr>
        <w:t>comprendere meglio</w:t>
      </w:r>
      <w:r w:rsidRPr="00A60D1F">
        <w:rPr>
          <w:rFonts w:ascii="Garamond" w:hAnsi="Garamond"/>
        </w:rPr>
        <w:t xml:space="preserve"> la distribuzione</w:t>
      </w:r>
      <w:r w:rsidR="00161594" w:rsidRPr="00A60D1F">
        <w:rPr>
          <w:rFonts w:ascii="Garamond" w:hAnsi="Garamond"/>
        </w:rPr>
        <w:t xml:space="preserve"> della </w:t>
      </w:r>
      <w:r w:rsidRPr="00A60D1F">
        <w:rPr>
          <w:rFonts w:ascii="Garamond" w:hAnsi="Garamond"/>
        </w:rPr>
        <w:t xml:space="preserve">popolazione all’interno </w:t>
      </w:r>
      <w:r w:rsidR="00161594" w:rsidRPr="00A60D1F">
        <w:rPr>
          <w:rFonts w:ascii="Garamond" w:hAnsi="Garamond"/>
        </w:rPr>
        <w:t xml:space="preserve">di Villa Mozzagrogna, Pietra Costantina e Santa Maria Imbaro, </w:t>
      </w:r>
      <w:r w:rsidRPr="00A60D1F">
        <w:rPr>
          <w:rFonts w:ascii="Garamond" w:hAnsi="Garamond"/>
        </w:rPr>
        <w:t xml:space="preserve">ho </w:t>
      </w:r>
      <w:r w:rsidR="00DE098B">
        <w:rPr>
          <w:rFonts w:ascii="Garamond" w:hAnsi="Garamond"/>
        </w:rPr>
        <w:t>raccolto alcuni dati</w:t>
      </w:r>
      <w:r w:rsidR="00DE098B" w:rsidRPr="00A60D1F">
        <w:rPr>
          <w:rStyle w:val="Rimandonotaapidipagina"/>
          <w:rFonts w:ascii="Garamond" w:hAnsi="Garamond"/>
        </w:rPr>
        <w:footnoteReference w:id="43"/>
      </w:r>
      <w:r w:rsidR="00DE098B">
        <w:rPr>
          <w:rFonts w:ascii="Garamond" w:hAnsi="Garamond"/>
        </w:rPr>
        <w:t xml:space="preserve"> </w:t>
      </w:r>
      <w:r w:rsidRPr="00A60D1F">
        <w:rPr>
          <w:rFonts w:ascii="Garamond" w:hAnsi="Garamond"/>
        </w:rPr>
        <w:t xml:space="preserve">dal sito </w:t>
      </w:r>
      <w:proofErr w:type="spellStart"/>
      <w:r w:rsidRPr="00A60D1F">
        <w:rPr>
          <w:rFonts w:ascii="Garamond" w:hAnsi="Garamond"/>
        </w:rPr>
        <w:t>FamilySearch</w:t>
      </w:r>
      <w:proofErr w:type="spellEnd"/>
      <w:r w:rsidRPr="00A60D1F">
        <w:rPr>
          <w:rFonts w:ascii="Garamond" w:hAnsi="Garamond"/>
        </w:rPr>
        <w:t xml:space="preserve">. In particolare, limitando la ricerca al </w:t>
      </w:r>
      <w:bookmarkStart w:id="94" w:name="_Hlk201911940"/>
      <w:r w:rsidRPr="00A60D1F">
        <w:rPr>
          <w:rFonts w:ascii="Garamond" w:hAnsi="Garamond"/>
        </w:rPr>
        <w:t>periodo 1780</w:t>
      </w:r>
      <w:r w:rsidR="00614D14">
        <w:rPr>
          <w:rFonts w:ascii="Garamond" w:hAnsi="Garamond"/>
        </w:rPr>
        <w:t>–</w:t>
      </w:r>
      <w:r w:rsidRPr="00A60D1F">
        <w:rPr>
          <w:rFonts w:ascii="Garamond" w:hAnsi="Garamond"/>
        </w:rPr>
        <w:t xml:space="preserve">1800 </w:t>
      </w:r>
      <w:r w:rsidR="00D538EE" w:rsidRPr="00A60D1F">
        <w:rPr>
          <w:rFonts w:ascii="Garamond" w:hAnsi="Garamond"/>
        </w:rPr>
        <w:t>ho estrapolato le persone nate</w:t>
      </w:r>
      <w:r w:rsidRPr="00A60D1F">
        <w:rPr>
          <w:rFonts w:ascii="Garamond" w:hAnsi="Garamond"/>
        </w:rPr>
        <w:t xml:space="preserve"> </w:t>
      </w:r>
      <w:r w:rsidR="00161594" w:rsidRPr="00A60D1F">
        <w:rPr>
          <w:rFonts w:ascii="Garamond" w:hAnsi="Garamond"/>
        </w:rPr>
        <w:t>nei tre</w:t>
      </w:r>
      <w:r w:rsidRPr="00A60D1F">
        <w:rPr>
          <w:rFonts w:ascii="Garamond" w:hAnsi="Garamond"/>
        </w:rPr>
        <w:t xml:space="preserve"> </w:t>
      </w:r>
      <w:r w:rsidR="00D538EE" w:rsidRPr="00A60D1F">
        <w:rPr>
          <w:rFonts w:ascii="Garamond" w:hAnsi="Garamond"/>
        </w:rPr>
        <w:t>C</w:t>
      </w:r>
      <w:r w:rsidRPr="00A60D1F">
        <w:rPr>
          <w:rFonts w:ascii="Garamond" w:hAnsi="Garamond"/>
        </w:rPr>
        <w:t>omuni</w:t>
      </w:r>
      <w:r w:rsidR="00DE098B">
        <w:rPr>
          <w:rFonts w:ascii="Garamond" w:hAnsi="Garamond"/>
        </w:rPr>
        <w:t xml:space="preserve"> (</w:t>
      </w:r>
      <w:r w:rsidR="00487415">
        <w:rPr>
          <w:rFonts w:ascii="Garamond" w:hAnsi="Garamond"/>
        </w:rPr>
        <w:t>tabella</w:t>
      </w:r>
      <w:r w:rsidR="00DE098B">
        <w:rPr>
          <w:rFonts w:ascii="Garamond" w:hAnsi="Garamond"/>
        </w:rPr>
        <w:t xml:space="preserve"> 4).</w:t>
      </w:r>
      <w:r w:rsidR="00161594" w:rsidRPr="00A60D1F">
        <w:rPr>
          <w:rFonts w:ascii="Garamond" w:hAnsi="Garamond"/>
        </w:rPr>
        <w:t xml:space="preserve"> </w:t>
      </w:r>
      <w:r w:rsidR="00B52217">
        <w:rPr>
          <w:rFonts w:ascii="Garamond" w:hAnsi="Garamond"/>
          <w:sz w:val="18"/>
          <w:szCs w:val="18"/>
        </w:rPr>
        <w:br w:type="page"/>
      </w:r>
    </w:p>
    <w:p w14:paraId="1D440831" w14:textId="47CED114" w:rsidR="006A2734" w:rsidRPr="00B5706E" w:rsidRDefault="006A2734" w:rsidP="006A2734">
      <w:pPr>
        <w:spacing w:after="0" w:line="288" w:lineRule="auto"/>
        <w:jc w:val="center"/>
        <w:rPr>
          <w:rFonts w:ascii="Garamond" w:hAnsi="Garamond"/>
          <w:sz w:val="18"/>
          <w:szCs w:val="18"/>
        </w:rPr>
      </w:pPr>
      <w:r w:rsidRPr="00A60D1F">
        <w:rPr>
          <w:rFonts w:ascii="Garamond" w:hAnsi="Garamond"/>
          <w:sz w:val="18"/>
          <w:szCs w:val="18"/>
        </w:rPr>
        <w:lastRenderedPageBreak/>
        <w:t xml:space="preserve">TAB. </w:t>
      </w:r>
      <w:r w:rsidR="000728A7" w:rsidRPr="00A60D1F">
        <w:rPr>
          <w:rFonts w:ascii="Garamond" w:hAnsi="Garamond"/>
          <w:sz w:val="18"/>
          <w:szCs w:val="18"/>
        </w:rPr>
        <w:t>4</w:t>
      </w:r>
      <w:r w:rsidRPr="00A60D1F">
        <w:rPr>
          <w:rFonts w:ascii="Garamond" w:hAnsi="Garamond"/>
          <w:sz w:val="18"/>
          <w:szCs w:val="18"/>
        </w:rPr>
        <w:t xml:space="preserve"> </w:t>
      </w:r>
      <w:r w:rsidR="00614D14">
        <w:rPr>
          <w:rFonts w:ascii="Garamond" w:hAnsi="Garamond"/>
          <w:sz w:val="18"/>
          <w:szCs w:val="18"/>
        </w:rPr>
        <w:t>–</w:t>
      </w:r>
      <w:r w:rsidRPr="00A60D1F">
        <w:rPr>
          <w:rFonts w:ascii="Garamond" w:hAnsi="Garamond"/>
          <w:sz w:val="18"/>
          <w:szCs w:val="18"/>
        </w:rPr>
        <w:t xml:space="preserve"> NASCITE NEL PERIODO 1780</w:t>
      </w:r>
      <w:r w:rsidR="00614D14">
        <w:rPr>
          <w:rFonts w:ascii="Garamond" w:hAnsi="Garamond"/>
          <w:sz w:val="18"/>
          <w:szCs w:val="18"/>
        </w:rPr>
        <w:t>–</w:t>
      </w:r>
      <w:r w:rsidRPr="00A60D1F">
        <w:rPr>
          <w:rFonts w:ascii="Garamond" w:hAnsi="Garamond"/>
          <w:sz w:val="18"/>
          <w:szCs w:val="18"/>
        </w:rPr>
        <w:t>1800</w:t>
      </w:r>
    </w:p>
    <w:tbl>
      <w:tblPr>
        <w:tblStyle w:val="Grigliatabella"/>
        <w:tblW w:w="0" w:type="auto"/>
        <w:jc w:val="center"/>
        <w:tblLook w:val="04A0" w:firstRow="1" w:lastRow="0" w:firstColumn="1" w:lastColumn="0" w:noHBand="0" w:noVBand="1"/>
      </w:tblPr>
      <w:tblGrid>
        <w:gridCol w:w="1980"/>
        <w:gridCol w:w="992"/>
      </w:tblGrid>
      <w:tr w:rsidR="00161594" w14:paraId="68C55612" w14:textId="2414B487" w:rsidTr="0061378B">
        <w:trPr>
          <w:trHeight w:hRule="exact" w:val="255"/>
          <w:jc w:val="center"/>
        </w:trPr>
        <w:tc>
          <w:tcPr>
            <w:tcW w:w="1980" w:type="dxa"/>
            <w:vAlign w:val="center"/>
          </w:tcPr>
          <w:p w14:paraId="3F5B519B" w14:textId="77777777" w:rsidR="00161594" w:rsidRPr="006D46BB" w:rsidRDefault="00161594" w:rsidP="000E0115">
            <w:pPr>
              <w:spacing w:line="288" w:lineRule="auto"/>
              <w:rPr>
                <w:rFonts w:ascii="Garamond" w:hAnsi="Garamond"/>
                <w:sz w:val="20"/>
                <w:szCs w:val="20"/>
              </w:rPr>
            </w:pPr>
          </w:p>
        </w:tc>
        <w:tc>
          <w:tcPr>
            <w:tcW w:w="992" w:type="dxa"/>
            <w:vAlign w:val="center"/>
          </w:tcPr>
          <w:p w14:paraId="2D5674A3" w14:textId="6C1610EE" w:rsidR="00161594" w:rsidRPr="006D46BB" w:rsidRDefault="00161594" w:rsidP="000E0115">
            <w:pPr>
              <w:spacing w:line="288" w:lineRule="auto"/>
              <w:rPr>
                <w:rFonts w:ascii="Garamond" w:hAnsi="Garamond"/>
                <w:sz w:val="20"/>
                <w:szCs w:val="20"/>
              </w:rPr>
            </w:pPr>
            <w:r>
              <w:rPr>
                <w:rFonts w:ascii="Garamond" w:hAnsi="Garamond"/>
                <w:sz w:val="20"/>
                <w:szCs w:val="20"/>
              </w:rPr>
              <w:t>N°</w:t>
            </w:r>
            <w:r w:rsidR="000E0115">
              <w:rPr>
                <w:rFonts w:ascii="Garamond" w:hAnsi="Garamond"/>
                <w:sz w:val="20"/>
                <w:szCs w:val="20"/>
              </w:rPr>
              <w:t xml:space="preserve"> </w:t>
            </w:r>
          </w:p>
        </w:tc>
      </w:tr>
      <w:tr w:rsidR="00161594" w14:paraId="66BD8A2C" w14:textId="0EB18F46" w:rsidTr="0061378B">
        <w:trPr>
          <w:trHeight w:hRule="exact" w:val="255"/>
          <w:jc w:val="center"/>
        </w:trPr>
        <w:tc>
          <w:tcPr>
            <w:tcW w:w="1980" w:type="dxa"/>
            <w:vAlign w:val="center"/>
          </w:tcPr>
          <w:p w14:paraId="7583EDF7" w14:textId="1812FC65" w:rsidR="00161594" w:rsidRPr="006D46BB" w:rsidRDefault="00161594" w:rsidP="00B80462">
            <w:pPr>
              <w:spacing w:line="288" w:lineRule="auto"/>
              <w:rPr>
                <w:rFonts w:ascii="Garamond" w:hAnsi="Garamond"/>
                <w:sz w:val="20"/>
                <w:szCs w:val="20"/>
              </w:rPr>
            </w:pPr>
            <w:r w:rsidRPr="006D46BB">
              <w:rPr>
                <w:rFonts w:ascii="Garamond" w:hAnsi="Garamond"/>
                <w:sz w:val="20"/>
                <w:szCs w:val="20"/>
              </w:rPr>
              <w:t>Villa Mozzagrogna</w:t>
            </w:r>
          </w:p>
        </w:tc>
        <w:tc>
          <w:tcPr>
            <w:tcW w:w="992" w:type="dxa"/>
            <w:vAlign w:val="center"/>
          </w:tcPr>
          <w:p w14:paraId="614D1F7B" w14:textId="497C1633" w:rsidR="00161594" w:rsidRPr="006D46BB" w:rsidRDefault="00161594" w:rsidP="00B80462">
            <w:pPr>
              <w:spacing w:line="288" w:lineRule="auto"/>
              <w:rPr>
                <w:rFonts w:ascii="Garamond" w:hAnsi="Garamond"/>
                <w:sz w:val="20"/>
                <w:szCs w:val="20"/>
              </w:rPr>
            </w:pPr>
            <w:r w:rsidRPr="006D46BB">
              <w:rPr>
                <w:rFonts w:ascii="Garamond" w:hAnsi="Garamond"/>
                <w:sz w:val="20"/>
                <w:szCs w:val="20"/>
              </w:rPr>
              <w:t>763</w:t>
            </w:r>
          </w:p>
        </w:tc>
      </w:tr>
      <w:tr w:rsidR="00161594" w14:paraId="78F60190" w14:textId="6C0E0BD4" w:rsidTr="0061378B">
        <w:trPr>
          <w:trHeight w:hRule="exact" w:val="255"/>
          <w:jc w:val="center"/>
        </w:trPr>
        <w:tc>
          <w:tcPr>
            <w:tcW w:w="1980" w:type="dxa"/>
            <w:vAlign w:val="center"/>
          </w:tcPr>
          <w:p w14:paraId="106AA7AF" w14:textId="01405E55" w:rsidR="00161594" w:rsidRPr="006D46BB" w:rsidRDefault="00161594" w:rsidP="00B80462">
            <w:pPr>
              <w:spacing w:line="288" w:lineRule="auto"/>
              <w:rPr>
                <w:rFonts w:ascii="Garamond" w:hAnsi="Garamond"/>
                <w:sz w:val="20"/>
                <w:szCs w:val="20"/>
              </w:rPr>
            </w:pPr>
            <w:r w:rsidRPr="006D46BB">
              <w:rPr>
                <w:rFonts w:ascii="Garamond" w:hAnsi="Garamond"/>
                <w:sz w:val="20"/>
                <w:szCs w:val="20"/>
              </w:rPr>
              <w:t>Villa Pietra Costantina</w:t>
            </w:r>
          </w:p>
        </w:tc>
        <w:tc>
          <w:tcPr>
            <w:tcW w:w="992" w:type="dxa"/>
            <w:vAlign w:val="center"/>
          </w:tcPr>
          <w:p w14:paraId="66AF950D" w14:textId="6E80D979" w:rsidR="00161594" w:rsidRPr="006D46BB" w:rsidRDefault="00161594" w:rsidP="00B80462">
            <w:pPr>
              <w:spacing w:line="288" w:lineRule="auto"/>
              <w:rPr>
                <w:rFonts w:ascii="Garamond" w:hAnsi="Garamond"/>
                <w:sz w:val="20"/>
                <w:szCs w:val="20"/>
              </w:rPr>
            </w:pPr>
            <w:r w:rsidRPr="006D46BB">
              <w:rPr>
                <w:rFonts w:ascii="Garamond" w:hAnsi="Garamond"/>
                <w:sz w:val="20"/>
                <w:szCs w:val="20"/>
              </w:rPr>
              <w:t>19</w:t>
            </w:r>
          </w:p>
        </w:tc>
      </w:tr>
      <w:tr w:rsidR="00161594" w14:paraId="52DDE56C" w14:textId="53EE0CB7" w:rsidTr="0061378B">
        <w:trPr>
          <w:trHeight w:hRule="exact" w:val="255"/>
          <w:jc w:val="center"/>
        </w:trPr>
        <w:tc>
          <w:tcPr>
            <w:tcW w:w="1980" w:type="dxa"/>
            <w:vAlign w:val="center"/>
          </w:tcPr>
          <w:p w14:paraId="10A6FC75" w14:textId="329E83A5" w:rsidR="00161594" w:rsidRPr="006D46BB" w:rsidRDefault="00161594" w:rsidP="00B80462">
            <w:pPr>
              <w:spacing w:line="288" w:lineRule="auto"/>
              <w:rPr>
                <w:rFonts w:ascii="Garamond" w:hAnsi="Garamond"/>
                <w:sz w:val="20"/>
                <w:szCs w:val="20"/>
              </w:rPr>
            </w:pPr>
            <w:r w:rsidRPr="006D46BB">
              <w:rPr>
                <w:rFonts w:ascii="Garamond" w:hAnsi="Garamond"/>
                <w:sz w:val="20"/>
                <w:szCs w:val="20"/>
              </w:rPr>
              <w:t>Santa Maria Imbaro</w:t>
            </w:r>
          </w:p>
        </w:tc>
        <w:tc>
          <w:tcPr>
            <w:tcW w:w="992" w:type="dxa"/>
            <w:vAlign w:val="center"/>
          </w:tcPr>
          <w:p w14:paraId="712FD3D1" w14:textId="639F927B" w:rsidR="00161594" w:rsidRPr="006D46BB" w:rsidRDefault="00161594" w:rsidP="00B80462">
            <w:pPr>
              <w:spacing w:line="288" w:lineRule="auto"/>
              <w:rPr>
                <w:rFonts w:ascii="Garamond" w:hAnsi="Garamond"/>
                <w:sz w:val="20"/>
                <w:szCs w:val="20"/>
              </w:rPr>
            </w:pPr>
            <w:r w:rsidRPr="006D46BB">
              <w:rPr>
                <w:rFonts w:ascii="Garamond" w:hAnsi="Garamond"/>
                <w:sz w:val="20"/>
                <w:szCs w:val="20"/>
              </w:rPr>
              <w:t>110</w:t>
            </w:r>
          </w:p>
        </w:tc>
      </w:tr>
    </w:tbl>
    <w:p w14:paraId="6045B212" w14:textId="77777777" w:rsidR="00950AA0" w:rsidRDefault="00373B66" w:rsidP="00950AA0">
      <w:pPr>
        <w:spacing w:after="240" w:line="288" w:lineRule="auto"/>
        <w:jc w:val="center"/>
        <w:rPr>
          <w:rFonts w:ascii="Garamond" w:hAnsi="Garamond"/>
          <w:sz w:val="18"/>
          <w:szCs w:val="18"/>
        </w:rPr>
      </w:pPr>
      <w:bookmarkStart w:id="95" w:name="_Hlk201681566"/>
      <w:r w:rsidRPr="00373B66">
        <w:rPr>
          <w:rFonts w:ascii="Garamond" w:hAnsi="Garamond"/>
          <w:sz w:val="18"/>
          <w:szCs w:val="18"/>
        </w:rPr>
        <w:t xml:space="preserve">Fonte: </w:t>
      </w:r>
      <w:r w:rsidR="001C1BF9">
        <w:rPr>
          <w:rFonts w:ascii="Garamond" w:hAnsi="Garamond"/>
          <w:sz w:val="18"/>
          <w:szCs w:val="18"/>
        </w:rPr>
        <w:t xml:space="preserve">elaborazioni su dati </w:t>
      </w:r>
      <w:proofErr w:type="spellStart"/>
      <w:r w:rsidRPr="00373B66">
        <w:rPr>
          <w:rFonts w:ascii="Garamond" w:hAnsi="Garamond"/>
          <w:sz w:val="18"/>
          <w:szCs w:val="18"/>
        </w:rPr>
        <w:t>FamilySearch</w:t>
      </w:r>
      <w:bookmarkEnd w:id="94"/>
      <w:bookmarkEnd w:id="95"/>
      <w:proofErr w:type="spellEnd"/>
    </w:p>
    <w:p w14:paraId="3FA10FF0" w14:textId="40BAFB41" w:rsidR="00DE098B" w:rsidRPr="00950AA0" w:rsidRDefault="00DE098B" w:rsidP="00B52217">
      <w:pPr>
        <w:spacing w:after="120" w:line="288" w:lineRule="auto"/>
        <w:jc w:val="both"/>
        <w:rPr>
          <w:rFonts w:ascii="Garamond" w:hAnsi="Garamond"/>
          <w:sz w:val="18"/>
          <w:szCs w:val="18"/>
        </w:rPr>
      </w:pPr>
      <w:r w:rsidRPr="00A60D1F">
        <w:rPr>
          <w:rFonts w:ascii="Garamond" w:hAnsi="Garamond"/>
        </w:rPr>
        <w:t xml:space="preserve">I dati, pur non essendo affidabili come quelli degli Archivi di Stato (istituiti a partire solo dal 1809), mostrano con chiarezza come, nell’ultimo ventennio </w:t>
      </w:r>
      <w:r>
        <w:rPr>
          <w:rFonts w:ascii="Garamond" w:hAnsi="Garamond"/>
        </w:rPr>
        <w:t>del ‘700</w:t>
      </w:r>
      <w:r w:rsidRPr="00A60D1F">
        <w:rPr>
          <w:rFonts w:ascii="Garamond" w:hAnsi="Garamond"/>
        </w:rPr>
        <w:t xml:space="preserve"> </w:t>
      </w:r>
      <w:r>
        <w:rPr>
          <w:rFonts w:ascii="Garamond" w:hAnsi="Garamond"/>
        </w:rPr>
        <w:t>le nascite fossero in gran parte</w:t>
      </w:r>
      <w:r w:rsidRPr="00A60D1F">
        <w:rPr>
          <w:rFonts w:ascii="Garamond" w:hAnsi="Garamond"/>
        </w:rPr>
        <w:t xml:space="preserve"> concentra</w:t>
      </w:r>
      <w:r>
        <w:rPr>
          <w:rFonts w:ascii="Garamond" w:hAnsi="Garamond"/>
        </w:rPr>
        <w:t>te</w:t>
      </w:r>
      <w:r w:rsidRPr="00A60D1F">
        <w:rPr>
          <w:rFonts w:ascii="Garamond" w:hAnsi="Garamond"/>
        </w:rPr>
        <w:t xml:space="preserve"> a Villa Mozzagrogna. </w:t>
      </w:r>
    </w:p>
    <w:p w14:paraId="0829BA9B" w14:textId="6F1C8980" w:rsidR="000728A7" w:rsidRPr="00A60D1F" w:rsidRDefault="00D538EE" w:rsidP="00CB4ECA">
      <w:pPr>
        <w:spacing w:after="120" w:line="288" w:lineRule="auto"/>
        <w:jc w:val="both"/>
        <w:rPr>
          <w:rFonts w:ascii="Garamond" w:hAnsi="Garamond"/>
        </w:rPr>
      </w:pPr>
      <w:r w:rsidRPr="00A60D1F">
        <w:rPr>
          <w:rFonts w:ascii="Garamond" w:hAnsi="Garamond"/>
        </w:rPr>
        <w:t>Pietra Costantina, la Villa di Lanciano che nel 1618 era di gran lunga la più popolata rispetto alle altre</w:t>
      </w:r>
      <w:r w:rsidR="00D04129" w:rsidRPr="00A60D1F">
        <w:rPr>
          <w:rFonts w:ascii="Garamond" w:hAnsi="Garamond"/>
        </w:rPr>
        <w:t>, mostra numeri trascurabili</w:t>
      </w:r>
      <w:r w:rsidR="000728A7" w:rsidRPr="00A60D1F">
        <w:rPr>
          <w:rFonts w:ascii="Garamond" w:hAnsi="Garamond"/>
        </w:rPr>
        <w:t>, confermando quel processo di depauperamento demografico attestato già con il Catasto del 1743.</w:t>
      </w:r>
    </w:p>
    <w:p w14:paraId="3C2861F8" w14:textId="26AED059" w:rsidR="00732369" w:rsidRPr="00A60D1F" w:rsidRDefault="00D04129" w:rsidP="004A5956">
      <w:pPr>
        <w:spacing w:after="120" w:line="288" w:lineRule="auto"/>
        <w:jc w:val="both"/>
        <w:rPr>
          <w:rFonts w:ascii="Garamond" w:hAnsi="Garamond"/>
        </w:rPr>
      </w:pPr>
      <w:r w:rsidRPr="00A60D1F">
        <w:rPr>
          <w:rFonts w:ascii="Garamond" w:hAnsi="Garamond"/>
        </w:rPr>
        <w:t xml:space="preserve">Anche per Santa Maria Imbaro i valori evidenziati </w:t>
      </w:r>
      <w:r w:rsidR="000728A7" w:rsidRPr="00A60D1F">
        <w:rPr>
          <w:rFonts w:ascii="Garamond" w:hAnsi="Garamond"/>
        </w:rPr>
        <w:t>risultano</w:t>
      </w:r>
      <w:r w:rsidRPr="00A60D1F">
        <w:rPr>
          <w:rFonts w:ascii="Garamond" w:hAnsi="Garamond"/>
        </w:rPr>
        <w:t xml:space="preserve"> </w:t>
      </w:r>
      <w:r w:rsidR="00732369" w:rsidRPr="00A60D1F">
        <w:rPr>
          <w:rFonts w:ascii="Garamond" w:hAnsi="Garamond"/>
        </w:rPr>
        <w:t xml:space="preserve">piuttosto </w:t>
      </w:r>
      <w:r w:rsidRPr="00A60D1F">
        <w:rPr>
          <w:rFonts w:ascii="Garamond" w:hAnsi="Garamond"/>
        </w:rPr>
        <w:t>bassi</w:t>
      </w:r>
      <w:r w:rsidR="000728A7" w:rsidRPr="00A60D1F">
        <w:rPr>
          <w:rFonts w:ascii="Garamond" w:hAnsi="Garamond"/>
        </w:rPr>
        <w:t xml:space="preserve"> e fanno ipotizzare una inversione di tendenza rispetto alla dinamica positiva mostrata nel 1743.</w:t>
      </w:r>
      <w:r w:rsidR="00732369" w:rsidRPr="00A60D1F">
        <w:rPr>
          <w:rFonts w:ascii="Garamond" w:hAnsi="Garamond"/>
        </w:rPr>
        <w:t xml:space="preserve"> Va </w:t>
      </w:r>
      <w:r w:rsidR="00E86F5F" w:rsidRPr="00A60D1F">
        <w:rPr>
          <w:rFonts w:ascii="Garamond" w:hAnsi="Garamond"/>
        </w:rPr>
        <w:t xml:space="preserve">comunque </w:t>
      </w:r>
      <w:r w:rsidR="000728A7" w:rsidRPr="00A60D1F">
        <w:rPr>
          <w:rFonts w:ascii="Garamond" w:hAnsi="Garamond"/>
        </w:rPr>
        <w:t>ribadito</w:t>
      </w:r>
      <w:r w:rsidR="00732369" w:rsidRPr="00A60D1F">
        <w:rPr>
          <w:rFonts w:ascii="Garamond" w:hAnsi="Garamond"/>
        </w:rPr>
        <w:t xml:space="preserve"> che i risultati ottenuti potrebbero essere stati influenzati anche da eventuali cambiamenti nei confini territoriali</w:t>
      </w:r>
      <w:r w:rsidR="00DE098B">
        <w:rPr>
          <w:rFonts w:ascii="Garamond" w:hAnsi="Garamond"/>
        </w:rPr>
        <w:t>.</w:t>
      </w:r>
    </w:p>
    <w:p w14:paraId="0020D0AB" w14:textId="34A7C8C1" w:rsidR="008F5D46" w:rsidRDefault="00E86F5F" w:rsidP="00CB4ECA">
      <w:pPr>
        <w:spacing w:after="120" w:line="288" w:lineRule="auto"/>
        <w:jc w:val="both"/>
        <w:rPr>
          <w:rFonts w:ascii="Garamond" w:hAnsi="Garamond"/>
        </w:rPr>
      </w:pPr>
      <w:r w:rsidRPr="00A60D1F">
        <w:rPr>
          <w:rFonts w:ascii="Garamond" w:hAnsi="Garamond"/>
        </w:rPr>
        <w:t xml:space="preserve">Nella tabella 5 troviamo </w:t>
      </w:r>
      <w:r w:rsidR="0081711E" w:rsidRPr="00A60D1F">
        <w:rPr>
          <w:rFonts w:ascii="Garamond" w:hAnsi="Garamond"/>
        </w:rPr>
        <w:t xml:space="preserve">invece </w:t>
      </w:r>
      <w:r w:rsidR="001B03FA" w:rsidRPr="00A60D1F">
        <w:rPr>
          <w:rFonts w:ascii="Garamond" w:hAnsi="Garamond"/>
        </w:rPr>
        <w:t xml:space="preserve">i cognomi più </w:t>
      </w:r>
      <w:r w:rsidR="00CB4ECA">
        <w:rPr>
          <w:rFonts w:ascii="Garamond" w:hAnsi="Garamond"/>
        </w:rPr>
        <w:t xml:space="preserve">diffusi rispetto alle nascite avvenute nell’ultimo ventennio del ‘700 </w:t>
      </w:r>
      <w:r w:rsidR="004A435D">
        <w:rPr>
          <w:rFonts w:ascii="Garamond" w:hAnsi="Garamond"/>
        </w:rPr>
        <w:t>a Villa Mozzagrogna</w:t>
      </w:r>
      <w:r w:rsidR="00CB4ECA">
        <w:rPr>
          <w:rFonts w:ascii="Garamond" w:hAnsi="Garamond"/>
        </w:rPr>
        <w:t xml:space="preserve"> (</w:t>
      </w:r>
      <w:r w:rsidRPr="00A60D1F">
        <w:rPr>
          <w:rFonts w:ascii="Garamond" w:hAnsi="Garamond"/>
        </w:rPr>
        <w:t>valori superiori a 5</w:t>
      </w:r>
      <w:r w:rsidR="00CB4ECA">
        <w:rPr>
          <w:rFonts w:ascii="Garamond" w:hAnsi="Garamond"/>
        </w:rPr>
        <w:t>).</w:t>
      </w:r>
    </w:p>
    <w:p w14:paraId="38926A1E" w14:textId="77777777" w:rsidR="00CB4ECA" w:rsidRPr="00A60D1F" w:rsidRDefault="00CB4ECA" w:rsidP="00CB4ECA">
      <w:pPr>
        <w:spacing w:after="240" w:line="288" w:lineRule="auto"/>
        <w:jc w:val="both"/>
        <w:rPr>
          <w:rFonts w:ascii="Garamond" w:hAnsi="Garamond"/>
        </w:rPr>
      </w:pPr>
      <w:r w:rsidRPr="00A60D1F">
        <w:rPr>
          <w:rFonts w:ascii="Garamond" w:hAnsi="Garamond"/>
        </w:rPr>
        <w:t xml:space="preserve">Romagnoli risulta di gran lunga il cognome più diffuso nel territorio: tra il 1780 e il 1800, il numero di nascite con questo cognome eguaglia la somma di quelle con i cognomi Orfeo e Di Tullio, rispettivamente secondo e terzo per frequenza. </w:t>
      </w:r>
    </w:p>
    <w:p w14:paraId="375D3482" w14:textId="4717F70D" w:rsidR="006A2734" w:rsidRPr="00A60D1F" w:rsidRDefault="006A2734" w:rsidP="006A2734">
      <w:pPr>
        <w:spacing w:after="0" w:line="288" w:lineRule="auto"/>
        <w:jc w:val="center"/>
        <w:rPr>
          <w:rFonts w:ascii="Garamond" w:hAnsi="Garamond"/>
          <w:sz w:val="18"/>
          <w:szCs w:val="18"/>
        </w:rPr>
      </w:pPr>
      <w:r w:rsidRPr="00A60D1F">
        <w:rPr>
          <w:rFonts w:ascii="Garamond" w:hAnsi="Garamond"/>
          <w:sz w:val="18"/>
          <w:szCs w:val="18"/>
        </w:rPr>
        <w:t xml:space="preserve">TAB. </w:t>
      </w:r>
      <w:r w:rsidR="001B1890" w:rsidRPr="00A60D1F">
        <w:rPr>
          <w:rFonts w:ascii="Garamond" w:hAnsi="Garamond"/>
          <w:sz w:val="18"/>
          <w:szCs w:val="18"/>
        </w:rPr>
        <w:t>5</w:t>
      </w:r>
      <w:r w:rsidRPr="00A60D1F">
        <w:rPr>
          <w:rFonts w:ascii="Garamond" w:hAnsi="Garamond"/>
          <w:sz w:val="18"/>
          <w:szCs w:val="18"/>
        </w:rPr>
        <w:t xml:space="preserve"> </w:t>
      </w:r>
      <w:r w:rsidR="00614D14">
        <w:rPr>
          <w:rFonts w:ascii="Garamond" w:hAnsi="Garamond"/>
          <w:sz w:val="18"/>
          <w:szCs w:val="18"/>
        </w:rPr>
        <w:t>–</w:t>
      </w:r>
      <w:r w:rsidRPr="00A60D1F">
        <w:rPr>
          <w:rFonts w:ascii="Garamond" w:hAnsi="Garamond"/>
          <w:sz w:val="18"/>
          <w:szCs w:val="18"/>
        </w:rPr>
        <w:t xml:space="preserve"> COGNOMI PIU’ DIFFUSI A </w:t>
      </w:r>
      <w:r w:rsidR="00C2748E" w:rsidRPr="00A60D1F">
        <w:rPr>
          <w:rFonts w:ascii="Garamond" w:hAnsi="Garamond"/>
          <w:sz w:val="18"/>
          <w:szCs w:val="18"/>
        </w:rPr>
        <w:t xml:space="preserve">VILLA </w:t>
      </w:r>
      <w:r w:rsidRPr="00A60D1F">
        <w:rPr>
          <w:rFonts w:ascii="Garamond" w:hAnsi="Garamond"/>
          <w:sz w:val="18"/>
          <w:szCs w:val="18"/>
        </w:rPr>
        <w:t>MOZZAGROGNA RISPETTO ALLE NASCITE 1780</w:t>
      </w:r>
      <w:r w:rsidR="00614D14">
        <w:rPr>
          <w:rFonts w:ascii="Garamond" w:hAnsi="Garamond"/>
          <w:sz w:val="18"/>
          <w:szCs w:val="18"/>
        </w:rPr>
        <w:t>–</w:t>
      </w:r>
      <w:r w:rsidRPr="00A60D1F">
        <w:rPr>
          <w:rFonts w:ascii="Garamond" w:hAnsi="Garamond"/>
          <w:sz w:val="18"/>
          <w:szCs w:val="18"/>
        </w:rPr>
        <w:t>1800</w:t>
      </w:r>
    </w:p>
    <w:tbl>
      <w:tblPr>
        <w:tblStyle w:val="Grigliatabella"/>
        <w:tblW w:w="6285" w:type="dxa"/>
        <w:jc w:val="center"/>
        <w:tblLook w:val="04A0" w:firstRow="1" w:lastRow="0" w:firstColumn="1" w:lastColumn="0" w:noHBand="0" w:noVBand="1"/>
      </w:tblPr>
      <w:tblGrid>
        <w:gridCol w:w="1418"/>
        <w:gridCol w:w="517"/>
        <w:gridCol w:w="227"/>
        <w:gridCol w:w="1417"/>
        <w:gridCol w:w="567"/>
        <w:gridCol w:w="224"/>
        <w:gridCol w:w="1376"/>
        <w:gridCol w:w="539"/>
      </w:tblGrid>
      <w:tr w:rsidR="006A2734" w:rsidRPr="00A60D1F" w14:paraId="396E83C1" w14:textId="7A6E55EE" w:rsidTr="0061378B">
        <w:trPr>
          <w:trHeight w:hRule="exact" w:val="255"/>
          <w:jc w:val="center"/>
        </w:trPr>
        <w:tc>
          <w:tcPr>
            <w:tcW w:w="1418" w:type="dxa"/>
            <w:noWrap/>
            <w:vAlign w:val="center"/>
            <w:hideMark/>
          </w:tcPr>
          <w:p w14:paraId="4F975363" w14:textId="708CD43F" w:rsidR="006A2734" w:rsidRPr="00A60D1F" w:rsidRDefault="006A2734" w:rsidP="00B80462">
            <w:pPr>
              <w:rPr>
                <w:rFonts w:ascii="Garamond" w:eastAsia="Times New Roman" w:hAnsi="Garamond" w:cs="Arial"/>
                <w:kern w:val="0"/>
                <w:sz w:val="18"/>
                <w:szCs w:val="18"/>
                <w:lang w:eastAsia="it-IT"/>
                <w14:ligatures w14:val="none"/>
              </w:rPr>
            </w:pPr>
            <w:r w:rsidRPr="00A60D1F">
              <w:rPr>
                <w:rFonts w:ascii="Garamond" w:eastAsia="Times New Roman" w:hAnsi="Garamond" w:cs="Arial"/>
                <w:kern w:val="0"/>
                <w:sz w:val="18"/>
                <w:szCs w:val="18"/>
                <w:lang w:eastAsia="it-IT"/>
                <w14:ligatures w14:val="none"/>
              </w:rPr>
              <w:t>COGNOME</w:t>
            </w:r>
          </w:p>
        </w:tc>
        <w:tc>
          <w:tcPr>
            <w:tcW w:w="517" w:type="dxa"/>
            <w:vAlign w:val="center"/>
          </w:tcPr>
          <w:p w14:paraId="7302A2CE" w14:textId="24923A3E" w:rsidR="006A2734" w:rsidRPr="00A60D1F" w:rsidRDefault="006A2734" w:rsidP="00B80462">
            <w:pPr>
              <w:rPr>
                <w:rFonts w:ascii="Garamond" w:eastAsia="Times New Roman" w:hAnsi="Garamond" w:cs="Arial"/>
                <w:kern w:val="0"/>
                <w:sz w:val="18"/>
                <w:szCs w:val="18"/>
                <w:lang w:eastAsia="it-IT"/>
                <w14:ligatures w14:val="none"/>
              </w:rPr>
            </w:pPr>
            <w:r w:rsidRPr="00A60D1F">
              <w:rPr>
                <w:rFonts w:ascii="Garamond" w:eastAsia="Times New Roman" w:hAnsi="Garamond" w:cs="Arial"/>
                <w:kern w:val="0"/>
                <w:sz w:val="18"/>
                <w:szCs w:val="18"/>
                <w:lang w:eastAsia="it-IT"/>
                <w14:ligatures w14:val="none"/>
              </w:rPr>
              <w:t>N°</w:t>
            </w:r>
          </w:p>
        </w:tc>
        <w:tc>
          <w:tcPr>
            <w:tcW w:w="227" w:type="dxa"/>
            <w:vAlign w:val="center"/>
          </w:tcPr>
          <w:p w14:paraId="0644ACBB" w14:textId="55F6AAC8" w:rsidR="006A2734" w:rsidRPr="00A60D1F" w:rsidRDefault="006A2734" w:rsidP="00B80462">
            <w:pPr>
              <w:rPr>
                <w:rFonts w:ascii="Garamond" w:eastAsia="Times New Roman" w:hAnsi="Garamond" w:cs="Arial"/>
                <w:kern w:val="0"/>
                <w:sz w:val="18"/>
                <w:szCs w:val="18"/>
                <w:lang w:eastAsia="it-IT"/>
                <w14:ligatures w14:val="none"/>
              </w:rPr>
            </w:pPr>
          </w:p>
        </w:tc>
        <w:tc>
          <w:tcPr>
            <w:tcW w:w="1417" w:type="dxa"/>
            <w:noWrap/>
            <w:vAlign w:val="center"/>
            <w:hideMark/>
          </w:tcPr>
          <w:p w14:paraId="7570D9C6" w14:textId="6C845184" w:rsidR="006A2734" w:rsidRPr="00A60D1F" w:rsidRDefault="006A2734" w:rsidP="00B80462">
            <w:pPr>
              <w:rPr>
                <w:rFonts w:ascii="Garamond" w:eastAsia="Times New Roman" w:hAnsi="Garamond" w:cs="Arial"/>
                <w:kern w:val="0"/>
                <w:sz w:val="18"/>
                <w:szCs w:val="18"/>
                <w:lang w:eastAsia="it-IT"/>
                <w14:ligatures w14:val="none"/>
              </w:rPr>
            </w:pPr>
            <w:r w:rsidRPr="00A60D1F">
              <w:rPr>
                <w:rFonts w:ascii="Garamond" w:eastAsia="Times New Roman" w:hAnsi="Garamond" w:cs="Arial"/>
                <w:kern w:val="0"/>
                <w:sz w:val="18"/>
                <w:szCs w:val="18"/>
                <w:lang w:eastAsia="it-IT"/>
                <w14:ligatures w14:val="none"/>
              </w:rPr>
              <w:t>COGNOME</w:t>
            </w:r>
          </w:p>
        </w:tc>
        <w:tc>
          <w:tcPr>
            <w:tcW w:w="567" w:type="dxa"/>
            <w:noWrap/>
            <w:vAlign w:val="center"/>
            <w:hideMark/>
          </w:tcPr>
          <w:p w14:paraId="055F7094" w14:textId="26171462" w:rsidR="006A2734" w:rsidRPr="00A60D1F" w:rsidRDefault="006A2734" w:rsidP="00B80462">
            <w:pPr>
              <w:rPr>
                <w:rFonts w:ascii="Garamond" w:eastAsia="Times New Roman" w:hAnsi="Garamond" w:cs="Arial"/>
                <w:kern w:val="0"/>
                <w:sz w:val="18"/>
                <w:szCs w:val="18"/>
                <w:lang w:eastAsia="it-IT"/>
                <w14:ligatures w14:val="none"/>
              </w:rPr>
            </w:pPr>
            <w:r w:rsidRPr="00A60D1F">
              <w:rPr>
                <w:rFonts w:ascii="Garamond" w:eastAsia="Times New Roman" w:hAnsi="Garamond" w:cs="Arial"/>
                <w:kern w:val="0"/>
                <w:sz w:val="18"/>
                <w:szCs w:val="18"/>
                <w:lang w:eastAsia="it-IT"/>
                <w14:ligatures w14:val="none"/>
              </w:rPr>
              <w:t>N°</w:t>
            </w:r>
          </w:p>
        </w:tc>
        <w:tc>
          <w:tcPr>
            <w:tcW w:w="224" w:type="dxa"/>
            <w:vAlign w:val="center"/>
          </w:tcPr>
          <w:p w14:paraId="1CA0CCAB" w14:textId="77777777" w:rsidR="006A2734" w:rsidRPr="00A60D1F" w:rsidRDefault="006A2734" w:rsidP="00B80462">
            <w:pPr>
              <w:rPr>
                <w:rFonts w:ascii="Garamond" w:eastAsia="Times New Roman" w:hAnsi="Garamond" w:cs="Arial"/>
                <w:kern w:val="0"/>
                <w:sz w:val="18"/>
                <w:szCs w:val="18"/>
                <w:lang w:eastAsia="it-IT"/>
                <w14:ligatures w14:val="none"/>
              </w:rPr>
            </w:pPr>
          </w:p>
        </w:tc>
        <w:tc>
          <w:tcPr>
            <w:tcW w:w="1376" w:type="dxa"/>
            <w:vAlign w:val="center"/>
          </w:tcPr>
          <w:p w14:paraId="26DDD47C" w14:textId="66E46A67" w:rsidR="006A2734" w:rsidRPr="00A60D1F" w:rsidRDefault="006A2734" w:rsidP="00B80462">
            <w:pPr>
              <w:rPr>
                <w:rFonts w:ascii="Garamond" w:eastAsia="Times New Roman" w:hAnsi="Garamond" w:cs="Arial"/>
                <w:kern w:val="0"/>
                <w:sz w:val="18"/>
                <w:szCs w:val="18"/>
                <w:lang w:eastAsia="it-IT"/>
                <w14:ligatures w14:val="none"/>
              </w:rPr>
            </w:pPr>
            <w:r w:rsidRPr="00A60D1F">
              <w:rPr>
                <w:rFonts w:ascii="Garamond" w:hAnsi="Garamond"/>
                <w:sz w:val="18"/>
                <w:szCs w:val="18"/>
              </w:rPr>
              <w:t>COGNOME</w:t>
            </w:r>
          </w:p>
        </w:tc>
        <w:tc>
          <w:tcPr>
            <w:tcW w:w="539" w:type="dxa"/>
            <w:vAlign w:val="center"/>
          </w:tcPr>
          <w:p w14:paraId="75E39061" w14:textId="2DA91CA7" w:rsidR="006A2734" w:rsidRPr="00A60D1F" w:rsidRDefault="006A2734" w:rsidP="00B80462">
            <w:pPr>
              <w:rPr>
                <w:rFonts w:ascii="Garamond" w:eastAsia="Times New Roman" w:hAnsi="Garamond" w:cs="Arial"/>
                <w:kern w:val="0"/>
                <w:sz w:val="18"/>
                <w:szCs w:val="18"/>
                <w:lang w:eastAsia="it-IT"/>
                <w14:ligatures w14:val="none"/>
              </w:rPr>
            </w:pPr>
            <w:r w:rsidRPr="00A60D1F">
              <w:rPr>
                <w:rFonts w:ascii="Garamond" w:hAnsi="Garamond"/>
                <w:sz w:val="18"/>
                <w:szCs w:val="18"/>
              </w:rPr>
              <w:t>N°</w:t>
            </w:r>
          </w:p>
        </w:tc>
      </w:tr>
      <w:tr w:rsidR="006A2734" w:rsidRPr="00A60D1F" w14:paraId="70407BA5" w14:textId="3626E26F" w:rsidTr="0061378B">
        <w:trPr>
          <w:trHeight w:hRule="exact" w:val="255"/>
          <w:jc w:val="center"/>
        </w:trPr>
        <w:tc>
          <w:tcPr>
            <w:tcW w:w="1418" w:type="dxa"/>
            <w:noWrap/>
            <w:vAlign w:val="center"/>
            <w:hideMark/>
          </w:tcPr>
          <w:p w14:paraId="5FC16079" w14:textId="77777777" w:rsidR="006A2734" w:rsidRPr="00A60D1F" w:rsidRDefault="006A2734" w:rsidP="00B80462">
            <w:pPr>
              <w:rPr>
                <w:rFonts w:ascii="Garamond" w:eastAsia="Times New Roman" w:hAnsi="Garamond" w:cs="Arial"/>
                <w:kern w:val="0"/>
                <w:sz w:val="20"/>
                <w:szCs w:val="20"/>
                <w:lang w:eastAsia="it-IT"/>
                <w14:ligatures w14:val="none"/>
              </w:rPr>
            </w:pPr>
            <w:r w:rsidRPr="00A60D1F">
              <w:rPr>
                <w:rFonts w:ascii="Garamond" w:eastAsia="Times New Roman" w:hAnsi="Garamond" w:cs="Arial"/>
                <w:kern w:val="0"/>
                <w:sz w:val="20"/>
                <w:szCs w:val="20"/>
                <w:lang w:eastAsia="it-IT"/>
                <w14:ligatures w14:val="none"/>
              </w:rPr>
              <w:t>Romagnoli</w:t>
            </w:r>
          </w:p>
        </w:tc>
        <w:tc>
          <w:tcPr>
            <w:tcW w:w="517" w:type="dxa"/>
            <w:vAlign w:val="center"/>
          </w:tcPr>
          <w:p w14:paraId="16C6E8C8" w14:textId="18D12DE6" w:rsidR="006A2734" w:rsidRPr="00A60D1F" w:rsidRDefault="006A2734" w:rsidP="00B80462">
            <w:pPr>
              <w:rPr>
                <w:rFonts w:ascii="Garamond" w:eastAsia="Times New Roman" w:hAnsi="Garamond" w:cs="Arial"/>
                <w:kern w:val="0"/>
                <w:sz w:val="20"/>
                <w:szCs w:val="20"/>
                <w:lang w:eastAsia="it-IT"/>
                <w14:ligatures w14:val="none"/>
              </w:rPr>
            </w:pPr>
            <w:r w:rsidRPr="00A60D1F">
              <w:rPr>
                <w:rFonts w:ascii="Garamond" w:eastAsia="Times New Roman" w:hAnsi="Garamond" w:cs="Arial"/>
                <w:kern w:val="0"/>
                <w:sz w:val="20"/>
                <w:szCs w:val="20"/>
                <w:lang w:eastAsia="it-IT"/>
                <w14:ligatures w14:val="none"/>
              </w:rPr>
              <w:t>87</w:t>
            </w:r>
          </w:p>
        </w:tc>
        <w:tc>
          <w:tcPr>
            <w:tcW w:w="227" w:type="dxa"/>
            <w:vAlign w:val="center"/>
          </w:tcPr>
          <w:p w14:paraId="7819853E" w14:textId="472CA51B" w:rsidR="006A2734" w:rsidRPr="00A60D1F" w:rsidRDefault="006A2734" w:rsidP="00B80462">
            <w:pPr>
              <w:rPr>
                <w:rFonts w:ascii="Garamond" w:eastAsia="Times New Roman" w:hAnsi="Garamond" w:cs="Arial"/>
                <w:kern w:val="0"/>
                <w:sz w:val="20"/>
                <w:szCs w:val="20"/>
                <w:lang w:eastAsia="it-IT"/>
                <w14:ligatures w14:val="none"/>
              </w:rPr>
            </w:pPr>
          </w:p>
        </w:tc>
        <w:tc>
          <w:tcPr>
            <w:tcW w:w="1417" w:type="dxa"/>
            <w:noWrap/>
            <w:vAlign w:val="center"/>
          </w:tcPr>
          <w:p w14:paraId="6DB165E5" w14:textId="2BF9AD11" w:rsidR="006A2734" w:rsidRPr="00A60D1F" w:rsidRDefault="006A2734" w:rsidP="00B80462">
            <w:pPr>
              <w:rPr>
                <w:rFonts w:ascii="Garamond" w:eastAsia="Times New Roman" w:hAnsi="Garamond" w:cs="Arial"/>
                <w:kern w:val="0"/>
                <w:sz w:val="20"/>
                <w:szCs w:val="20"/>
                <w:lang w:eastAsia="it-IT"/>
                <w14:ligatures w14:val="none"/>
              </w:rPr>
            </w:pPr>
            <w:proofErr w:type="spellStart"/>
            <w:r w:rsidRPr="00A60D1F">
              <w:rPr>
                <w:rFonts w:ascii="Garamond" w:eastAsia="Times New Roman" w:hAnsi="Garamond" w:cs="Arial"/>
                <w:kern w:val="0"/>
                <w:sz w:val="20"/>
                <w:szCs w:val="20"/>
                <w:lang w:eastAsia="it-IT"/>
                <w14:ligatures w14:val="none"/>
              </w:rPr>
              <w:t>Maramieri</w:t>
            </w:r>
            <w:proofErr w:type="spellEnd"/>
            <w:r w:rsidRPr="00A60D1F">
              <w:rPr>
                <w:rFonts w:ascii="Garamond" w:eastAsia="Times New Roman" w:hAnsi="Garamond" w:cs="Arial"/>
                <w:kern w:val="0"/>
                <w:sz w:val="20"/>
                <w:szCs w:val="20"/>
                <w:lang w:eastAsia="it-IT"/>
                <w14:ligatures w14:val="none"/>
              </w:rPr>
              <w:t>/e</w:t>
            </w:r>
          </w:p>
        </w:tc>
        <w:tc>
          <w:tcPr>
            <w:tcW w:w="567" w:type="dxa"/>
            <w:noWrap/>
            <w:vAlign w:val="center"/>
          </w:tcPr>
          <w:p w14:paraId="499EE83E" w14:textId="24713AE5" w:rsidR="006A2734" w:rsidRPr="00A60D1F" w:rsidRDefault="006A2734" w:rsidP="00B80462">
            <w:pPr>
              <w:rPr>
                <w:rFonts w:ascii="Garamond" w:eastAsia="Times New Roman" w:hAnsi="Garamond" w:cs="Arial"/>
                <w:kern w:val="0"/>
                <w:sz w:val="20"/>
                <w:szCs w:val="20"/>
                <w:lang w:eastAsia="it-IT"/>
                <w14:ligatures w14:val="none"/>
              </w:rPr>
            </w:pPr>
            <w:r w:rsidRPr="00A60D1F">
              <w:rPr>
                <w:rFonts w:ascii="Garamond" w:eastAsia="Times New Roman" w:hAnsi="Garamond" w:cs="Arial"/>
                <w:kern w:val="0"/>
                <w:sz w:val="20"/>
                <w:szCs w:val="20"/>
                <w:lang w:eastAsia="it-IT"/>
                <w14:ligatures w14:val="none"/>
              </w:rPr>
              <w:t>23</w:t>
            </w:r>
          </w:p>
        </w:tc>
        <w:tc>
          <w:tcPr>
            <w:tcW w:w="224" w:type="dxa"/>
            <w:vAlign w:val="center"/>
          </w:tcPr>
          <w:p w14:paraId="1103E6CE" w14:textId="77777777" w:rsidR="006A2734" w:rsidRPr="00A60D1F" w:rsidRDefault="006A2734" w:rsidP="00B80462">
            <w:pPr>
              <w:rPr>
                <w:rFonts w:ascii="Garamond" w:eastAsia="Times New Roman" w:hAnsi="Garamond" w:cs="Arial"/>
                <w:kern w:val="0"/>
                <w:sz w:val="20"/>
                <w:szCs w:val="20"/>
                <w:lang w:eastAsia="it-IT"/>
                <w14:ligatures w14:val="none"/>
              </w:rPr>
            </w:pPr>
          </w:p>
        </w:tc>
        <w:tc>
          <w:tcPr>
            <w:tcW w:w="1376" w:type="dxa"/>
            <w:vAlign w:val="center"/>
          </w:tcPr>
          <w:p w14:paraId="12D74015" w14:textId="20EFB11C" w:rsidR="006A2734" w:rsidRPr="00A60D1F" w:rsidRDefault="006A2734" w:rsidP="00B80462">
            <w:pPr>
              <w:rPr>
                <w:rFonts w:ascii="Garamond" w:eastAsia="Times New Roman" w:hAnsi="Garamond" w:cs="Arial"/>
                <w:kern w:val="0"/>
                <w:sz w:val="20"/>
                <w:szCs w:val="20"/>
                <w:lang w:eastAsia="it-IT"/>
                <w14:ligatures w14:val="none"/>
              </w:rPr>
            </w:pPr>
            <w:proofErr w:type="spellStart"/>
            <w:r w:rsidRPr="00A60D1F">
              <w:rPr>
                <w:rFonts w:ascii="Garamond" w:eastAsia="Times New Roman" w:hAnsi="Garamond" w:cs="Arial"/>
                <w:kern w:val="0"/>
                <w:sz w:val="20"/>
                <w:szCs w:val="20"/>
                <w:lang w:eastAsia="it-IT"/>
                <w14:ligatures w14:val="none"/>
              </w:rPr>
              <w:t>Budani</w:t>
            </w:r>
            <w:proofErr w:type="spellEnd"/>
          </w:p>
        </w:tc>
        <w:tc>
          <w:tcPr>
            <w:tcW w:w="539" w:type="dxa"/>
            <w:vAlign w:val="center"/>
          </w:tcPr>
          <w:p w14:paraId="0CC98648" w14:textId="266A4395" w:rsidR="006A2734" w:rsidRPr="00A60D1F" w:rsidRDefault="006A2734" w:rsidP="00B80462">
            <w:pPr>
              <w:rPr>
                <w:rFonts w:ascii="Garamond" w:eastAsia="Times New Roman" w:hAnsi="Garamond" w:cs="Arial"/>
                <w:kern w:val="0"/>
                <w:sz w:val="20"/>
                <w:szCs w:val="20"/>
                <w:lang w:eastAsia="it-IT"/>
                <w14:ligatures w14:val="none"/>
              </w:rPr>
            </w:pPr>
            <w:r w:rsidRPr="00A60D1F">
              <w:rPr>
                <w:rFonts w:ascii="Garamond" w:eastAsia="Times New Roman" w:hAnsi="Garamond" w:cs="Arial"/>
                <w:kern w:val="0"/>
                <w:sz w:val="20"/>
                <w:szCs w:val="20"/>
                <w:lang w:eastAsia="it-IT"/>
                <w14:ligatures w14:val="none"/>
              </w:rPr>
              <w:t>10</w:t>
            </w:r>
          </w:p>
        </w:tc>
      </w:tr>
      <w:tr w:rsidR="006A2734" w:rsidRPr="00A60D1F" w14:paraId="07914BC8" w14:textId="2A313659" w:rsidTr="0061378B">
        <w:trPr>
          <w:trHeight w:hRule="exact" w:val="255"/>
          <w:jc w:val="center"/>
        </w:trPr>
        <w:tc>
          <w:tcPr>
            <w:tcW w:w="1418" w:type="dxa"/>
            <w:noWrap/>
            <w:vAlign w:val="center"/>
            <w:hideMark/>
          </w:tcPr>
          <w:p w14:paraId="74D46312" w14:textId="77777777" w:rsidR="006A2734" w:rsidRPr="00A60D1F" w:rsidRDefault="006A2734" w:rsidP="00B80462">
            <w:pPr>
              <w:rPr>
                <w:rFonts w:ascii="Garamond" w:eastAsia="Times New Roman" w:hAnsi="Garamond" w:cs="Arial"/>
                <w:kern w:val="0"/>
                <w:sz w:val="20"/>
                <w:szCs w:val="20"/>
                <w:lang w:eastAsia="it-IT"/>
                <w14:ligatures w14:val="none"/>
              </w:rPr>
            </w:pPr>
            <w:r w:rsidRPr="00A60D1F">
              <w:rPr>
                <w:rFonts w:ascii="Garamond" w:eastAsia="Times New Roman" w:hAnsi="Garamond" w:cs="Arial"/>
                <w:kern w:val="0"/>
                <w:sz w:val="20"/>
                <w:szCs w:val="20"/>
                <w:lang w:eastAsia="it-IT"/>
                <w14:ligatures w14:val="none"/>
              </w:rPr>
              <w:t>Orfeo</w:t>
            </w:r>
          </w:p>
        </w:tc>
        <w:tc>
          <w:tcPr>
            <w:tcW w:w="517" w:type="dxa"/>
            <w:vAlign w:val="center"/>
          </w:tcPr>
          <w:p w14:paraId="26D5BCC1" w14:textId="2BDA8E13" w:rsidR="006A2734" w:rsidRPr="00A60D1F" w:rsidRDefault="006A2734" w:rsidP="00B80462">
            <w:pPr>
              <w:rPr>
                <w:rFonts w:ascii="Garamond" w:eastAsia="Times New Roman" w:hAnsi="Garamond" w:cs="Arial"/>
                <w:kern w:val="0"/>
                <w:sz w:val="20"/>
                <w:szCs w:val="20"/>
                <w:lang w:eastAsia="it-IT"/>
                <w14:ligatures w14:val="none"/>
              </w:rPr>
            </w:pPr>
            <w:r w:rsidRPr="00A60D1F">
              <w:rPr>
                <w:rFonts w:ascii="Garamond" w:eastAsia="Times New Roman" w:hAnsi="Garamond" w:cs="Arial"/>
                <w:kern w:val="0"/>
                <w:sz w:val="20"/>
                <w:szCs w:val="20"/>
                <w:lang w:eastAsia="it-IT"/>
                <w14:ligatures w14:val="none"/>
              </w:rPr>
              <w:t>44</w:t>
            </w:r>
          </w:p>
        </w:tc>
        <w:tc>
          <w:tcPr>
            <w:tcW w:w="227" w:type="dxa"/>
            <w:vAlign w:val="center"/>
          </w:tcPr>
          <w:p w14:paraId="1FB17DBC" w14:textId="67DD10AD" w:rsidR="006A2734" w:rsidRPr="00A60D1F" w:rsidRDefault="006A2734" w:rsidP="00B80462">
            <w:pPr>
              <w:rPr>
                <w:rFonts w:ascii="Garamond" w:eastAsia="Times New Roman" w:hAnsi="Garamond" w:cs="Arial"/>
                <w:kern w:val="0"/>
                <w:sz w:val="20"/>
                <w:szCs w:val="20"/>
                <w:lang w:eastAsia="it-IT"/>
                <w14:ligatures w14:val="none"/>
              </w:rPr>
            </w:pPr>
          </w:p>
        </w:tc>
        <w:tc>
          <w:tcPr>
            <w:tcW w:w="1417" w:type="dxa"/>
            <w:noWrap/>
            <w:vAlign w:val="center"/>
          </w:tcPr>
          <w:p w14:paraId="4761848D" w14:textId="26ED353D" w:rsidR="006A2734" w:rsidRPr="00A60D1F" w:rsidRDefault="006A2734" w:rsidP="00B80462">
            <w:pPr>
              <w:rPr>
                <w:rFonts w:ascii="Garamond" w:eastAsia="Times New Roman" w:hAnsi="Garamond" w:cs="Arial"/>
                <w:kern w:val="0"/>
                <w:sz w:val="20"/>
                <w:szCs w:val="20"/>
                <w:lang w:eastAsia="it-IT"/>
                <w14:ligatures w14:val="none"/>
              </w:rPr>
            </w:pPr>
            <w:r w:rsidRPr="00A60D1F">
              <w:rPr>
                <w:rFonts w:ascii="Garamond" w:eastAsia="Times New Roman" w:hAnsi="Garamond" w:cs="Arial"/>
                <w:kern w:val="0"/>
                <w:sz w:val="20"/>
                <w:szCs w:val="20"/>
                <w:lang w:eastAsia="it-IT"/>
                <w14:ligatures w14:val="none"/>
              </w:rPr>
              <w:t>Marrocco</w:t>
            </w:r>
          </w:p>
        </w:tc>
        <w:tc>
          <w:tcPr>
            <w:tcW w:w="567" w:type="dxa"/>
            <w:noWrap/>
            <w:vAlign w:val="center"/>
          </w:tcPr>
          <w:p w14:paraId="0326EE51" w14:textId="75203B06" w:rsidR="006A2734" w:rsidRPr="00A60D1F" w:rsidRDefault="006A2734" w:rsidP="00B80462">
            <w:pPr>
              <w:rPr>
                <w:rFonts w:ascii="Garamond" w:eastAsia="Times New Roman" w:hAnsi="Garamond" w:cs="Arial"/>
                <w:kern w:val="0"/>
                <w:sz w:val="20"/>
                <w:szCs w:val="20"/>
                <w:lang w:eastAsia="it-IT"/>
                <w14:ligatures w14:val="none"/>
              </w:rPr>
            </w:pPr>
            <w:r w:rsidRPr="00A60D1F">
              <w:rPr>
                <w:rFonts w:ascii="Garamond" w:eastAsia="Times New Roman" w:hAnsi="Garamond" w:cs="Arial"/>
                <w:kern w:val="0"/>
                <w:sz w:val="20"/>
                <w:szCs w:val="20"/>
                <w:lang w:eastAsia="it-IT"/>
                <w14:ligatures w14:val="none"/>
              </w:rPr>
              <w:t>18</w:t>
            </w:r>
          </w:p>
        </w:tc>
        <w:tc>
          <w:tcPr>
            <w:tcW w:w="224" w:type="dxa"/>
            <w:vAlign w:val="center"/>
          </w:tcPr>
          <w:p w14:paraId="47DB35B8" w14:textId="77777777" w:rsidR="006A2734" w:rsidRPr="00A60D1F" w:rsidRDefault="006A2734" w:rsidP="00B80462">
            <w:pPr>
              <w:rPr>
                <w:rFonts w:ascii="Garamond" w:eastAsia="Times New Roman" w:hAnsi="Garamond" w:cs="Arial"/>
                <w:kern w:val="0"/>
                <w:sz w:val="20"/>
                <w:szCs w:val="20"/>
                <w:lang w:eastAsia="it-IT"/>
                <w14:ligatures w14:val="none"/>
              </w:rPr>
            </w:pPr>
          </w:p>
        </w:tc>
        <w:tc>
          <w:tcPr>
            <w:tcW w:w="1376" w:type="dxa"/>
            <w:vAlign w:val="center"/>
          </w:tcPr>
          <w:p w14:paraId="42496FF3" w14:textId="55AF7EBF" w:rsidR="006A2734" w:rsidRPr="00A60D1F" w:rsidRDefault="006A2734" w:rsidP="00B80462">
            <w:pPr>
              <w:rPr>
                <w:rFonts w:ascii="Garamond" w:eastAsia="Times New Roman" w:hAnsi="Garamond" w:cs="Arial"/>
                <w:kern w:val="0"/>
                <w:sz w:val="20"/>
                <w:szCs w:val="20"/>
                <w:lang w:eastAsia="it-IT"/>
                <w14:ligatures w14:val="none"/>
              </w:rPr>
            </w:pPr>
            <w:r w:rsidRPr="00A60D1F">
              <w:rPr>
                <w:rFonts w:ascii="Garamond" w:eastAsia="Times New Roman" w:hAnsi="Garamond" w:cs="Arial"/>
                <w:kern w:val="0"/>
                <w:sz w:val="20"/>
                <w:szCs w:val="20"/>
                <w:lang w:eastAsia="it-IT"/>
                <w14:ligatures w14:val="none"/>
              </w:rPr>
              <w:t>Viani</w:t>
            </w:r>
          </w:p>
        </w:tc>
        <w:tc>
          <w:tcPr>
            <w:tcW w:w="539" w:type="dxa"/>
            <w:vAlign w:val="center"/>
          </w:tcPr>
          <w:p w14:paraId="3CFEC508" w14:textId="489E5A80" w:rsidR="006A2734" w:rsidRPr="00A60D1F" w:rsidRDefault="006A2734" w:rsidP="00B80462">
            <w:pPr>
              <w:rPr>
                <w:rFonts w:ascii="Garamond" w:eastAsia="Times New Roman" w:hAnsi="Garamond" w:cs="Arial"/>
                <w:kern w:val="0"/>
                <w:sz w:val="20"/>
                <w:szCs w:val="20"/>
                <w:lang w:eastAsia="it-IT"/>
                <w14:ligatures w14:val="none"/>
              </w:rPr>
            </w:pPr>
            <w:r w:rsidRPr="00A60D1F">
              <w:rPr>
                <w:rFonts w:ascii="Garamond" w:eastAsia="Times New Roman" w:hAnsi="Garamond" w:cs="Arial"/>
                <w:kern w:val="0"/>
                <w:sz w:val="20"/>
                <w:szCs w:val="20"/>
                <w:lang w:eastAsia="it-IT"/>
                <w14:ligatures w14:val="none"/>
              </w:rPr>
              <w:t>9</w:t>
            </w:r>
          </w:p>
        </w:tc>
      </w:tr>
      <w:tr w:rsidR="006A2734" w:rsidRPr="00A60D1F" w14:paraId="5BAF3FDD" w14:textId="14D98F70" w:rsidTr="0061378B">
        <w:trPr>
          <w:trHeight w:hRule="exact" w:val="255"/>
          <w:jc w:val="center"/>
        </w:trPr>
        <w:tc>
          <w:tcPr>
            <w:tcW w:w="1418" w:type="dxa"/>
            <w:noWrap/>
            <w:vAlign w:val="center"/>
            <w:hideMark/>
          </w:tcPr>
          <w:p w14:paraId="6C14ED88" w14:textId="46576ECC" w:rsidR="006A2734" w:rsidRPr="00A60D1F" w:rsidRDefault="003B224B" w:rsidP="00B80462">
            <w:pPr>
              <w:rPr>
                <w:rFonts w:ascii="Garamond" w:eastAsia="Times New Roman" w:hAnsi="Garamond" w:cs="Arial"/>
                <w:kern w:val="0"/>
                <w:sz w:val="20"/>
                <w:szCs w:val="20"/>
                <w:lang w:eastAsia="it-IT"/>
                <w14:ligatures w14:val="none"/>
              </w:rPr>
            </w:pPr>
            <w:r w:rsidRPr="00A60D1F">
              <w:rPr>
                <w:rFonts w:ascii="Garamond" w:eastAsia="Times New Roman" w:hAnsi="Garamond" w:cs="Arial"/>
                <w:kern w:val="0"/>
                <w:sz w:val="20"/>
                <w:szCs w:val="20"/>
                <w:lang w:eastAsia="it-IT"/>
                <w14:ligatures w14:val="none"/>
              </w:rPr>
              <w:t>D</w:t>
            </w:r>
            <w:r w:rsidR="006A2734" w:rsidRPr="00A60D1F">
              <w:rPr>
                <w:rFonts w:ascii="Garamond" w:eastAsia="Times New Roman" w:hAnsi="Garamond" w:cs="Arial"/>
                <w:kern w:val="0"/>
                <w:sz w:val="20"/>
                <w:szCs w:val="20"/>
                <w:lang w:eastAsia="it-IT"/>
                <w14:ligatures w14:val="none"/>
              </w:rPr>
              <w:t>i Tullio</w:t>
            </w:r>
          </w:p>
        </w:tc>
        <w:tc>
          <w:tcPr>
            <w:tcW w:w="517" w:type="dxa"/>
            <w:vAlign w:val="center"/>
          </w:tcPr>
          <w:p w14:paraId="34D1ED85" w14:textId="7A89273F" w:rsidR="006A2734" w:rsidRPr="00A60D1F" w:rsidRDefault="006A2734" w:rsidP="00B80462">
            <w:pPr>
              <w:rPr>
                <w:rFonts w:ascii="Garamond" w:eastAsia="Times New Roman" w:hAnsi="Garamond" w:cs="Arial"/>
                <w:kern w:val="0"/>
                <w:sz w:val="20"/>
                <w:szCs w:val="20"/>
                <w:lang w:eastAsia="it-IT"/>
                <w14:ligatures w14:val="none"/>
              </w:rPr>
            </w:pPr>
            <w:r w:rsidRPr="00A60D1F">
              <w:rPr>
                <w:rFonts w:ascii="Garamond" w:eastAsia="Times New Roman" w:hAnsi="Garamond" w:cs="Arial"/>
                <w:kern w:val="0"/>
                <w:sz w:val="20"/>
                <w:szCs w:val="20"/>
                <w:lang w:eastAsia="it-IT"/>
                <w14:ligatures w14:val="none"/>
              </w:rPr>
              <w:t>43</w:t>
            </w:r>
          </w:p>
        </w:tc>
        <w:tc>
          <w:tcPr>
            <w:tcW w:w="227" w:type="dxa"/>
            <w:vAlign w:val="center"/>
          </w:tcPr>
          <w:p w14:paraId="38E1442E" w14:textId="70B6EDE9" w:rsidR="006A2734" w:rsidRPr="00A60D1F" w:rsidRDefault="006A2734" w:rsidP="00B80462">
            <w:pPr>
              <w:rPr>
                <w:rFonts w:ascii="Garamond" w:eastAsia="Times New Roman" w:hAnsi="Garamond" w:cs="Arial"/>
                <w:kern w:val="0"/>
                <w:sz w:val="20"/>
                <w:szCs w:val="20"/>
                <w:lang w:eastAsia="it-IT"/>
                <w14:ligatures w14:val="none"/>
              </w:rPr>
            </w:pPr>
          </w:p>
        </w:tc>
        <w:tc>
          <w:tcPr>
            <w:tcW w:w="1417" w:type="dxa"/>
            <w:noWrap/>
            <w:vAlign w:val="center"/>
          </w:tcPr>
          <w:p w14:paraId="498264F2" w14:textId="70855B86" w:rsidR="006A2734" w:rsidRPr="00A60D1F" w:rsidRDefault="006A2734" w:rsidP="00B80462">
            <w:pPr>
              <w:rPr>
                <w:rFonts w:ascii="Garamond" w:eastAsia="Times New Roman" w:hAnsi="Garamond" w:cs="Arial"/>
                <w:kern w:val="0"/>
                <w:sz w:val="20"/>
                <w:szCs w:val="20"/>
                <w:lang w:eastAsia="it-IT"/>
                <w14:ligatures w14:val="none"/>
              </w:rPr>
            </w:pPr>
            <w:r w:rsidRPr="00A60D1F">
              <w:rPr>
                <w:rFonts w:ascii="Garamond" w:eastAsia="Times New Roman" w:hAnsi="Garamond" w:cs="Arial"/>
                <w:kern w:val="0"/>
                <w:sz w:val="20"/>
                <w:szCs w:val="20"/>
                <w:lang w:eastAsia="it-IT"/>
                <w14:ligatures w14:val="none"/>
              </w:rPr>
              <w:t>Della Zizza</w:t>
            </w:r>
          </w:p>
        </w:tc>
        <w:tc>
          <w:tcPr>
            <w:tcW w:w="567" w:type="dxa"/>
            <w:noWrap/>
            <w:vAlign w:val="center"/>
          </w:tcPr>
          <w:p w14:paraId="2A67658B" w14:textId="471517BE" w:rsidR="006A2734" w:rsidRPr="00A60D1F" w:rsidRDefault="006A2734" w:rsidP="00B80462">
            <w:pPr>
              <w:rPr>
                <w:rFonts w:ascii="Garamond" w:eastAsia="Times New Roman" w:hAnsi="Garamond" w:cs="Arial"/>
                <w:kern w:val="0"/>
                <w:sz w:val="20"/>
                <w:szCs w:val="20"/>
                <w:lang w:eastAsia="it-IT"/>
                <w14:ligatures w14:val="none"/>
              </w:rPr>
            </w:pPr>
            <w:r w:rsidRPr="00A60D1F">
              <w:rPr>
                <w:rFonts w:ascii="Garamond" w:eastAsia="Times New Roman" w:hAnsi="Garamond" w:cs="Arial"/>
                <w:kern w:val="0"/>
                <w:sz w:val="20"/>
                <w:szCs w:val="20"/>
                <w:lang w:eastAsia="it-IT"/>
                <w14:ligatures w14:val="none"/>
              </w:rPr>
              <w:t>17</w:t>
            </w:r>
          </w:p>
        </w:tc>
        <w:tc>
          <w:tcPr>
            <w:tcW w:w="224" w:type="dxa"/>
            <w:vAlign w:val="center"/>
          </w:tcPr>
          <w:p w14:paraId="43E57237" w14:textId="77777777" w:rsidR="006A2734" w:rsidRPr="00A60D1F" w:rsidRDefault="006A2734" w:rsidP="00B80462">
            <w:pPr>
              <w:rPr>
                <w:rFonts w:ascii="Garamond" w:eastAsia="Times New Roman" w:hAnsi="Garamond" w:cs="Arial"/>
                <w:kern w:val="0"/>
                <w:sz w:val="20"/>
                <w:szCs w:val="20"/>
                <w:lang w:eastAsia="it-IT"/>
                <w14:ligatures w14:val="none"/>
              </w:rPr>
            </w:pPr>
          </w:p>
        </w:tc>
        <w:tc>
          <w:tcPr>
            <w:tcW w:w="1376" w:type="dxa"/>
            <w:vAlign w:val="center"/>
          </w:tcPr>
          <w:p w14:paraId="616D7744" w14:textId="7E02B6AA" w:rsidR="006A2734" w:rsidRPr="00A60D1F" w:rsidRDefault="006A2734" w:rsidP="00B80462">
            <w:pPr>
              <w:rPr>
                <w:rFonts w:ascii="Garamond" w:eastAsia="Times New Roman" w:hAnsi="Garamond" w:cs="Arial"/>
                <w:kern w:val="0"/>
                <w:sz w:val="20"/>
                <w:szCs w:val="20"/>
                <w:lang w:eastAsia="it-IT"/>
                <w14:ligatures w14:val="none"/>
              </w:rPr>
            </w:pPr>
            <w:proofErr w:type="spellStart"/>
            <w:r w:rsidRPr="00A60D1F">
              <w:rPr>
                <w:rFonts w:ascii="Garamond" w:eastAsia="Times New Roman" w:hAnsi="Garamond" w:cs="Arial"/>
                <w:kern w:val="0"/>
                <w:sz w:val="20"/>
                <w:szCs w:val="20"/>
                <w:lang w:eastAsia="it-IT"/>
                <w14:ligatures w14:val="none"/>
              </w:rPr>
              <w:t>Schips</w:t>
            </w:r>
            <w:proofErr w:type="spellEnd"/>
          </w:p>
        </w:tc>
        <w:tc>
          <w:tcPr>
            <w:tcW w:w="539" w:type="dxa"/>
            <w:vAlign w:val="center"/>
          </w:tcPr>
          <w:p w14:paraId="796072C2" w14:textId="4926939D" w:rsidR="006A2734" w:rsidRPr="00A60D1F" w:rsidRDefault="006A2734" w:rsidP="00B80462">
            <w:pPr>
              <w:rPr>
                <w:rFonts w:ascii="Garamond" w:eastAsia="Times New Roman" w:hAnsi="Garamond" w:cs="Arial"/>
                <w:kern w:val="0"/>
                <w:sz w:val="20"/>
                <w:szCs w:val="20"/>
                <w:lang w:eastAsia="it-IT"/>
                <w14:ligatures w14:val="none"/>
              </w:rPr>
            </w:pPr>
            <w:r w:rsidRPr="00A60D1F">
              <w:rPr>
                <w:rFonts w:ascii="Garamond" w:eastAsia="Times New Roman" w:hAnsi="Garamond" w:cs="Arial"/>
                <w:kern w:val="0"/>
                <w:sz w:val="20"/>
                <w:szCs w:val="20"/>
                <w:lang w:eastAsia="it-IT"/>
                <w14:ligatures w14:val="none"/>
              </w:rPr>
              <w:t>8</w:t>
            </w:r>
          </w:p>
        </w:tc>
      </w:tr>
      <w:tr w:rsidR="006A2734" w:rsidRPr="00A60D1F" w14:paraId="425846FA" w14:textId="041F69BA" w:rsidTr="0061378B">
        <w:trPr>
          <w:trHeight w:hRule="exact" w:val="255"/>
          <w:jc w:val="center"/>
        </w:trPr>
        <w:tc>
          <w:tcPr>
            <w:tcW w:w="1418" w:type="dxa"/>
            <w:noWrap/>
            <w:vAlign w:val="center"/>
            <w:hideMark/>
          </w:tcPr>
          <w:p w14:paraId="6D31EE3A" w14:textId="77777777" w:rsidR="006A2734" w:rsidRPr="00A60D1F" w:rsidRDefault="006A2734" w:rsidP="00B80462">
            <w:pPr>
              <w:rPr>
                <w:rFonts w:ascii="Garamond" w:eastAsia="Times New Roman" w:hAnsi="Garamond" w:cs="Arial"/>
                <w:kern w:val="0"/>
                <w:sz w:val="20"/>
                <w:szCs w:val="20"/>
                <w:lang w:eastAsia="it-IT"/>
                <w14:ligatures w14:val="none"/>
              </w:rPr>
            </w:pPr>
            <w:r w:rsidRPr="00A60D1F">
              <w:rPr>
                <w:rFonts w:ascii="Garamond" w:eastAsia="Times New Roman" w:hAnsi="Garamond" w:cs="Arial"/>
                <w:kern w:val="0"/>
                <w:sz w:val="20"/>
                <w:szCs w:val="20"/>
                <w:lang w:eastAsia="it-IT"/>
                <w14:ligatures w14:val="none"/>
              </w:rPr>
              <w:t>Fattore</w:t>
            </w:r>
          </w:p>
        </w:tc>
        <w:tc>
          <w:tcPr>
            <w:tcW w:w="517" w:type="dxa"/>
            <w:vAlign w:val="center"/>
          </w:tcPr>
          <w:p w14:paraId="198363B5" w14:textId="7AB38C80" w:rsidR="006A2734" w:rsidRPr="00A60D1F" w:rsidRDefault="006A2734" w:rsidP="00B80462">
            <w:pPr>
              <w:rPr>
                <w:rFonts w:ascii="Garamond" w:eastAsia="Times New Roman" w:hAnsi="Garamond" w:cs="Arial"/>
                <w:kern w:val="0"/>
                <w:sz w:val="20"/>
                <w:szCs w:val="20"/>
                <w:lang w:eastAsia="it-IT"/>
                <w14:ligatures w14:val="none"/>
              </w:rPr>
            </w:pPr>
            <w:r w:rsidRPr="00A60D1F">
              <w:rPr>
                <w:rFonts w:ascii="Garamond" w:eastAsia="Times New Roman" w:hAnsi="Garamond" w:cs="Arial"/>
                <w:kern w:val="0"/>
                <w:sz w:val="20"/>
                <w:szCs w:val="20"/>
                <w:lang w:eastAsia="it-IT"/>
                <w14:ligatures w14:val="none"/>
              </w:rPr>
              <w:t>41</w:t>
            </w:r>
          </w:p>
        </w:tc>
        <w:tc>
          <w:tcPr>
            <w:tcW w:w="227" w:type="dxa"/>
            <w:vAlign w:val="center"/>
          </w:tcPr>
          <w:p w14:paraId="127AA992" w14:textId="7491D41D" w:rsidR="006A2734" w:rsidRPr="00A60D1F" w:rsidRDefault="006A2734" w:rsidP="00B80462">
            <w:pPr>
              <w:rPr>
                <w:rFonts w:ascii="Garamond" w:eastAsia="Times New Roman" w:hAnsi="Garamond" w:cs="Arial"/>
                <w:kern w:val="0"/>
                <w:sz w:val="20"/>
                <w:szCs w:val="20"/>
                <w:lang w:eastAsia="it-IT"/>
                <w14:ligatures w14:val="none"/>
              </w:rPr>
            </w:pPr>
          </w:p>
        </w:tc>
        <w:tc>
          <w:tcPr>
            <w:tcW w:w="1417" w:type="dxa"/>
            <w:noWrap/>
            <w:vAlign w:val="center"/>
          </w:tcPr>
          <w:p w14:paraId="4FBE46CD" w14:textId="0F3CBBCD" w:rsidR="006A2734" w:rsidRPr="00A60D1F" w:rsidRDefault="006A2734" w:rsidP="00B80462">
            <w:pPr>
              <w:rPr>
                <w:rFonts w:ascii="Garamond" w:eastAsia="Times New Roman" w:hAnsi="Garamond" w:cs="Arial"/>
                <w:kern w:val="0"/>
                <w:sz w:val="20"/>
                <w:szCs w:val="20"/>
                <w:lang w:eastAsia="it-IT"/>
                <w14:ligatures w14:val="none"/>
              </w:rPr>
            </w:pPr>
            <w:r w:rsidRPr="00A60D1F">
              <w:rPr>
                <w:rFonts w:ascii="Garamond" w:eastAsia="Times New Roman" w:hAnsi="Garamond" w:cs="Arial"/>
                <w:kern w:val="0"/>
                <w:sz w:val="20"/>
                <w:szCs w:val="20"/>
                <w:lang w:eastAsia="it-IT"/>
                <w14:ligatures w14:val="none"/>
              </w:rPr>
              <w:t>Rosati/o</w:t>
            </w:r>
          </w:p>
        </w:tc>
        <w:tc>
          <w:tcPr>
            <w:tcW w:w="567" w:type="dxa"/>
            <w:noWrap/>
            <w:vAlign w:val="center"/>
          </w:tcPr>
          <w:p w14:paraId="51AF04CE" w14:textId="27FD70E7" w:rsidR="006A2734" w:rsidRPr="00A60D1F" w:rsidRDefault="006A2734" w:rsidP="00B80462">
            <w:pPr>
              <w:rPr>
                <w:rFonts w:ascii="Garamond" w:eastAsia="Times New Roman" w:hAnsi="Garamond" w:cs="Arial"/>
                <w:kern w:val="0"/>
                <w:sz w:val="20"/>
                <w:szCs w:val="20"/>
                <w:lang w:eastAsia="it-IT"/>
                <w14:ligatures w14:val="none"/>
              </w:rPr>
            </w:pPr>
            <w:r w:rsidRPr="00A60D1F">
              <w:rPr>
                <w:rFonts w:ascii="Garamond" w:eastAsia="Times New Roman" w:hAnsi="Garamond" w:cs="Arial"/>
                <w:kern w:val="0"/>
                <w:sz w:val="20"/>
                <w:szCs w:val="20"/>
                <w:lang w:eastAsia="it-IT"/>
                <w14:ligatures w14:val="none"/>
              </w:rPr>
              <w:t>17</w:t>
            </w:r>
          </w:p>
        </w:tc>
        <w:tc>
          <w:tcPr>
            <w:tcW w:w="224" w:type="dxa"/>
            <w:vAlign w:val="center"/>
          </w:tcPr>
          <w:p w14:paraId="5334821E" w14:textId="77777777" w:rsidR="006A2734" w:rsidRPr="00A60D1F" w:rsidRDefault="006A2734" w:rsidP="00B80462">
            <w:pPr>
              <w:rPr>
                <w:rFonts w:ascii="Garamond" w:eastAsia="Times New Roman" w:hAnsi="Garamond" w:cs="Arial"/>
                <w:kern w:val="0"/>
                <w:sz w:val="20"/>
                <w:szCs w:val="20"/>
                <w:lang w:eastAsia="it-IT"/>
                <w14:ligatures w14:val="none"/>
              </w:rPr>
            </w:pPr>
          </w:p>
        </w:tc>
        <w:tc>
          <w:tcPr>
            <w:tcW w:w="1376" w:type="dxa"/>
            <w:vAlign w:val="center"/>
          </w:tcPr>
          <w:p w14:paraId="777ECF04" w14:textId="38252B97" w:rsidR="006A2734" w:rsidRPr="00A60D1F" w:rsidRDefault="006A2734" w:rsidP="00B80462">
            <w:pPr>
              <w:rPr>
                <w:rFonts w:ascii="Garamond" w:eastAsia="Times New Roman" w:hAnsi="Garamond" w:cs="Arial"/>
                <w:kern w:val="0"/>
                <w:sz w:val="20"/>
                <w:szCs w:val="20"/>
                <w:lang w:eastAsia="it-IT"/>
                <w14:ligatures w14:val="none"/>
              </w:rPr>
            </w:pPr>
            <w:r w:rsidRPr="00A60D1F">
              <w:rPr>
                <w:rFonts w:ascii="Garamond" w:eastAsia="Times New Roman" w:hAnsi="Garamond" w:cs="Arial"/>
                <w:kern w:val="0"/>
                <w:sz w:val="20"/>
                <w:szCs w:val="20"/>
                <w:lang w:eastAsia="it-IT"/>
                <w14:ligatures w14:val="none"/>
              </w:rPr>
              <w:t>D'Angelo</w:t>
            </w:r>
          </w:p>
        </w:tc>
        <w:tc>
          <w:tcPr>
            <w:tcW w:w="539" w:type="dxa"/>
            <w:vAlign w:val="center"/>
          </w:tcPr>
          <w:p w14:paraId="4427B1C1" w14:textId="75EB5D3B" w:rsidR="006A2734" w:rsidRPr="00A60D1F" w:rsidRDefault="006A2734" w:rsidP="00B80462">
            <w:pPr>
              <w:rPr>
                <w:rFonts w:ascii="Garamond" w:eastAsia="Times New Roman" w:hAnsi="Garamond" w:cs="Arial"/>
                <w:kern w:val="0"/>
                <w:sz w:val="20"/>
                <w:szCs w:val="20"/>
                <w:lang w:eastAsia="it-IT"/>
                <w14:ligatures w14:val="none"/>
              </w:rPr>
            </w:pPr>
            <w:r w:rsidRPr="00A60D1F">
              <w:rPr>
                <w:rFonts w:ascii="Garamond" w:eastAsia="Times New Roman" w:hAnsi="Garamond" w:cs="Arial"/>
                <w:kern w:val="0"/>
                <w:sz w:val="20"/>
                <w:szCs w:val="20"/>
                <w:lang w:eastAsia="it-IT"/>
                <w14:ligatures w14:val="none"/>
              </w:rPr>
              <w:t>7</w:t>
            </w:r>
          </w:p>
        </w:tc>
      </w:tr>
      <w:tr w:rsidR="006A2734" w:rsidRPr="00A60D1F" w14:paraId="0C59B532" w14:textId="41DB00E5" w:rsidTr="0061378B">
        <w:trPr>
          <w:trHeight w:hRule="exact" w:val="255"/>
          <w:jc w:val="center"/>
        </w:trPr>
        <w:tc>
          <w:tcPr>
            <w:tcW w:w="1418" w:type="dxa"/>
            <w:noWrap/>
            <w:vAlign w:val="center"/>
            <w:hideMark/>
          </w:tcPr>
          <w:p w14:paraId="4FA7AD20" w14:textId="77777777" w:rsidR="006A2734" w:rsidRPr="00A60D1F" w:rsidRDefault="006A2734" w:rsidP="00B80462">
            <w:pPr>
              <w:rPr>
                <w:rFonts w:ascii="Garamond" w:eastAsia="Times New Roman" w:hAnsi="Garamond" w:cs="Arial"/>
                <w:kern w:val="0"/>
                <w:sz w:val="20"/>
                <w:szCs w:val="20"/>
                <w:lang w:eastAsia="it-IT"/>
                <w14:ligatures w14:val="none"/>
              </w:rPr>
            </w:pPr>
            <w:r w:rsidRPr="00A60D1F">
              <w:rPr>
                <w:rFonts w:ascii="Garamond" w:eastAsia="Times New Roman" w:hAnsi="Garamond" w:cs="Arial"/>
                <w:kern w:val="0"/>
                <w:sz w:val="20"/>
                <w:szCs w:val="20"/>
                <w:lang w:eastAsia="it-IT"/>
                <w14:ligatures w14:val="none"/>
              </w:rPr>
              <w:t>Cianfrone</w:t>
            </w:r>
          </w:p>
        </w:tc>
        <w:tc>
          <w:tcPr>
            <w:tcW w:w="517" w:type="dxa"/>
            <w:vAlign w:val="center"/>
          </w:tcPr>
          <w:p w14:paraId="4B075E1A" w14:textId="55220B00" w:rsidR="006A2734" w:rsidRPr="00A60D1F" w:rsidRDefault="006A2734" w:rsidP="00B80462">
            <w:pPr>
              <w:rPr>
                <w:rFonts w:ascii="Garamond" w:eastAsia="Times New Roman" w:hAnsi="Garamond" w:cs="Arial"/>
                <w:kern w:val="0"/>
                <w:sz w:val="20"/>
                <w:szCs w:val="20"/>
                <w:lang w:eastAsia="it-IT"/>
                <w14:ligatures w14:val="none"/>
              </w:rPr>
            </w:pPr>
            <w:r w:rsidRPr="00A60D1F">
              <w:rPr>
                <w:rFonts w:ascii="Garamond" w:eastAsia="Times New Roman" w:hAnsi="Garamond" w:cs="Arial"/>
                <w:kern w:val="0"/>
                <w:sz w:val="20"/>
                <w:szCs w:val="20"/>
                <w:lang w:eastAsia="it-IT"/>
                <w14:ligatures w14:val="none"/>
              </w:rPr>
              <w:t>37</w:t>
            </w:r>
          </w:p>
        </w:tc>
        <w:tc>
          <w:tcPr>
            <w:tcW w:w="227" w:type="dxa"/>
            <w:vAlign w:val="center"/>
          </w:tcPr>
          <w:p w14:paraId="43B2EC7C" w14:textId="6094E44E" w:rsidR="006A2734" w:rsidRPr="00A60D1F" w:rsidRDefault="006A2734" w:rsidP="00B80462">
            <w:pPr>
              <w:rPr>
                <w:rFonts w:ascii="Garamond" w:eastAsia="Times New Roman" w:hAnsi="Garamond" w:cs="Arial"/>
                <w:kern w:val="0"/>
                <w:sz w:val="20"/>
                <w:szCs w:val="20"/>
                <w:lang w:eastAsia="it-IT"/>
                <w14:ligatures w14:val="none"/>
              </w:rPr>
            </w:pPr>
          </w:p>
        </w:tc>
        <w:tc>
          <w:tcPr>
            <w:tcW w:w="1417" w:type="dxa"/>
            <w:noWrap/>
            <w:vAlign w:val="center"/>
          </w:tcPr>
          <w:p w14:paraId="7EF1AD86" w14:textId="40E1280F" w:rsidR="006A2734" w:rsidRPr="00A60D1F" w:rsidRDefault="006A2734" w:rsidP="00B80462">
            <w:pPr>
              <w:rPr>
                <w:rFonts w:ascii="Garamond" w:eastAsia="Times New Roman" w:hAnsi="Garamond" w:cs="Arial"/>
                <w:kern w:val="0"/>
                <w:sz w:val="20"/>
                <w:szCs w:val="20"/>
                <w:lang w:eastAsia="it-IT"/>
                <w14:ligatures w14:val="none"/>
              </w:rPr>
            </w:pPr>
            <w:r w:rsidRPr="00A60D1F">
              <w:rPr>
                <w:rFonts w:ascii="Garamond" w:eastAsia="Times New Roman" w:hAnsi="Garamond" w:cs="Arial"/>
                <w:kern w:val="0"/>
                <w:sz w:val="20"/>
                <w:szCs w:val="20"/>
                <w:lang w:eastAsia="it-IT"/>
                <w14:ligatures w14:val="none"/>
              </w:rPr>
              <w:t>Zuccarini</w:t>
            </w:r>
          </w:p>
        </w:tc>
        <w:tc>
          <w:tcPr>
            <w:tcW w:w="567" w:type="dxa"/>
            <w:noWrap/>
            <w:vAlign w:val="center"/>
          </w:tcPr>
          <w:p w14:paraId="189AF946" w14:textId="18CA8EA2" w:rsidR="006A2734" w:rsidRPr="00A60D1F" w:rsidRDefault="006A2734" w:rsidP="00B80462">
            <w:pPr>
              <w:rPr>
                <w:rFonts w:ascii="Garamond" w:eastAsia="Times New Roman" w:hAnsi="Garamond" w:cs="Arial"/>
                <w:kern w:val="0"/>
                <w:sz w:val="20"/>
                <w:szCs w:val="20"/>
                <w:lang w:eastAsia="it-IT"/>
                <w14:ligatures w14:val="none"/>
              </w:rPr>
            </w:pPr>
            <w:r w:rsidRPr="00A60D1F">
              <w:rPr>
                <w:rFonts w:ascii="Garamond" w:eastAsia="Times New Roman" w:hAnsi="Garamond" w:cs="Arial"/>
                <w:kern w:val="0"/>
                <w:sz w:val="20"/>
                <w:szCs w:val="20"/>
                <w:lang w:eastAsia="it-IT"/>
                <w14:ligatures w14:val="none"/>
              </w:rPr>
              <w:t>17</w:t>
            </w:r>
          </w:p>
        </w:tc>
        <w:tc>
          <w:tcPr>
            <w:tcW w:w="224" w:type="dxa"/>
            <w:vAlign w:val="center"/>
          </w:tcPr>
          <w:p w14:paraId="1CDF0A20" w14:textId="77777777" w:rsidR="006A2734" w:rsidRPr="00A60D1F" w:rsidRDefault="006A2734" w:rsidP="00B80462">
            <w:pPr>
              <w:rPr>
                <w:rFonts w:ascii="Garamond" w:eastAsia="Times New Roman" w:hAnsi="Garamond" w:cs="Arial"/>
                <w:kern w:val="0"/>
                <w:sz w:val="20"/>
                <w:szCs w:val="20"/>
                <w:lang w:eastAsia="it-IT"/>
                <w14:ligatures w14:val="none"/>
              </w:rPr>
            </w:pPr>
          </w:p>
        </w:tc>
        <w:tc>
          <w:tcPr>
            <w:tcW w:w="1376" w:type="dxa"/>
            <w:vAlign w:val="center"/>
          </w:tcPr>
          <w:p w14:paraId="5774EC17" w14:textId="6164A189" w:rsidR="006A2734" w:rsidRPr="00A60D1F" w:rsidRDefault="006A2734" w:rsidP="00B80462">
            <w:pPr>
              <w:rPr>
                <w:rFonts w:ascii="Garamond" w:eastAsia="Times New Roman" w:hAnsi="Garamond" w:cs="Arial"/>
                <w:kern w:val="0"/>
                <w:sz w:val="20"/>
                <w:szCs w:val="20"/>
                <w:lang w:eastAsia="it-IT"/>
                <w14:ligatures w14:val="none"/>
              </w:rPr>
            </w:pPr>
            <w:proofErr w:type="spellStart"/>
            <w:r w:rsidRPr="00A60D1F">
              <w:rPr>
                <w:rFonts w:ascii="Garamond" w:eastAsia="Times New Roman" w:hAnsi="Garamond" w:cs="Arial"/>
                <w:kern w:val="0"/>
                <w:sz w:val="20"/>
                <w:szCs w:val="20"/>
                <w:lang w:eastAsia="it-IT"/>
                <w14:ligatures w14:val="none"/>
              </w:rPr>
              <w:t>Finorelli</w:t>
            </w:r>
            <w:proofErr w:type="spellEnd"/>
          </w:p>
        </w:tc>
        <w:tc>
          <w:tcPr>
            <w:tcW w:w="539" w:type="dxa"/>
            <w:vAlign w:val="center"/>
          </w:tcPr>
          <w:p w14:paraId="09BE2B7C" w14:textId="6C95DD68" w:rsidR="006A2734" w:rsidRPr="00A60D1F" w:rsidRDefault="006A2734" w:rsidP="00B80462">
            <w:pPr>
              <w:rPr>
                <w:rFonts w:ascii="Garamond" w:eastAsia="Times New Roman" w:hAnsi="Garamond" w:cs="Arial"/>
                <w:kern w:val="0"/>
                <w:sz w:val="20"/>
                <w:szCs w:val="20"/>
                <w:lang w:eastAsia="it-IT"/>
                <w14:ligatures w14:val="none"/>
              </w:rPr>
            </w:pPr>
            <w:r w:rsidRPr="00A60D1F">
              <w:rPr>
                <w:rFonts w:ascii="Garamond" w:eastAsia="Times New Roman" w:hAnsi="Garamond" w:cs="Arial"/>
                <w:kern w:val="0"/>
                <w:sz w:val="20"/>
                <w:szCs w:val="20"/>
                <w:lang w:eastAsia="it-IT"/>
                <w14:ligatures w14:val="none"/>
              </w:rPr>
              <w:t>7</w:t>
            </w:r>
          </w:p>
        </w:tc>
      </w:tr>
      <w:tr w:rsidR="006A2734" w:rsidRPr="00A60D1F" w14:paraId="5D71DB69" w14:textId="5F96E2CD" w:rsidTr="0061378B">
        <w:trPr>
          <w:trHeight w:hRule="exact" w:val="255"/>
          <w:jc w:val="center"/>
        </w:trPr>
        <w:tc>
          <w:tcPr>
            <w:tcW w:w="1418" w:type="dxa"/>
            <w:noWrap/>
            <w:vAlign w:val="center"/>
            <w:hideMark/>
          </w:tcPr>
          <w:p w14:paraId="6888EC92" w14:textId="6CAD3584" w:rsidR="006A2734" w:rsidRPr="00A60D1F" w:rsidRDefault="00FB58C7" w:rsidP="00B80462">
            <w:pPr>
              <w:rPr>
                <w:rFonts w:ascii="Garamond" w:eastAsia="Times New Roman" w:hAnsi="Garamond" w:cs="Arial"/>
                <w:kern w:val="0"/>
                <w:sz w:val="20"/>
                <w:szCs w:val="20"/>
                <w:lang w:eastAsia="it-IT"/>
                <w14:ligatures w14:val="none"/>
              </w:rPr>
            </w:pPr>
            <w:r w:rsidRPr="00A60D1F">
              <w:rPr>
                <w:rFonts w:ascii="Garamond" w:eastAsia="Times New Roman" w:hAnsi="Garamond" w:cs="Arial"/>
                <w:kern w:val="0"/>
                <w:sz w:val="20"/>
                <w:szCs w:val="20"/>
                <w:lang w:eastAsia="it-IT"/>
                <w14:ligatures w14:val="none"/>
              </w:rPr>
              <w:t>D</w:t>
            </w:r>
            <w:r w:rsidR="006A2734" w:rsidRPr="00A60D1F">
              <w:rPr>
                <w:rFonts w:ascii="Garamond" w:eastAsia="Times New Roman" w:hAnsi="Garamond" w:cs="Arial"/>
                <w:kern w:val="0"/>
                <w:sz w:val="20"/>
                <w:szCs w:val="20"/>
                <w:lang w:eastAsia="it-IT"/>
                <w14:ligatures w14:val="none"/>
              </w:rPr>
              <w:t>i Lallo</w:t>
            </w:r>
          </w:p>
        </w:tc>
        <w:tc>
          <w:tcPr>
            <w:tcW w:w="517" w:type="dxa"/>
            <w:vAlign w:val="center"/>
          </w:tcPr>
          <w:p w14:paraId="65714D50" w14:textId="160CEC9F" w:rsidR="006A2734" w:rsidRPr="00A60D1F" w:rsidRDefault="006A2734" w:rsidP="00B80462">
            <w:pPr>
              <w:rPr>
                <w:rFonts w:ascii="Garamond" w:eastAsia="Times New Roman" w:hAnsi="Garamond" w:cs="Arial"/>
                <w:kern w:val="0"/>
                <w:sz w:val="20"/>
                <w:szCs w:val="20"/>
                <w:lang w:eastAsia="it-IT"/>
                <w14:ligatures w14:val="none"/>
              </w:rPr>
            </w:pPr>
            <w:r w:rsidRPr="00A60D1F">
              <w:rPr>
                <w:rFonts w:ascii="Garamond" w:eastAsia="Times New Roman" w:hAnsi="Garamond" w:cs="Arial"/>
                <w:kern w:val="0"/>
                <w:sz w:val="20"/>
                <w:szCs w:val="20"/>
                <w:lang w:eastAsia="it-IT"/>
                <w14:ligatures w14:val="none"/>
              </w:rPr>
              <w:t>31</w:t>
            </w:r>
          </w:p>
        </w:tc>
        <w:tc>
          <w:tcPr>
            <w:tcW w:w="227" w:type="dxa"/>
            <w:vAlign w:val="center"/>
          </w:tcPr>
          <w:p w14:paraId="7182F0B5" w14:textId="74B1D625" w:rsidR="006A2734" w:rsidRPr="00A60D1F" w:rsidRDefault="006A2734" w:rsidP="00B80462">
            <w:pPr>
              <w:rPr>
                <w:rFonts w:ascii="Garamond" w:eastAsia="Times New Roman" w:hAnsi="Garamond" w:cs="Arial"/>
                <w:kern w:val="0"/>
                <w:sz w:val="20"/>
                <w:szCs w:val="20"/>
                <w:lang w:eastAsia="it-IT"/>
                <w14:ligatures w14:val="none"/>
              </w:rPr>
            </w:pPr>
          </w:p>
        </w:tc>
        <w:tc>
          <w:tcPr>
            <w:tcW w:w="1417" w:type="dxa"/>
            <w:noWrap/>
            <w:vAlign w:val="center"/>
          </w:tcPr>
          <w:p w14:paraId="0070B862" w14:textId="0CA0ED15" w:rsidR="006A2734" w:rsidRPr="00A60D1F" w:rsidRDefault="006A2734" w:rsidP="00B80462">
            <w:pPr>
              <w:rPr>
                <w:rFonts w:ascii="Garamond" w:eastAsia="Times New Roman" w:hAnsi="Garamond" w:cs="Arial"/>
                <w:kern w:val="0"/>
                <w:sz w:val="20"/>
                <w:szCs w:val="20"/>
                <w:lang w:eastAsia="it-IT"/>
                <w14:ligatures w14:val="none"/>
              </w:rPr>
            </w:pPr>
            <w:r w:rsidRPr="00A60D1F">
              <w:rPr>
                <w:rFonts w:ascii="Garamond" w:eastAsia="Times New Roman" w:hAnsi="Garamond" w:cs="Arial"/>
                <w:kern w:val="0"/>
                <w:sz w:val="20"/>
                <w:szCs w:val="20"/>
                <w:lang w:eastAsia="it-IT"/>
                <w14:ligatures w14:val="none"/>
              </w:rPr>
              <w:t>Raffaello</w:t>
            </w:r>
          </w:p>
        </w:tc>
        <w:tc>
          <w:tcPr>
            <w:tcW w:w="567" w:type="dxa"/>
            <w:noWrap/>
            <w:vAlign w:val="center"/>
          </w:tcPr>
          <w:p w14:paraId="7F5E3DB2" w14:textId="14B40896" w:rsidR="006A2734" w:rsidRPr="00A60D1F" w:rsidRDefault="006A2734" w:rsidP="00B80462">
            <w:pPr>
              <w:rPr>
                <w:rFonts w:ascii="Garamond" w:eastAsia="Times New Roman" w:hAnsi="Garamond" w:cs="Arial"/>
                <w:kern w:val="0"/>
                <w:sz w:val="20"/>
                <w:szCs w:val="20"/>
                <w:lang w:eastAsia="it-IT"/>
                <w14:ligatures w14:val="none"/>
              </w:rPr>
            </w:pPr>
            <w:r w:rsidRPr="00A60D1F">
              <w:rPr>
                <w:rFonts w:ascii="Garamond" w:eastAsia="Times New Roman" w:hAnsi="Garamond" w:cs="Arial"/>
                <w:kern w:val="0"/>
                <w:sz w:val="20"/>
                <w:szCs w:val="20"/>
                <w:lang w:eastAsia="it-IT"/>
                <w14:ligatures w14:val="none"/>
              </w:rPr>
              <w:t>14</w:t>
            </w:r>
          </w:p>
        </w:tc>
        <w:tc>
          <w:tcPr>
            <w:tcW w:w="224" w:type="dxa"/>
            <w:vAlign w:val="center"/>
          </w:tcPr>
          <w:p w14:paraId="54427A11" w14:textId="77777777" w:rsidR="006A2734" w:rsidRPr="00A60D1F" w:rsidRDefault="006A2734" w:rsidP="00B80462">
            <w:pPr>
              <w:rPr>
                <w:rFonts w:ascii="Garamond" w:eastAsia="Times New Roman" w:hAnsi="Garamond" w:cs="Arial"/>
                <w:kern w:val="0"/>
                <w:sz w:val="20"/>
                <w:szCs w:val="20"/>
                <w:lang w:eastAsia="it-IT"/>
                <w14:ligatures w14:val="none"/>
              </w:rPr>
            </w:pPr>
          </w:p>
        </w:tc>
        <w:tc>
          <w:tcPr>
            <w:tcW w:w="1376" w:type="dxa"/>
            <w:vAlign w:val="center"/>
          </w:tcPr>
          <w:p w14:paraId="6B73E1CB" w14:textId="4C5BDA6A" w:rsidR="006A2734" w:rsidRPr="00A60D1F" w:rsidRDefault="006A2734" w:rsidP="00B80462">
            <w:pPr>
              <w:rPr>
                <w:rFonts w:ascii="Garamond" w:eastAsia="Times New Roman" w:hAnsi="Garamond" w:cs="Arial"/>
                <w:kern w:val="0"/>
                <w:sz w:val="20"/>
                <w:szCs w:val="20"/>
                <w:lang w:eastAsia="it-IT"/>
                <w14:ligatures w14:val="none"/>
              </w:rPr>
            </w:pPr>
            <w:r w:rsidRPr="00A60D1F">
              <w:rPr>
                <w:rFonts w:ascii="Garamond" w:eastAsia="Times New Roman" w:hAnsi="Garamond" w:cs="Arial"/>
                <w:kern w:val="0"/>
                <w:sz w:val="20"/>
                <w:szCs w:val="20"/>
                <w:lang w:eastAsia="it-IT"/>
                <w14:ligatures w14:val="none"/>
              </w:rPr>
              <w:t>Musa</w:t>
            </w:r>
          </w:p>
        </w:tc>
        <w:tc>
          <w:tcPr>
            <w:tcW w:w="539" w:type="dxa"/>
            <w:vAlign w:val="center"/>
          </w:tcPr>
          <w:p w14:paraId="3A87B980" w14:textId="7AD6E341" w:rsidR="006A2734" w:rsidRPr="00A60D1F" w:rsidRDefault="006A2734" w:rsidP="00B80462">
            <w:pPr>
              <w:rPr>
                <w:rFonts w:ascii="Garamond" w:eastAsia="Times New Roman" w:hAnsi="Garamond" w:cs="Arial"/>
                <w:kern w:val="0"/>
                <w:sz w:val="20"/>
                <w:szCs w:val="20"/>
                <w:lang w:eastAsia="it-IT"/>
                <w14:ligatures w14:val="none"/>
              </w:rPr>
            </w:pPr>
            <w:r w:rsidRPr="00A60D1F">
              <w:rPr>
                <w:rFonts w:ascii="Garamond" w:eastAsia="Times New Roman" w:hAnsi="Garamond" w:cs="Arial"/>
                <w:kern w:val="0"/>
                <w:sz w:val="20"/>
                <w:szCs w:val="20"/>
                <w:lang w:eastAsia="it-IT"/>
                <w14:ligatures w14:val="none"/>
              </w:rPr>
              <w:t>7</w:t>
            </w:r>
          </w:p>
        </w:tc>
      </w:tr>
      <w:tr w:rsidR="006A2734" w:rsidRPr="00A60D1F" w14:paraId="3E93B900" w14:textId="03E433FA" w:rsidTr="0061378B">
        <w:trPr>
          <w:trHeight w:hRule="exact" w:val="255"/>
          <w:jc w:val="center"/>
        </w:trPr>
        <w:tc>
          <w:tcPr>
            <w:tcW w:w="1418" w:type="dxa"/>
            <w:noWrap/>
            <w:vAlign w:val="center"/>
            <w:hideMark/>
          </w:tcPr>
          <w:p w14:paraId="73FB395C" w14:textId="77777777" w:rsidR="006A2734" w:rsidRPr="00A60D1F" w:rsidRDefault="006A2734" w:rsidP="00B80462">
            <w:pPr>
              <w:rPr>
                <w:rFonts w:ascii="Garamond" w:eastAsia="Times New Roman" w:hAnsi="Garamond" w:cs="Arial"/>
                <w:kern w:val="0"/>
                <w:sz w:val="20"/>
                <w:szCs w:val="20"/>
                <w:lang w:eastAsia="it-IT"/>
                <w14:ligatures w14:val="none"/>
              </w:rPr>
            </w:pPr>
            <w:r w:rsidRPr="00A60D1F">
              <w:rPr>
                <w:rFonts w:ascii="Garamond" w:eastAsia="Times New Roman" w:hAnsi="Garamond" w:cs="Arial"/>
                <w:kern w:val="0"/>
                <w:sz w:val="20"/>
                <w:szCs w:val="20"/>
                <w:lang w:eastAsia="it-IT"/>
                <w14:ligatures w14:val="none"/>
              </w:rPr>
              <w:t>Marcantonio</w:t>
            </w:r>
          </w:p>
        </w:tc>
        <w:tc>
          <w:tcPr>
            <w:tcW w:w="517" w:type="dxa"/>
            <w:vAlign w:val="center"/>
          </w:tcPr>
          <w:p w14:paraId="65BB7511" w14:textId="08DE5FA4" w:rsidR="006A2734" w:rsidRPr="00A60D1F" w:rsidRDefault="006A2734" w:rsidP="00B80462">
            <w:pPr>
              <w:rPr>
                <w:rFonts w:ascii="Garamond" w:eastAsia="Times New Roman" w:hAnsi="Garamond" w:cs="Arial"/>
                <w:kern w:val="0"/>
                <w:sz w:val="20"/>
                <w:szCs w:val="20"/>
                <w:lang w:eastAsia="it-IT"/>
                <w14:ligatures w14:val="none"/>
              </w:rPr>
            </w:pPr>
            <w:r w:rsidRPr="00A60D1F">
              <w:rPr>
                <w:rFonts w:ascii="Garamond" w:eastAsia="Times New Roman" w:hAnsi="Garamond" w:cs="Arial"/>
                <w:kern w:val="0"/>
                <w:sz w:val="20"/>
                <w:szCs w:val="20"/>
                <w:lang w:eastAsia="it-IT"/>
                <w14:ligatures w14:val="none"/>
              </w:rPr>
              <w:t>25</w:t>
            </w:r>
          </w:p>
        </w:tc>
        <w:tc>
          <w:tcPr>
            <w:tcW w:w="227" w:type="dxa"/>
            <w:vAlign w:val="center"/>
          </w:tcPr>
          <w:p w14:paraId="44E7E395" w14:textId="46AFEA47" w:rsidR="006A2734" w:rsidRPr="00A60D1F" w:rsidRDefault="006A2734" w:rsidP="00B80462">
            <w:pPr>
              <w:rPr>
                <w:rFonts w:ascii="Garamond" w:eastAsia="Times New Roman" w:hAnsi="Garamond" w:cs="Arial"/>
                <w:kern w:val="0"/>
                <w:sz w:val="20"/>
                <w:szCs w:val="20"/>
                <w:lang w:eastAsia="it-IT"/>
                <w14:ligatures w14:val="none"/>
              </w:rPr>
            </w:pPr>
          </w:p>
        </w:tc>
        <w:tc>
          <w:tcPr>
            <w:tcW w:w="1417" w:type="dxa"/>
            <w:noWrap/>
            <w:vAlign w:val="center"/>
          </w:tcPr>
          <w:p w14:paraId="1BC8CB6B" w14:textId="59BA20AE" w:rsidR="006A2734" w:rsidRPr="00A60D1F" w:rsidRDefault="006A2734" w:rsidP="00B80462">
            <w:pPr>
              <w:rPr>
                <w:rFonts w:ascii="Garamond" w:eastAsia="Times New Roman" w:hAnsi="Garamond" w:cs="Arial"/>
                <w:kern w:val="0"/>
                <w:sz w:val="20"/>
                <w:szCs w:val="20"/>
                <w:lang w:eastAsia="it-IT"/>
                <w14:ligatures w14:val="none"/>
              </w:rPr>
            </w:pPr>
            <w:r w:rsidRPr="00A60D1F">
              <w:rPr>
                <w:rFonts w:ascii="Garamond" w:eastAsia="Times New Roman" w:hAnsi="Garamond" w:cs="Arial"/>
                <w:kern w:val="0"/>
                <w:sz w:val="20"/>
                <w:szCs w:val="20"/>
                <w:lang w:eastAsia="it-IT"/>
                <w14:ligatures w14:val="none"/>
              </w:rPr>
              <w:t>Brighella/i</w:t>
            </w:r>
          </w:p>
        </w:tc>
        <w:tc>
          <w:tcPr>
            <w:tcW w:w="567" w:type="dxa"/>
            <w:noWrap/>
            <w:vAlign w:val="center"/>
          </w:tcPr>
          <w:p w14:paraId="01308CBC" w14:textId="5484AA45" w:rsidR="006A2734" w:rsidRPr="00A60D1F" w:rsidRDefault="006A2734" w:rsidP="00B80462">
            <w:pPr>
              <w:rPr>
                <w:rFonts w:ascii="Garamond" w:eastAsia="Times New Roman" w:hAnsi="Garamond" w:cs="Arial"/>
                <w:kern w:val="0"/>
                <w:sz w:val="20"/>
                <w:szCs w:val="20"/>
                <w:lang w:eastAsia="it-IT"/>
                <w14:ligatures w14:val="none"/>
              </w:rPr>
            </w:pPr>
            <w:r w:rsidRPr="00A60D1F">
              <w:rPr>
                <w:rFonts w:ascii="Garamond" w:eastAsia="Times New Roman" w:hAnsi="Garamond" w:cs="Arial"/>
                <w:kern w:val="0"/>
                <w:sz w:val="20"/>
                <w:szCs w:val="20"/>
                <w:lang w:eastAsia="it-IT"/>
                <w14:ligatures w14:val="none"/>
              </w:rPr>
              <w:t>13</w:t>
            </w:r>
          </w:p>
        </w:tc>
        <w:tc>
          <w:tcPr>
            <w:tcW w:w="224" w:type="dxa"/>
            <w:vAlign w:val="center"/>
          </w:tcPr>
          <w:p w14:paraId="7AA5C7C7" w14:textId="77777777" w:rsidR="006A2734" w:rsidRPr="00A60D1F" w:rsidRDefault="006A2734" w:rsidP="00B80462">
            <w:pPr>
              <w:rPr>
                <w:rFonts w:ascii="Garamond" w:eastAsia="Times New Roman" w:hAnsi="Garamond" w:cs="Arial"/>
                <w:kern w:val="0"/>
                <w:sz w:val="20"/>
                <w:szCs w:val="20"/>
                <w:lang w:eastAsia="it-IT"/>
                <w14:ligatures w14:val="none"/>
              </w:rPr>
            </w:pPr>
          </w:p>
        </w:tc>
        <w:tc>
          <w:tcPr>
            <w:tcW w:w="1376" w:type="dxa"/>
            <w:vAlign w:val="center"/>
          </w:tcPr>
          <w:p w14:paraId="31B054F7" w14:textId="20D93125" w:rsidR="006A2734" w:rsidRPr="00A60D1F" w:rsidRDefault="006A2734" w:rsidP="00B80462">
            <w:pPr>
              <w:rPr>
                <w:rFonts w:ascii="Garamond" w:eastAsia="Times New Roman" w:hAnsi="Garamond" w:cs="Arial"/>
                <w:kern w:val="0"/>
                <w:sz w:val="20"/>
                <w:szCs w:val="20"/>
                <w:lang w:eastAsia="it-IT"/>
                <w14:ligatures w14:val="none"/>
              </w:rPr>
            </w:pPr>
            <w:r w:rsidRPr="00A60D1F">
              <w:rPr>
                <w:rFonts w:ascii="Garamond" w:eastAsia="Times New Roman" w:hAnsi="Garamond" w:cs="Arial"/>
                <w:kern w:val="0"/>
                <w:sz w:val="20"/>
                <w:szCs w:val="20"/>
                <w:lang w:eastAsia="it-IT"/>
                <w14:ligatures w14:val="none"/>
              </w:rPr>
              <w:t>Scarinci</w:t>
            </w:r>
          </w:p>
        </w:tc>
        <w:tc>
          <w:tcPr>
            <w:tcW w:w="539" w:type="dxa"/>
            <w:vAlign w:val="center"/>
          </w:tcPr>
          <w:p w14:paraId="64AAB471" w14:textId="473F2E16" w:rsidR="006A2734" w:rsidRPr="00A60D1F" w:rsidRDefault="006A2734" w:rsidP="00B80462">
            <w:pPr>
              <w:rPr>
                <w:rFonts w:ascii="Garamond" w:eastAsia="Times New Roman" w:hAnsi="Garamond" w:cs="Arial"/>
                <w:kern w:val="0"/>
                <w:sz w:val="20"/>
                <w:szCs w:val="20"/>
                <w:lang w:eastAsia="it-IT"/>
                <w14:ligatures w14:val="none"/>
              </w:rPr>
            </w:pPr>
            <w:r w:rsidRPr="00A60D1F">
              <w:rPr>
                <w:rFonts w:ascii="Garamond" w:eastAsia="Times New Roman" w:hAnsi="Garamond" w:cs="Arial"/>
                <w:kern w:val="0"/>
                <w:sz w:val="20"/>
                <w:szCs w:val="20"/>
                <w:lang w:eastAsia="it-IT"/>
                <w14:ligatures w14:val="none"/>
              </w:rPr>
              <w:t>6</w:t>
            </w:r>
          </w:p>
        </w:tc>
      </w:tr>
      <w:tr w:rsidR="006A2734" w:rsidRPr="00A60D1F" w14:paraId="52D03052" w14:textId="03D93CDB" w:rsidTr="0061378B">
        <w:trPr>
          <w:trHeight w:hRule="exact" w:val="255"/>
          <w:jc w:val="center"/>
        </w:trPr>
        <w:tc>
          <w:tcPr>
            <w:tcW w:w="1418" w:type="dxa"/>
            <w:noWrap/>
            <w:vAlign w:val="center"/>
            <w:hideMark/>
          </w:tcPr>
          <w:p w14:paraId="442D1163" w14:textId="77777777" w:rsidR="006A2734" w:rsidRPr="00A60D1F" w:rsidRDefault="006A2734" w:rsidP="00B80462">
            <w:pPr>
              <w:rPr>
                <w:rFonts w:ascii="Garamond" w:eastAsia="Times New Roman" w:hAnsi="Garamond" w:cs="Arial"/>
                <w:kern w:val="0"/>
                <w:sz w:val="20"/>
                <w:szCs w:val="20"/>
                <w:lang w:eastAsia="it-IT"/>
                <w14:ligatures w14:val="none"/>
              </w:rPr>
            </w:pPr>
            <w:r w:rsidRPr="00A60D1F">
              <w:rPr>
                <w:rFonts w:ascii="Garamond" w:eastAsia="Times New Roman" w:hAnsi="Garamond" w:cs="Arial"/>
                <w:kern w:val="0"/>
                <w:sz w:val="20"/>
                <w:szCs w:val="20"/>
                <w:lang w:eastAsia="it-IT"/>
                <w14:ligatures w14:val="none"/>
              </w:rPr>
              <w:t>Giuliante</w:t>
            </w:r>
          </w:p>
        </w:tc>
        <w:tc>
          <w:tcPr>
            <w:tcW w:w="517" w:type="dxa"/>
            <w:vAlign w:val="center"/>
          </w:tcPr>
          <w:p w14:paraId="4A5C0A7C" w14:textId="5607BBD1" w:rsidR="006A2734" w:rsidRPr="00A60D1F" w:rsidRDefault="006A2734" w:rsidP="00B80462">
            <w:pPr>
              <w:rPr>
                <w:rFonts w:ascii="Garamond" w:eastAsia="Times New Roman" w:hAnsi="Garamond" w:cs="Arial"/>
                <w:kern w:val="0"/>
                <w:sz w:val="20"/>
                <w:szCs w:val="20"/>
                <w:lang w:eastAsia="it-IT"/>
                <w14:ligatures w14:val="none"/>
              </w:rPr>
            </w:pPr>
            <w:r w:rsidRPr="00A60D1F">
              <w:rPr>
                <w:rFonts w:ascii="Garamond" w:eastAsia="Times New Roman" w:hAnsi="Garamond" w:cs="Arial"/>
                <w:kern w:val="0"/>
                <w:sz w:val="20"/>
                <w:szCs w:val="20"/>
                <w:lang w:eastAsia="it-IT"/>
                <w14:ligatures w14:val="none"/>
              </w:rPr>
              <w:t>24</w:t>
            </w:r>
          </w:p>
        </w:tc>
        <w:tc>
          <w:tcPr>
            <w:tcW w:w="227" w:type="dxa"/>
            <w:vAlign w:val="center"/>
          </w:tcPr>
          <w:p w14:paraId="5AC81ED3" w14:textId="6386EDC2" w:rsidR="006A2734" w:rsidRPr="00A60D1F" w:rsidRDefault="006A2734" w:rsidP="00B80462">
            <w:pPr>
              <w:rPr>
                <w:rFonts w:ascii="Garamond" w:eastAsia="Times New Roman" w:hAnsi="Garamond" w:cs="Arial"/>
                <w:kern w:val="0"/>
                <w:sz w:val="20"/>
                <w:szCs w:val="20"/>
                <w:lang w:eastAsia="it-IT"/>
                <w14:ligatures w14:val="none"/>
              </w:rPr>
            </w:pPr>
          </w:p>
        </w:tc>
        <w:tc>
          <w:tcPr>
            <w:tcW w:w="1417" w:type="dxa"/>
            <w:noWrap/>
            <w:vAlign w:val="center"/>
          </w:tcPr>
          <w:p w14:paraId="06136DF8" w14:textId="00850AF6" w:rsidR="006A2734" w:rsidRPr="00A60D1F" w:rsidRDefault="006A2734" w:rsidP="00B80462">
            <w:pPr>
              <w:rPr>
                <w:rFonts w:ascii="Garamond" w:eastAsia="Times New Roman" w:hAnsi="Garamond" w:cs="Arial"/>
                <w:kern w:val="0"/>
                <w:sz w:val="20"/>
                <w:szCs w:val="20"/>
                <w:lang w:eastAsia="it-IT"/>
                <w14:ligatures w14:val="none"/>
              </w:rPr>
            </w:pPr>
            <w:r w:rsidRPr="00A60D1F">
              <w:rPr>
                <w:rFonts w:ascii="Garamond" w:eastAsia="Times New Roman" w:hAnsi="Garamond" w:cs="Arial"/>
                <w:kern w:val="0"/>
                <w:sz w:val="20"/>
                <w:szCs w:val="20"/>
                <w:lang w:eastAsia="it-IT"/>
                <w14:ligatures w14:val="none"/>
              </w:rPr>
              <w:t>Iocco</w:t>
            </w:r>
          </w:p>
        </w:tc>
        <w:tc>
          <w:tcPr>
            <w:tcW w:w="567" w:type="dxa"/>
            <w:noWrap/>
            <w:vAlign w:val="center"/>
          </w:tcPr>
          <w:p w14:paraId="326E76CC" w14:textId="0B023671" w:rsidR="006A2734" w:rsidRPr="00A60D1F" w:rsidRDefault="006A2734" w:rsidP="00B80462">
            <w:pPr>
              <w:rPr>
                <w:rFonts w:ascii="Garamond" w:eastAsia="Times New Roman" w:hAnsi="Garamond" w:cs="Arial"/>
                <w:kern w:val="0"/>
                <w:sz w:val="20"/>
                <w:szCs w:val="20"/>
                <w:lang w:eastAsia="it-IT"/>
                <w14:ligatures w14:val="none"/>
              </w:rPr>
            </w:pPr>
            <w:r w:rsidRPr="00A60D1F">
              <w:rPr>
                <w:rFonts w:ascii="Garamond" w:eastAsia="Times New Roman" w:hAnsi="Garamond" w:cs="Arial"/>
                <w:kern w:val="0"/>
                <w:sz w:val="20"/>
                <w:szCs w:val="20"/>
                <w:lang w:eastAsia="it-IT"/>
                <w14:ligatures w14:val="none"/>
              </w:rPr>
              <w:t>13</w:t>
            </w:r>
          </w:p>
        </w:tc>
        <w:tc>
          <w:tcPr>
            <w:tcW w:w="224" w:type="dxa"/>
            <w:vAlign w:val="center"/>
          </w:tcPr>
          <w:p w14:paraId="7D19AC73" w14:textId="77777777" w:rsidR="006A2734" w:rsidRPr="00A60D1F" w:rsidRDefault="006A2734" w:rsidP="00B80462">
            <w:pPr>
              <w:rPr>
                <w:rFonts w:ascii="Garamond" w:eastAsia="Times New Roman" w:hAnsi="Garamond" w:cs="Arial"/>
                <w:kern w:val="0"/>
                <w:sz w:val="20"/>
                <w:szCs w:val="20"/>
                <w:lang w:eastAsia="it-IT"/>
                <w14:ligatures w14:val="none"/>
              </w:rPr>
            </w:pPr>
          </w:p>
        </w:tc>
        <w:tc>
          <w:tcPr>
            <w:tcW w:w="1376" w:type="dxa"/>
            <w:vAlign w:val="center"/>
          </w:tcPr>
          <w:p w14:paraId="3ECC2380" w14:textId="5DD7CD12" w:rsidR="006A2734" w:rsidRPr="00A60D1F" w:rsidRDefault="006A2734" w:rsidP="00B80462">
            <w:pPr>
              <w:rPr>
                <w:rFonts w:ascii="Garamond" w:eastAsia="Times New Roman" w:hAnsi="Garamond" w:cs="Arial"/>
                <w:kern w:val="0"/>
                <w:sz w:val="20"/>
                <w:szCs w:val="20"/>
                <w:lang w:eastAsia="it-IT"/>
                <w14:ligatures w14:val="none"/>
              </w:rPr>
            </w:pPr>
            <w:r w:rsidRPr="00A60D1F">
              <w:rPr>
                <w:rFonts w:ascii="Garamond" w:eastAsia="Times New Roman" w:hAnsi="Garamond" w:cs="Arial"/>
                <w:kern w:val="0"/>
                <w:sz w:val="20"/>
                <w:szCs w:val="20"/>
                <w:lang w:eastAsia="it-IT"/>
                <w14:ligatures w14:val="none"/>
              </w:rPr>
              <w:t>Altri</w:t>
            </w:r>
          </w:p>
        </w:tc>
        <w:tc>
          <w:tcPr>
            <w:tcW w:w="539" w:type="dxa"/>
            <w:vAlign w:val="center"/>
          </w:tcPr>
          <w:p w14:paraId="40003CF4" w14:textId="3AE30587" w:rsidR="006A2734" w:rsidRPr="00A60D1F" w:rsidRDefault="006A2734" w:rsidP="00B80462">
            <w:pPr>
              <w:rPr>
                <w:rFonts w:ascii="Garamond" w:eastAsia="Times New Roman" w:hAnsi="Garamond" w:cs="Arial"/>
                <w:kern w:val="0"/>
                <w:sz w:val="20"/>
                <w:szCs w:val="20"/>
                <w:lang w:eastAsia="it-IT"/>
                <w14:ligatures w14:val="none"/>
              </w:rPr>
            </w:pPr>
            <w:r w:rsidRPr="00A60D1F">
              <w:rPr>
                <w:rFonts w:ascii="Garamond" w:eastAsia="Times New Roman" w:hAnsi="Garamond" w:cs="Arial"/>
                <w:kern w:val="0"/>
                <w:sz w:val="20"/>
                <w:szCs w:val="20"/>
                <w:lang w:eastAsia="it-IT"/>
                <w14:ligatures w14:val="none"/>
              </w:rPr>
              <w:t>175</w:t>
            </w:r>
          </w:p>
        </w:tc>
      </w:tr>
      <w:tr w:rsidR="006A2734" w:rsidRPr="00A60D1F" w14:paraId="1FC5FC27" w14:textId="642F3A99" w:rsidTr="0061378B">
        <w:trPr>
          <w:trHeight w:hRule="exact" w:val="255"/>
          <w:jc w:val="center"/>
        </w:trPr>
        <w:tc>
          <w:tcPr>
            <w:tcW w:w="1418" w:type="dxa"/>
            <w:noWrap/>
            <w:vAlign w:val="center"/>
            <w:hideMark/>
          </w:tcPr>
          <w:p w14:paraId="17DAAD2E" w14:textId="77777777" w:rsidR="006A2734" w:rsidRPr="00A60D1F" w:rsidRDefault="006A2734" w:rsidP="00B80462">
            <w:pPr>
              <w:rPr>
                <w:rFonts w:ascii="Garamond" w:eastAsia="Times New Roman" w:hAnsi="Garamond" w:cs="Arial"/>
                <w:kern w:val="0"/>
                <w:sz w:val="20"/>
                <w:szCs w:val="20"/>
                <w:lang w:eastAsia="it-IT"/>
                <w14:ligatures w14:val="none"/>
              </w:rPr>
            </w:pPr>
            <w:r w:rsidRPr="00A60D1F">
              <w:rPr>
                <w:rFonts w:ascii="Garamond" w:eastAsia="Times New Roman" w:hAnsi="Garamond" w:cs="Arial"/>
                <w:kern w:val="0"/>
                <w:sz w:val="20"/>
                <w:szCs w:val="20"/>
                <w:lang w:eastAsia="it-IT"/>
                <w14:ligatures w14:val="none"/>
              </w:rPr>
              <w:t>Melizza/i</w:t>
            </w:r>
          </w:p>
        </w:tc>
        <w:tc>
          <w:tcPr>
            <w:tcW w:w="517" w:type="dxa"/>
            <w:vAlign w:val="center"/>
          </w:tcPr>
          <w:p w14:paraId="6D6B10ED" w14:textId="01BD2555" w:rsidR="006A2734" w:rsidRPr="00A60D1F" w:rsidRDefault="006A2734" w:rsidP="00B80462">
            <w:pPr>
              <w:rPr>
                <w:rFonts w:ascii="Garamond" w:eastAsia="Times New Roman" w:hAnsi="Garamond" w:cs="Arial"/>
                <w:kern w:val="0"/>
                <w:sz w:val="20"/>
                <w:szCs w:val="20"/>
                <w:lang w:eastAsia="it-IT"/>
                <w14:ligatures w14:val="none"/>
              </w:rPr>
            </w:pPr>
            <w:r w:rsidRPr="00A60D1F">
              <w:rPr>
                <w:rFonts w:ascii="Garamond" w:eastAsia="Times New Roman" w:hAnsi="Garamond" w:cs="Arial"/>
                <w:kern w:val="0"/>
                <w:sz w:val="20"/>
                <w:szCs w:val="20"/>
                <w:lang w:eastAsia="it-IT"/>
                <w14:ligatures w14:val="none"/>
              </w:rPr>
              <w:t>24</w:t>
            </w:r>
          </w:p>
        </w:tc>
        <w:tc>
          <w:tcPr>
            <w:tcW w:w="227" w:type="dxa"/>
            <w:vAlign w:val="center"/>
          </w:tcPr>
          <w:p w14:paraId="7AE13F01" w14:textId="480B1D2D" w:rsidR="006A2734" w:rsidRPr="00A60D1F" w:rsidRDefault="006A2734" w:rsidP="00B80462">
            <w:pPr>
              <w:rPr>
                <w:rFonts w:ascii="Garamond" w:eastAsia="Times New Roman" w:hAnsi="Garamond" w:cs="Arial"/>
                <w:kern w:val="0"/>
                <w:sz w:val="20"/>
                <w:szCs w:val="20"/>
                <w:lang w:eastAsia="it-IT"/>
                <w14:ligatures w14:val="none"/>
              </w:rPr>
            </w:pPr>
          </w:p>
        </w:tc>
        <w:tc>
          <w:tcPr>
            <w:tcW w:w="1417" w:type="dxa"/>
            <w:noWrap/>
            <w:vAlign w:val="center"/>
          </w:tcPr>
          <w:p w14:paraId="2F21BAE4" w14:textId="6EEF53EE" w:rsidR="006A2734" w:rsidRPr="00A60D1F" w:rsidRDefault="006A2734" w:rsidP="00B80462">
            <w:pPr>
              <w:rPr>
                <w:rFonts w:ascii="Garamond" w:eastAsia="Times New Roman" w:hAnsi="Garamond" w:cs="Arial"/>
                <w:kern w:val="0"/>
                <w:sz w:val="20"/>
                <w:szCs w:val="20"/>
                <w:lang w:eastAsia="it-IT"/>
                <w14:ligatures w14:val="none"/>
              </w:rPr>
            </w:pPr>
            <w:proofErr w:type="spellStart"/>
            <w:r w:rsidRPr="00A60D1F">
              <w:rPr>
                <w:rFonts w:ascii="Garamond" w:eastAsia="Times New Roman" w:hAnsi="Garamond" w:cs="Arial"/>
                <w:kern w:val="0"/>
                <w:sz w:val="20"/>
                <w:szCs w:val="20"/>
                <w:lang w:eastAsia="it-IT"/>
                <w14:ligatures w14:val="none"/>
              </w:rPr>
              <w:t>Simigliani</w:t>
            </w:r>
            <w:proofErr w:type="spellEnd"/>
          </w:p>
        </w:tc>
        <w:tc>
          <w:tcPr>
            <w:tcW w:w="567" w:type="dxa"/>
            <w:noWrap/>
            <w:vAlign w:val="center"/>
          </w:tcPr>
          <w:p w14:paraId="3C0B7CF8" w14:textId="6E73D6B8" w:rsidR="006A2734" w:rsidRPr="00A60D1F" w:rsidRDefault="006A2734" w:rsidP="00B80462">
            <w:pPr>
              <w:rPr>
                <w:rFonts w:ascii="Garamond" w:eastAsia="Times New Roman" w:hAnsi="Garamond" w:cs="Arial"/>
                <w:kern w:val="0"/>
                <w:sz w:val="20"/>
                <w:szCs w:val="20"/>
                <w:lang w:eastAsia="it-IT"/>
                <w14:ligatures w14:val="none"/>
              </w:rPr>
            </w:pPr>
            <w:r w:rsidRPr="00A60D1F">
              <w:rPr>
                <w:rFonts w:ascii="Garamond" w:eastAsia="Times New Roman" w:hAnsi="Garamond" w:cs="Arial"/>
                <w:kern w:val="0"/>
                <w:sz w:val="20"/>
                <w:szCs w:val="20"/>
                <w:lang w:eastAsia="it-IT"/>
                <w14:ligatures w14:val="none"/>
              </w:rPr>
              <w:t>11</w:t>
            </w:r>
          </w:p>
        </w:tc>
        <w:tc>
          <w:tcPr>
            <w:tcW w:w="224" w:type="dxa"/>
            <w:vAlign w:val="center"/>
          </w:tcPr>
          <w:p w14:paraId="73C341F7" w14:textId="77777777" w:rsidR="006A2734" w:rsidRPr="00A60D1F" w:rsidRDefault="006A2734" w:rsidP="00B80462">
            <w:pPr>
              <w:rPr>
                <w:rFonts w:ascii="Garamond" w:eastAsia="Times New Roman" w:hAnsi="Garamond" w:cs="Arial"/>
                <w:kern w:val="0"/>
                <w:sz w:val="20"/>
                <w:szCs w:val="20"/>
                <w:lang w:eastAsia="it-IT"/>
                <w14:ligatures w14:val="none"/>
              </w:rPr>
            </w:pPr>
          </w:p>
        </w:tc>
        <w:tc>
          <w:tcPr>
            <w:tcW w:w="1376" w:type="dxa"/>
            <w:vAlign w:val="center"/>
          </w:tcPr>
          <w:p w14:paraId="54BB446D" w14:textId="2066591A" w:rsidR="006A2734" w:rsidRPr="00A60D1F" w:rsidRDefault="006A2734" w:rsidP="00B80462">
            <w:pPr>
              <w:rPr>
                <w:rFonts w:ascii="Garamond" w:eastAsia="Times New Roman" w:hAnsi="Garamond" w:cs="Arial"/>
                <w:kern w:val="0"/>
                <w:sz w:val="18"/>
                <w:szCs w:val="18"/>
                <w:lang w:eastAsia="it-IT"/>
                <w14:ligatures w14:val="none"/>
              </w:rPr>
            </w:pPr>
            <w:r w:rsidRPr="00A60D1F">
              <w:rPr>
                <w:rFonts w:ascii="Garamond" w:eastAsia="Times New Roman" w:hAnsi="Garamond" w:cs="Arial"/>
                <w:kern w:val="0"/>
                <w:sz w:val="18"/>
                <w:szCs w:val="18"/>
                <w:lang w:eastAsia="it-IT"/>
                <w14:ligatures w14:val="none"/>
              </w:rPr>
              <w:t>TOTALE</w:t>
            </w:r>
          </w:p>
        </w:tc>
        <w:tc>
          <w:tcPr>
            <w:tcW w:w="539" w:type="dxa"/>
            <w:vAlign w:val="center"/>
          </w:tcPr>
          <w:p w14:paraId="02E7F73F" w14:textId="71F836D0" w:rsidR="006A2734" w:rsidRPr="00A60D1F" w:rsidRDefault="006A2734" w:rsidP="00B80462">
            <w:pPr>
              <w:rPr>
                <w:rFonts w:ascii="Garamond" w:eastAsia="Times New Roman" w:hAnsi="Garamond" w:cs="Arial"/>
                <w:kern w:val="0"/>
                <w:sz w:val="20"/>
                <w:szCs w:val="20"/>
                <w:lang w:eastAsia="it-IT"/>
                <w14:ligatures w14:val="none"/>
              </w:rPr>
            </w:pPr>
            <w:r w:rsidRPr="00A60D1F">
              <w:rPr>
                <w:rFonts w:ascii="Garamond" w:eastAsia="Times New Roman" w:hAnsi="Garamond" w:cs="Arial"/>
                <w:kern w:val="0"/>
                <w:sz w:val="20"/>
                <w:szCs w:val="20"/>
                <w:lang w:eastAsia="it-IT"/>
                <w14:ligatures w14:val="none"/>
              </w:rPr>
              <w:t>763</w:t>
            </w:r>
          </w:p>
        </w:tc>
      </w:tr>
      <w:tr w:rsidR="006A2734" w:rsidRPr="00A60D1F" w14:paraId="00E19DD0" w14:textId="1804E270" w:rsidTr="0061378B">
        <w:trPr>
          <w:trHeight w:hRule="exact" w:val="255"/>
          <w:jc w:val="center"/>
        </w:trPr>
        <w:tc>
          <w:tcPr>
            <w:tcW w:w="1418" w:type="dxa"/>
            <w:noWrap/>
            <w:vAlign w:val="center"/>
            <w:hideMark/>
          </w:tcPr>
          <w:p w14:paraId="096737A4" w14:textId="77777777" w:rsidR="006A2734" w:rsidRPr="00A60D1F" w:rsidRDefault="006A2734" w:rsidP="00B80462">
            <w:pPr>
              <w:rPr>
                <w:rFonts w:ascii="Garamond" w:eastAsia="Times New Roman" w:hAnsi="Garamond" w:cs="Arial"/>
                <w:kern w:val="0"/>
                <w:sz w:val="20"/>
                <w:szCs w:val="20"/>
                <w:lang w:eastAsia="it-IT"/>
                <w14:ligatures w14:val="none"/>
              </w:rPr>
            </w:pPr>
            <w:r w:rsidRPr="00A60D1F">
              <w:rPr>
                <w:rFonts w:ascii="Garamond" w:eastAsia="Times New Roman" w:hAnsi="Garamond" w:cs="Arial"/>
                <w:kern w:val="0"/>
                <w:sz w:val="20"/>
                <w:szCs w:val="20"/>
                <w:lang w:eastAsia="it-IT"/>
                <w14:ligatures w14:val="none"/>
              </w:rPr>
              <w:t>Luciani</w:t>
            </w:r>
          </w:p>
        </w:tc>
        <w:tc>
          <w:tcPr>
            <w:tcW w:w="517" w:type="dxa"/>
            <w:vAlign w:val="center"/>
          </w:tcPr>
          <w:p w14:paraId="0F92495E" w14:textId="504DF0A4" w:rsidR="006A2734" w:rsidRPr="00A60D1F" w:rsidRDefault="006A2734" w:rsidP="00B80462">
            <w:pPr>
              <w:rPr>
                <w:rFonts w:ascii="Garamond" w:eastAsia="Times New Roman" w:hAnsi="Garamond" w:cs="Arial"/>
                <w:kern w:val="0"/>
                <w:sz w:val="20"/>
                <w:szCs w:val="20"/>
                <w:lang w:eastAsia="it-IT"/>
                <w14:ligatures w14:val="none"/>
              </w:rPr>
            </w:pPr>
            <w:r w:rsidRPr="00A60D1F">
              <w:rPr>
                <w:rFonts w:ascii="Garamond" w:eastAsia="Times New Roman" w:hAnsi="Garamond" w:cs="Arial"/>
                <w:kern w:val="0"/>
                <w:sz w:val="20"/>
                <w:szCs w:val="20"/>
                <w:lang w:eastAsia="it-IT"/>
                <w14:ligatures w14:val="none"/>
              </w:rPr>
              <w:t>24</w:t>
            </w:r>
          </w:p>
        </w:tc>
        <w:tc>
          <w:tcPr>
            <w:tcW w:w="227" w:type="dxa"/>
            <w:vAlign w:val="center"/>
          </w:tcPr>
          <w:p w14:paraId="27A90B7E" w14:textId="3F753C2C" w:rsidR="006A2734" w:rsidRPr="00A60D1F" w:rsidRDefault="006A2734" w:rsidP="00B80462">
            <w:pPr>
              <w:rPr>
                <w:rFonts w:ascii="Garamond" w:eastAsia="Times New Roman" w:hAnsi="Garamond" w:cs="Arial"/>
                <w:kern w:val="0"/>
                <w:sz w:val="20"/>
                <w:szCs w:val="20"/>
                <w:lang w:eastAsia="it-IT"/>
                <w14:ligatures w14:val="none"/>
              </w:rPr>
            </w:pPr>
          </w:p>
        </w:tc>
        <w:tc>
          <w:tcPr>
            <w:tcW w:w="1417" w:type="dxa"/>
            <w:noWrap/>
            <w:vAlign w:val="center"/>
          </w:tcPr>
          <w:p w14:paraId="48F26067" w14:textId="6D013FCF" w:rsidR="006A2734" w:rsidRPr="00A60D1F" w:rsidRDefault="006A2734" w:rsidP="00B80462">
            <w:pPr>
              <w:rPr>
                <w:rFonts w:ascii="Garamond" w:eastAsia="Times New Roman" w:hAnsi="Garamond" w:cs="Arial"/>
                <w:kern w:val="0"/>
                <w:sz w:val="20"/>
                <w:szCs w:val="20"/>
                <w:lang w:eastAsia="it-IT"/>
                <w14:ligatures w14:val="none"/>
              </w:rPr>
            </w:pPr>
            <w:r w:rsidRPr="00A60D1F">
              <w:rPr>
                <w:rFonts w:ascii="Garamond" w:eastAsia="Times New Roman" w:hAnsi="Garamond" w:cs="Arial"/>
                <w:kern w:val="0"/>
                <w:sz w:val="20"/>
                <w:szCs w:val="20"/>
                <w:lang w:eastAsia="it-IT"/>
                <w14:ligatures w14:val="none"/>
              </w:rPr>
              <w:t>Staniscia</w:t>
            </w:r>
          </w:p>
        </w:tc>
        <w:tc>
          <w:tcPr>
            <w:tcW w:w="567" w:type="dxa"/>
            <w:noWrap/>
            <w:vAlign w:val="center"/>
          </w:tcPr>
          <w:p w14:paraId="156939F8" w14:textId="63F9E8D9" w:rsidR="006A2734" w:rsidRPr="00A60D1F" w:rsidRDefault="006A2734" w:rsidP="00B80462">
            <w:pPr>
              <w:rPr>
                <w:rFonts w:ascii="Garamond" w:eastAsia="Times New Roman" w:hAnsi="Garamond" w:cs="Arial"/>
                <w:kern w:val="0"/>
                <w:sz w:val="20"/>
                <w:szCs w:val="20"/>
                <w:lang w:eastAsia="it-IT"/>
                <w14:ligatures w14:val="none"/>
              </w:rPr>
            </w:pPr>
            <w:r w:rsidRPr="00A60D1F">
              <w:rPr>
                <w:rFonts w:ascii="Garamond" w:eastAsia="Times New Roman" w:hAnsi="Garamond" w:cs="Arial"/>
                <w:kern w:val="0"/>
                <w:sz w:val="20"/>
                <w:szCs w:val="20"/>
                <w:lang w:eastAsia="it-IT"/>
                <w14:ligatures w14:val="none"/>
              </w:rPr>
              <w:t>11</w:t>
            </w:r>
          </w:p>
        </w:tc>
        <w:tc>
          <w:tcPr>
            <w:tcW w:w="224" w:type="dxa"/>
            <w:vAlign w:val="center"/>
          </w:tcPr>
          <w:p w14:paraId="6FDA0805" w14:textId="77777777" w:rsidR="006A2734" w:rsidRPr="00A60D1F" w:rsidRDefault="006A2734" w:rsidP="00B80462">
            <w:pPr>
              <w:rPr>
                <w:rFonts w:ascii="Garamond" w:eastAsia="Times New Roman" w:hAnsi="Garamond" w:cs="Arial"/>
                <w:kern w:val="0"/>
                <w:sz w:val="20"/>
                <w:szCs w:val="20"/>
                <w:lang w:eastAsia="it-IT"/>
                <w14:ligatures w14:val="none"/>
              </w:rPr>
            </w:pPr>
          </w:p>
        </w:tc>
        <w:tc>
          <w:tcPr>
            <w:tcW w:w="1376" w:type="dxa"/>
            <w:vAlign w:val="center"/>
          </w:tcPr>
          <w:p w14:paraId="51D3847C" w14:textId="77777777" w:rsidR="006A2734" w:rsidRPr="00A60D1F" w:rsidRDefault="006A2734" w:rsidP="00B80462">
            <w:pPr>
              <w:rPr>
                <w:rFonts w:ascii="Garamond" w:eastAsia="Times New Roman" w:hAnsi="Garamond" w:cs="Arial"/>
                <w:kern w:val="0"/>
                <w:sz w:val="20"/>
                <w:szCs w:val="20"/>
                <w:lang w:eastAsia="it-IT"/>
                <w14:ligatures w14:val="none"/>
              </w:rPr>
            </w:pPr>
          </w:p>
        </w:tc>
        <w:tc>
          <w:tcPr>
            <w:tcW w:w="539" w:type="dxa"/>
            <w:vAlign w:val="center"/>
          </w:tcPr>
          <w:p w14:paraId="0E6F9F29" w14:textId="77777777" w:rsidR="006A2734" w:rsidRPr="00A60D1F" w:rsidRDefault="006A2734" w:rsidP="00B80462">
            <w:pPr>
              <w:rPr>
                <w:rFonts w:ascii="Garamond" w:eastAsia="Times New Roman" w:hAnsi="Garamond" w:cs="Arial"/>
                <w:kern w:val="0"/>
                <w:sz w:val="20"/>
                <w:szCs w:val="20"/>
                <w:lang w:eastAsia="it-IT"/>
                <w14:ligatures w14:val="none"/>
              </w:rPr>
            </w:pPr>
          </w:p>
        </w:tc>
      </w:tr>
    </w:tbl>
    <w:p w14:paraId="40A10591" w14:textId="1561FC99" w:rsidR="00165A79" w:rsidRPr="00373B66" w:rsidRDefault="00165A79" w:rsidP="00675547">
      <w:pPr>
        <w:spacing w:after="240" w:line="288" w:lineRule="auto"/>
        <w:jc w:val="center"/>
        <w:rPr>
          <w:rFonts w:ascii="Garamond" w:hAnsi="Garamond"/>
          <w:sz w:val="18"/>
          <w:szCs w:val="18"/>
        </w:rPr>
      </w:pPr>
      <w:r w:rsidRPr="00A60D1F">
        <w:rPr>
          <w:rFonts w:ascii="Garamond" w:hAnsi="Garamond"/>
          <w:sz w:val="18"/>
          <w:szCs w:val="18"/>
        </w:rPr>
        <w:t xml:space="preserve">Fonte: elaborazioni su dati </w:t>
      </w:r>
      <w:proofErr w:type="spellStart"/>
      <w:r w:rsidRPr="00A60D1F">
        <w:rPr>
          <w:rFonts w:ascii="Garamond" w:hAnsi="Garamond"/>
          <w:sz w:val="18"/>
          <w:szCs w:val="18"/>
        </w:rPr>
        <w:t>FamilySearch</w:t>
      </w:r>
      <w:proofErr w:type="spellEnd"/>
    </w:p>
    <w:p w14:paraId="2F6F1BE8" w14:textId="1EF718F1" w:rsidR="00FB58C7" w:rsidRDefault="00FB58C7" w:rsidP="004A5956">
      <w:pPr>
        <w:spacing w:after="120" w:line="288" w:lineRule="auto"/>
        <w:jc w:val="both"/>
        <w:rPr>
          <w:rFonts w:ascii="Garamond" w:hAnsi="Garamond"/>
        </w:rPr>
      </w:pPr>
      <w:r>
        <w:rPr>
          <w:rFonts w:ascii="Garamond" w:hAnsi="Garamond"/>
        </w:rPr>
        <w:lastRenderedPageBreak/>
        <w:t>Altri cognomi molto diffusi</w:t>
      </w:r>
      <w:r w:rsidR="007C1825">
        <w:rPr>
          <w:rFonts w:ascii="Garamond" w:hAnsi="Garamond"/>
        </w:rPr>
        <w:t xml:space="preserve"> nel territorio</w:t>
      </w:r>
      <w:r>
        <w:rPr>
          <w:rFonts w:ascii="Garamond" w:hAnsi="Garamond"/>
        </w:rPr>
        <w:t xml:space="preserve"> erano</w:t>
      </w:r>
      <w:r w:rsidR="007C1825">
        <w:rPr>
          <w:rFonts w:ascii="Garamond" w:hAnsi="Garamond"/>
        </w:rPr>
        <w:t>:</w:t>
      </w:r>
      <w:r>
        <w:rPr>
          <w:rFonts w:ascii="Garamond" w:hAnsi="Garamond"/>
        </w:rPr>
        <w:t xml:space="preserve"> Fattore, Cianfrone</w:t>
      </w:r>
      <w:r w:rsidR="005866DD">
        <w:rPr>
          <w:rFonts w:ascii="Garamond" w:hAnsi="Garamond"/>
        </w:rPr>
        <w:t>,</w:t>
      </w:r>
      <w:r>
        <w:rPr>
          <w:rFonts w:ascii="Garamond" w:hAnsi="Garamond"/>
        </w:rPr>
        <w:t xml:space="preserve"> Di Lallo, ma anche Marcantonio, Giuliante, Melizza, Luciani e </w:t>
      </w:r>
      <w:proofErr w:type="spellStart"/>
      <w:r>
        <w:rPr>
          <w:rFonts w:ascii="Garamond" w:hAnsi="Garamond"/>
        </w:rPr>
        <w:t>Maramieri</w:t>
      </w:r>
      <w:proofErr w:type="spellEnd"/>
      <w:r>
        <w:rPr>
          <w:rFonts w:ascii="Garamond" w:hAnsi="Garamond"/>
        </w:rPr>
        <w:t>.</w:t>
      </w:r>
    </w:p>
    <w:p w14:paraId="026B4740" w14:textId="7C0AC707" w:rsidR="00DF6A75" w:rsidRPr="00004177" w:rsidRDefault="00DF6A75" w:rsidP="004A5956">
      <w:pPr>
        <w:spacing w:after="120" w:line="288" w:lineRule="auto"/>
        <w:jc w:val="both"/>
        <w:rPr>
          <w:rFonts w:ascii="Garamond" w:hAnsi="Garamond"/>
        </w:rPr>
      </w:pPr>
      <w:r w:rsidRPr="00004177">
        <w:rPr>
          <w:rFonts w:ascii="Garamond" w:hAnsi="Garamond"/>
        </w:rPr>
        <w:t xml:space="preserve">Infine, tra gli avvenimenti, si segnala il terremoto del 1799, seguito da un altro violento sisma il 26 luglio 1805 (F. Carabba, p. 389). Per di più, </w:t>
      </w:r>
      <w:r w:rsidR="00E32159" w:rsidRPr="00B52217">
        <w:rPr>
          <w:rFonts w:ascii="Garamond" w:hAnsi="Garamond"/>
        </w:rPr>
        <w:t>“</w:t>
      </w:r>
      <w:r w:rsidRPr="00B52217">
        <w:rPr>
          <w:rFonts w:ascii="Garamond" w:hAnsi="Garamond"/>
        </w:rPr>
        <w:t xml:space="preserve">l’anno 1802 fu estremamente siccitoso e penurioso. […] elevata mortalità e molte malattie protrattesi, come racconta </w:t>
      </w:r>
      <w:proofErr w:type="spellStart"/>
      <w:r w:rsidRPr="00B52217">
        <w:rPr>
          <w:rFonts w:ascii="Garamond" w:hAnsi="Garamond"/>
        </w:rPr>
        <w:t>Bocache</w:t>
      </w:r>
      <w:proofErr w:type="spellEnd"/>
      <w:r w:rsidRPr="00B52217">
        <w:rPr>
          <w:rFonts w:ascii="Garamond" w:hAnsi="Garamond"/>
        </w:rPr>
        <w:t>, per lungo tempo</w:t>
      </w:r>
      <w:r w:rsidR="00E32159" w:rsidRPr="00B52217">
        <w:rPr>
          <w:rFonts w:ascii="Garamond" w:hAnsi="Garamond"/>
        </w:rPr>
        <w:t>”</w:t>
      </w:r>
      <w:r w:rsidRPr="00B52217">
        <w:rPr>
          <w:rFonts w:ascii="Garamond" w:hAnsi="Garamond"/>
        </w:rPr>
        <w:t xml:space="preserve"> </w:t>
      </w:r>
      <w:r w:rsidRPr="00004177">
        <w:rPr>
          <w:rFonts w:ascii="Garamond" w:hAnsi="Garamond"/>
        </w:rPr>
        <w:t>(F. Carabba, p. 390).</w:t>
      </w:r>
      <w:bookmarkStart w:id="96" w:name="_Hlk197251222"/>
      <w:r w:rsidRPr="00004177">
        <w:rPr>
          <w:rFonts w:ascii="Garamond" w:hAnsi="Garamond"/>
        </w:rPr>
        <w:t xml:space="preserve"> </w:t>
      </w:r>
      <w:bookmarkEnd w:id="86"/>
    </w:p>
    <w:bookmarkEnd w:id="91"/>
    <w:bookmarkEnd w:id="96"/>
    <w:p w14:paraId="4C8C063E" w14:textId="5197C338" w:rsidR="00992D27" w:rsidRPr="00E03A05" w:rsidRDefault="00E03A05" w:rsidP="00992D27">
      <w:pPr>
        <w:spacing w:after="120" w:line="288" w:lineRule="auto"/>
        <w:jc w:val="both"/>
        <w:rPr>
          <w:rFonts w:ascii="Garamond" w:hAnsi="Garamond"/>
        </w:rPr>
        <w:sectPr w:rsidR="00992D27" w:rsidRPr="00E03A05" w:rsidSect="00B92A07">
          <w:headerReference w:type="default" r:id="rId32"/>
          <w:type w:val="oddPage"/>
          <w:pgSz w:w="8641" w:h="12962"/>
          <w:pgMar w:top="1077" w:right="720" w:bottom="1077" w:left="1077" w:header="709" w:footer="709" w:gutter="0"/>
          <w:pgBorders w:offsetFrom="page">
            <w:top w:val="none" w:sz="0" w:space="0" w:color="000000"/>
            <w:left w:val="none" w:sz="0" w:space="0" w:color="000000"/>
            <w:bottom w:val="none" w:sz="0" w:space="0" w:color="000000"/>
            <w:right w:val="none" w:sz="0" w:space="0" w:color="000000"/>
          </w:pgBorders>
          <w:cols w:space="708"/>
          <w:titlePg/>
          <w:docGrid w:linePitch="360"/>
        </w:sectPr>
      </w:pPr>
      <w:r w:rsidRPr="00004177">
        <w:rPr>
          <w:rFonts w:ascii="Garamond" w:hAnsi="Garamond"/>
        </w:rPr>
        <w:t xml:space="preserve">Il passaggio al nuovo secolo non fu quindi certo privo di difficoltà, ma, come abbiamo imparato, eventi simili si sono </w:t>
      </w:r>
      <w:r>
        <w:rPr>
          <w:rFonts w:ascii="Garamond" w:hAnsi="Garamond"/>
        </w:rPr>
        <w:t>susseguiti</w:t>
      </w:r>
      <w:r w:rsidRPr="00004177">
        <w:rPr>
          <w:rFonts w:ascii="Garamond" w:hAnsi="Garamond"/>
        </w:rPr>
        <w:t xml:space="preserve"> più volte nel corso </w:t>
      </w:r>
      <w:r>
        <w:rPr>
          <w:rFonts w:ascii="Garamond" w:hAnsi="Garamond"/>
        </w:rPr>
        <w:t>della storia</w:t>
      </w:r>
      <w:r w:rsidRPr="00004177">
        <w:rPr>
          <w:rFonts w:ascii="Garamond" w:hAnsi="Garamond"/>
        </w:rPr>
        <w:t>.</w:t>
      </w:r>
    </w:p>
    <w:p w14:paraId="2C95C070" w14:textId="40EF0800" w:rsidR="00BC52B7" w:rsidRPr="00E5149F" w:rsidRDefault="00BC52B7" w:rsidP="00840624">
      <w:pPr>
        <w:pStyle w:val="Titolo2"/>
        <w:jc w:val="center"/>
        <w:rPr>
          <w:rFonts w:ascii="Garamond" w:hAnsi="Garamond" w:cstheme="minorHAnsi"/>
        </w:rPr>
      </w:pPr>
      <w:bookmarkStart w:id="97" w:name="_Toc213953158"/>
      <w:r w:rsidRPr="00E5149F">
        <w:rPr>
          <w:rFonts w:ascii="Garamond" w:hAnsi="Garamond" w:cstheme="minorHAnsi"/>
        </w:rPr>
        <w:lastRenderedPageBreak/>
        <w:t xml:space="preserve">CAPITOLO </w:t>
      </w:r>
      <w:r w:rsidR="00523845">
        <w:rPr>
          <w:rFonts w:ascii="Garamond" w:hAnsi="Garamond" w:cstheme="minorHAnsi"/>
        </w:rPr>
        <w:t>IV</w:t>
      </w:r>
      <w:r w:rsidR="00840624" w:rsidRPr="00E5149F">
        <w:rPr>
          <w:rFonts w:ascii="Garamond" w:hAnsi="Garamond" w:cstheme="minorHAnsi"/>
        </w:rPr>
        <w:br/>
      </w:r>
      <w:r w:rsidR="00DF6A75" w:rsidRPr="00E5149F">
        <w:rPr>
          <w:rFonts w:ascii="Garamond" w:hAnsi="Garamond" w:cstheme="minorHAnsi"/>
        </w:rPr>
        <w:t>L’ETÀ CONTEMPORANEA</w:t>
      </w:r>
      <w:r w:rsidR="000D3747" w:rsidRPr="00E5149F">
        <w:rPr>
          <w:rFonts w:ascii="Garamond" w:hAnsi="Garamond" w:cstheme="minorHAnsi"/>
        </w:rPr>
        <w:t xml:space="preserve">: </w:t>
      </w:r>
      <w:r w:rsidR="00DF6A75" w:rsidRPr="00E5149F">
        <w:rPr>
          <w:rFonts w:ascii="Garamond" w:hAnsi="Garamond" w:cstheme="minorHAnsi"/>
        </w:rPr>
        <w:t>DA NAPOLEONE ALL’UNITÀ D’ITALIA</w:t>
      </w:r>
      <w:bookmarkEnd w:id="97"/>
    </w:p>
    <w:p w14:paraId="080456D7" w14:textId="77777777" w:rsidR="00BC52B7" w:rsidRPr="00E5149F" w:rsidRDefault="00BC52B7" w:rsidP="009A5557">
      <w:pPr>
        <w:spacing w:after="120" w:line="288" w:lineRule="auto"/>
        <w:rPr>
          <w:rFonts w:ascii="Garamond" w:hAnsi="Garamond"/>
          <w:sz w:val="24"/>
          <w:szCs w:val="24"/>
        </w:rPr>
      </w:pPr>
    </w:p>
    <w:p w14:paraId="093DEEB7" w14:textId="0A4D12A7" w:rsidR="00C927BA" w:rsidRPr="00E5149F" w:rsidRDefault="00C927BA" w:rsidP="00C927BA">
      <w:pPr>
        <w:pStyle w:val="Titolo3"/>
        <w:rPr>
          <w:rFonts w:ascii="Garamond" w:hAnsi="Garamond"/>
        </w:rPr>
      </w:pPr>
      <w:bookmarkStart w:id="98" w:name="_Toc199517950"/>
      <w:bookmarkStart w:id="99" w:name="_Toc213953159"/>
      <w:bookmarkStart w:id="100" w:name="_Hlk199515257"/>
      <w:r w:rsidRPr="00E5149F">
        <w:rPr>
          <w:rFonts w:ascii="Garamond" w:hAnsi="Garamond"/>
        </w:rPr>
        <w:t xml:space="preserve">4.1 </w:t>
      </w:r>
      <w:bookmarkEnd w:id="98"/>
      <w:r w:rsidR="00DF6A75" w:rsidRPr="00E5149F">
        <w:rPr>
          <w:rFonts w:ascii="Garamond" w:hAnsi="Garamond"/>
        </w:rPr>
        <w:t>Periodo napoleonico</w:t>
      </w:r>
      <w:bookmarkEnd w:id="99"/>
    </w:p>
    <w:p w14:paraId="1C5A4E18" w14:textId="77777777" w:rsidR="00DF6A75" w:rsidRPr="00E5149F" w:rsidRDefault="00DF6A75" w:rsidP="004A5956">
      <w:pPr>
        <w:spacing w:after="120" w:line="288" w:lineRule="auto"/>
        <w:jc w:val="both"/>
        <w:rPr>
          <w:rFonts w:ascii="Garamond" w:hAnsi="Garamond"/>
        </w:rPr>
      </w:pPr>
    </w:p>
    <w:p w14:paraId="4F72BA9F" w14:textId="6C194673" w:rsidR="00DF6A75" w:rsidRPr="00E5149F" w:rsidRDefault="00DF6A75" w:rsidP="004A5956">
      <w:pPr>
        <w:spacing w:after="120" w:line="288" w:lineRule="auto"/>
        <w:jc w:val="both"/>
        <w:rPr>
          <w:rFonts w:ascii="Garamond" w:hAnsi="Garamond"/>
          <w:color w:val="2F5496" w:themeColor="accent1" w:themeShade="BF"/>
          <w:sz w:val="24"/>
          <w:szCs w:val="24"/>
        </w:rPr>
      </w:pPr>
      <w:r w:rsidRPr="00E5149F">
        <w:rPr>
          <w:rFonts w:ascii="Garamond" w:hAnsi="Garamond"/>
          <w:color w:val="2F5496" w:themeColor="accent1" w:themeShade="BF"/>
          <w:sz w:val="24"/>
          <w:szCs w:val="24"/>
        </w:rPr>
        <w:t xml:space="preserve">1806 </w:t>
      </w:r>
      <w:r w:rsidR="00614D14">
        <w:rPr>
          <w:rFonts w:ascii="Garamond" w:hAnsi="Garamond"/>
          <w:color w:val="2F5496" w:themeColor="accent1" w:themeShade="BF"/>
          <w:sz w:val="24"/>
          <w:szCs w:val="24"/>
        </w:rPr>
        <w:t>–</w:t>
      </w:r>
      <w:r w:rsidRPr="00E5149F">
        <w:rPr>
          <w:rFonts w:ascii="Garamond" w:hAnsi="Garamond"/>
          <w:color w:val="2F5496" w:themeColor="accent1" w:themeShade="BF"/>
          <w:sz w:val="24"/>
          <w:szCs w:val="24"/>
        </w:rPr>
        <w:t xml:space="preserve"> Territorio abitato: Villa Mozzagrogna</w:t>
      </w:r>
    </w:p>
    <w:p w14:paraId="43957F17" w14:textId="77777777" w:rsidR="003B0D5F" w:rsidRDefault="00DB5F03" w:rsidP="004A5956">
      <w:pPr>
        <w:spacing w:after="120" w:line="288" w:lineRule="auto"/>
        <w:jc w:val="both"/>
        <w:rPr>
          <w:rFonts w:ascii="Garamond" w:hAnsi="Garamond"/>
        </w:rPr>
      </w:pPr>
      <w:r>
        <w:rPr>
          <w:rFonts w:ascii="Garamond" w:hAnsi="Garamond"/>
        </w:rPr>
        <w:t>I</w:t>
      </w:r>
      <w:r w:rsidR="00DF6A75" w:rsidRPr="00004177">
        <w:rPr>
          <w:rFonts w:ascii="Garamond" w:hAnsi="Garamond"/>
        </w:rPr>
        <w:t xml:space="preserve"> francesi di Napoleone arrivarono a Lanciano già nel 1799 e, fino al 1806, si sono avvicendati più volte al potere con i rivali Borboni. </w:t>
      </w:r>
    </w:p>
    <w:p w14:paraId="7F6E3FAC" w14:textId="4EA89DA8" w:rsidR="00DF6A75" w:rsidRPr="00004177" w:rsidRDefault="00DF6A75" w:rsidP="004A5956">
      <w:pPr>
        <w:spacing w:after="120" w:line="288" w:lineRule="auto"/>
        <w:jc w:val="both"/>
        <w:rPr>
          <w:rFonts w:ascii="Garamond" w:hAnsi="Garamond"/>
        </w:rPr>
      </w:pPr>
      <w:r w:rsidRPr="00004177">
        <w:rPr>
          <w:rFonts w:ascii="Garamond" w:hAnsi="Garamond"/>
        </w:rPr>
        <w:t>Queste continue alternanze hanno portato nella città di Lanciano ad una sanguinosissima guerra civile tra i sostenitori della repubblica francese e quelli della monarchia borbonica. Emblematico è il caso di Francesco Carabba e di sua moglie Scolastica La Morgia (F. Carabba</w:t>
      </w:r>
      <w:r w:rsidR="006C7110">
        <w:rPr>
          <w:rFonts w:ascii="Garamond" w:hAnsi="Garamond"/>
        </w:rPr>
        <w:t>,</w:t>
      </w:r>
      <w:r w:rsidRPr="00004177">
        <w:rPr>
          <w:rFonts w:ascii="Garamond" w:hAnsi="Garamond"/>
        </w:rPr>
        <w:t xml:space="preserve"> p</w:t>
      </w:r>
      <w:r w:rsidR="006C7110">
        <w:rPr>
          <w:rFonts w:ascii="Garamond" w:hAnsi="Garamond"/>
        </w:rPr>
        <w:t>p</w:t>
      </w:r>
      <w:r w:rsidRPr="00004177">
        <w:rPr>
          <w:rFonts w:ascii="Garamond" w:hAnsi="Garamond"/>
        </w:rPr>
        <w:t>. 354</w:t>
      </w:r>
      <w:r w:rsidR="006C7110">
        <w:rPr>
          <w:rFonts w:ascii="Garamond" w:hAnsi="Garamond"/>
        </w:rPr>
        <w:t xml:space="preserve">, </w:t>
      </w:r>
      <w:r w:rsidRPr="00004177">
        <w:rPr>
          <w:rFonts w:ascii="Garamond" w:hAnsi="Garamond"/>
        </w:rPr>
        <w:t xml:space="preserve">368), </w:t>
      </w:r>
      <w:r w:rsidR="000C7BB3" w:rsidRPr="00004177">
        <w:rPr>
          <w:rFonts w:ascii="Garamond" w:hAnsi="Garamond"/>
        </w:rPr>
        <w:t>la cui storia è in parte raccontata su Wikipedia</w:t>
      </w:r>
      <w:r w:rsidR="000C7BB3" w:rsidRPr="00004177">
        <w:rPr>
          <w:rStyle w:val="Rimandonotaapidipagina"/>
          <w:rFonts w:ascii="Garamond" w:hAnsi="Garamond"/>
        </w:rPr>
        <w:footnoteReference w:id="44"/>
      </w:r>
      <w:r w:rsidR="000C7BB3" w:rsidRPr="00004177">
        <w:rPr>
          <w:rFonts w:ascii="Garamond" w:hAnsi="Garamond"/>
        </w:rPr>
        <w:t>.</w:t>
      </w:r>
      <w:r w:rsidRPr="00004177">
        <w:rPr>
          <w:rFonts w:ascii="Garamond" w:hAnsi="Garamond"/>
        </w:rPr>
        <w:t xml:space="preserve"> </w:t>
      </w:r>
    </w:p>
    <w:p w14:paraId="4BAF506A" w14:textId="0A7DB467" w:rsidR="003B0D5F" w:rsidRPr="0064639F" w:rsidRDefault="00DF6A75" w:rsidP="004A5956">
      <w:pPr>
        <w:spacing w:after="120" w:line="288" w:lineRule="auto"/>
        <w:jc w:val="both"/>
        <w:rPr>
          <w:rFonts w:ascii="Garamond" w:hAnsi="Garamond"/>
        </w:rPr>
      </w:pPr>
      <w:r w:rsidRPr="00004177">
        <w:rPr>
          <w:rFonts w:ascii="Garamond" w:hAnsi="Garamond"/>
        </w:rPr>
        <w:t xml:space="preserve">Forse l’eco di quegli scontri arrivò anche a </w:t>
      </w:r>
      <w:r w:rsidR="00E32159" w:rsidRPr="0064639F">
        <w:rPr>
          <w:rFonts w:ascii="Garamond" w:hAnsi="Garamond"/>
        </w:rPr>
        <w:t>“</w:t>
      </w:r>
      <w:r w:rsidRPr="0064639F">
        <w:rPr>
          <w:rFonts w:ascii="Garamond" w:hAnsi="Garamond"/>
        </w:rPr>
        <w:t xml:space="preserve">Villa </w:t>
      </w:r>
      <w:proofErr w:type="spellStart"/>
      <w:r w:rsidRPr="0064639F">
        <w:rPr>
          <w:rFonts w:ascii="Garamond" w:hAnsi="Garamond"/>
        </w:rPr>
        <w:t>Romagnuolo</w:t>
      </w:r>
      <w:proofErr w:type="spellEnd"/>
      <w:r w:rsidR="00E32159" w:rsidRPr="0064639F">
        <w:rPr>
          <w:rFonts w:ascii="Garamond" w:hAnsi="Garamond"/>
        </w:rPr>
        <w:t>”</w:t>
      </w:r>
      <w:r w:rsidRPr="0064639F">
        <w:rPr>
          <w:rFonts w:ascii="Garamond" w:hAnsi="Garamond"/>
        </w:rPr>
        <w:t xml:space="preserve">. </w:t>
      </w:r>
    </w:p>
    <w:p w14:paraId="438DA87D" w14:textId="60554677" w:rsidR="00DF6A75" w:rsidRPr="00004177" w:rsidRDefault="00DF6A75" w:rsidP="004A5956">
      <w:pPr>
        <w:spacing w:after="120" w:line="288" w:lineRule="auto"/>
        <w:jc w:val="both"/>
        <w:rPr>
          <w:rFonts w:ascii="Garamond" w:hAnsi="Garamond"/>
        </w:rPr>
      </w:pPr>
      <w:r w:rsidRPr="00004177">
        <w:rPr>
          <w:rFonts w:ascii="Garamond" w:hAnsi="Garamond"/>
        </w:rPr>
        <w:t xml:space="preserve">Del resto, il temine </w:t>
      </w:r>
      <w:r w:rsidRPr="0064639F">
        <w:rPr>
          <w:rFonts w:ascii="Garamond" w:hAnsi="Garamond"/>
          <w:i/>
          <w:iCs/>
        </w:rPr>
        <w:t>Franzese</w:t>
      </w:r>
      <w:r w:rsidRPr="00004177">
        <w:rPr>
          <w:rFonts w:ascii="Garamond" w:hAnsi="Garamond"/>
        </w:rPr>
        <w:t>, con il quale tuttora vengono designate alcune famiglie Romagnoli del posto, si trova presente anche su alcuni certificati anagrafici del Comune, come ho avuto modo di constatare</w:t>
      </w:r>
      <w:r w:rsidR="003B0D5F">
        <w:rPr>
          <w:rFonts w:ascii="Garamond" w:hAnsi="Garamond"/>
        </w:rPr>
        <w:t xml:space="preserve"> direttamente con la mia trisavola</w:t>
      </w:r>
      <w:r w:rsidRPr="00004177">
        <w:rPr>
          <w:rFonts w:ascii="Garamond" w:hAnsi="Garamond"/>
        </w:rPr>
        <w:t xml:space="preserve"> </w:t>
      </w:r>
      <w:r w:rsidR="0064639F">
        <w:rPr>
          <w:rFonts w:ascii="Garamond" w:hAnsi="Garamond"/>
        </w:rPr>
        <w:t>“</w:t>
      </w:r>
      <w:r w:rsidRPr="0064639F">
        <w:rPr>
          <w:rFonts w:ascii="Garamond" w:hAnsi="Garamond"/>
        </w:rPr>
        <w:t>Clementina Romagnoli (</w:t>
      </w:r>
      <w:r w:rsidR="0064639F">
        <w:rPr>
          <w:rFonts w:ascii="Garamond" w:hAnsi="Garamond"/>
        </w:rPr>
        <w:t>f</w:t>
      </w:r>
      <w:r w:rsidRPr="0064639F">
        <w:rPr>
          <w:rFonts w:ascii="Garamond" w:hAnsi="Garamond"/>
        </w:rPr>
        <w:t>rancese)</w:t>
      </w:r>
      <w:r w:rsidR="0064639F" w:rsidRPr="0064639F">
        <w:rPr>
          <w:rFonts w:ascii="Garamond" w:hAnsi="Garamond"/>
        </w:rPr>
        <w:t>”</w:t>
      </w:r>
      <w:r w:rsidRPr="0064639F">
        <w:rPr>
          <w:rFonts w:ascii="Garamond" w:hAnsi="Garamond"/>
        </w:rPr>
        <w:t>.</w:t>
      </w:r>
    </w:p>
    <w:p w14:paraId="5A99FAB9" w14:textId="77777777" w:rsidR="003B0D5F" w:rsidRDefault="00DF6A75" w:rsidP="004A5956">
      <w:pPr>
        <w:spacing w:after="120" w:line="288" w:lineRule="auto"/>
        <w:jc w:val="both"/>
        <w:rPr>
          <w:rFonts w:ascii="Garamond" w:hAnsi="Garamond"/>
        </w:rPr>
      </w:pPr>
      <w:bookmarkStart w:id="101" w:name="_Hlk197543095"/>
      <w:bookmarkStart w:id="102" w:name="_Hlk197251800"/>
      <w:r w:rsidRPr="00004177">
        <w:rPr>
          <w:rFonts w:ascii="Garamond" w:hAnsi="Garamond"/>
        </w:rPr>
        <w:t>Di particolare importanza per il territorio fu l’anno 1807, in cui, con l’insediamento stabile dei francesi, Napoleone, per contenere i costi del nuovo stato repubblicano, diede vita ad un processo di revisione della spesa che portò alla unione dei Comuni di Villa Mozzagrogna, Villa Pietra Costantina</w:t>
      </w:r>
      <w:r w:rsidR="003B0D5F">
        <w:rPr>
          <w:rFonts w:ascii="Garamond" w:hAnsi="Garamond"/>
        </w:rPr>
        <w:t xml:space="preserve">, </w:t>
      </w:r>
      <w:r w:rsidRPr="00004177">
        <w:rPr>
          <w:rFonts w:ascii="Garamond" w:hAnsi="Garamond"/>
        </w:rPr>
        <w:t xml:space="preserve">Santa Maria Imbaro </w:t>
      </w:r>
      <w:r w:rsidR="003B0D5F">
        <w:rPr>
          <w:rFonts w:ascii="Garamond" w:hAnsi="Garamond"/>
        </w:rPr>
        <w:t>e Treglio.</w:t>
      </w:r>
    </w:p>
    <w:p w14:paraId="6D8081AF" w14:textId="24A3B88B" w:rsidR="00DF6A75" w:rsidRPr="0064639F" w:rsidRDefault="00DF6A75" w:rsidP="004A5956">
      <w:pPr>
        <w:spacing w:after="120" w:line="288" w:lineRule="auto"/>
        <w:jc w:val="both"/>
        <w:rPr>
          <w:rFonts w:ascii="Garamond" w:hAnsi="Garamond"/>
        </w:rPr>
      </w:pPr>
      <w:r w:rsidRPr="00004177">
        <w:rPr>
          <w:rFonts w:ascii="Garamond" w:hAnsi="Garamond"/>
        </w:rPr>
        <w:t xml:space="preserve">Da detta unione </w:t>
      </w:r>
      <w:r w:rsidRPr="0064639F">
        <w:rPr>
          <w:rFonts w:ascii="Garamond" w:hAnsi="Garamond"/>
        </w:rPr>
        <w:t>nacque</w:t>
      </w:r>
      <w:r w:rsidR="00EF1376" w:rsidRPr="0064639F">
        <w:rPr>
          <w:rFonts w:ascii="Garamond" w:hAnsi="Garamond"/>
        </w:rPr>
        <w:t xml:space="preserve"> </w:t>
      </w:r>
      <w:r w:rsidR="007D2B6A" w:rsidRPr="0064639F">
        <w:rPr>
          <w:rFonts w:ascii="Garamond" w:hAnsi="Garamond"/>
        </w:rPr>
        <w:t>la</w:t>
      </w:r>
      <w:r w:rsidRPr="0064639F">
        <w:rPr>
          <w:rFonts w:ascii="Garamond" w:hAnsi="Garamond"/>
        </w:rPr>
        <w:t xml:space="preserve"> </w:t>
      </w:r>
      <w:r w:rsidR="00E32159" w:rsidRPr="0064639F">
        <w:rPr>
          <w:rFonts w:ascii="Garamond" w:hAnsi="Garamond"/>
        </w:rPr>
        <w:t>“</w:t>
      </w:r>
      <w:r w:rsidRPr="0064639F">
        <w:rPr>
          <w:rFonts w:ascii="Garamond" w:hAnsi="Garamond"/>
        </w:rPr>
        <w:t>Comune delle Ville di Lanciano</w:t>
      </w:r>
      <w:r w:rsidR="00E32159" w:rsidRPr="0064639F">
        <w:rPr>
          <w:rFonts w:ascii="Garamond" w:hAnsi="Garamond"/>
        </w:rPr>
        <w:t>”</w:t>
      </w:r>
      <w:r w:rsidR="003B0D5F" w:rsidRPr="0064639F">
        <w:rPr>
          <w:rFonts w:ascii="Garamond" w:hAnsi="Garamond"/>
        </w:rPr>
        <w:t>.</w:t>
      </w:r>
    </w:p>
    <w:p w14:paraId="65BB4A5D" w14:textId="77777777" w:rsidR="003B0D5F" w:rsidRDefault="003B0D5F">
      <w:pPr>
        <w:rPr>
          <w:rFonts w:ascii="Garamond" w:eastAsiaTheme="majorEastAsia" w:hAnsi="Garamond" w:cstheme="majorBidi"/>
          <w:color w:val="2F5496" w:themeColor="accent1" w:themeShade="BF"/>
          <w:sz w:val="28"/>
          <w:szCs w:val="28"/>
        </w:rPr>
      </w:pPr>
      <w:bookmarkStart w:id="103" w:name="_Toc200816061"/>
      <w:bookmarkStart w:id="104" w:name="_Hlk197543129"/>
      <w:bookmarkEnd w:id="101"/>
      <w:bookmarkEnd w:id="102"/>
      <w:r>
        <w:rPr>
          <w:rFonts w:ascii="Garamond" w:hAnsi="Garamond"/>
        </w:rPr>
        <w:br w:type="page"/>
      </w:r>
    </w:p>
    <w:p w14:paraId="5E11DAF1" w14:textId="6622F26E" w:rsidR="00DF6A75" w:rsidRPr="00E5149F" w:rsidRDefault="00DF6A75" w:rsidP="00DF6A75">
      <w:pPr>
        <w:pStyle w:val="Titolo3"/>
        <w:rPr>
          <w:rFonts w:ascii="Garamond" w:hAnsi="Garamond"/>
        </w:rPr>
      </w:pPr>
      <w:bookmarkStart w:id="105" w:name="_Toc213953160"/>
      <w:r w:rsidRPr="00E5149F">
        <w:rPr>
          <w:rFonts w:ascii="Garamond" w:hAnsi="Garamond"/>
        </w:rPr>
        <w:lastRenderedPageBreak/>
        <w:t>4.2 Periodo borbonico II</w:t>
      </w:r>
      <w:bookmarkEnd w:id="103"/>
      <w:bookmarkEnd w:id="105"/>
    </w:p>
    <w:p w14:paraId="6E093A2C" w14:textId="77777777" w:rsidR="00DF6A75" w:rsidRPr="00E5149F" w:rsidRDefault="00DF6A75" w:rsidP="004A5956">
      <w:pPr>
        <w:spacing w:after="120" w:line="288" w:lineRule="auto"/>
        <w:jc w:val="both"/>
        <w:rPr>
          <w:rFonts w:ascii="Garamond" w:hAnsi="Garamond"/>
        </w:rPr>
      </w:pPr>
    </w:p>
    <w:p w14:paraId="73099607" w14:textId="336D5FD4" w:rsidR="00DF6A75" w:rsidRPr="00E5149F" w:rsidRDefault="00DF6A75" w:rsidP="004A5956">
      <w:pPr>
        <w:spacing w:after="120" w:line="288" w:lineRule="auto"/>
        <w:jc w:val="both"/>
        <w:rPr>
          <w:rFonts w:ascii="Garamond" w:hAnsi="Garamond"/>
          <w:color w:val="2F5496" w:themeColor="accent1" w:themeShade="BF"/>
          <w:sz w:val="24"/>
          <w:szCs w:val="24"/>
        </w:rPr>
      </w:pPr>
      <w:r w:rsidRPr="00E5149F">
        <w:rPr>
          <w:rFonts w:ascii="Garamond" w:hAnsi="Garamond"/>
          <w:color w:val="2F5496" w:themeColor="accent1" w:themeShade="BF"/>
          <w:sz w:val="24"/>
          <w:szCs w:val="24"/>
        </w:rPr>
        <w:t>181</w:t>
      </w:r>
      <w:r w:rsidR="00C06DD1">
        <w:rPr>
          <w:rFonts w:ascii="Garamond" w:hAnsi="Garamond"/>
          <w:color w:val="2F5496" w:themeColor="accent1" w:themeShade="BF"/>
          <w:sz w:val="24"/>
          <w:szCs w:val="24"/>
        </w:rPr>
        <w:t>7</w:t>
      </w:r>
      <w:r w:rsidRPr="00E5149F">
        <w:rPr>
          <w:rFonts w:ascii="Garamond" w:hAnsi="Garamond"/>
          <w:color w:val="2F5496" w:themeColor="accent1" w:themeShade="BF"/>
          <w:sz w:val="24"/>
          <w:szCs w:val="24"/>
        </w:rPr>
        <w:t xml:space="preserve"> </w:t>
      </w:r>
      <w:r w:rsidR="00614D14">
        <w:rPr>
          <w:rFonts w:ascii="Garamond" w:hAnsi="Garamond"/>
          <w:color w:val="2F5496" w:themeColor="accent1" w:themeShade="BF"/>
          <w:sz w:val="24"/>
          <w:szCs w:val="24"/>
        </w:rPr>
        <w:t>–</w:t>
      </w:r>
      <w:r w:rsidRPr="00E5149F">
        <w:rPr>
          <w:rFonts w:ascii="Garamond" w:hAnsi="Garamond"/>
          <w:color w:val="2F5496" w:themeColor="accent1" w:themeShade="BF"/>
          <w:sz w:val="24"/>
          <w:szCs w:val="24"/>
        </w:rPr>
        <w:t xml:space="preserve"> Territorio abitato: Villa </w:t>
      </w:r>
      <w:r w:rsidR="00C06DD1">
        <w:rPr>
          <w:rFonts w:ascii="Garamond" w:hAnsi="Garamond"/>
          <w:color w:val="2F5496" w:themeColor="accent1" w:themeShade="BF"/>
          <w:sz w:val="24"/>
          <w:szCs w:val="24"/>
        </w:rPr>
        <w:t>Romagnoli</w:t>
      </w:r>
    </w:p>
    <w:p w14:paraId="51CD880C" w14:textId="1C9D9AA3" w:rsidR="00DF6A75" w:rsidRPr="00004177" w:rsidRDefault="00DF6A75" w:rsidP="004A5956">
      <w:pPr>
        <w:spacing w:after="120" w:line="288" w:lineRule="auto"/>
        <w:jc w:val="both"/>
        <w:rPr>
          <w:rFonts w:ascii="Garamond" w:hAnsi="Garamond"/>
        </w:rPr>
      </w:pPr>
      <w:bookmarkStart w:id="106" w:name="_Hlk197543196"/>
      <w:bookmarkEnd w:id="104"/>
      <w:r w:rsidRPr="00004177">
        <w:rPr>
          <w:rFonts w:ascii="Garamond" w:hAnsi="Garamond"/>
        </w:rPr>
        <w:t xml:space="preserve">Con la caduta di Napoleone e il ritorno al Regno Borbonico, dopo solo 9 anni, la Legge n. 360 del 1° maggio 1816 stabilì, tra le altre cose, una nuova organizzazione dei </w:t>
      </w:r>
      <w:r w:rsidR="00613EB0">
        <w:rPr>
          <w:rFonts w:ascii="Garamond" w:hAnsi="Garamond"/>
        </w:rPr>
        <w:t>C</w:t>
      </w:r>
      <w:r w:rsidRPr="00004177">
        <w:rPr>
          <w:rFonts w:ascii="Garamond" w:hAnsi="Garamond"/>
        </w:rPr>
        <w:t xml:space="preserve">omuni. Nel 1817 Santa Maria </w:t>
      </w:r>
      <w:r w:rsidRPr="0081711E">
        <w:rPr>
          <w:rFonts w:ascii="Garamond" w:hAnsi="Garamond"/>
        </w:rPr>
        <w:t>Imbaro</w:t>
      </w:r>
      <w:r w:rsidR="0081711E">
        <w:rPr>
          <w:rFonts w:ascii="Garamond" w:hAnsi="Garamond"/>
        </w:rPr>
        <w:t xml:space="preserve"> e Treglio uscirono dalla</w:t>
      </w:r>
      <w:r w:rsidRPr="00004177">
        <w:rPr>
          <w:rFonts w:ascii="Garamond" w:hAnsi="Garamond"/>
        </w:rPr>
        <w:t xml:space="preserve"> </w:t>
      </w:r>
      <w:r w:rsidR="00E32159" w:rsidRPr="0064639F">
        <w:rPr>
          <w:rFonts w:ascii="Garamond" w:hAnsi="Garamond"/>
        </w:rPr>
        <w:t>“</w:t>
      </w:r>
      <w:r w:rsidRPr="0064639F">
        <w:rPr>
          <w:rFonts w:ascii="Garamond" w:hAnsi="Garamond"/>
        </w:rPr>
        <w:t>Comune delle Ville</w:t>
      </w:r>
      <w:r w:rsidR="00E32159" w:rsidRPr="0064639F">
        <w:rPr>
          <w:rFonts w:ascii="Garamond" w:hAnsi="Garamond"/>
        </w:rPr>
        <w:t>”</w:t>
      </w:r>
      <w:r w:rsidR="0081711E" w:rsidRPr="0064639F">
        <w:rPr>
          <w:rFonts w:ascii="Garamond" w:hAnsi="Garamond"/>
        </w:rPr>
        <w:t xml:space="preserve"> e divennero autonome. </w:t>
      </w:r>
      <w:r w:rsidRPr="0064639F">
        <w:rPr>
          <w:rFonts w:ascii="Garamond" w:hAnsi="Garamond"/>
        </w:rPr>
        <w:t>Villa Mozzagrogna e Villa Pietra</w:t>
      </w:r>
      <w:r w:rsidRPr="00004177">
        <w:rPr>
          <w:rFonts w:ascii="Garamond" w:hAnsi="Garamond"/>
        </w:rPr>
        <w:t xml:space="preserve"> Costantina rimasero unite e formarono il nuovo Comune denominato Mozzagrogna.</w:t>
      </w:r>
    </w:p>
    <w:p w14:paraId="414C7DC2" w14:textId="40FC5756" w:rsidR="00C06DD1" w:rsidRPr="00A90AE7" w:rsidRDefault="00DF6A75" w:rsidP="004A5956">
      <w:pPr>
        <w:spacing w:after="120" w:line="288" w:lineRule="auto"/>
        <w:jc w:val="both"/>
        <w:rPr>
          <w:rFonts w:ascii="Garamond" w:hAnsi="Garamond"/>
        </w:rPr>
      </w:pPr>
      <w:r w:rsidRPr="00004177">
        <w:rPr>
          <w:rFonts w:ascii="Garamond" w:hAnsi="Garamond"/>
        </w:rPr>
        <w:t xml:space="preserve">È </w:t>
      </w:r>
      <w:r w:rsidR="00C06DD1">
        <w:rPr>
          <w:rFonts w:ascii="Garamond" w:hAnsi="Garamond"/>
        </w:rPr>
        <w:t xml:space="preserve">del tutto </w:t>
      </w:r>
      <w:r w:rsidRPr="00004177">
        <w:rPr>
          <w:rFonts w:ascii="Garamond" w:hAnsi="Garamond"/>
        </w:rPr>
        <w:t>verosimile che proprio in questo periodo sia avvenuto</w:t>
      </w:r>
      <w:r w:rsidR="00F26E9E">
        <w:rPr>
          <w:rFonts w:ascii="Garamond" w:hAnsi="Garamond"/>
        </w:rPr>
        <w:t xml:space="preserve"> l’aggiornamento toponomastico. </w:t>
      </w:r>
      <w:r w:rsidR="00C06DD1" w:rsidRPr="00C06DD1">
        <w:rPr>
          <w:rFonts w:ascii="Garamond" w:hAnsi="Garamond"/>
        </w:rPr>
        <w:t xml:space="preserve">In particolare, la denominazione Mozzagrogna, già utilizzata per l’attuale Villa Romagnoli, venne attribuita al nuovo Comune, mentre la località più popolata dell’antica Villa Mozzagrogna assunse ufficialmente il nome di Villa </w:t>
      </w:r>
      <w:r w:rsidR="00C06DD1" w:rsidRPr="00A90AE7">
        <w:rPr>
          <w:rFonts w:ascii="Garamond" w:hAnsi="Garamond"/>
        </w:rPr>
        <w:t>Romagnoli</w:t>
      </w:r>
      <w:r w:rsidR="00744050" w:rsidRPr="00A90AE7">
        <w:rPr>
          <w:rFonts w:ascii="Garamond" w:hAnsi="Garamond"/>
        </w:rPr>
        <w:t xml:space="preserve"> e </w:t>
      </w:r>
      <w:r w:rsidR="00C06DD1" w:rsidRPr="00A90AE7">
        <w:rPr>
          <w:rFonts w:ascii="Garamond" w:hAnsi="Garamond"/>
        </w:rPr>
        <w:t>diven</w:t>
      </w:r>
      <w:r w:rsidR="00744050" w:rsidRPr="00A90AE7">
        <w:rPr>
          <w:rFonts w:ascii="Garamond" w:hAnsi="Garamond"/>
        </w:rPr>
        <w:t>ne</w:t>
      </w:r>
      <w:r w:rsidR="00C06DD1" w:rsidRPr="00A90AE7">
        <w:rPr>
          <w:rFonts w:ascii="Garamond" w:hAnsi="Garamond"/>
        </w:rPr>
        <w:t xml:space="preserve"> frazione del nuovo ente.</w:t>
      </w:r>
    </w:p>
    <w:p w14:paraId="10AD5E5C" w14:textId="1E526B74" w:rsidR="008E5731" w:rsidRPr="00A90AE7" w:rsidRDefault="00744050" w:rsidP="004A5956">
      <w:pPr>
        <w:spacing w:after="120" w:line="288" w:lineRule="auto"/>
        <w:jc w:val="both"/>
        <w:rPr>
          <w:rFonts w:ascii="Garamond" w:hAnsi="Garamond"/>
        </w:rPr>
      </w:pPr>
      <w:bookmarkStart w:id="107" w:name="_Hlk201340006"/>
      <w:r w:rsidRPr="00A90AE7">
        <w:rPr>
          <w:rFonts w:ascii="Garamond" w:hAnsi="Garamond"/>
        </w:rPr>
        <w:t>Del resto</w:t>
      </w:r>
      <w:r w:rsidR="00662E6F" w:rsidRPr="00A90AE7">
        <w:rPr>
          <w:rFonts w:ascii="Garamond" w:hAnsi="Garamond"/>
        </w:rPr>
        <w:t xml:space="preserve">, </w:t>
      </w:r>
      <w:r w:rsidRPr="00A90AE7">
        <w:rPr>
          <w:rFonts w:ascii="Garamond" w:hAnsi="Garamond"/>
        </w:rPr>
        <w:t xml:space="preserve">come veri e propri strati archeologici, </w:t>
      </w:r>
      <w:r w:rsidR="00662E6F" w:rsidRPr="00A90AE7">
        <w:rPr>
          <w:rFonts w:ascii="Garamond" w:hAnsi="Garamond"/>
        </w:rPr>
        <w:t xml:space="preserve">i nomi dei luoghi </w:t>
      </w:r>
      <w:r w:rsidRPr="00A90AE7">
        <w:rPr>
          <w:rFonts w:ascii="Garamond" w:hAnsi="Garamond"/>
        </w:rPr>
        <w:t xml:space="preserve">possono </w:t>
      </w:r>
      <w:r w:rsidR="00662E6F" w:rsidRPr="00A90AE7">
        <w:rPr>
          <w:rFonts w:ascii="Garamond" w:hAnsi="Garamond"/>
        </w:rPr>
        <w:t>sovrappo</w:t>
      </w:r>
      <w:r w:rsidRPr="00A90AE7">
        <w:rPr>
          <w:rFonts w:ascii="Garamond" w:hAnsi="Garamond"/>
        </w:rPr>
        <w:t>rsi nel tempo</w:t>
      </w:r>
      <w:r w:rsidR="00662E6F" w:rsidRPr="00A90AE7">
        <w:rPr>
          <w:rFonts w:ascii="Garamond" w:hAnsi="Garamond"/>
        </w:rPr>
        <w:t>, raccontando secoli di storia di un</w:t>
      </w:r>
      <w:r w:rsidRPr="00A90AE7">
        <w:rPr>
          <w:rFonts w:ascii="Garamond" w:hAnsi="Garamond"/>
        </w:rPr>
        <w:t xml:space="preserve">o stesso </w:t>
      </w:r>
      <w:r w:rsidR="00662E6F" w:rsidRPr="00A90AE7">
        <w:rPr>
          <w:rFonts w:ascii="Garamond" w:hAnsi="Garamond"/>
        </w:rPr>
        <w:t xml:space="preserve">territorio: </w:t>
      </w:r>
      <w:r w:rsidRPr="00A90AE7">
        <w:rPr>
          <w:rFonts w:ascii="Garamond" w:hAnsi="Garamond"/>
        </w:rPr>
        <w:t xml:space="preserve">da </w:t>
      </w:r>
      <w:r w:rsidR="00662E6F" w:rsidRPr="00A90AE7">
        <w:rPr>
          <w:rFonts w:ascii="Garamond" w:hAnsi="Garamond"/>
        </w:rPr>
        <w:t>Santa Vittoria</w:t>
      </w:r>
      <w:r w:rsidRPr="00A90AE7">
        <w:rPr>
          <w:rFonts w:ascii="Garamond" w:hAnsi="Garamond"/>
        </w:rPr>
        <w:t xml:space="preserve"> a </w:t>
      </w:r>
      <w:r w:rsidR="00662E6F" w:rsidRPr="00A90AE7">
        <w:rPr>
          <w:rFonts w:ascii="Garamond" w:hAnsi="Garamond"/>
        </w:rPr>
        <w:t>Villa Mozzagrogna</w:t>
      </w:r>
      <w:r w:rsidRPr="00A90AE7">
        <w:rPr>
          <w:rFonts w:ascii="Garamond" w:hAnsi="Garamond"/>
        </w:rPr>
        <w:t>, fino all’a</w:t>
      </w:r>
      <w:r w:rsidR="00662E6F" w:rsidRPr="00A90AE7">
        <w:rPr>
          <w:rFonts w:ascii="Garamond" w:hAnsi="Garamond"/>
        </w:rPr>
        <w:t xml:space="preserve">ttuale Villa Romagnoli, tre denominazioni che si </w:t>
      </w:r>
      <w:r w:rsidRPr="00A90AE7">
        <w:rPr>
          <w:rFonts w:ascii="Garamond" w:hAnsi="Garamond"/>
        </w:rPr>
        <w:t>sono succedute per designare la medesima</w:t>
      </w:r>
      <w:r w:rsidR="008E5731" w:rsidRPr="00A90AE7">
        <w:rPr>
          <w:rFonts w:ascii="Garamond" w:hAnsi="Garamond"/>
        </w:rPr>
        <w:t xml:space="preserve"> </w:t>
      </w:r>
      <w:r w:rsidRPr="00A90AE7">
        <w:rPr>
          <w:rFonts w:ascii="Garamond" w:hAnsi="Garamond"/>
        </w:rPr>
        <w:t>località</w:t>
      </w:r>
      <w:r w:rsidR="008E5731" w:rsidRPr="00A90AE7">
        <w:rPr>
          <w:rFonts w:ascii="Garamond" w:hAnsi="Garamond"/>
        </w:rPr>
        <w:t xml:space="preserve">. </w:t>
      </w:r>
    </w:p>
    <w:bookmarkEnd w:id="107"/>
    <w:p w14:paraId="6D9CD253" w14:textId="5ADAFBD7" w:rsidR="00A5638A" w:rsidRPr="0064639F" w:rsidRDefault="003D3462" w:rsidP="004A5956">
      <w:pPr>
        <w:spacing w:after="120" w:line="288" w:lineRule="auto"/>
        <w:jc w:val="both"/>
        <w:rPr>
          <w:rFonts w:ascii="Garamond" w:hAnsi="Garamond"/>
        </w:rPr>
      </w:pPr>
      <w:r w:rsidRPr="00A90AE7">
        <w:rPr>
          <w:rFonts w:ascii="Garamond" w:hAnsi="Garamond"/>
        </w:rPr>
        <w:t xml:space="preserve">Abbiamo detto in precedenza che </w:t>
      </w:r>
      <w:r w:rsidR="00637BD0" w:rsidRPr="00A90AE7">
        <w:rPr>
          <w:rFonts w:ascii="Garamond" w:hAnsi="Garamond"/>
        </w:rPr>
        <w:t>l’</w:t>
      </w:r>
      <w:r w:rsidRPr="00A90AE7">
        <w:rPr>
          <w:rFonts w:ascii="Garamond" w:hAnsi="Garamond"/>
        </w:rPr>
        <w:t>inizi</w:t>
      </w:r>
      <w:r w:rsidR="00637BD0" w:rsidRPr="00A90AE7">
        <w:rPr>
          <w:rFonts w:ascii="Garamond" w:hAnsi="Garamond"/>
        </w:rPr>
        <w:t>o del nuovo secolo fu caratterizzato da te</w:t>
      </w:r>
      <w:r w:rsidRPr="00A90AE7">
        <w:rPr>
          <w:rFonts w:ascii="Garamond" w:hAnsi="Garamond"/>
        </w:rPr>
        <w:t>rremoti e carestie, ma non andò meglio nei decenni successivi. S</w:t>
      </w:r>
      <w:r w:rsidR="00DF6A75" w:rsidRPr="00A90AE7">
        <w:rPr>
          <w:rFonts w:ascii="Garamond" w:hAnsi="Garamond"/>
        </w:rPr>
        <w:t xml:space="preserve">i ricorda </w:t>
      </w:r>
      <w:r w:rsidRPr="00A90AE7">
        <w:rPr>
          <w:rFonts w:ascii="Garamond" w:hAnsi="Garamond"/>
        </w:rPr>
        <w:t>infatti</w:t>
      </w:r>
      <w:r>
        <w:rPr>
          <w:rFonts w:ascii="Garamond" w:hAnsi="Garamond"/>
        </w:rPr>
        <w:t xml:space="preserve"> </w:t>
      </w:r>
      <w:r w:rsidR="00DF6A75" w:rsidRPr="00004177">
        <w:rPr>
          <w:rFonts w:ascii="Garamond" w:hAnsi="Garamond"/>
        </w:rPr>
        <w:t>(F. Carabba, p</w:t>
      </w:r>
      <w:r w:rsidR="00EE7E16">
        <w:rPr>
          <w:rFonts w:ascii="Garamond" w:hAnsi="Garamond"/>
        </w:rPr>
        <w:t>p</w:t>
      </w:r>
      <w:r w:rsidR="00DF6A75" w:rsidRPr="00004177">
        <w:rPr>
          <w:rFonts w:ascii="Garamond" w:hAnsi="Garamond"/>
        </w:rPr>
        <w:t xml:space="preserve">. 433 e 437) l’importante carestia del 1816 che si protrasse fino al 1818. Altra carestia fu quella del 1829 (F. Carabba, </w:t>
      </w:r>
      <w:r w:rsidR="00EE7E16">
        <w:rPr>
          <w:rFonts w:ascii="Garamond" w:hAnsi="Garamond"/>
        </w:rPr>
        <w:t>p.</w:t>
      </w:r>
      <w:r w:rsidR="00DF6A75" w:rsidRPr="00004177">
        <w:rPr>
          <w:rFonts w:ascii="Garamond" w:hAnsi="Garamond"/>
        </w:rPr>
        <w:t xml:space="preserve"> 433), mentre </w:t>
      </w:r>
      <w:r w:rsidR="00407103">
        <w:rPr>
          <w:rFonts w:ascii="Garamond" w:hAnsi="Garamond"/>
        </w:rPr>
        <w:t>il</w:t>
      </w:r>
      <w:r w:rsidR="00DF6A75" w:rsidRPr="00004177">
        <w:rPr>
          <w:rFonts w:ascii="Garamond" w:hAnsi="Garamond"/>
        </w:rPr>
        <w:t xml:space="preserve"> 1837 fu </w:t>
      </w:r>
      <w:r w:rsidR="00407103">
        <w:rPr>
          <w:rFonts w:ascii="Garamond" w:hAnsi="Garamond"/>
        </w:rPr>
        <w:t xml:space="preserve">l’anno del </w:t>
      </w:r>
      <w:r w:rsidR="00DF6A75" w:rsidRPr="00004177">
        <w:rPr>
          <w:rFonts w:ascii="Garamond" w:hAnsi="Garamond"/>
        </w:rPr>
        <w:t xml:space="preserve">colera, dal quale </w:t>
      </w:r>
      <w:r w:rsidR="00DF6A75" w:rsidRPr="0064639F">
        <w:rPr>
          <w:rFonts w:ascii="Garamond" w:hAnsi="Garamond"/>
        </w:rPr>
        <w:t xml:space="preserve">la </w:t>
      </w:r>
      <w:r w:rsidR="00E32159" w:rsidRPr="0064639F">
        <w:rPr>
          <w:rFonts w:ascii="Garamond" w:hAnsi="Garamond"/>
        </w:rPr>
        <w:t>“</w:t>
      </w:r>
      <w:r w:rsidR="00DF6A75" w:rsidRPr="0064639F">
        <w:rPr>
          <w:rFonts w:ascii="Garamond" w:hAnsi="Garamond"/>
        </w:rPr>
        <w:t>città di Lanciano fu risparmiata. Paglieta invece fu decimata</w:t>
      </w:r>
      <w:r w:rsidR="00E32159" w:rsidRPr="0064639F">
        <w:rPr>
          <w:rFonts w:ascii="Garamond" w:hAnsi="Garamond"/>
        </w:rPr>
        <w:t>”</w:t>
      </w:r>
      <w:r w:rsidR="00DF6A75" w:rsidRPr="0064639F">
        <w:rPr>
          <w:rFonts w:ascii="Garamond" w:hAnsi="Garamond"/>
        </w:rPr>
        <w:t xml:space="preserve"> (F. Carabba, </w:t>
      </w:r>
      <w:r w:rsidR="00EE7E16" w:rsidRPr="0064639F">
        <w:rPr>
          <w:rFonts w:ascii="Garamond" w:hAnsi="Garamond"/>
        </w:rPr>
        <w:t>p.</w:t>
      </w:r>
      <w:r w:rsidR="00DF6A75" w:rsidRPr="0064639F">
        <w:rPr>
          <w:rFonts w:ascii="Garamond" w:hAnsi="Garamond"/>
        </w:rPr>
        <w:t xml:space="preserve"> 435).</w:t>
      </w:r>
      <w:r w:rsidR="00D629BA" w:rsidRPr="0064639F">
        <w:rPr>
          <w:rFonts w:ascii="Garamond" w:hAnsi="Garamond"/>
        </w:rPr>
        <w:t xml:space="preserve"> </w:t>
      </w:r>
    </w:p>
    <w:p w14:paraId="5B1D7A45" w14:textId="0A8E87B0" w:rsidR="00D9744B" w:rsidRPr="00A5638A" w:rsidRDefault="00D9744B" w:rsidP="004A5956">
      <w:pPr>
        <w:spacing w:after="120" w:line="288" w:lineRule="auto"/>
        <w:jc w:val="both"/>
        <w:rPr>
          <w:rFonts w:ascii="Garamond" w:hAnsi="Garamond"/>
        </w:rPr>
      </w:pPr>
      <w:bookmarkStart w:id="108" w:name="_Hlk201388888"/>
      <w:r w:rsidRPr="00A5638A">
        <w:rPr>
          <w:rFonts w:ascii="Garamond" w:hAnsi="Garamond"/>
        </w:rPr>
        <w:t xml:space="preserve">Erano quindi anni in cui il tasso di mortalità era </w:t>
      </w:r>
      <w:r w:rsidR="00A5638A" w:rsidRPr="00A5638A">
        <w:rPr>
          <w:rFonts w:ascii="Garamond" w:hAnsi="Garamond"/>
        </w:rPr>
        <w:t>drammaticamente elevato</w:t>
      </w:r>
      <w:r w:rsidRPr="00A5638A">
        <w:rPr>
          <w:rFonts w:ascii="Garamond" w:hAnsi="Garamond"/>
        </w:rPr>
        <w:t xml:space="preserve">. </w:t>
      </w:r>
      <w:r w:rsidR="00A5638A" w:rsidRPr="00A5638A">
        <w:rPr>
          <w:rFonts w:ascii="Garamond" w:hAnsi="Garamond"/>
        </w:rPr>
        <w:t>Ne è prova la vicenda di un mio diretto antenato che</w:t>
      </w:r>
      <w:r w:rsidR="007038FD">
        <w:rPr>
          <w:rFonts w:ascii="Garamond" w:hAnsi="Garamond"/>
        </w:rPr>
        <w:t>, insieme alla moglie Fiorenza Di Tullio</w:t>
      </w:r>
      <w:r w:rsidR="00A5638A" w:rsidRPr="00A5638A">
        <w:rPr>
          <w:rFonts w:ascii="Garamond" w:hAnsi="Garamond"/>
        </w:rPr>
        <w:t xml:space="preserve">, nel solo 1818, vide morire ben quattro figli. Emblematico è anche il caso di Michelangelo Romagnoli: si unì in matrimonio per ben tre volte a causa della scomparsa prematura delle prime due mogli e, pur avendo </w:t>
      </w:r>
      <w:r w:rsidR="00CA0373">
        <w:rPr>
          <w:rFonts w:ascii="Garamond" w:hAnsi="Garamond"/>
        </w:rPr>
        <w:t xml:space="preserve">avuto </w:t>
      </w:r>
      <w:r w:rsidR="00A5638A" w:rsidRPr="00A5638A">
        <w:rPr>
          <w:rFonts w:ascii="Garamond" w:hAnsi="Garamond"/>
        </w:rPr>
        <w:t>nove figli, nessuno di loro visse più di due anni</w:t>
      </w:r>
      <w:r w:rsidR="00A5638A">
        <w:rPr>
          <w:rFonts w:ascii="Garamond" w:hAnsi="Garamond"/>
        </w:rPr>
        <w:t>.</w:t>
      </w:r>
    </w:p>
    <w:bookmarkEnd w:id="108"/>
    <w:p w14:paraId="6C57023E" w14:textId="7B3CB013" w:rsidR="00DF6A75" w:rsidRPr="00004177" w:rsidRDefault="00DF6A75" w:rsidP="004A5956">
      <w:pPr>
        <w:spacing w:after="120" w:line="288" w:lineRule="auto"/>
        <w:jc w:val="both"/>
        <w:rPr>
          <w:rFonts w:ascii="Garamond" w:hAnsi="Garamond"/>
        </w:rPr>
      </w:pPr>
      <w:r w:rsidRPr="00004177">
        <w:rPr>
          <w:rFonts w:ascii="Garamond" w:hAnsi="Garamond"/>
        </w:rPr>
        <w:t xml:space="preserve">Tra gli eventi che hanno preceduto l’Unità d’Italia, non si possono </w:t>
      </w:r>
      <w:r w:rsidR="00A5638A">
        <w:rPr>
          <w:rFonts w:ascii="Garamond" w:hAnsi="Garamond"/>
        </w:rPr>
        <w:t xml:space="preserve">poi </w:t>
      </w:r>
      <w:r w:rsidRPr="00004177">
        <w:rPr>
          <w:rFonts w:ascii="Garamond" w:hAnsi="Garamond"/>
        </w:rPr>
        <w:t xml:space="preserve">non citare i moti patriottici del ’48. Infatti, </w:t>
      </w:r>
      <w:r w:rsidRPr="0064639F">
        <w:rPr>
          <w:rFonts w:ascii="Garamond" w:hAnsi="Garamond"/>
        </w:rPr>
        <w:t xml:space="preserve">secondo F. Carabba, anche a Lanciano </w:t>
      </w:r>
      <w:r w:rsidR="00E32159" w:rsidRPr="0064639F">
        <w:rPr>
          <w:rFonts w:ascii="Garamond" w:hAnsi="Garamond"/>
        </w:rPr>
        <w:t>“</w:t>
      </w:r>
      <w:r w:rsidRPr="0064639F">
        <w:rPr>
          <w:rFonts w:ascii="Garamond" w:hAnsi="Garamond"/>
        </w:rPr>
        <w:t xml:space="preserve">negli ultimi mesi del ’48 e nei primi mesi del ’49 si verificarono numerosi episodi </w:t>
      </w:r>
      <w:r w:rsidRPr="0064639F">
        <w:rPr>
          <w:rFonts w:ascii="Garamond" w:hAnsi="Garamond"/>
        </w:rPr>
        <w:lastRenderedPageBreak/>
        <w:t>rivoluzionari</w:t>
      </w:r>
      <w:r w:rsidR="00E32159" w:rsidRPr="0064639F">
        <w:rPr>
          <w:rFonts w:ascii="Garamond" w:hAnsi="Garamond"/>
        </w:rPr>
        <w:t>”</w:t>
      </w:r>
      <w:r w:rsidRPr="0064639F">
        <w:rPr>
          <w:rFonts w:ascii="Garamond" w:hAnsi="Garamond"/>
        </w:rPr>
        <w:t xml:space="preserve">, questi </w:t>
      </w:r>
      <w:r w:rsidR="00E32159" w:rsidRPr="0064639F">
        <w:rPr>
          <w:rFonts w:ascii="Garamond" w:hAnsi="Garamond"/>
        </w:rPr>
        <w:t>“</w:t>
      </w:r>
      <w:r w:rsidRPr="0064639F">
        <w:rPr>
          <w:rFonts w:ascii="Garamond" w:hAnsi="Garamond"/>
        </w:rPr>
        <w:t>facevano capo soprattutto a Carlo Madonna</w:t>
      </w:r>
      <w:r w:rsidR="00E32159" w:rsidRPr="0064639F">
        <w:rPr>
          <w:rFonts w:ascii="Garamond" w:hAnsi="Garamond"/>
        </w:rPr>
        <w:t>”</w:t>
      </w:r>
      <w:r w:rsidRPr="0064639F">
        <w:rPr>
          <w:rFonts w:ascii="Garamond" w:hAnsi="Garamond"/>
        </w:rPr>
        <w:t xml:space="preserve"> (F.</w:t>
      </w:r>
      <w:r w:rsidRPr="00004177">
        <w:rPr>
          <w:rFonts w:ascii="Garamond" w:hAnsi="Garamond"/>
        </w:rPr>
        <w:t xml:space="preserve"> Carabba, </w:t>
      </w:r>
      <w:r w:rsidR="00EE7E16">
        <w:rPr>
          <w:rFonts w:ascii="Garamond" w:hAnsi="Garamond"/>
        </w:rPr>
        <w:t>p.</w:t>
      </w:r>
      <w:r w:rsidRPr="00004177">
        <w:rPr>
          <w:rFonts w:ascii="Garamond" w:hAnsi="Garamond"/>
        </w:rPr>
        <w:t xml:space="preserve"> 430).</w:t>
      </w:r>
      <w:bookmarkStart w:id="109" w:name="_Hlk201391244"/>
      <w:r w:rsidR="00F43C60">
        <w:rPr>
          <w:rFonts w:ascii="Garamond" w:hAnsi="Garamond"/>
        </w:rPr>
        <w:t xml:space="preserve"> </w:t>
      </w:r>
      <w:r w:rsidR="00434508">
        <w:rPr>
          <w:rFonts w:ascii="Garamond" w:hAnsi="Garamond"/>
        </w:rPr>
        <w:t>L</w:t>
      </w:r>
      <w:r w:rsidRPr="00004177">
        <w:rPr>
          <w:rFonts w:ascii="Garamond" w:hAnsi="Garamond"/>
        </w:rPr>
        <w:t xml:space="preserve">a famiglia Madonna non </w:t>
      </w:r>
      <w:r w:rsidR="00434508">
        <w:rPr>
          <w:rFonts w:ascii="Garamond" w:hAnsi="Garamond"/>
        </w:rPr>
        <w:t>era</w:t>
      </w:r>
      <w:r w:rsidRPr="00004177">
        <w:rPr>
          <w:rFonts w:ascii="Garamond" w:hAnsi="Garamond"/>
        </w:rPr>
        <w:t xml:space="preserve"> estranea a questo territorio, possedeva infatti terreni </w:t>
      </w:r>
      <w:r w:rsidR="00434508">
        <w:rPr>
          <w:rFonts w:ascii="Garamond" w:hAnsi="Garamond"/>
        </w:rPr>
        <w:t>avuti</w:t>
      </w:r>
      <w:r w:rsidRPr="00004177">
        <w:rPr>
          <w:rFonts w:ascii="Garamond" w:hAnsi="Garamond"/>
        </w:rPr>
        <w:t xml:space="preserve"> attraverso un legame matrimoniale con la famiglia Mancini</w:t>
      </w:r>
      <w:r w:rsidR="007064B9">
        <w:rPr>
          <w:rFonts w:ascii="Garamond" w:hAnsi="Garamond"/>
        </w:rPr>
        <w:t>, la quale nella m</w:t>
      </w:r>
      <w:r w:rsidR="00677338">
        <w:rPr>
          <w:rFonts w:ascii="Garamond" w:hAnsi="Garamond"/>
        </w:rPr>
        <w:t xml:space="preserve">età del ‘700 </w:t>
      </w:r>
      <w:r w:rsidR="00434508" w:rsidRPr="00434508">
        <w:rPr>
          <w:rFonts w:ascii="Garamond" w:hAnsi="Garamond"/>
        </w:rPr>
        <w:t xml:space="preserve">deteneva </w:t>
      </w:r>
      <w:r w:rsidR="00677338">
        <w:rPr>
          <w:rFonts w:ascii="Garamond" w:hAnsi="Garamond"/>
        </w:rPr>
        <w:t>importanti</w:t>
      </w:r>
      <w:r w:rsidR="00677338">
        <w:rPr>
          <w:rStyle w:val="Rimandonotaapidipagina"/>
          <w:rFonts w:ascii="Garamond" w:hAnsi="Garamond"/>
        </w:rPr>
        <w:footnoteReference w:id="45"/>
      </w:r>
      <w:r w:rsidR="00434508" w:rsidRPr="00434508">
        <w:rPr>
          <w:rFonts w:ascii="Garamond" w:hAnsi="Garamond"/>
        </w:rPr>
        <w:t xml:space="preserve"> proprietà nella zona</w:t>
      </w:r>
      <w:bookmarkEnd w:id="109"/>
      <w:r w:rsidR="00677338">
        <w:rPr>
          <w:rFonts w:ascii="Garamond" w:hAnsi="Garamond"/>
        </w:rPr>
        <w:t>.</w:t>
      </w:r>
    </w:p>
    <w:p w14:paraId="60FDEEFF" w14:textId="65486697" w:rsidR="00DF6A75" w:rsidRPr="00004177" w:rsidRDefault="00DF6A75" w:rsidP="004A5956">
      <w:pPr>
        <w:spacing w:after="120" w:line="288" w:lineRule="auto"/>
        <w:jc w:val="both"/>
        <w:rPr>
          <w:rFonts w:ascii="Garamond" w:hAnsi="Garamond"/>
        </w:rPr>
      </w:pPr>
      <w:bookmarkStart w:id="112" w:name="_Hlk197793678"/>
      <w:r w:rsidRPr="00004177">
        <w:rPr>
          <w:rFonts w:ascii="Garamond" w:hAnsi="Garamond"/>
        </w:rPr>
        <w:t>Infine, si segnala come nel 1855, poco prima quindi dell’Unità d’Italia, siano iniziati i lavori per la costruzione dell’attuale chiesa di Maria Santissima della Vittoria.</w:t>
      </w:r>
    </w:p>
    <w:p w14:paraId="08C68AD3" w14:textId="1024C4FA" w:rsidR="00DF6A75" w:rsidRPr="00004177" w:rsidRDefault="00DF6A75" w:rsidP="004A5956">
      <w:pPr>
        <w:spacing w:after="120" w:line="288" w:lineRule="auto"/>
        <w:jc w:val="both"/>
        <w:rPr>
          <w:rFonts w:ascii="Garamond" w:hAnsi="Garamond"/>
        </w:rPr>
      </w:pPr>
      <w:r w:rsidRPr="00004177">
        <w:rPr>
          <w:rFonts w:ascii="Garamond" w:hAnsi="Garamond"/>
        </w:rPr>
        <w:t xml:space="preserve">Purtroppo al momento non si hanno notizie circa la cappella di San Gennaro e le sue origini, se non la presenza di un </w:t>
      </w:r>
      <w:r w:rsidR="007051B5" w:rsidRPr="00004177">
        <w:rPr>
          <w:rFonts w:ascii="Garamond" w:hAnsi="Garamond"/>
        </w:rPr>
        <w:t>atto notarile</w:t>
      </w:r>
      <w:r w:rsidR="00754A87" w:rsidRPr="00004177">
        <w:rPr>
          <w:rStyle w:val="Rimandonotaapidipagina"/>
          <w:rFonts w:ascii="Garamond" w:hAnsi="Garamond"/>
        </w:rPr>
        <w:footnoteReference w:id="46"/>
      </w:r>
      <w:r w:rsidR="00754A87" w:rsidRPr="00004177">
        <w:rPr>
          <w:rFonts w:ascii="Garamond" w:hAnsi="Garamond"/>
        </w:rPr>
        <w:t xml:space="preserve"> </w:t>
      </w:r>
      <w:r w:rsidR="007051B5" w:rsidRPr="00004177">
        <w:rPr>
          <w:rFonts w:ascii="Garamond" w:hAnsi="Garamond"/>
        </w:rPr>
        <w:t xml:space="preserve"> di Tarquinio Muzzini del 1782</w:t>
      </w:r>
      <w:r w:rsidR="00754A87">
        <w:rPr>
          <w:rFonts w:ascii="Garamond" w:hAnsi="Garamond"/>
        </w:rPr>
        <w:t xml:space="preserve"> </w:t>
      </w:r>
      <w:r w:rsidRPr="00004177">
        <w:rPr>
          <w:rFonts w:ascii="Garamond" w:hAnsi="Garamond"/>
        </w:rPr>
        <w:t xml:space="preserve">nel quale Silvestro Romagnoli di Stefano, uno dei 35 nipoti del citato Silvestro, estinse un prestito nei confronti </w:t>
      </w:r>
      <w:r w:rsidRPr="0064639F">
        <w:rPr>
          <w:rFonts w:ascii="Garamond" w:hAnsi="Garamond"/>
        </w:rPr>
        <w:t xml:space="preserve">della </w:t>
      </w:r>
      <w:r w:rsidR="00E32159" w:rsidRPr="0064639F">
        <w:rPr>
          <w:rFonts w:ascii="Garamond" w:hAnsi="Garamond"/>
        </w:rPr>
        <w:t>“</w:t>
      </w:r>
      <w:r w:rsidRPr="0064639F">
        <w:rPr>
          <w:rFonts w:ascii="Garamond" w:hAnsi="Garamond"/>
        </w:rPr>
        <w:t>Cappella di S. Vittoria e San Gennaro</w:t>
      </w:r>
      <w:r w:rsidR="00E32159" w:rsidRPr="0064639F">
        <w:rPr>
          <w:rFonts w:ascii="Garamond" w:hAnsi="Garamond"/>
        </w:rPr>
        <w:t>”</w:t>
      </w:r>
      <w:r w:rsidRPr="0064639F">
        <w:rPr>
          <w:rFonts w:ascii="Garamond" w:hAnsi="Garamond"/>
        </w:rPr>
        <w:t>, gli attuali Santi patroni di Villa Romagnoli.</w:t>
      </w:r>
      <w:r w:rsidR="00407103" w:rsidRPr="0064639F">
        <w:rPr>
          <w:rFonts w:ascii="Garamond" w:hAnsi="Garamond"/>
        </w:rPr>
        <w:t xml:space="preserve"> Si ricorda che San Gennaro è tradizionalmente invocato come protettore contro</w:t>
      </w:r>
      <w:r w:rsidR="00407103" w:rsidRPr="00407103">
        <w:rPr>
          <w:rFonts w:ascii="Garamond" w:hAnsi="Garamond"/>
        </w:rPr>
        <w:t xml:space="preserve"> le calamità naturali.</w:t>
      </w:r>
    </w:p>
    <w:bookmarkEnd w:id="106"/>
    <w:bookmarkEnd w:id="112"/>
    <w:p w14:paraId="43C8807E" w14:textId="04C522D0" w:rsidR="00DF6A75" w:rsidRDefault="00DF6A75" w:rsidP="004A5956">
      <w:pPr>
        <w:spacing w:after="120" w:line="288" w:lineRule="auto"/>
        <w:jc w:val="both"/>
        <w:rPr>
          <w:rFonts w:ascii="Garamond" w:hAnsi="Garamond"/>
        </w:rPr>
      </w:pPr>
      <w:r w:rsidRPr="00004177">
        <w:rPr>
          <w:rFonts w:ascii="Garamond" w:hAnsi="Garamond"/>
        </w:rPr>
        <w:t>Riguardo alla cappella dedicata a Sant’Andrea, ad oggi non si riscontrano prove concrete della sua esistenza, come invece narrato da Antinori nel suo libro di memorie.</w:t>
      </w:r>
    </w:p>
    <w:p w14:paraId="648B64CE" w14:textId="77777777" w:rsidR="00656A6D" w:rsidRPr="00004177" w:rsidRDefault="00656A6D" w:rsidP="004A5956">
      <w:pPr>
        <w:spacing w:after="120" w:line="288" w:lineRule="auto"/>
        <w:jc w:val="both"/>
        <w:rPr>
          <w:rFonts w:ascii="Garamond" w:hAnsi="Garamond"/>
        </w:rPr>
      </w:pPr>
    </w:p>
    <w:p w14:paraId="68F557BE" w14:textId="25324A0F" w:rsidR="00DF6A75" w:rsidRPr="00E5149F" w:rsidRDefault="00DF6A75" w:rsidP="00DF6A75">
      <w:pPr>
        <w:pStyle w:val="Titolo3"/>
        <w:rPr>
          <w:rFonts w:ascii="Garamond" w:hAnsi="Garamond"/>
        </w:rPr>
      </w:pPr>
      <w:bookmarkStart w:id="113" w:name="_Toc200816062"/>
      <w:bookmarkStart w:id="114" w:name="_Toc213953161"/>
      <w:bookmarkStart w:id="115" w:name="_Hlk197543265"/>
      <w:r w:rsidRPr="00E5149F">
        <w:rPr>
          <w:rFonts w:ascii="Garamond" w:hAnsi="Garamond"/>
        </w:rPr>
        <w:t>4.3 Primo periodo unitario</w:t>
      </w:r>
      <w:bookmarkEnd w:id="113"/>
      <w:bookmarkEnd w:id="114"/>
    </w:p>
    <w:p w14:paraId="481EB063" w14:textId="77777777" w:rsidR="00656A6D" w:rsidRDefault="00656A6D" w:rsidP="004A5956">
      <w:pPr>
        <w:spacing w:after="120" w:line="288" w:lineRule="auto"/>
        <w:jc w:val="both"/>
        <w:rPr>
          <w:rFonts w:ascii="Garamond" w:hAnsi="Garamond"/>
          <w:color w:val="2F5496" w:themeColor="accent1" w:themeShade="BF"/>
          <w:sz w:val="24"/>
          <w:szCs w:val="24"/>
        </w:rPr>
      </w:pPr>
    </w:p>
    <w:p w14:paraId="1004F445" w14:textId="1B273CBE" w:rsidR="00DF6A75" w:rsidRPr="00E5149F" w:rsidRDefault="00DF6A75" w:rsidP="004A5956">
      <w:pPr>
        <w:spacing w:after="120" w:line="288" w:lineRule="auto"/>
        <w:jc w:val="both"/>
        <w:rPr>
          <w:rFonts w:ascii="Garamond" w:hAnsi="Garamond"/>
          <w:color w:val="2F5496" w:themeColor="accent1" w:themeShade="BF"/>
          <w:sz w:val="24"/>
          <w:szCs w:val="24"/>
        </w:rPr>
      </w:pPr>
      <w:r w:rsidRPr="00E5149F">
        <w:rPr>
          <w:rFonts w:ascii="Garamond" w:hAnsi="Garamond"/>
          <w:color w:val="2F5496" w:themeColor="accent1" w:themeShade="BF"/>
          <w:sz w:val="24"/>
          <w:szCs w:val="24"/>
        </w:rPr>
        <w:t xml:space="preserve">1861 </w:t>
      </w:r>
      <w:r w:rsidR="00614D14">
        <w:rPr>
          <w:rFonts w:ascii="Garamond" w:hAnsi="Garamond"/>
          <w:color w:val="2F5496" w:themeColor="accent1" w:themeShade="BF"/>
          <w:sz w:val="24"/>
          <w:szCs w:val="24"/>
        </w:rPr>
        <w:t>–</w:t>
      </w:r>
      <w:r w:rsidRPr="00E5149F">
        <w:rPr>
          <w:rFonts w:ascii="Garamond" w:hAnsi="Garamond"/>
          <w:color w:val="2F5496" w:themeColor="accent1" w:themeShade="BF"/>
          <w:sz w:val="24"/>
          <w:szCs w:val="24"/>
        </w:rPr>
        <w:t xml:space="preserve"> Territorio abitato: Villa Romagnoli</w:t>
      </w:r>
    </w:p>
    <w:bookmarkEnd w:id="115"/>
    <w:p w14:paraId="291BA6E7" w14:textId="77777777" w:rsidR="00DF6A75" w:rsidRPr="00004177" w:rsidRDefault="00DF6A75" w:rsidP="004A5956">
      <w:pPr>
        <w:spacing w:after="120" w:line="288" w:lineRule="auto"/>
        <w:jc w:val="both"/>
        <w:rPr>
          <w:rFonts w:ascii="Garamond" w:hAnsi="Garamond"/>
        </w:rPr>
      </w:pPr>
      <w:r w:rsidRPr="00004177">
        <w:rPr>
          <w:rFonts w:ascii="Garamond" w:hAnsi="Garamond"/>
        </w:rPr>
        <w:t>Il 17 marzo 1861 si proclamava ufficialmente la nascita del Regno d'Italia, con Vittorio Emanuele II che assunse il titolo di Re d'Italia.</w:t>
      </w:r>
    </w:p>
    <w:p w14:paraId="24DEA95C" w14:textId="3F5517E1" w:rsidR="00DF6A75" w:rsidRPr="0064639F" w:rsidRDefault="00DF6A75" w:rsidP="004A5956">
      <w:pPr>
        <w:spacing w:after="120" w:line="288" w:lineRule="auto"/>
        <w:jc w:val="both"/>
        <w:rPr>
          <w:rFonts w:ascii="Garamond" w:eastAsia="SimSun" w:hAnsi="Garamond"/>
        </w:rPr>
      </w:pPr>
      <w:bookmarkStart w:id="116" w:name="_Hlk197793948"/>
      <w:r w:rsidRPr="00004177">
        <w:rPr>
          <w:rFonts w:ascii="Garamond" w:eastAsia="SimSun" w:hAnsi="Garamond"/>
        </w:rPr>
        <w:t xml:space="preserve">Il primo sindaco di Mozzagrogna relativo a questo nuovo periodo storico fu Domenico Romagnoli di Berardino, uno dei discendenti della numerosissima famiglia di cui si è parlato in precedenza. Il nonno del Sindaco era infatti uno di quei 35 nipoti di </w:t>
      </w:r>
      <w:r w:rsidRPr="00A60D1F">
        <w:rPr>
          <w:rFonts w:ascii="Garamond" w:eastAsia="SimSun" w:hAnsi="Garamond"/>
        </w:rPr>
        <w:t xml:space="preserve">Silvestro, di nome anch’esso Domenico e che nel </w:t>
      </w:r>
      <w:r w:rsidR="00EE3EB8" w:rsidRPr="00A60D1F">
        <w:rPr>
          <w:rFonts w:ascii="Garamond" w:eastAsia="SimSun" w:hAnsi="Garamond"/>
        </w:rPr>
        <w:t>C</w:t>
      </w:r>
      <w:r w:rsidRPr="00A60D1F">
        <w:rPr>
          <w:rFonts w:ascii="Garamond" w:eastAsia="SimSun" w:hAnsi="Garamond"/>
        </w:rPr>
        <w:t xml:space="preserve">atasto </w:t>
      </w:r>
      <w:r w:rsidR="00EE3EB8" w:rsidRPr="00A60D1F">
        <w:rPr>
          <w:rFonts w:ascii="Garamond" w:eastAsia="SimSun" w:hAnsi="Garamond"/>
        </w:rPr>
        <w:t>O</w:t>
      </w:r>
      <w:r w:rsidRPr="00A60D1F">
        <w:rPr>
          <w:rFonts w:ascii="Garamond" w:eastAsia="SimSun" w:hAnsi="Garamond"/>
        </w:rPr>
        <w:t xml:space="preserve">nciario del 1743 figurava, ed era l’unico, </w:t>
      </w:r>
      <w:r w:rsidRPr="0064639F">
        <w:rPr>
          <w:rFonts w:ascii="Garamond" w:eastAsia="SimSun" w:hAnsi="Garamond"/>
        </w:rPr>
        <w:t xml:space="preserve">come </w:t>
      </w:r>
      <w:r w:rsidR="00E32159" w:rsidRPr="0064639F">
        <w:rPr>
          <w:rFonts w:ascii="Garamond" w:eastAsia="SimSun" w:hAnsi="Garamond"/>
        </w:rPr>
        <w:t>“</w:t>
      </w:r>
      <w:r w:rsidRPr="0064639F">
        <w:rPr>
          <w:rFonts w:ascii="Garamond" w:eastAsia="SimSun" w:hAnsi="Garamond"/>
        </w:rPr>
        <w:t>studente</w:t>
      </w:r>
      <w:r w:rsidR="00E32159" w:rsidRPr="0064639F">
        <w:rPr>
          <w:rFonts w:ascii="Garamond" w:eastAsia="SimSun" w:hAnsi="Garamond"/>
        </w:rPr>
        <w:t>”</w:t>
      </w:r>
      <w:r w:rsidRPr="0064639F">
        <w:rPr>
          <w:rFonts w:ascii="Garamond" w:eastAsia="SimSun" w:hAnsi="Garamond"/>
        </w:rPr>
        <w:t>.</w:t>
      </w:r>
    </w:p>
    <w:bookmarkEnd w:id="116"/>
    <w:p w14:paraId="69E8E873" w14:textId="097F1408" w:rsidR="00BF44BE" w:rsidRDefault="00DF6A75" w:rsidP="004A5956">
      <w:pPr>
        <w:spacing w:after="120" w:line="288" w:lineRule="auto"/>
        <w:jc w:val="both"/>
        <w:rPr>
          <w:rFonts w:ascii="Garamond" w:eastAsia="SimSun" w:hAnsi="Garamond"/>
        </w:rPr>
      </w:pPr>
      <w:r w:rsidRPr="00A60D1F">
        <w:rPr>
          <w:rFonts w:ascii="Garamond" w:eastAsia="SimSun" w:hAnsi="Garamond"/>
        </w:rPr>
        <w:lastRenderedPageBreak/>
        <w:t xml:space="preserve">Sicuramente quelli erano anni in cui lo studio rappresentava una leva sociale importante. </w:t>
      </w:r>
      <w:r w:rsidR="0007626A" w:rsidRPr="00A60D1F">
        <w:rPr>
          <w:rFonts w:ascii="Garamond" w:eastAsia="SimSun" w:hAnsi="Garamond"/>
        </w:rPr>
        <w:t xml:space="preserve">Come attestato dai documenti ufficiali dell'epoca (atti di nascita, matrimonio, ecc.), questa famiglia di proprietari terrieri era </w:t>
      </w:r>
      <w:r w:rsidR="003540DB" w:rsidRPr="00A60D1F">
        <w:rPr>
          <w:rFonts w:ascii="Garamond" w:eastAsia="SimSun" w:hAnsi="Garamond"/>
        </w:rPr>
        <w:t xml:space="preserve">infatti </w:t>
      </w:r>
      <w:r w:rsidR="0007626A" w:rsidRPr="00A60D1F">
        <w:rPr>
          <w:rFonts w:ascii="Garamond" w:eastAsia="SimSun" w:hAnsi="Garamond"/>
        </w:rPr>
        <w:t>regolarmente appellata con titoli quali Signor, Signora</w:t>
      </w:r>
      <w:r w:rsidR="003540DB" w:rsidRPr="00A60D1F">
        <w:rPr>
          <w:rFonts w:ascii="Garamond" w:eastAsia="SimSun" w:hAnsi="Garamond"/>
        </w:rPr>
        <w:t>,</w:t>
      </w:r>
      <w:r w:rsidR="0007626A" w:rsidRPr="00A60D1F">
        <w:rPr>
          <w:rFonts w:ascii="Garamond" w:eastAsia="SimSun" w:hAnsi="Garamond"/>
        </w:rPr>
        <w:t xml:space="preserve"> Don o Donna. Del resto, era imparentata con i Signori dell'epoca di Rocca San Giovanni (la famiglia Croce), </w:t>
      </w:r>
      <w:r w:rsidR="003540DB" w:rsidRPr="00A60D1F">
        <w:rPr>
          <w:rFonts w:ascii="Garamond" w:eastAsia="SimSun" w:hAnsi="Garamond"/>
        </w:rPr>
        <w:t xml:space="preserve">ma anche con </w:t>
      </w:r>
      <w:r w:rsidR="0007626A" w:rsidRPr="00A60D1F">
        <w:rPr>
          <w:rFonts w:ascii="Garamond" w:eastAsia="SimSun" w:hAnsi="Garamond"/>
        </w:rPr>
        <w:t>i Carabba (noti per la casa editrice) e i Gamberale di Lanciano,</w:t>
      </w:r>
      <w:r w:rsidR="003540DB" w:rsidRPr="00A60D1F">
        <w:rPr>
          <w:rFonts w:ascii="Garamond" w:eastAsia="SimSun" w:hAnsi="Garamond"/>
        </w:rPr>
        <w:t xml:space="preserve"> i cui discendenti,</w:t>
      </w:r>
      <w:r w:rsidR="0007626A" w:rsidRPr="00A60D1F">
        <w:rPr>
          <w:rFonts w:ascii="Garamond" w:eastAsia="SimSun" w:hAnsi="Garamond"/>
        </w:rPr>
        <w:t xml:space="preserve"> trasferitisi a Napoli, manten</w:t>
      </w:r>
      <w:r w:rsidR="00771D58" w:rsidRPr="00A60D1F">
        <w:rPr>
          <w:rFonts w:ascii="Garamond" w:eastAsia="SimSun" w:hAnsi="Garamond"/>
        </w:rPr>
        <w:t>nero</w:t>
      </w:r>
      <w:r w:rsidR="0007626A" w:rsidRPr="00A60D1F">
        <w:rPr>
          <w:rFonts w:ascii="Garamond" w:eastAsia="SimSun" w:hAnsi="Garamond"/>
        </w:rPr>
        <w:t xml:space="preserve"> anch</w:t>
      </w:r>
      <w:r w:rsidR="003540DB" w:rsidRPr="00A60D1F">
        <w:rPr>
          <w:rFonts w:ascii="Garamond" w:eastAsia="SimSun" w:hAnsi="Garamond"/>
        </w:rPr>
        <w:t>e nella capitale del Regno</w:t>
      </w:r>
      <w:r w:rsidR="0007626A" w:rsidRPr="00A60D1F">
        <w:rPr>
          <w:rFonts w:ascii="Garamond" w:eastAsia="SimSun" w:hAnsi="Garamond"/>
        </w:rPr>
        <w:t xml:space="preserve"> gli appellativi di Don</w:t>
      </w:r>
      <w:r w:rsidR="003540DB" w:rsidRPr="00A60D1F">
        <w:rPr>
          <w:rFonts w:ascii="Garamond" w:eastAsia="SimSun" w:hAnsi="Garamond"/>
        </w:rPr>
        <w:t xml:space="preserve"> </w:t>
      </w:r>
      <w:r w:rsidR="0007626A" w:rsidRPr="00A60D1F">
        <w:rPr>
          <w:rFonts w:ascii="Garamond" w:eastAsia="SimSun" w:hAnsi="Garamond"/>
        </w:rPr>
        <w:t>o Donna</w:t>
      </w:r>
      <w:r w:rsidR="003540DB" w:rsidRPr="00A60D1F">
        <w:rPr>
          <w:rFonts w:ascii="Garamond" w:eastAsia="SimSun" w:hAnsi="Garamond"/>
        </w:rPr>
        <w:t>.</w:t>
      </w:r>
    </w:p>
    <w:p w14:paraId="1914DFAD" w14:textId="77777777" w:rsidR="00BF44BE" w:rsidRDefault="00BF44BE" w:rsidP="002C5168">
      <w:pPr>
        <w:pStyle w:val="Titolo2"/>
        <w:rPr>
          <w:rFonts w:ascii="Garamond" w:eastAsia="Times New Roman" w:hAnsi="Garamond" w:cstheme="minorHAnsi"/>
          <w:lang w:eastAsia="it-IT"/>
        </w:rPr>
        <w:sectPr w:rsidR="00BF44BE" w:rsidSect="00992D27">
          <w:headerReference w:type="default" r:id="rId33"/>
          <w:type w:val="oddPage"/>
          <w:pgSz w:w="8641" w:h="12962"/>
          <w:pgMar w:top="1077" w:right="720" w:bottom="1077" w:left="1077" w:header="709" w:footer="709" w:gutter="0"/>
          <w:pgBorders w:offsetFrom="page">
            <w:top w:val="none" w:sz="0" w:space="0" w:color="000000"/>
            <w:left w:val="none" w:sz="0" w:space="0" w:color="000000"/>
            <w:bottom w:val="none" w:sz="0" w:space="0" w:color="000000"/>
            <w:right w:val="none" w:sz="0" w:space="0" w:color="000000"/>
          </w:pgBorders>
          <w:cols w:space="708"/>
          <w:titlePg/>
          <w:docGrid w:linePitch="360"/>
        </w:sectPr>
      </w:pPr>
      <w:bookmarkStart w:id="117" w:name="_Hlk198374273"/>
      <w:bookmarkStart w:id="118" w:name="_Hlk198142607"/>
      <w:bookmarkEnd w:id="50"/>
      <w:bookmarkEnd w:id="100"/>
    </w:p>
    <w:p w14:paraId="56E53C55" w14:textId="4E51E6CC" w:rsidR="006F4F0D" w:rsidRPr="00E5149F" w:rsidRDefault="00F71B07" w:rsidP="00DF6A75">
      <w:pPr>
        <w:pStyle w:val="Titolo2"/>
        <w:jc w:val="center"/>
        <w:rPr>
          <w:rFonts w:ascii="Garamond" w:eastAsia="Times New Roman" w:hAnsi="Garamond" w:cstheme="minorHAnsi"/>
          <w:kern w:val="0"/>
          <w:sz w:val="24"/>
          <w:szCs w:val="24"/>
          <w:lang w:eastAsia="it-IT"/>
          <w14:ligatures w14:val="none"/>
        </w:rPr>
      </w:pPr>
      <w:bookmarkStart w:id="119" w:name="_Toc213953162"/>
      <w:bookmarkStart w:id="120" w:name="_Hlk208563733"/>
      <w:r w:rsidRPr="00E5149F">
        <w:rPr>
          <w:rFonts w:ascii="Garamond" w:eastAsia="Times New Roman" w:hAnsi="Garamond" w:cstheme="minorHAnsi"/>
          <w:lang w:eastAsia="it-IT"/>
        </w:rPr>
        <w:lastRenderedPageBreak/>
        <w:t xml:space="preserve">CAPITOLO </w:t>
      </w:r>
      <w:bookmarkStart w:id="121" w:name="_Hlk198110127"/>
      <w:r w:rsidR="00523845">
        <w:rPr>
          <w:rFonts w:ascii="Garamond" w:eastAsia="Times New Roman" w:hAnsi="Garamond" w:cstheme="minorHAnsi"/>
          <w:lang w:eastAsia="it-IT"/>
        </w:rPr>
        <w:t>V</w:t>
      </w:r>
      <w:r w:rsidR="00840624" w:rsidRPr="00E5149F">
        <w:rPr>
          <w:rFonts w:ascii="Garamond" w:eastAsia="Times New Roman" w:hAnsi="Garamond" w:cstheme="minorHAnsi"/>
          <w:lang w:eastAsia="it-IT"/>
        </w:rPr>
        <w:br/>
      </w:r>
      <w:r w:rsidR="00DF6A75" w:rsidRPr="00580EA8">
        <w:rPr>
          <w:rFonts w:ascii="Garamond" w:eastAsia="Times New Roman" w:hAnsi="Garamond" w:cstheme="minorHAnsi"/>
          <w:lang w:eastAsia="it-IT"/>
        </w:rPr>
        <w:t xml:space="preserve">LE ORIGINI </w:t>
      </w:r>
      <w:r w:rsidR="002A4BA0" w:rsidRPr="00580EA8">
        <w:rPr>
          <w:rFonts w:ascii="Garamond" w:eastAsia="Times New Roman" w:hAnsi="Garamond" w:cstheme="minorHAnsi"/>
          <w:lang w:eastAsia="it-IT"/>
        </w:rPr>
        <w:t>DEI</w:t>
      </w:r>
      <w:r w:rsidR="006D00E3" w:rsidRPr="00580EA8">
        <w:rPr>
          <w:rFonts w:ascii="Garamond" w:eastAsia="Times New Roman" w:hAnsi="Garamond" w:cstheme="minorHAnsi"/>
          <w:lang w:eastAsia="it-IT"/>
        </w:rPr>
        <w:t xml:space="preserve"> </w:t>
      </w:r>
      <w:r w:rsidR="00DF6A75" w:rsidRPr="00580EA8">
        <w:rPr>
          <w:rFonts w:ascii="Garamond" w:eastAsia="Times New Roman" w:hAnsi="Garamond" w:cstheme="minorHAnsi"/>
          <w:lang w:eastAsia="it-IT"/>
        </w:rPr>
        <w:t>ROMAGNOLI</w:t>
      </w:r>
      <w:bookmarkEnd w:id="119"/>
    </w:p>
    <w:bookmarkEnd w:id="120"/>
    <w:p w14:paraId="75D274B4" w14:textId="77777777" w:rsidR="006D00E3" w:rsidRPr="00004177" w:rsidRDefault="006D00E3" w:rsidP="004A5956">
      <w:pPr>
        <w:spacing w:after="120" w:line="288" w:lineRule="auto"/>
        <w:jc w:val="both"/>
        <w:rPr>
          <w:rFonts w:ascii="Garamond" w:hAnsi="Garamond"/>
        </w:rPr>
      </w:pPr>
    </w:p>
    <w:p w14:paraId="5CA56206" w14:textId="5D069F8A" w:rsidR="00DF6A75" w:rsidRDefault="00DF6A75" w:rsidP="00603393">
      <w:pPr>
        <w:spacing w:after="120" w:line="288" w:lineRule="auto"/>
        <w:jc w:val="both"/>
        <w:rPr>
          <w:rFonts w:ascii="Garamond" w:hAnsi="Garamond"/>
        </w:rPr>
      </w:pPr>
      <w:bookmarkStart w:id="122" w:name="_Hlk201396023"/>
      <w:bookmarkStart w:id="123" w:name="_Hlk201159723"/>
      <w:r w:rsidRPr="00004177">
        <w:rPr>
          <w:rFonts w:ascii="Garamond" w:hAnsi="Garamond"/>
        </w:rPr>
        <w:t xml:space="preserve">La storia di Villa Romagnoli si è naturalmente intrecciata con quella delle famiglie Romagnoli e, visto anche il mio cognome, non potevo non </w:t>
      </w:r>
      <w:r w:rsidR="00844E4A">
        <w:rPr>
          <w:rFonts w:ascii="Garamond" w:hAnsi="Garamond"/>
        </w:rPr>
        <w:t>riservare</w:t>
      </w:r>
      <w:r w:rsidRPr="00004177">
        <w:rPr>
          <w:rFonts w:ascii="Garamond" w:hAnsi="Garamond"/>
        </w:rPr>
        <w:t xml:space="preserve"> un capitolo alle </w:t>
      </w:r>
      <w:r w:rsidR="00A74767">
        <w:rPr>
          <w:rFonts w:ascii="Garamond" w:hAnsi="Garamond"/>
        </w:rPr>
        <w:t>loro</w:t>
      </w:r>
      <w:r w:rsidR="00F46F32">
        <w:rPr>
          <w:rFonts w:ascii="Garamond" w:hAnsi="Garamond"/>
        </w:rPr>
        <w:t xml:space="preserve"> (e mie)</w:t>
      </w:r>
      <w:r w:rsidR="00A74767">
        <w:rPr>
          <w:rFonts w:ascii="Garamond" w:hAnsi="Garamond"/>
        </w:rPr>
        <w:t xml:space="preserve"> </w:t>
      </w:r>
      <w:r w:rsidRPr="00004177">
        <w:rPr>
          <w:rFonts w:ascii="Garamond" w:hAnsi="Garamond"/>
        </w:rPr>
        <w:t xml:space="preserve">origini. </w:t>
      </w:r>
    </w:p>
    <w:p w14:paraId="78F5455F" w14:textId="61435125" w:rsidR="00FE77D8" w:rsidRDefault="007B538B" w:rsidP="00603393">
      <w:pPr>
        <w:spacing w:after="120" w:line="288" w:lineRule="auto"/>
        <w:jc w:val="both"/>
        <w:rPr>
          <w:rFonts w:ascii="Garamond" w:hAnsi="Garamond"/>
        </w:rPr>
      </w:pPr>
      <w:r>
        <w:rPr>
          <w:rFonts w:ascii="Garamond" w:hAnsi="Garamond"/>
        </w:rPr>
        <w:t>I due</w:t>
      </w:r>
      <w:r w:rsidR="00300E17" w:rsidRPr="00300E17">
        <w:rPr>
          <w:rFonts w:ascii="Garamond" w:hAnsi="Garamond"/>
        </w:rPr>
        <w:t xml:space="preserve"> atti notarili del Settecento</w:t>
      </w:r>
      <w:r w:rsidR="0089355B">
        <w:rPr>
          <w:rStyle w:val="Rimandonotaapidipagina"/>
          <w:rFonts w:ascii="Garamond" w:hAnsi="Garamond"/>
        </w:rPr>
        <w:footnoteReference w:id="47"/>
      </w:r>
      <w:r w:rsidR="00300E17" w:rsidRPr="00300E17">
        <w:rPr>
          <w:rFonts w:ascii="Garamond" w:hAnsi="Garamond"/>
        </w:rPr>
        <w:t xml:space="preserve">, che identificano alcuni Romagnoli con </w:t>
      </w:r>
      <w:r w:rsidR="00300E17" w:rsidRPr="0064639F">
        <w:rPr>
          <w:rFonts w:ascii="Garamond" w:hAnsi="Garamond"/>
        </w:rPr>
        <w:t xml:space="preserve">l'aggiunta </w:t>
      </w:r>
      <w:r w:rsidR="00E32159" w:rsidRPr="0064639F">
        <w:rPr>
          <w:rFonts w:ascii="Garamond" w:hAnsi="Garamond"/>
        </w:rPr>
        <w:t>“</w:t>
      </w:r>
      <w:r w:rsidR="00300E17" w:rsidRPr="0064639F">
        <w:rPr>
          <w:rFonts w:ascii="Garamond" w:hAnsi="Garamond"/>
        </w:rPr>
        <w:t>alias Fattore</w:t>
      </w:r>
      <w:r w:rsidR="00E32159" w:rsidRPr="0064639F">
        <w:rPr>
          <w:rFonts w:ascii="Garamond" w:hAnsi="Garamond"/>
        </w:rPr>
        <w:t>”</w:t>
      </w:r>
      <w:r w:rsidR="00300E17" w:rsidRPr="0064639F">
        <w:rPr>
          <w:rFonts w:ascii="Garamond" w:hAnsi="Garamond"/>
        </w:rPr>
        <w:t>,</w:t>
      </w:r>
      <w:r w:rsidR="00300E17" w:rsidRPr="00300E17">
        <w:rPr>
          <w:rFonts w:ascii="Garamond" w:hAnsi="Garamond"/>
        </w:rPr>
        <w:t xml:space="preserve"> rendono </w:t>
      </w:r>
      <w:r w:rsidR="0089355B">
        <w:rPr>
          <w:rFonts w:ascii="Garamond" w:hAnsi="Garamond"/>
        </w:rPr>
        <w:t xml:space="preserve">inoltre </w:t>
      </w:r>
      <w:r w:rsidR="00300E17" w:rsidRPr="00300E17">
        <w:rPr>
          <w:rFonts w:ascii="Garamond" w:hAnsi="Garamond"/>
        </w:rPr>
        <w:t>plausibile che la storia di questa famiglia nell'area frentana sia indissolubilmente legata anche a quella dei Fattore, cognome peraltro molto diffuso localmente</w:t>
      </w:r>
      <w:r w:rsidR="00FE77D8">
        <w:rPr>
          <w:rFonts w:ascii="Garamond" w:hAnsi="Garamond"/>
        </w:rPr>
        <w:t xml:space="preserve">. </w:t>
      </w:r>
      <w:r w:rsidR="00FE77D8" w:rsidRPr="00FE77D8">
        <w:rPr>
          <w:rFonts w:ascii="Garamond" w:hAnsi="Garamond"/>
        </w:rPr>
        <w:t xml:space="preserve">Di questa singolare sovrapposizione ho già </w:t>
      </w:r>
      <w:r w:rsidR="00603393">
        <w:rPr>
          <w:rFonts w:ascii="Garamond" w:hAnsi="Garamond"/>
        </w:rPr>
        <w:t>parlato in</w:t>
      </w:r>
      <w:r w:rsidR="00FE77D8" w:rsidRPr="00FE77D8">
        <w:rPr>
          <w:rFonts w:ascii="Garamond" w:hAnsi="Garamond"/>
        </w:rPr>
        <w:t xml:space="preserve"> premessa, ricordando come mia zia raccontasse che,</w:t>
      </w:r>
      <w:r w:rsidR="00FE77D8" w:rsidRPr="00603393">
        <w:rPr>
          <w:rFonts w:ascii="Garamond" w:hAnsi="Garamond"/>
          <w:sz w:val="16"/>
          <w:szCs w:val="16"/>
        </w:rPr>
        <w:t xml:space="preserve"> </w:t>
      </w:r>
      <w:r w:rsidR="00FE77D8" w:rsidRPr="00FE77D8">
        <w:rPr>
          <w:rFonts w:ascii="Garamond" w:hAnsi="Garamond"/>
        </w:rPr>
        <w:t>durante il fascis</w:t>
      </w:r>
      <w:r w:rsidR="00603393">
        <w:rPr>
          <w:rFonts w:ascii="Garamond" w:hAnsi="Garamond"/>
        </w:rPr>
        <w:t>mo</w:t>
      </w:r>
      <w:r w:rsidR="00FE77D8" w:rsidRPr="00FE77D8">
        <w:rPr>
          <w:rFonts w:ascii="Garamond" w:hAnsi="Garamond"/>
        </w:rPr>
        <w:t>, i cognomi più diffusi nella sua classe fossero proprio Romagnoli e Fattore.</w:t>
      </w:r>
    </w:p>
    <w:p w14:paraId="6E126390" w14:textId="4EBA8234" w:rsidR="005B6490" w:rsidRDefault="00300E17" w:rsidP="00603393">
      <w:pPr>
        <w:spacing w:after="120" w:line="288" w:lineRule="auto"/>
        <w:jc w:val="both"/>
        <w:rPr>
          <w:rFonts w:ascii="Garamond" w:hAnsi="Garamond"/>
        </w:rPr>
      </w:pPr>
      <w:r>
        <w:rPr>
          <w:rFonts w:ascii="Garamond" w:hAnsi="Garamond"/>
        </w:rPr>
        <w:t>In ogni caso, p</w:t>
      </w:r>
      <w:r w:rsidR="00DF6A75" w:rsidRPr="00004177">
        <w:rPr>
          <w:rFonts w:ascii="Garamond" w:hAnsi="Garamond"/>
        </w:rPr>
        <w:t>rotagonista assoluto di questo capitolo è un certo Silvestro Romagnoli nato all’incirca nel 1650 e di cui si è già accennato. Si è infatti parlato dei suoi 35 nipoti avuti dai suoi 6 figli maschi, numeri impressionanti in virtù anche del fatto che non conosciamo il numero delle sue probabili figlie femmine.</w:t>
      </w:r>
    </w:p>
    <w:p w14:paraId="4FAE5B84" w14:textId="3ED52F3A" w:rsidR="00DF6A75" w:rsidRPr="00004177" w:rsidRDefault="00DF6A75" w:rsidP="00603393">
      <w:pPr>
        <w:spacing w:after="120" w:line="288" w:lineRule="auto"/>
        <w:jc w:val="both"/>
        <w:rPr>
          <w:rFonts w:ascii="Garamond" w:hAnsi="Garamond"/>
        </w:rPr>
      </w:pPr>
      <w:r w:rsidRPr="00004177">
        <w:rPr>
          <w:rFonts w:ascii="Garamond" w:hAnsi="Garamond"/>
        </w:rPr>
        <w:t xml:space="preserve">Tra i </w:t>
      </w:r>
      <w:r w:rsidR="00844E4A">
        <w:rPr>
          <w:rFonts w:ascii="Garamond" w:hAnsi="Garamond"/>
        </w:rPr>
        <w:t xml:space="preserve">suoi </w:t>
      </w:r>
      <w:r w:rsidRPr="00004177">
        <w:rPr>
          <w:rFonts w:ascii="Garamond" w:hAnsi="Garamond"/>
        </w:rPr>
        <w:t>nipoti è stato ricordato un certo Domenico</w:t>
      </w:r>
      <w:r w:rsidR="0051259F">
        <w:rPr>
          <w:rFonts w:ascii="Garamond" w:hAnsi="Garamond"/>
        </w:rPr>
        <w:t xml:space="preserve"> di Berardino</w:t>
      </w:r>
      <w:r w:rsidRPr="00004177">
        <w:rPr>
          <w:rFonts w:ascii="Garamond" w:hAnsi="Garamond"/>
        </w:rPr>
        <w:t xml:space="preserve">, registrato </w:t>
      </w:r>
      <w:r w:rsidRPr="0064639F">
        <w:rPr>
          <w:rFonts w:ascii="Garamond" w:hAnsi="Garamond"/>
        </w:rPr>
        <w:t xml:space="preserve">come </w:t>
      </w:r>
      <w:r w:rsidR="00E32159" w:rsidRPr="0064639F">
        <w:rPr>
          <w:rFonts w:ascii="Garamond" w:hAnsi="Garamond"/>
        </w:rPr>
        <w:t>“</w:t>
      </w:r>
      <w:r w:rsidRPr="0064639F">
        <w:rPr>
          <w:rFonts w:ascii="Garamond" w:hAnsi="Garamond"/>
        </w:rPr>
        <w:t>studente</w:t>
      </w:r>
      <w:r w:rsidR="00E32159" w:rsidRPr="0064639F">
        <w:rPr>
          <w:rFonts w:ascii="Garamond" w:hAnsi="Garamond"/>
        </w:rPr>
        <w:t>”</w:t>
      </w:r>
      <w:r w:rsidRPr="0064639F">
        <w:rPr>
          <w:rFonts w:ascii="Garamond" w:hAnsi="Garamond"/>
        </w:rPr>
        <w:t xml:space="preserve"> nel </w:t>
      </w:r>
      <w:r w:rsidR="00EE3EB8" w:rsidRPr="0064639F">
        <w:rPr>
          <w:rFonts w:ascii="Garamond" w:hAnsi="Garamond"/>
        </w:rPr>
        <w:t>C</w:t>
      </w:r>
      <w:r w:rsidRPr="0064639F">
        <w:rPr>
          <w:rFonts w:ascii="Garamond" w:hAnsi="Garamond"/>
        </w:rPr>
        <w:t xml:space="preserve">atasto </w:t>
      </w:r>
      <w:r w:rsidR="00EE3EB8" w:rsidRPr="0064639F">
        <w:rPr>
          <w:rFonts w:ascii="Garamond" w:hAnsi="Garamond"/>
        </w:rPr>
        <w:t xml:space="preserve">Onciario </w:t>
      </w:r>
      <w:r w:rsidRPr="0064639F">
        <w:rPr>
          <w:rFonts w:ascii="Garamond" w:hAnsi="Garamond"/>
        </w:rPr>
        <w:t>del 1743</w:t>
      </w:r>
      <w:r w:rsidR="00844E4A" w:rsidRPr="0064639F">
        <w:rPr>
          <w:rFonts w:ascii="Garamond" w:hAnsi="Garamond"/>
        </w:rPr>
        <w:t xml:space="preserve"> e </w:t>
      </w:r>
      <w:r w:rsidRPr="0064639F">
        <w:rPr>
          <w:rFonts w:ascii="Garamond" w:hAnsi="Garamond"/>
        </w:rPr>
        <w:t>il cui nipote, sempre Domenico, è stato il primo sindaco di Mozzagrogna dopo l’Unità d’Italia</w:t>
      </w:r>
      <w:r w:rsidR="005B6490" w:rsidRPr="0064639F">
        <w:rPr>
          <w:rFonts w:ascii="Garamond" w:hAnsi="Garamond"/>
        </w:rPr>
        <w:t>.</w:t>
      </w:r>
      <w:r w:rsidRPr="0064639F">
        <w:rPr>
          <w:rFonts w:ascii="Garamond" w:hAnsi="Garamond"/>
        </w:rPr>
        <w:t xml:space="preserve"> </w:t>
      </w:r>
      <w:r w:rsidR="005B6490" w:rsidRPr="0064639F">
        <w:rPr>
          <w:rFonts w:ascii="Garamond" w:hAnsi="Garamond"/>
        </w:rPr>
        <w:t>S</w:t>
      </w:r>
      <w:r w:rsidRPr="0064639F">
        <w:rPr>
          <w:rFonts w:ascii="Garamond" w:hAnsi="Garamond"/>
        </w:rPr>
        <w:t>i è parlato anche di altri due suoi discendenti</w:t>
      </w:r>
      <w:r w:rsidR="005B6490" w:rsidRPr="0064639F">
        <w:rPr>
          <w:rFonts w:ascii="Garamond" w:hAnsi="Garamond"/>
        </w:rPr>
        <w:t xml:space="preserve">: </w:t>
      </w:r>
      <w:r w:rsidR="00CE14E2" w:rsidRPr="0064639F">
        <w:rPr>
          <w:rFonts w:ascii="Garamond" w:hAnsi="Garamond"/>
        </w:rPr>
        <w:t xml:space="preserve">il nipote Silvestro di Stefano che estinse nel 1782 un prestito nei confronti della </w:t>
      </w:r>
      <w:r w:rsidR="00E32159" w:rsidRPr="0064639F">
        <w:rPr>
          <w:rFonts w:ascii="Garamond" w:hAnsi="Garamond"/>
        </w:rPr>
        <w:t>“</w:t>
      </w:r>
      <w:r w:rsidR="00CE14E2" w:rsidRPr="0064639F">
        <w:rPr>
          <w:rFonts w:ascii="Garamond" w:hAnsi="Garamond"/>
        </w:rPr>
        <w:t>Cappella di Santa Maria della Vittoria e San Gennaro</w:t>
      </w:r>
      <w:r w:rsidR="00E32159" w:rsidRPr="0064639F">
        <w:rPr>
          <w:rFonts w:ascii="Garamond" w:hAnsi="Garamond"/>
        </w:rPr>
        <w:t>”</w:t>
      </w:r>
      <w:r w:rsidR="00003F6C" w:rsidRPr="0064639F">
        <w:rPr>
          <w:rFonts w:ascii="Garamond" w:hAnsi="Garamond"/>
        </w:rPr>
        <w:t xml:space="preserve"> </w:t>
      </w:r>
      <w:r w:rsidR="00CE14E2" w:rsidRPr="0064639F">
        <w:rPr>
          <w:rFonts w:ascii="Garamond" w:hAnsi="Garamond"/>
        </w:rPr>
        <w:t>e il</w:t>
      </w:r>
      <w:r w:rsidR="005B6490" w:rsidRPr="0064639F">
        <w:rPr>
          <w:rFonts w:ascii="Garamond" w:hAnsi="Garamond"/>
        </w:rPr>
        <w:t xml:space="preserve"> figlio Domenico che </w:t>
      </w:r>
      <w:r w:rsidR="00614D14">
        <w:rPr>
          <w:rFonts w:ascii="Garamond" w:hAnsi="Garamond"/>
        </w:rPr>
        <w:t>–</w:t>
      </w:r>
      <w:r w:rsidR="005B6490" w:rsidRPr="0064639F">
        <w:rPr>
          <w:rFonts w:ascii="Garamond" w:hAnsi="Garamond"/>
        </w:rPr>
        <w:t xml:space="preserve"> con la sua famiglia</w:t>
      </w:r>
      <w:r w:rsidR="005B6490">
        <w:rPr>
          <w:rFonts w:ascii="Garamond" w:hAnsi="Garamond"/>
        </w:rPr>
        <w:t xml:space="preserve"> </w:t>
      </w:r>
      <w:r w:rsidR="00614D14">
        <w:rPr>
          <w:rFonts w:ascii="Garamond" w:hAnsi="Garamond"/>
        </w:rPr>
        <w:t>–</w:t>
      </w:r>
      <w:r w:rsidR="005B6490">
        <w:rPr>
          <w:rFonts w:ascii="Garamond" w:hAnsi="Garamond"/>
        </w:rPr>
        <w:t xml:space="preserve"> </w:t>
      </w:r>
      <w:r w:rsidR="005B6490" w:rsidRPr="005B6490">
        <w:rPr>
          <w:rFonts w:ascii="Garamond" w:hAnsi="Garamond"/>
        </w:rPr>
        <w:t>nel 174</w:t>
      </w:r>
      <w:r w:rsidR="007B538B">
        <w:rPr>
          <w:rFonts w:ascii="Garamond" w:hAnsi="Garamond"/>
        </w:rPr>
        <w:t>7</w:t>
      </w:r>
      <w:r w:rsidR="005B6490" w:rsidRPr="005B6490">
        <w:rPr>
          <w:rFonts w:ascii="Garamond" w:hAnsi="Garamond"/>
        </w:rPr>
        <w:t xml:space="preserve"> costituiva una delle due sole famiglie Romagnoli residenti a Lanciano</w:t>
      </w:r>
      <w:bookmarkStart w:id="124" w:name="_Hlk201418922"/>
      <w:r w:rsidR="00CE14E2">
        <w:rPr>
          <w:rFonts w:ascii="Garamond" w:hAnsi="Garamond"/>
        </w:rPr>
        <w:t>.</w:t>
      </w:r>
    </w:p>
    <w:bookmarkEnd w:id="124"/>
    <w:p w14:paraId="77D8DFA4" w14:textId="6BB6C64B" w:rsidR="00082C8B" w:rsidRDefault="00DF6A75" w:rsidP="007F5258">
      <w:pPr>
        <w:spacing w:after="120" w:line="288" w:lineRule="auto"/>
        <w:jc w:val="both"/>
        <w:rPr>
          <w:rFonts w:ascii="Garamond" w:hAnsi="Garamond"/>
        </w:rPr>
      </w:pPr>
      <w:r w:rsidRPr="00004177">
        <w:rPr>
          <w:rFonts w:ascii="Garamond" w:hAnsi="Garamond"/>
        </w:rPr>
        <w:t>Da Silvestro discendono gran parte dei Romagnoli, o coloro che hanno dei Romagnoli nel loro albero genealogico, presenti nel paese o recentemente scomparsi, come ad esempio Claudia Romagnoli (1933</w:t>
      </w:r>
      <w:r w:rsidR="00614D14">
        <w:rPr>
          <w:rFonts w:ascii="Garamond" w:hAnsi="Garamond"/>
        </w:rPr>
        <w:t>–</w:t>
      </w:r>
      <w:r w:rsidRPr="00004177">
        <w:rPr>
          <w:rFonts w:ascii="Garamond" w:hAnsi="Garamond"/>
        </w:rPr>
        <w:t>2023), una lontana nipote del suo primogenito Giuseppe.</w:t>
      </w:r>
      <w:r w:rsidR="007F5258" w:rsidRPr="007F5258">
        <w:rPr>
          <w:rFonts w:ascii="Garamond" w:hAnsi="Garamond"/>
        </w:rPr>
        <w:t xml:space="preserve"> </w:t>
      </w:r>
    </w:p>
    <w:p w14:paraId="23FB4942" w14:textId="06DA180A" w:rsidR="007F5258" w:rsidRPr="00004177" w:rsidRDefault="007F5258" w:rsidP="007F5258">
      <w:pPr>
        <w:spacing w:after="120" w:line="288" w:lineRule="auto"/>
        <w:jc w:val="both"/>
        <w:rPr>
          <w:rFonts w:ascii="Garamond" w:hAnsi="Garamond"/>
        </w:rPr>
      </w:pPr>
      <w:r w:rsidRPr="00E7328B">
        <w:rPr>
          <w:rFonts w:ascii="Garamond" w:hAnsi="Garamond"/>
        </w:rPr>
        <w:t>Come anticipato in una precedente nota, pur avendo</w:t>
      </w:r>
      <w:r>
        <w:rPr>
          <w:rFonts w:ascii="Garamond" w:hAnsi="Garamond"/>
        </w:rPr>
        <w:t xml:space="preserve"> con il suddetto</w:t>
      </w:r>
      <w:r w:rsidRPr="00004177">
        <w:rPr>
          <w:rFonts w:ascii="Garamond" w:hAnsi="Garamond"/>
        </w:rPr>
        <w:t xml:space="preserve"> dei legami diretti, il mio rapporto di parentela dal lato strettamente paterno è con suo fratello Leonardo.</w:t>
      </w:r>
    </w:p>
    <w:p w14:paraId="4E0E8C2D" w14:textId="1FD93675" w:rsidR="00E7328B" w:rsidRDefault="002547DE" w:rsidP="00603393">
      <w:pPr>
        <w:spacing w:after="120" w:line="288" w:lineRule="auto"/>
        <w:jc w:val="both"/>
        <w:rPr>
          <w:rFonts w:ascii="Garamond" w:hAnsi="Garamond"/>
        </w:rPr>
      </w:pPr>
      <w:r w:rsidRPr="00082C8B">
        <w:rPr>
          <w:rFonts w:ascii="Garamond" w:hAnsi="Garamond"/>
        </w:rPr>
        <w:lastRenderedPageBreak/>
        <w:t>Da</w:t>
      </w:r>
      <w:r w:rsidR="00082C8B" w:rsidRPr="00082C8B">
        <w:rPr>
          <w:rFonts w:ascii="Garamond" w:hAnsi="Garamond"/>
        </w:rPr>
        <w:t xml:space="preserve"> una</w:t>
      </w:r>
      <w:r w:rsidRPr="00082C8B">
        <w:rPr>
          <w:rFonts w:ascii="Garamond" w:hAnsi="Garamond"/>
        </w:rPr>
        <w:t xml:space="preserve"> mi</w:t>
      </w:r>
      <w:r w:rsidR="00082C8B" w:rsidRPr="00082C8B">
        <w:rPr>
          <w:rFonts w:ascii="Garamond" w:hAnsi="Garamond"/>
        </w:rPr>
        <w:t>a</w:t>
      </w:r>
      <w:r w:rsidRPr="00082C8B">
        <w:rPr>
          <w:rFonts w:ascii="Garamond" w:hAnsi="Garamond"/>
        </w:rPr>
        <w:t xml:space="preserve"> ricerc</w:t>
      </w:r>
      <w:r w:rsidR="00082C8B" w:rsidRPr="00082C8B">
        <w:rPr>
          <w:rFonts w:ascii="Garamond" w:hAnsi="Garamond"/>
        </w:rPr>
        <w:t>a</w:t>
      </w:r>
      <w:r w:rsidRPr="00082C8B">
        <w:rPr>
          <w:rFonts w:ascii="Garamond" w:hAnsi="Garamond"/>
        </w:rPr>
        <w:t xml:space="preserve"> genealogic</w:t>
      </w:r>
      <w:r w:rsidR="00082C8B" w:rsidRPr="00082C8B">
        <w:rPr>
          <w:rFonts w:ascii="Garamond" w:hAnsi="Garamond"/>
        </w:rPr>
        <w:t>a</w:t>
      </w:r>
      <w:r w:rsidR="006F3DC5" w:rsidRPr="00082C8B">
        <w:rPr>
          <w:rStyle w:val="Rimandonotaapidipagina"/>
          <w:rFonts w:ascii="Garamond" w:hAnsi="Garamond"/>
        </w:rPr>
        <w:footnoteReference w:id="48"/>
      </w:r>
      <w:r w:rsidR="007F5258" w:rsidRPr="00082C8B">
        <w:rPr>
          <w:rFonts w:ascii="Garamond" w:hAnsi="Garamond"/>
        </w:rPr>
        <w:t xml:space="preserve">, </w:t>
      </w:r>
      <w:r w:rsidR="00F46F32">
        <w:rPr>
          <w:rFonts w:ascii="Garamond" w:hAnsi="Garamond"/>
        </w:rPr>
        <w:t xml:space="preserve">che non ha certo la pretesa di </w:t>
      </w:r>
      <w:r w:rsidR="00003F6C">
        <w:rPr>
          <w:rFonts w:ascii="Garamond" w:hAnsi="Garamond"/>
        </w:rPr>
        <w:t>rispettare i canoni del rigore scientifico</w:t>
      </w:r>
      <w:r w:rsidR="006F3DC5">
        <w:rPr>
          <w:rFonts w:ascii="Garamond" w:hAnsi="Garamond"/>
        </w:rPr>
        <w:t>,</w:t>
      </w:r>
      <w:r w:rsidR="00F46F32">
        <w:rPr>
          <w:rFonts w:ascii="Garamond" w:hAnsi="Garamond"/>
        </w:rPr>
        <w:t xml:space="preserve"> </w:t>
      </w:r>
      <w:r w:rsidR="00A8448E" w:rsidRPr="00082C8B">
        <w:rPr>
          <w:rFonts w:ascii="Garamond" w:hAnsi="Garamond"/>
        </w:rPr>
        <w:t xml:space="preserve">sembrerebbe che i Romagnoli </w:t>
      </w:r>
      <w:r w:rsidR="00003F6C">
        <w:rPr>
          <w:rFonts w:ascii="Garamond" w:hAnsi="Garamond"/>
        </w:rPr>
        <w:t>presenti</w:t>
      </w:r>
      <w:r w:rsidR="00A8448E" w:rsidRPr="00082C8B">
        <w:rPr>
          <w:rFonts w:ascii="Garamond" w:hAnsi="Garamond"/>
        </w:rPr>
        <w:t xml:space="preserve"> oggi nella provincia di Chieti provengano da quel nucleo </w:t>
      </w:r>
      <w:r w:rsidR="00003F6C">
        <w:rPr>
          <w:rFonts w:ascii="Garamond" w:hAnsi="Garamond"/>
        </w:rPr>
        <w:t xml:space="preserve">insediatosi </w:t>
      </w:r>
      <w:r w:rsidR="006F3DC5">
        <w:rPr>
          <w:rFonts w:ascii="Garamond" w:hAnsi="Garamond"/>
        </w:rPr>
        <w:t xml:space="preserve">proprio nell’attuale </w:t>
      </w:r>
      <w:r w:rsidR="00A8448E" w:rsidRPr="00082C8B">
        <w:rPr>
          <w:rFonts w:ascii="Garamond" w:hAnsi="Garamond"/>
        </w:rPr>
        <w:t>Villa Romagnoli.</w:t>
      </w:r>
    </w:p>
    <w:p w14:paraId="5BFD2455" w14:textId="0C187E94" w:rsidR="007B538B" w:rsidRDefault="00DF6A75" w:rsidP="004A5956">
      <w:pPr>
        <w:spacing w:after="120" w:line="288" w:lineRule="auto"/>
        <w:jc w:val="both"/>
        <w:rPr>
          <w:rFonts w:ascii="Garamond" w:hAnsi="Garamond"/>
        </w:rPr>
      </w:pPr>
      <w:r w:rsidRPr="00004177">
        <w:rPr>
          <w:rFonts w:ascii="Garamond" w:hAnsi="Garamond"/>
        </w:rPr>
        <w:t>Ciò detto, il nostro protagonista</w:t>
      </w:r>
      <w:r w:rsidR="007F5258">
        <w:rPr>
          <w:rFonts w:ascii="Garamond" w:hAnsi="Garamond"/>
        </w:rPr>
        <w:t>, Silvestro</w:t>
      </w:r>
      <w:r w:rsidR="00082C8B">
        <w:rPr>
          <w:rStyle w:val="Rimandonotaapidipagina"/>
          <w:rFonts w:ascii="Garamond" w:hAnsi="Garamond"/>
        </w:rPr>
        <w:footnoteReference w:id="49"/>
      </w:r>
      <w:r w:rsidR="007F5258">
        <w:rPr>
          <w:rFonts w:ascii="Garamond" w:hAnsi="Garamond"/>
        </w:rPr>
        <w:t>,</w:t>
      </w:r>
      <w:r w:rsidRPr="00004177">
        <w:rPr>
          <w:rFonts w:ascii="Garamond" w:hAnsi="Garamond"/>
        </w:rPr>
        <w:t xml:space="preserve"> viene qui ricordato non tanto per la sua</w:t>
      </w:r>
      <w:r w:rsidR="007B538B">
        <w:rPr>
          <w:rFonts w:ascii="Garamond" w:hAnsi="Garamond"/>
        </w:rPr>
        <w:t>, passatemi l’espressione,</w:t>
      </w:r>
      <w:r w:rsidRPr="00004177">
        <w:rPr>
          <w:rFonts w:ascii="Garamond" w:hAnsi="Garamond"/>
        </w:rPr>
        <w:t xml:space="preserve"> </w:t>
      </w:r>
      <w:r w:rsidR="00E32159">
        <w:rPr>
          <w:rFonts w:ascii="Garamond" w:hAnsi="Garamond"/>
        </w:rPr>
        <w:t>“</w:t>
      </w:r>
      <w:r w:rsidRPr="00004177">
        <w:rPr>
          <w:rFonts w:ascii="Garamond" w:hAnsi="Garamond"/>
        </w:rPr>
        <w:t>feconda capacità creativa</w:t>
      </w:r>
      <w:r w:rsidR="00E32159">
        <w:rPr>
          <w:rFonts w:ascii="Garamond" w:hAnsi="Garamond"/>
        </w:rPr>
        <w:t>”</w:t>
      </w:r>
      <w:r w:rsidRPr="00004177">
        <w:rPr>
          <w:rFonts w:ascii="Garamond" w:hAnsi="Garamond"/>
        </w:rPr>
        <w:t xml:space="preserve">, quanto piuttosto per quello che fece il 20 marzo del 1719. </w:t>
      </w:r>
    </w:p>
    <w:p w14:paraId="7E6A319C" w14:textId="12DDA484" w:rsidR="00DF6A75" w:rsidRPr="00004177" w:rsidRDefault="00DF6A75" w:rsidP="004A5956">
      <w:pPr>
        <w:spacing w:after="120" w:line="288" w:lineRule="auto"/>
        <w:jc w:val="both"/>
        <w:rPr>
          <w:rFonts w:ascii="Garamond" w:hAnsi="Garamond"/>
        </w:rPr>
      </w:pPr>
      <w:r w:rsidRPr="00004177">
        <w:rPr>
          <w:rFonts w:ascii="Garamond" w:hAnsi="Garamond"/>
        </w:rPr>
        <w:t xml:space="preserve">Cosa è infatti successo quel giorno di oltre 300 anni fa? </w:t>
      </w:r>
    </w:p>
    <w:p w14:paraId="4AFE29D4" w14:textId="65C2D83E" w:rsidR="00DF6A75" w:rsidRPr="00004177" w:rsidRDefault="00DF6A75" w:rsidP="004A5956">
      <w:pPr>
        <w:spacing w:after="120" w:line="288" w:lineRule="auto"/>
        <w:jc w:val="both"/>
        <w:rPr>
          <w:rFonts w:ascii="Garamond" w:hAnsi="Garamond"/>
        </w:rPr>
      </w:pPr>
      <w:r w:rsidRPr="00004177">
        <w:rPr>
          <w:rFonts w:ascii="Garamond" w:hAnsi="Garamond"/>
        </w:rPr>
        <w:t>Questo anziano signore, all’età di circa 70 anni, va dal Notaio Berardo De Luca di Lanciano e fa una scrupolosa dichiarazione sulle sue origini genealogiche. In particolare, fa trascrivere nero su bianco le origini della sua famiglia che il padre gli aveva raccontato, nonché le parentele</w:t>
      </w:r>
      <w:r w:rsidR="002547DE">
        <w:rPr>
          <w:rFonts w:ascii="Garamond" w:hAnsi="Garamond"/>
        </w:rPr>
        <w:t xml:space="preserve"> </w:t>
      </w:r>
      <w:r w:rsidRPr="00004177">
        <w:rPr>
          <w:rFonts w:ascii="Garamond" w:hAnsi="Garamond"/>
        </w:rPr>
        <w:t>che aveva sul territorio.</w:t>
      </w:r>
    </w:p>
    <w:p w14:paraId="06424A18" w14:textId="06EBDFAC" w:rsidR="000C5251" w:rsidRDefault="0051259F" w:rsidP="00FE77D8">
      <w:pPr>
        <w:spacing w:after="120" w:line="288" w:lineRule="auto"/>
        <w:jc w:val="both"/>
        <w:rPr>
          <w:rFonts w:ascii="Garamond" w:hAnsi="Garamond"/>
        </w:rPr>
      </w:pPr>
      <w:r>
        <w:rPr>
          <w:rFonts w:ascii="Garamond" w:hAnsi="Garamond"/>
        </w:rPr>
        <w:t xml:space="preserve">Inoltre, </w:t>
      </w:r>
      <w:r w:rsidR="00DF6A75" w:rsidRPr="00004177">
        <w:rPr>
          <w:rFonts w:ascii="Garamond" w:hAnsi="Garamond"/>
        </w:rPr>
        <w:t xml:space="preserve">non si è limitato a </w:t>
      </w:r>
      <w:r w:rsidR="005D5A90">
        <w:rPr>
          <w:rFonts w:ascii="Garamond" w:hAnsi="Garamond"/>
        </w:rPr>
        <w:t>citare</w:t>
      </w:r>
      <w:r w:rsidR="00DF6A75" w:rsidRPr="00004177">
        <w:rPr>
          <w:rFonts w:ascii="Garamond" w:hAnsi="Garamond"/>
        </w:rPr>
        <w:t xml:space="preserve"> il nome del padre,</w:t>
      </w:r>
      <w:r w:rsidR="00D226D8">
        <w:rPr>
          <w:rFonts w:ascii="Garamond" w:hAnsi="Garamond"/>
        </w:rPr>
        <w:t xml:space="preserve"> Stefano,</w:t>
      </w:r>
      <w:r w:rsidR="00DF6A75" w:rsidRPr="00004177">
        <w:rPr>
          <w:rFonts w:ascii="Garamond" w:hAnsi="Garamond"/>
        </w:rPr>
        <w:t xml:space="preserve"> o del nonno, Matteo, né le sue più strette parentele </w:t>
      </w:r>
      <w:r w:rsidR="006F3DC5">
        <w:rPr>
          <w:rFonts w:ascii="Garamond" w:hAnsi="Garamond"/>
        </w:rPr>
        <w:t xml:space="preserve">intrecciate </w:t>
      </w:r>
      <w:r w:rsidR="00DF6A75" w:rsidRPr="00004177">
        <w:rPr>
          <w:rFonts w:ascii="Garamond" w:hAnsi="Garamond"/>
        </w:rPr>
        <w:t xml:space="preserve">nel territorio </w:t>
      </w:r>
      <w:r w:rsidR="00F12FC8">
        <w:rPr>
          <w:rFonts w:ascii="Garamond" w:hAnsi="Garamond"/>
        </w:rPr>
        <w:t>frentano</w:t>
      </w:r>
      <w:r w:rsidR="00CE14E2">
        <w:rPr>
          <w:rFonts w:ascii="Garamond" w:hAnsi="Garamond"/>
        </w:rPr>
        <w:t xml:space="preserve">, </w:t>
      </w:r>
      <w:r w:rsidR="00DF6A75" w:rsidRPr="00004177">
        <w:rPr>
          <w:rFonts w:ascii="Garamond" w:hAnsi="Garamond"/>
        </w:rPr>
        <w:t xml:space="preserve">Casalanguida e Martelli, </w:t>
      </w:r>
      <w:r w:rsidR="00EF3277" w:rsidRPr="00EF3277">
        <w:rPr>
          <w:rFonts w:ascii="Garamond" w:hAnsi="Garamond"/>
        </w:rPr>
        <w:t xml:space="preserve">ma ha ricostruito anche le origini più remote della </w:t>
      </w:r>
      <w:r w:rsidR="00EF3277">
        <w:rPr>
          <w:rFonts w:ascii="Garamond" w:hAnsi="Garamond"/>
        </w:rPr>
        <w:t xml:space="preserve">sua </w:t>
      </w:r>
      <w:r w:rsidR="00EF3277" w:rsidRPr="00EF3277">
        <w:rPr>
          <w:rFonts w:ascii="Garamond" w:hAnsi="Garamond"/>
        </w:rPr>
        <w:t>famiglia</w:t>
      </w:r>
      <w:r w:rsidR="00D226D8">
        <w:rPr>
          <w:rFonts w:ascii="Garamond" w:hAnsi="Garamond"/>
        </w:rPr>
        <w:t xml:space="preserve">. </w:t>
      </w:r>
    </w:p>
    <w:p w14:paraId="0AA711B2" w14:textId="30AF1915" w:rsidR="00F12FC8" w:rsidRDefault="00FE77D8" w:rsidP="007B538B">
      <w:pPr>
        <w:spacing w:after="120" w:line="288" w:lineRule="auto"/>
        <w:jc w:val="both"/>
        <w:rPr>
          <w:rFonts w:ascii="Garamond" w:hAnsi="Garamond"/>
        </w:rPr>
      </w:pPr>
      <w:r>
        <w:rPr>
          <w:rFonts w:ascii="Garamond" w:hAnsi="Garamond"/>
        </w:rPr>
        <w:t>Dalla sua dichiarazione e</w:t>
      </w:r>
      <w:r w:rsidR="007B538B">
        <w:rPr>
          <w:rFonts w:ascii="Garamond" w:hAnsi="Garamond"/>
        </w:rPr>
        <w:t>merge</w:t>
      </w:r>
      <w:r w:rsidR="00D226D8">
        <w:rPr>
          <w:rFonts w:ascii="Garamond" w:hAnsi="Garamond"/>
        </w:rPr>
        <w:t xml:space="preserve"> infatti </w:t>
      </w:r>
      <w:r>
        <w:rPr>
          <w:rFonts w:ascii="Garamond" w:hAnsi="Garamond"/>
        </w:rPr>
        <w:t>con chiarezza la città di provenienza: Ancona</w:t>
      </w:r>
      <w:r w:rsidR="005D5A90">
        <w:rPr>
          <w:rFonts w:ascii="Garamond" w:hAnsi="Garamond"/>
        </w:rPr>
        <w:t>.</w:t>
      </w:r>
      <w:r w:rsidR="00F12FC8">
        <w:rPr>
          <w:rFonts w:ascii="Garamond" w:hAnsi="Garamond"/>
        </w:rPr>
        <w:t xml:space="preserve"> </w:t>
      </w:r>
      <w:r w:rsidR="006F3DC5">
        <w:rPr>
          <w:rFonts w:ascii="Garamond" w:hAnsi="Garamond"/>
        </w:rPr>
        <w:t>Nel documento</w:t>
      </w:r>
      <w:r w:rsidR="00F12FC8">
        <w:rPr>
          <w:rFonts w:ascii="Garamond" w:hAnsi="Garamond"/>
        </w:rPr>
        <w:t xml:space="preserve"> s</w:t>
      </w:r>
      <w:r w:rsidR="00F9122C">
        <w:rPr>
          <w:rFonts w:ascii="Garamond" w:hAnsi="Garamond"/>
        </w:rPr>
        <w:t xml:space="preserve">i legge infatti </w:t>
      </w:r>
      <w:r w:rsidR="00E32159" w:rsidRPr="008778D1">
        <w:rPr>
          <w:rFonts w:ascii="Garamond" w:hAnsi="Garamond"/>
        </w:rPr>
        <w:t>“</w:t>
      </w:r>
      <w:r w:rsidR="005D5A90" w:rsidRPr="008778D1">
        <w:rPr>
          <w:rFonts w:ascii="Garamond" w:hAnsi="Garamond"/>
        </w:rPr>
        <w:t xml:space="preserve">che venne da Ancona, </w:t>
      </w:r>
      <w:r w:rsidR="00F9122C" w:rsidRPr="008778D1">
        <w:rPr>
          <w:rFonts w:ascii="Garamond" w:hAnsi="Garamond"/>
        </w:rPr>
        <w:t>come venne da Ancona detto suo avo</w:t>
      </w:r>
      <w:r w:rsidR="00E32159" w:rsidRPr="008778D1">
        <w:rPr>
          <w:rFonts w:ascii="Garamond" w:hAnsi="Garamond"/>
        </w:rPr>
        <w:t>”</w:t>
      </w:r>
      <w:r w:rsidR="00F9122C" w:rsidRPr="008778D1">
        <w:rPr>
          <w:rFonts w:ascii="Garamond" w:hAnsi="Garamond"/>
        </w:rPr>
        <w:t xml:space="preserve">. </w:t>
      </w:r>
      <w:r w:rsidRPr="008778D1">
        <w:rPr>
          <w:rFonts w:ascii="Garamond" w:hAnsi="Garamond"/>
        </w:rPr>
        <w:t>Si ricava inoltre che l’ins</w:t>
      </w:r>
      <w:r w:rsidRPr="007B538B">
        <w:rPr>
          <w:rFonts w:ascii="Garamond" w:hAnsi="Garamond"/>
        </w:rPr>
        <w:t>ediamento nell’area frentana</w:t>
      </w:r>
      <w:r>
        <w:rPr>
          <w:rFonts w:ascii="Garamond" w:hAnsi="Garamond"/>
        </w:rPr>
        <w:t xml:space="preserve"> </w:t>
      </w:r>
      <w:r w:rsidRPr="007B538B">
        <w:rPr>
          <w:rFonts w:ascii="Garamond" w:hAnsi="Garamond"/>
        </w:rPr>
        <w:t>risalirebbe</w:t>
      </w:r>
      <w:r>
        <w:rPr>
          <w:rFonts w:ascii="Garamond" w:hAnsi="Garamond"/>
        </w:rPr>
        <w:t xml:space="preserve"> verosimilmente alla </w:t>
      </w:r>
      <w:r w:rsidR="00D226D8" w:rsidRPr="007B538B">
        <w:rPr>
          <w:rFonts w:ascii="Garamond" w:hAnsi="Garamond"/>
        </w:rPr>
        <w:t>seconda metà del ‘500</w:t>
      </w:r>
      <w:r w:rsidR="00D226D8">
        <w:rPr>
          <w:rFonts w:ascii="Garamond" w:hAnsi="Garamond"/>
        </w:rPr>
        <w:t>.</w:t>
      </w:r>
      <w:r w:rsidR="00EF3277" w:rsidRPr="007B538B">
        <w:rPr>
          <w:rFonts w:ascii="Garamond" w:hAnsi="Garamond"/>
        </w:rPr>
        <w:t xml:space="preserve"> </w:t>
      </w:r>
    </w:p>
    <w:p w14:paraId="62E9F3EC" w14:textId="623E49EE" w:rsidR="006D00E3" w:rsidRDefault="006D00E3" w:rsidP="007B538B">
      <w:pPr>
        <w:spacing w:after="120" w:line="288" w:lineRule="auto"/>
        <w:jc w:val="both"/>
        <w:rPr>
          <w:rFonts w:ascii="Garamond" w:hAnsi="Garamond"/>
        </w:rPr>
      </w:pPr>
      <w:r w:rsidRPr="007B538B">
        <w:rPr>
          <w:rFonts w:ascii="Garamond" w:hAnsi="Garamond"/>
        </w:rPr>
        <w:t>L'atto notarile in questione è disponibile nel repository digitale.</w:t>
      </w:r>
    </w:p>
    <w:p w14:paraId="2EDA46C7" w14:textId="1DF28F4B" w:rsidR="00082C8B" w:rsidRDefault="000C5251" w:rsidP="00B6034A">
      <w:pPr>
        <w:spacing w:after="120" w:line="288" w:lineRule="auto"/>
        <w:jc w:val="both"/>
        <w:rPr>
          <w:rFonts w:ascii="Garamond" w:hAnsi="Garamond"/>
        </w:rPr>
      </w:pPr>
      <w:r w:rsidRPr="001A2AB0">
        <w:rPr>
          <w:rFonts w:ascii="Garamond" w:hAnsi="Garamond"/>
        </w:rPr>
        <w:t xml:space="preserve">Sappiamo </w:t>
      </w:r>
      <w:r w:rsidR="00321E52">
        <w:rPr>
          <w:rFonts w:ascii="Garamond" w:hAnsi="Garamond"/>
        </w:rPr>
        <w:t>poi</w:t>
      </w:r>
      <w:r w:rsidRPr="001A2AB0">
        <w:rPr>
          <w:rFonts w:ascii="Garamond" w:hAnsi="Garamond"/>
        </w:rPr>
        <w:t xml:space="preserve"> che Ancona </w:t>
      </w:r>
      <w:r w:rsidRPr="008778D1">
        <w:rPr>
          <w:rFonts w:ascii="Garamond" w:hAnsi="Garamond"/>
        </w:rPr>
        <w:t>non fu una semplice città di passaggio: nell’atto notarile si parla infatti</w:t>
      </w:r>
      <w:r w:rsidR="00321E52" w:rsidRPr="008778D1">
        <w:rPr>
          <w:rFonts w:ascii="Garamond" w:hAnsi="Garamond"/>
        </w:rPr>
        <w:t xml:space="preserve"> di </w:t>
      </w:r>
      <w:r w:rsidR="00B6034A" w:rsidRPr="008778D1">
        <w:rPr>
          <w:rFonts w:ascii="Garamond" w:hAnsi="Garamond"/>
        </w:rPr>
        <w:t xml:space="preserve">una </w:t>
      </w:r>
      <w:r w:rsidR="00321E52" w:rsidRPr="008778D1">
        <w:rPr>
          <w:rFonts w:ascii="Garamond" w:hAnsi="Garamond"/>
        </w:rPr>
        <w:t>parentel</w:t>
      </w:r>
      <w:r w:rsidR="00B6034A" w:rsidRPr="008778D1">
        <w:rPr>
          <w:rFonts w:ascii="Garamond" w:hAnsi="Garamond"/>
        </w:rPr>
        <w:t>a</w:t>
      </w:r>
      <w:r w:rsidR="00F9122C" w:rsidRPr="008778D1">
        <w:rPr>
          <w:rFonts w:ascii="Garamond" w:hAnsi="Garamond"/>
        </w:rPr>
        <w:t xml:space="preserve"> d</w:t>
      </w:r>
      <w:r w:rsidR="005D5A90" w:rsidRPr="008778D1">
        <w:rPr>
          <w:rFonts w:ascii="Garamond" w:hAnsi="Garamond"/>
        </w:rPr>
        <w:t>i suo</w:t>
      </w:r>
      <w:r w:rsidR="00F9122C" w:rsidRPr="008778D1">
        <w:rPr>
          <w:rFonts w:ascii="Garamond" w:hAnsi="Garamond"/>
        </w:rPr>
        <w:t xml:space="preserve"> nonno</w:t>
      </w:r>
      <w:r w:rsidR="002454CE" w:rsidRPr="008778D1">
        <w:rPr>
          <w:rFonts w:ascii="Garamond" w:hAnsi="Garamond"/>
        </w:rPr>
        <w:t xml:space="preserve"> Matteo</w:t>
      </w:r>
      <w:r w:rsidR="00F9122C" w:rsidRPr="008778D1">
        <w:rPr>
          <w:rFonts w:ascii="Garamond" w:hAnsi="Garamond"/>
        </w:rPr>
        <w:t xml:space="preserve"> </w:t>
      </w:r>
      <w:r w:rsidR="00E32159" w:rsidRPr="008778D1">
        <w:rPr>
          <w:rFonts w:ascii="Garamond" w:hAnsi="Garamond"/>
        </w:rPr>
        <w:t>“</w:t>
      </w:r>
      <w:r w:rsidR="00321E52" w:rsidRPr="008778D1">
        <w:rPr>
          <w:rFonts w:ascii="Garamond" w:hAnsi="Garamond"/>
        </w:rPr>
        <w:t>fatt</w:t>
      </w:r>
      <w:r w:rsidR="00B6034A" w:rsidRPr="008778D1">
        <w:rPr>
          <w:rFonts w:ascii="Garamond" w:hAnsi="Garamond"/>
        </w:rPr>
        <w:t>a</w:t>
      </w:r>
      <w:r w:rsidR="00321E52" w:rsidRPr="008778D1">
        <w:rPr>
          <w:rFonts w:ascii="Garamond" w:hAnsi="Garamond"/>
        </w:rPr>
        <w:t xml:space="preserve"> in Ancona</w:t>
      </w:r>
      <w:r w:rsidR="00E32159" w:rsidRPr="008778D1">
        <w:rPr>
          <w:rFonts w:ascii="Garamond" w:hAnsi="Garamond"/>
        </w:rPr>
        <w:t>”</w:t>
      </w:r>
      <w:r w:rsidR="00321E52" w:rsidRPr="008778D1">
        <w:rPr>
          <w:rFonts w:ascii="Garamond" w:hAnsi="Garamond"/>
        </w:rPr>
        <w:t xml:space="preserve">. </w:t>
      </w:r>
      <w:r w:rsidR="00961C3E" w:rsidRPr="008778D1">
        <w:rPr>
          <w:rFonts w:ascii="Garamond" w:hAnsi="Garamond"/>
        </w:rPr>
        <w:t xml:space="preserve">Inoltre, consultando il </w:t>
      </w:r>
      <w:r w:rsidR="00E32159" w:rsidRPr="008778D1">
        <w:rPr>
          <w:rFonts w:ascii="Garamond" w:hAnsi="Garamond"/>
        </w:rPr>
        <w:t>“</w:t>
      </w:r>
      <w:r w:rsidR="00961C3E" w:rsidRPr="008778D1">
        <w:rPr>
          <w:rFonts w:ascii="Garamond" w:hAnsi="Garamond"/>
        </w:rPr>
        <w:t>Catalogo dei morti</w:t>
      </w:r>
      <w:r w:rsidR="00E32159" w:rsidRPr="008778D1">
        <w:rPr>
          <w:rFonts w:ascii="Garamond" w:hAnsi="Garamond"/>
        </w:rPr>
        <w:t>”</w:t>
      </w:r>
      <w:r w:rsidR="006F3DC5" w:rsidRPr="008778D1">
        <w:rPr>
          <w:rFonts w:ascii="Garamond" w:hAnsi="Garamond"/>
        </w:rPr>
        <w:t xml:space="preserve"> del capoluogo marchigiano </w:t>
      </w:r>
      <w:r w:rsidR="001A661B" w:rsidRPr="008778D1">
        <w:rPr>
          <w:rFonts w:ascii="Garamond" w:hAnsi="Garamond"/>
        </w:rPr>
        <w:t xml:space="preserve">degli anni </w:t>
      </w:r>
      <w:r w:rsidR="00961C3E" w:rsidRPr="008778D1">
        <w:rPr>
          <w:rFonts w:ascii="Garamond" w:hAnsi="Garamond"/>
        </w:rPr>
        <w:t>1554-1589</w:t>
      </w:r>
      <w:r w:rsidR="001A661B" w:rsidRPr="008778D1">
        <w:rPr>
          <w:rFonts w:ascii="Garamond" w:hAnsi="Garamond"/>
        </w:rPr>
        <w:t>,</w:t>
      </w:r>
      <w:r w:rsidR="00961C3E" w:rsidRPr="008778D1">
        <w:rPr>
          <w:rFonts w:ascii="Garamond" w:hAnsi="Garamond"/>
        </w:rPr>
        <w:t xml:space="preserve"> si segnala la presenza di diversi </w:t>
      </w:r>
      <w:r w:rsidR="00E32159" w:rsidRPr="008778D1">
        <w:rPr>
          <w:rFonts w:ascii="Garamond" w:hAnsi="Garamond"/>
        </w:rPr>
        <w:t>“</w:t>
      </w:r>
      <w:r w:rsidR="00961C3E" w:rsidRPr="008778D1">
        <w:rPr>
          <w:rFonts w:ascii="Garamond" w:hAnsi="Garamond"/>
        </w:rPr>
        <w:t>Romagnolo/a</w:t>
      </w:r>
      <w:r w:rsidR="00E32159" w:rsidRPr="008778D1">
        <w:rPr>
          <w:rFonts w:ascii="Garamond" w:hAnsi="Garamond"/>
        </w:rPr>
        <w:t>”</w:t>
      </w:r>
      <w:r w:rsidR="001A661B" w:rsidRPr="008778D1">
        <w:rPr>
          <w:rFonts w:ascii="Garamond" w:hAnsi="Garamond"/>
        </w:rPr>
        <w:t xml:space="preserve">, tra cui anche un certo </w:t>
      </w:r>
      <w:r w:rsidR="00E32159" w:rsidRPr="008778D1">
        <w:rPr>
          <w:rFonts w:ascii="Garamond" w:hAnsi="Garamond"/>
        </w:rPr>
        <w:t>“</w:t>
      </w:r>
      <w:r w:rsidR="001A661B" w:rsidRPr="008778D1">
        <w:rPr>
          <w:rFonts w:ascii="Garamond" w:hAnsi="Garamond"/>
        </w:rPr>
        <w:t>Matteo Romagnolo</w:t>
      </w:r>
      <w:r w:rsidR="00E32159" w:rsidRPr="008778D1">
        <w:rPr>
          <w:rFonts w:ascii="Garamond" w:hAnsi="Garamond"/>
        </w:rPr>
        <w:t>”</w:t>
      </w:r>
      <w:r w:rsidR="001A661B" w:rsidRPr="008778D1">
        <w:rPr>
          <w:rFonts w:ascii="Garamond" w:hAnsi="Garamond"/>
        </w:rPr>
        <w:t xml:space="preserve">, </w:t>
      </w:r>
      <w:r w:rsidR="002454CE" w:rsidRPr="008778D1">
        <w:rPr>
          <w:rFonts w:ascii="Garamond" w:hAnsi="Garamond"/>
        </w:rPr>
        <w:t>deceduto nel 1554, il primo degli anni</w:t>
      </w:r>
      <w:r w:rsidR="002454CE">
        <w:rPr>
          <w:rFonts w:ascii="Garamond" w:hAnsi="Garamond"/>
        </w:rPr>
        <w:t xml:space="preserve"> censiti. F</w:t>
      </w:r>
      <w:r w:rsidR="001A661B">
        <w:rPr>
          <w:rFonts w:ascii="Garamond" w:hAnsi="Garamond"/>
        </w:rPr>
        <w:t xml:space="preserve">orse </w:t>
      </w:r>
      <w:r w:rsidR="002454CE">
        <w:rPr>
          <w:rFonts w:ascii="Garamond" w:hAnsi="Garamond"/>
        </w:rPr>
        <w:t xml:space="preserve">era il </w:t>
      </w:r>
      <w:r w:rsidR="001A661B">
        <w:rPr>
          <w:rFonts w:ascii="Garamond" w:hAnsi="Garamond"/>
        </w:rPr>
        <w:lastRenderedPageBreak/>
        <w:t>nonno o trisavolo del nostro Matteo</w:t>
      </w:r>
      <w:r w:rsidR="002454CE">
        <w:rPr>
          <w:rFonts w:ascii="Garamond" w:hAnsi="Garamond"/>
        </w:rPr>
        <w:t xml:space="preserve"> citato nell’atto</w:t>
      </w:r>
      <w:r w:rsidR="006F3DC5">
        <w:rPr>
          <w:rFonts w:ascii="Garamond" w:hAnsi="Garamond"/>
        </w:rPr>
        <w:t xml:space="preserve"> </w:t>
      </w:r>
      <w:r w:rsidR="005B2A0A">
        <w:rPr>
          <w:rFonts w:ascii="Garamond" w:hAnsi="Garamond"/>
        </w:rPr>
        <w:t>notarile, nonché censito nel catasto di Lanciano del 1618.</w:t>
      </w:r>
    </w:p>
    <w:p w14:paraId="1EB78857" w14:textId="3F64782B" w:rsidR="006F14EE" w:rsidRDefault="000C5251" w:rsidP="00B6034A">
      <w:pPr>
        <w:spacing w:after="120" w:line="288" w:lineRule="auto"/>
        <w:jc w:val="both"/>
        <w:rPr>
          <w:rFonts w:ascii="Garamond" w:hAnsi="Garamond"/>
        </w:rPr>
      </w:pPr>
      <w:r w:rsidRPr="001A2AB0">
        <w:rPr>
          <w:rFonts w:ascii="Garamond" w:hAnsi="Garamond"/>
        </w:rPr>
        <w:t xml:space="preserve">Il legame con il capoluogo marchigiano è </w:t>
      </w:r>
      <w:r w:rsidR="00664504">
        <w:rPr>
          <w:rFonts w:ascii="Garamond" w:hAnsi="Garamond"/>
        </w:rPr>
        <w:t>del resto</w:t>
      </w:r>
      <w:r w:rsidRPr="001A2AB0">
        <w:rPr>
          <w:rFonts w:ascii="Garamond" w:hAnsi="Garamond"/>
        </w:rPr>
        <w:t xml:space="preserve"> rafforzato </w:t>
      </w:r>
      <w:r w:rsidR="00B6034A">
        <w:rPr>
          <w:rFonts w:ascii="Garamond" w:hAnsi="Garamond"/>
        </w:rPr>
        <w:t>dal cognome che</w:t>
      </w:r>
      <w:r w:rsidR="002454CE">
        <w:rPr>
          <w:rFonts w:ascii="Garamond" w:hAnsi="Garamond"/>
        </w:rPr>
        <w:t>, tra i parenti indicati,</w:t>
      </w:r>
      <w:r w:rsidR="00B6034A">
        <w:rPr>
          <w:rFonts w:ascii="Garamond" w:hAnsi="Garamond"/>
        </w:rPr>
        <w:t xml:space="preserve"> più frequentemente</w:t>
      </w:r>
      <w:r w:rsidR="00593D12">
        <w:rPr>
          <w:rStyle w:val="Rimandonotaapidipagina"/>
          <w:rFonts w:ascii="Garamond" w:hAnsi="Garamond"/>
        </w:rPr>
        <w:footnoteReference w:id="50"/>
      </w:r>
      <w:r w:rsidR="00B6034A">
        <w:rPr>
          <w:rFonts w:ascii="Garamond" w:hAnsi="Garamond"/>
        </w:rPr>
        <w:t xml:space="preserve"> </w:t>
      </w:r>
      <w:r w:rsidR="002454CE">
        <w:rPr>
          <w:rFonts w:ascii="Garamond" w:hAnsi="Garamond"/>
        </w:rPr>
        <w:t>ricorre</w:t>
      </w:r>
      <w:r w:rsidR="000B0E58">
        <w:rPr>
          <w:rFonts w:ascii="Garamond" w:hAnsi="Garamond"/>
        </w:rPr>
        <w:t xml:space="preserve"> nel</w:t>
      </w:r>
      <w:r w:rsidR="002454CE">
        <w:rPr>
          <w:rFonts w:ascii="Garamond" w:hAnsi="Garamond"/>
        </w:rPr>
        <w:t xml:space="preserve"> </w:t>
      </w:r>
      <w:r w:rsidR="002454CE" w:rsidRPr="008778D1">
        <w:rPr>
          <w:rFonts w:ascii="Garamond" w:hAnsi="Garamond"/>
        </w:rPr>
        <w:t>rogito</w:t>
      </w:r>
      <w:r w:rsidR="00B6034A" w:rsidRPr="008778D1">
        <w:rPr>
          <w:rFonts w:ascii="Garamond" w:hAnsi="Garamond"/>
        </w:rPr>
        <w:t xml:space="preserve">: </w:t>
      </w:r>
      <w:r w:rsidR="00E32159" w:rsidRPr="008778D1">
        <w:rPr>
          <w:rFonts w:ascii="Garamond" w:hAnsi="Garamond"/>
        </w:rPr>
        <w:t>“</w:t>
      </w:r>
      <w:r w:rsidR="00B6034A" w:rsidRPr="008778D1">
        <w:rPr>
          <w:rFonts w:ascii="Garamond" w:hAnsi="Garamond"/>
        </w:rPr>
        <w:t>d’Ancona</w:t>
      </w:r>
      <w:r w:rsidR="00E32159" w:rsidRPr="008778D1">
        <w:rPr>
          <w:rFonts w:ascii="Garamond" w:hAnsi="Garamond"/>
        </w:rPr>
        <w:t>”</w:t>
      </w:r>
      <w:r w:rsidR="00B6034A" w:rsidRPr="008778D1">
        <w:rPr>
          <w:rFonts w:ascii="Garamond" w:hAnsi="Garamond"/>
        </w:rPr>
        <w:t>.</w:t>
      </w:r>
      <w:r w:rsidR="00B6034A">
        <w:rPr>
          <w:rFonts w:ascii="Garamond" w:hAnsi="Garamond"/>
        </w:rPr>
        <w:t xml:space="preserve"> </w:t>
      </w:r>
      <w:r w:rsidR="00F12FC8" w:rsidRPr="00F12FC8">
        <w:rPr>
          <w:rFonts w:ascii="Garamond" w:hAnsi="Garamond"/>
        </w:rPr>
        <w:t>Questo cognome, molto diffuso tra le famiglie anconetane</w:t>
      </w:r>
      <w:r w:rsidR="00F12FC8">
        <w:rPr>
          <w:rStyle w:val="Rimandonotaapidipagina"/>
          <w:rFonts w:ascii="Garamond" w:hAnsi="Garamond"/>
        </w:rPr>
        <w:footnoteReference w:id="51"/>
      </w:r>
      <w:r w:rsidR="00F12FC8" w:rsidRPr="00F12FC8">
        <w:rPr>
          <w:rFonts w:ascii="Garamond" w:hAnsi="Garamond"/>
        </w:rPr>
        <w:t xml:space="preserve">, </w:t>
      </w:r>
      <w:r w:rsidR="00082C8B" w:rsidRPr="00082C8B">
        <w:rPr>
          <w:rFonts w:ascii="Garamond" w:hAnsi="Garamond"/>
        </w:rPr>
        <w:t>nacque nel Medioevo e in età moderna per identificare famiglie legate in modo stabile al tessuto urbano e sociale della città, spesso come segno di appartenenza e prestigio</w:t>
      </w:r>
      <w:r w:rsidR="00082C8B">
        <w:rPr>
          <w:rFonts w:ascii="Garamond" w:hAnsi="Garamond"/>
        </w:rPr>
        <w:t>.</w:t>
      </w:r>
    </w:p>
    <w:p w14:paraId="60D2D380" w14:textId="5D6A0D7E" w:rsidR="00593D12" w:rsidRPr="00593D12" w:rsidRDefault="00FB7D6E" w:rsidP="00593D12">
      <w:pPr>
        <w:spacing w:after="120" w:line="288" w:lineRule="auto"/>
        <w:jc w:val="both"/>
        <w:rPr>
          <w:rFonts w:ascii="Garamond" w:hAnsi="Garamond"/>
        </w:rPr>
      </w:pPr>
      <w:r>
        <w:rPr>
          <w:rFonts w:ascii="Garamond" w:hAnsi="Garamond"/>
        </w:rPr>
        <w:t xml:space="preserve">Per quanto riguarda le </w:t>
      </w:r>
      <w:r w:rsidR="00593D12" w:rsidRPr="00593D12">
        <w:rPr>
          <w:rFonts w:ascii="Garamond" w:hAnsi="Garamond"/>
        </w:rPr>
        <w:t>radici più antiche di Ancona</w:t>
      </w:r>
      <w:r>
        <w:rPr>
          <w:rFonts w:ascii="Garamond" w:hAnsi="Garamond"/>
        </w:rPr>
        <w:t xml:space="preserve">, </w:t>
      </w:r>
      <w:r w:rsidR="001A661B">
        <w:rPr>
          <w:rFonts w:ascii="Garamond" w:hAnsi="Garamond"/>
        </w:rPr>
        <w:t>pochi</w:t>
      </w:r>
      <w:r w:rsidR="000B0E58">
        <w:rPr>
          <w:rFonts w:ascii="Garamond" w:hAnsi="Garamond"/>
        </w:rPr>
        <w:t xml:space="preserve"> sanno che </w:t>
      </w:r>
      <w:r>
        <w:rPr>
          <w:rFonts w:ascii="Garamond" w:hAnsi="Garamond"/>
        </w:rPr>
        <w:t>esse</w:t>
      </w:r>
      <w:r w:rsidR="00593D12" w:rsidRPr="00593D12">
        <w:rPr>
          <w:rFonts w:ascii="Garamond" w:hAnsi="Garamond"/>
        </w:rPr>
        <w:t xml:space="preserve"> </w:t>
      </w:r>
      <w:r>
        <w:rPr>
          <w:rFonts w:ascii="Garamond" w:hAnsi="Garamond"/>
        </w:rPr>
        <w:t>rivelano</w:t>
      </w:r>
      <w:r w:rsidR="00593D12" w:rsidRPr="00593D12">
        <w:rPr>
          <w:rFonts w:ascii="Garamond" w:hAnsi="Garamond"/>
        </w:rPr>
        <w:t xml:space="preserve"> un legame diretto con il mondo greco. Ancona fu infatti fondata da coloni greci, precisamente dai Dori provenienti da Siracusa, intorno al 387 a.C. </w:t>
      </w:r>
      <w:r w:rsidR="005D5A90">
        <w:rPr>
          <w:rFonts w:ascii="Garamond" w:hAnsi="Garamond"/>
        </w:rPr>
        <w:t xml:space="preserve">ed è </w:t>
      </w:r>
      <w:r w:rsidR="000B0E58">
        <w:rPr>
          <w:rFonts w:ascii="Garamond" w:hAnsi="Garamond"/>
        </w:rPr>
        <w:t xml:space="preserve">per </w:t>
      </w:r>
      <w:r w:rsidR="00593D12" w:rsidRPr="00593D12">
        <w:rPr>
          <w:rFonts w:ascii="Garamond" w:hAnsi="Garamond"/>
        </w:rPr>
        <w:t>questo motivo</w:t>
      </w:r>
      <w:r w:rsidR="005D5A90">
        <w:rPr>
          <w:rFonts w:ascii="Garamond" w:hAnsi="Garamond"/>
        </w:rPr>
        <w:t xml:space="preserve"> che </w:t>
      </w:r>
      <w:r w:rsidR="000B0E58">
        <w:rPr>
          <w:rFonts w:ascii="Garamond" w:hAnsi="Garamond"/>
        </w:rPr>
        <w:t>viene</w:t>
      </w:r>
      <w:r w:rsidR="00593D12" w:rsidRPr="00593D12">
        <w:rPr>
          <w:rFonts w:ascii="Garamond" w:hAnsi="Garamond"/>
        </w:rPr>
        <w:t xml:space="preserve"> tuttora chiamata</w:t>
      </w:r>
      <w:r w:rsidR="00593D12">
        <w:rPr>
          <w:rFonts w:ascii="Garamond" w:hAnsi="Garamond"/>
        </w:rPr>
        <w:t xml:space="preserve"> </w:t>
      </w:r>
      <w:r w:rsidR="00E32159">
        <w:rPr>
          <w:rFonts w:ascii="Garamond" w:hAnsi="Garamond"/>
        </w:rPr>
        <w:t>“</w:t>
      </w:r>
      <w:r w:rsidR="00593D12" w:rsidRPr="00593D12">
        <w:rPr>
          <w:rFonts w:ascii="Garamond" w:hAnsi="Garamond"/>
        </w:rPr>
        <w:t>la città dorica</w:t>
      </w:r>
      <w:r w:rsidR="00E32159">
        <w:rPr>
          <w:rFonts w:ascii="Garamond" w:hAnsi="Garamond"/>
        </w:rPr>
        <w:t>”</w:t>
      </w:r>
      <w:r w:rsidR="00593D12" w:rsidRPr="00593D12">
        <w:rPr>
          <w:rFonts w:ascii="Garamond" w:hAnsi="Garamond"/>
        </w:rPr>
        <w:t>. Oltre alla fondazione greca, Ancona mantenne per secoli legami commerciali e culturali con il mondo ellenico e orientale</w:t>
      </w:r>
      <w:r w:rsidR="005B2A0A">
        <w:rPr>
          <w:rFonts w:ascii="Garamond" w:hAnsi="Garamond"/>
        </w:rPr>
        <w:t xml:space="preserve">. </w:t>
      </w:r>
      <w:r w:rsidR="00656A6D">
        <w:rPr>
          <w:rFonts w:ascii="Garamond" w:hAnsi="Garamond"/>
        </w:rPr>
        <w:t xml:space="preserve">Gli stessi storici sostengono la forte </w:t>
      </w:r>
      <w:r w:rsidR="00593D12" w:rsidRPr="00656A6D">
        <w:rPr>
          <w:rFonts w:ascii="Garamond" w:hAnsi="Garamond"/>
        </w:rPr>
        <w:t xml:space="preserve">identità ellenica </w:t>
      </w:r>
      <w:r w:rsidR="00656A6D" w:rsidRPr="00656A6D">
        <w:rPr>
          <w:rFonts w:ascii="Garamond" w:hAnsi="Garamond"/>
        </w:rPr>
        <w:t xml:space="preserve">della città </w:t>
      </w:r>
      <w:r w:rsidR="00593D12" w:rsidRPr="00656A6D">
        <w:rPr>
          <w:rFonts w:ascii="Garamond" w:hAnsi="Garamond"/>
        </w:rPr>
        <w:t>anche dopo la romanizzazione della regione.</w:t>
      </w:r>
    </w:p>
    <w:p w14:paraId="569D9157" w14:textId="0AE19033" w:rsidR="00593D12" w:rsidRDefault="00593D12" w:rsidP="00593D12">
      <w:pPr>
        <w:spacing w:after="120" w:line="288" w:lineRule="auto"/>
        <w:jc w:val="both"/>
        <w:rPr>
          <w:rFonts w:ascii="Garamond" w:hAnsi="Garamond"/>
        </w:rPr>
      </w:pPr>
      <w:r w:rsidRPr="00593D12">
        <w:rPr>
          <w:rFonts w:ascii="Garamond" w:hAnsi="Garamond"/>
        </w:rPr>
        <w:t>Non appare quindi azzardato ipotizzare che le origini più antiche dei Romagnoli frentani siano di matrice greca</w:t>
      </w:r>
      <w:r w:rsidR="005D5A90">
        <w:rPr>
          <w:rFonts w:ascii="Garamond" w:hAnsi="Garamond"/>
        </w:rPr>
        <w:t xml:space="preserve">, se non altro per l’antica parentela </w:t>
      </w:r>
      <w:r w:rsidR="00FB7D6E">
        <w:rPr>
          <w:rFonts w:ascii="Garamond" w:hAnsi="Garamond"/>
        </w:rPr>
        <w:t>che li lega a</w:t>
      </w:r>
      <w:r w:rsidR="005D5A90">
        <w:rPr>
          <w:rFonts w:ascii="Garamond" w:hAnsi="Garamond"/>
        </w:rPr>
        <w:t>i D’Ancona</w:t>
      </w:r>
      <w:r w:rsidRPr="00593D12">
        <w:rPr>
          <w:rFonts w:ascii="Garamond" w:hAnsi="Garamond"/>
        </w:rPr>
        <w:t>.</w:t>
      </w:r>
    </w:p>
    <w:p w14:paraId="061529FD" w14:textId="50BAB249" w:rsidR="0067778D" w:rsidRDefault="003A1A8D" w:rsidP="003A1A8D">
      <w:pPr>
        <w:spacing w:after="120" w:line="288" w:lineRule="auto"/>
        <w:jc w:val="both"/>
        <w:rPr>
          <w:rFonts w:ascii="Garamond" w:hAnsi="Garamond"/>
        </w:rPr>
      </w:pPr>
      <w:r w:rsidRPr="002454CE">
        <w:rPr>
          <w:rFonts w:ascii="Garamond" w:hAnsi="Garamond"/>
        </w:rPr>
        <w:t xml:space="preserve">Tuttavia, va ricordato che </w:t>
      </w:r>
      <w:r w:rsidR="005D5A90" w:rsidRPr="002454CE">
        <w:rPr>
          <w:rFonts w:ascii="Garamond" w:hAnsi="Garamond"/>
        </w:rPr>
        <w:t>il capoluogo marchigiano</w:t>
      </w:r>
      <w:r w:rsidRPr="002454CE">
        <w:rPr>
          <w:rFonts w:ascii="Garamond" w:hAnsi="Garamond"/>
        </w:rPr>
        <w:t xml:space="preserve"> rappresentava, e rappresenta tuttora, un importante centro di attrazione, nodo commerciale e porto marittimo strategico, capace di catalizzare flussi migratori e favorire insediamenti. </w:t>
      </w:r>
    </w:p>
    <w:p w14:paraId="63D47A7B" w14:textId="3A96E9EE" w:rsidR="004E4104" w:rsidRDefault="000B0E58" w:rsidP="003A1A8D">
      <w:pPr>
        <w:spacing w:after="120" w:line="288" w:lineRule="auto"/>
        <w:jc w:val="both"/>
        <w:rPr>
          <w:rFonts w:ascii="Garamond" w:hAnsi="Garamond"/>
        </w:rPr>
      </w:pPr>
      <w:r>
        <w:rPr>
          <w:rFonts w:ascii="Garamond" w:hAnsi="Garamond"/>
        </w:rPr>
        <w:t>L</w:t>
      </w:r>
      <w:r w:rsidR="004E4104">
        <w:rPr>
          <w:rFonts w:ascii="Garamond" w:hAnsi="Garamond"/>
        </w:rPr>
        <w:t xml:space="preserve">o stesso </w:t>
      </w:r>
      <w:r w:rsidR="004E4104" w:rsidRPr="008778D1">
        <w:rPr>
          <w:rFonts w:ascii="Garamond" w:hAnsi="Garamond"/>
        </w:rPr>
        <w:t xml:space="preserve">cognome </w:t>
      </w:r>
      <w:r w:rsidR="00E32159" w:rsidRPr="008778D1">
        <w:rPr>
          <w:rFonts w:ascii="Garamond" w:hAnsi="Garamond"/>
        </w:rPr>
        <w:t>“</w:t>
      </w:r>
      <w:r w:rsidR="004E4104" w:rsidRPr="008778D1">
        <w:rPr>
          <w:rFonts w:ascii="Garamond" w:hAnsi="Garamond"/>
        </w:rPr>
        <w:t>Romagnolo/a</w:t>
      </w:r>
      <w:r w:rsidR="00E32159" w:rsidRPr="008778D1">
        <w:rPr>
          <w:rFonts w:ascii="Garamond" w:hAnsi="Garamond"/>
        </w:rPr>
        <w:t>”</w:t>
      </w:r>
      <w:r w:rsidR="004E4104" w:rsidRPr="004E4104">
        <w:rPr>
          <w:rFonts w:ascii="Garamond" w:hAnsi="Garamond"/>
        </w:rPr>
        <w:t xml:space="preserve"> rimanda con chiarezza alla terra di Romagna</w:t>
      </w:r>
      <w:r>
        <w:rPr>
          <w:rFonts w:ascii="Garamond" w:hAnsi="Garamond"/>
        </w:rPr>
        <w:t>, una terra che tuttavia agli inizi del ‘500 comprendeva anche aree poste a sud di Ancona</w:t>
      </w:r>
      <w:r w:rsidR="0067778D">
        <w:rPr>
          <w:rStyle w:val="Rimandonotaapidipagina"/>
          <w:rFonts w:ascii="Garamond" w:hAnsi="Garamond"/>
        </w:rPr>
        <w:footnoteReference w:id="52"/>
      </w:r>
      <w:r w:rsidR="00150477">
        <w:rPr>
          <w:rFonts w:ascii="Garamond" w:hAnsi="Garamond"/>
        </w:rPr>
        <w:t xml:space="preserve"> e con la quale </w:t>
      </w:r>
      <w:r w:rsidR="002454CE">
        <w:rPr>
          <w:rFonts w:ascii="Garamond" w:hAnsi="Garamond"/>
        </w:rPr>
        <w:t xml:space="preserve">città </w:t>
      </w:r>
      <w:r w:rsidR="00194841">
        <w:rPr>
          <w:rFonts w:ascii="Garamond" w:hAnsi="Garamond"/>
        </w:rPr>
        <w:t>condivise</w:t>
      </w:r>
      <w:r w:rsidR="00150477">
        <w:rPr>
          <w:rFonts w:ascii="Garamond" w:hAnsi="Garamond"/>
        </w:rPr>
        <w:t xml:space="preserve"> </w:t>
      </w:r>
      <w:r w:rsidR="00082C8B">
        <w:rPr>
          <w:rFonts w:ascii="Garamond" w:hAnsi="Garamond"/>
        </w:rPr>
        <w:t xml:space="preserve">per secoli </w:t>
      </w:r>
      <w:r w:rsidR="00150477">
        <w:rPr>
          <w:rFonts w:ascii="Garamond" w:hAnsi="Garamond"/>
        </w:rPr>
        <w:t>l’appartenenza allo Stato Pontificio.</w:t>
      </w:r>
    </w:p>
    <w:p w14:paraId="2434BE68" w14:textId="0CB4F15F" w:rsidR="003A1A8D" w:rsidRPr="00194841" w:rsidRDefault="00961C3E" w:rsidP="003A1A8D">
      <w:pPr>
        <w:spacing w:after="120" w:line="288" w:lineRule="auto"/>
        <w:jc w:val="both"/>
        <w:rPr>
          <w:rFonts w:ascii="Garamond" w:hAnsi="Garamond"/>
        </w:rPr>
      </w:pPr>
      <w:r w:rsidRPr="00194841">
        <w:rPr>
          <w:rFonts w:ascii="Garamond" w:hAnsi="Garamond"/>
        </w:rPr>
        <w:lastRenderedPageBreak/>
        <w:t xml:space="preserve">Nonostante </w:t>
      </w:r>
      <w:r w:rsidR="001A661B" w:rsidRPr="00194841">
        <w:rPr>
          <w:rFonts w:ascii="Garamond" w:hAnsi="Garamond"/>
        </w:rPr>
        <w:t>Ancona sia storicamente legata alla Romagna</w:t>
      </w:r>
      <w:r w:rsidR="008F65CA" w:rsidRPr="00194841">
        <w:rPr>
          <w:rStyle w:val="Rimandonotaapidipagina"/>
          <w:rFonts w:ascii="Garamond" w:hAnsi="Garamond"/>
        </w:rPr>
        <w:footnoteReference w:id="53"/>
      </w:r>
      <w:r w:rsidR="001A661B" w:rsidRPr="00194841">
        <w:rPr>
          <w:rFonts w:ascii="Garamond" w:hAnsi="Garamond"/>
        </w:rPr>
        <w:t>, n</w:t>
      </w:r>
      <w:r w:rsidR="003A1A8D" w:rsidRPr="00194841">
        <w:rPr>
          <w:rFonts w:ascii="Garamond" w:hAnsi="Garamond"/>
        </w:rPr>
        <w:t xml:space="preserve">on si </w:t>
      </w:r>
      <w:r w:rsidR="004E4104" w:rsidRPr="00194841">
        <w:rPr>
          <w:rFonts w:ascii="Garamond" w:hAnsi="Garamond"/>
        </w:rPr>
        <w:t xml:space="preserve">può </w:t>
      </w:r>
      <w:r w:rsidR="000B0E58" w:rsidRPr="00194841">
        <w:rPr>
          <w:rFonts w:ascii="Garamond" w:hAnsi="Garamond"/>
        </w:rPr>
        <w:t xml:space="preserve">comunque </w:t>
      </w:r>
      <w:r w:rsidR="003A1A8D" w:rsidRPr="00194841">
        <w:rPr>
          <w:rFonts w:ascii="Garamond" w:hAnsi="Garamond"/>
        </w:rPr>
        <w:t>esclude</w:t>
      </w:r>
      <w:r w:rsidR="004E4104" w:rsidRPr="00194841">
        <w:rPr>
          <w:rFonts w:ascii="Garamond" w:hAnsi="Garamond"/>
        </w:rPr>
        <w:t>re</w:t>
      </w:r>
      <w:r w:rsidR="003A1A8D" w:rsidRPr="00194841">
        <w:rPr>
          <w:rFonts w:ascii="Garamond" w:hAnsi="Garamond"/>
        </w:rPr>
        <w:t xml:space="preserve"> che queste famiglie abbiano </w:t>
      </w:r>
      <w:r w:rsidR="004F1431" w:rsidRPr="00194841">
        <w:rPr>
          <w:rFonts w:ascii="Garamond" w:hAnsi="Garamond"/>
        </w:rPr>
        <w:t xml:space="preserve">nel Medioevo </w:t>
      </w:r>
      <w:r w:rsidR="003A1A8D" w:rsidRPr="00194841">
        <w:rPr>
          <w:rFonts w:ascii="Garamond" w:hAnsi="Garamond"/>
        </w:rPr>
        <w:t xml:space="preserve">compiuto un primo viaggio da una città </w:t>
      </w:r>
      <w:r w:rsidR="00E32159">
        <w:rPr>
          <w:rFonts w:ascii="Garamond" w:hAnsi="Garamond"/>
        </w:rPr>
        <w:t>“</w:t>
      </w:r>
      <w:r w:rsidR="003A1A8D" w:rsidRPr="00194841">
        <w:rPr>
          <w:rFonts w:ascii="Garamond" w:hAnsi="Garamond"/>
        </w:rPr>
        <w:t>più romagnola</w:t>
      </w:r>
      <w:r w:rsidR="00E32159">
        <w:rPr>
          <w:rFonts w:ascii="Garamond" w:hAnsi="Garamond"/>
        </w:rPr>
        <w:t>”</w:t>
      </w:r>
      <w:r w:rsidR="003A1A8D" w:rsidRPr="00194841">
        <w:rPr>
          <w:rFonts w:ascii="Garamond" w:hAnsi="Garamond"/>
        </w:rPr>
        <w:t xml:space="preserve"> verso Ancona e, dopo un insediamento </w:t>
      </w:r>
      <w:r w:rsidR="00532DC2" w:rsidRPr="00194841">
        <w:rPr>
          <w:rFonts w:ascii="Garamond" w:hAnsi="Garamond"/>
        </w:rPr>
        <w:t>nel capoluogo marchigiano</w:t>
      </w:r>
      <w:r w:rsidR="003A1A8D" w:rsidRPr="00194841">
        <w:rPr>
          <w:rFonts w:ascii="Garamond" w:hAnsi="Garamond"/>
        </w:rPr>
        <w:t>, siano</w:t>
      </w:r>
      <w:r w:rsidR="004E4104" w:rsidRPr="00194841">
        <w:rPr>
          <w:rFonts w:ascii="Garamond" w:hAnsi="Garamond"/>
        </w:rPr>
        <w:t xml:space="preserve"> </w:t>
      </w:r>
      <w:r w:rsidR="003A1A8D" w:rsidRPr="00194841">
        <w:rPr>
          <w:rFonts w:ascii="Garamond" w:hAnsi="Garamond"/>
        </w:rPr>
        <w:t xml:space="preserve">successivamente </w:t>
      </w:r>
      <w:r w:rsidR="00FB7D6E" w:rsidRPr="00194841">
        <w:rPr>
          <w:rFonts w:ascii="Garamond" w:hAnsi="Garamond"/>
        </w:rPr>
        <w:t>emigrate</w:t>
      </w:r>
      <w:r w:rsidR="004E4104" w:rsidRPr="00194841">
        <w:rPr>
          <w:rFonts w:ascii="Garamond" w:hAnsi="Garamond"/>
        </w:rPr>
        <w:t xml:space="preserve"> </w:t>
      </w:r>
      <w:r w:rsidR="00AE6FE4" w:rsidRPr="00194841">
        <w:rPr>
          <w:rFonts w:ascii="Garamond" w:hAnsi="Garamond"/>
        </w:rPr>
        <w:t>a Lanciano</w:t>
      </w:r>
      <w:r w:rsidR="004E4104" w:rsidRPr="00194841">
        <w:rPr>
          <w:rFonts w:ascii="Garamond" w:hAnsi="Garamond"/>
        </w:rPr>
        <w:t xml:space="preserve"> verso la fine del ‘500.</w:t>
      </w:r>
    </w:p>
    <w:p w14:paraId="775C2BDA" w14:textId="152E5827" w:rsidR="003A1A8D" w:rsidRPr="00194841" w:rsidRDefault="003A1A8D" w:rsidP="003A1A8D">
      <w:pPr>
        <w:spacing w:after="120" w:line="288" w:lineRule="auto"/>
        <w:jc w:val="both"/>
        <w:rPr>
          <w:rFonts w:ascii="Garamond" w:hAnsi="Garamond"/>
        </w:rPr>
      </w:pPr>
      <w:bookmarkStart w:id="126" w:name="_Hlk208563842"/>
      <w:r w:rsidRPr="00194841">
        <w:rPr>
          <w:rFonts w:ascii="Garamond" w:hAnsi="Garamond"/>
        </w:rPr>
        <w:t xml:space="preserve">I motivi di questo possibile spostamento dalla Romagna ad Ancona potrebbero essere </w:t>
      </w:r>
      <w:r w:rsidR="004E4104" w:rsidRPr="00194841">
        <w:rPr>
          <w:rFonts w:ascii="Garamond" w:hAnsi="Garamond"/>
        </w:rPr>
        <w:t>ricondotti</w:t>
      </w:r>
      <w:r w:rsidRPr="00194841">
        <w:rPr>
          <w:rFonts w:ascii="Garamond" w:hAnsi="Garamond"/>
        </w:rPr>
        <w:t xml:space="preserve"> alle lotte </w:t>
      </w:r>
      <w:r w:rsidR="00AE6FE4" w:rsidRPr="00194841">
        <w:rPr>
          <w:rFonts w:ascii="Garamond" w:hAnsi="Garamond"/>
        </w:rPr>
        <w:t xml:space="preserve">dell’epoca </w:t>
      </w:r>
      <w:r w:rsidRPr="00194841">
        <w:rPr>
          <w:rFonts w:ascii="Garamond" w:hAnsi="Garamond"/>
        </w:rPr>
        <w:t>tra le signorie locali,</w:t>
      </w:r>
      <w:r w:rsidR="004F1431" w:rsidRPr="00194841">
        <w:rPr>
          <w:rFonts w:ascii="Garamond" w:hAnsi="Garamond"/>
        </w:rPr>
        <w:t xml:space="preserve"> </w:t>
      </w:r>
      <w:r w:rsidR="004E4104" w:rsidRPr="00194841">
        <w:rPr>
          <w:rFonts w:ascii="Garamond" w:hAnsi="Garamond"/>
        </w:rPr>
        <w:t xml:space="preserve">alle contrapposizioni </w:t>
      </w:r>
      <w:r w:rsidRPr="00194841">
        <w:rPr>
          <w:rFonts w:ascii="Garamond" w:hAnsi="Garamond"/>
        </w:rPr>
        <w:t>tra guelfi e ghibellini,</w:t>
      </w:r>
      <w:bookmarkStart w:id="127" w:name="_Hlk208583785"/>
      <w:r w:rsidRPr="00194841">
        <w:rPr>
          <w:rFonts w:ascii="Garamond" w:hAnsi="Garamond"/>
        </w:rPr>
        <w:t xml:space="preserve"> all</w:t>
      </w:r>
      <w:r w:rsidR="004F1431" w:rsidRPr="00194841">
        <w:rPr>
          <w:rFonts w:ascii="Garamond" w:hAnsi="Garamond"/>
        </w:rPr>
        <w:t>e conquiste</w:t>
      </w:r>
      <w:r w:rsidR="004E4104" w:rsidRPr="00194841">
        <w:rPr>
          <w:rFonts w:ascii="Garamond" w:hAnsi="Garamond"/>
        </w:rPr>
        <w:t xml:space="preserve"> operate</w:t>
      </w:r>
      <w:r w:rsidR="004F1431" w:rsidRPr="00194841">
        <w:rPr>
          <w:rFonts w:ascii="Garamond" w:hAnsi="Garamond"/>
        </w:rPr>
        <w:t xml:space="preserve"> </w:t>
      </w:r>
      <w:r w:rsidR="00532DC2" w:rsidRPr="00194841">
        <w:rPr>
          <w:rFonts w:ascii="Garamond" w:hAnsi="Garamond"/>
        </w:rPr>
        <w:t>alla fine del ‘400</w:t>
      </w:r>
      <w:r w:rsidR="004E4104" w:rsidRPr="00194841">
        <w:rPr>
          <w:rFonts w:ascii="Garamond" w:hAnsi="Garamond"/>
        </w:rPr>
        <w:t xml:space="preserve"> da parte </w:t>
      </w:r>
      <w:r w:rsidR="004F1431" w:rsidRPr="00194841">
        <w:rPr>
          <w:rFonts w:ascii="Garamond" w:hAnsi="Garamond"/>
        </w:rPr>
        <w:t xml:space="preserve">del Ducato di Romagna di </w:t>
      </w:r>
      <w:r w:rsidRPr="00194841">
        <w:rPr>
          <w:rFonts w:ascii="Garamond" w:hAnsi="Garamond"/>
        </w:rPr>
        <w:t>Cesare Borgia</w:t>
      </w:r>
      <w:r w:rsidR="004E4104" w:rsidRPr="00194841">
        <w:rPr>
          <w:rFonts w:ascii="Garamond" w:hAnsi="Garamond"/>
        </w:rPr>
        <w:t xml:space="preserve"> nelle terre marchigiane</w:t>
      </w:r>
      <w:r w:rsidR="004F1431" w:rsidRPr="00194841">
        <w:rPr>
          <w:rFonts w:ascii="Garamond" w:hAnsi="Garamond"/>
        </w:rPr>
        <w:t xml:space="preserve">, </w:t>
      </w:r>
      <w:r w:rsidRPr="00194841">
        <w:rPr>
          <w:rFonts w:ascii="Garamond" w:hAnsi="Garamond"/>
        </w:rPr>
        <w:t>alla necessità di ripopolare un territorio devastato dalla peste</w:t>
      </w:r>
      <w:r w:rsidR="004F1431" w:rsidRPr="00194841">
        <w:rPr>
          <w:rFonts w:ascii="Garamond" w:hAnsi="Garamond"/>
        </w:rPr>
        <w:t xml:space="preserve"> del 1470</w:t>
      </w:r>
      <w:r w:rsidRPr="00194841">
        <w:rPr>
          <w:rFonts w:ascii="Garamond" w:hAnsi="Garamond"/>
        </w:rPr>
        <w:t xml:space="preserve">, </w:t>
      </w:r>
      <w:r w:rsidR="00EB499F" w:rsidRPr="00194841">
        <w:rPr>
          <w:rFonts w:ascii="Garamond" w:hAnsi="Garamond"/>
        </w:rPr>
        <w:t>oppure, più semplicemente, a r</w:t>
      </w:r>
      <w:r w:rsidRPr="00194841">
        <w:rPr>
          <w:rFonts w:ascii="Garamond" w:hAnsi="Garamond"/>
        </w:rPr>
        <w:t>agioni legate al commercio e alla cantieristica navale</w:t>
      </w:r>
      <w:bookmarkEnd w:id="127"/>
      <w:r w:rsidRPr="00194841">
        <w:rPr>
          <w:rFonts w:ascii="Garamond" w:hAnsi="Garamond"/>
        </w:rPr>
        <w:t>.</w:t>
      </w:r>
    </w:p>
    <w:p w14:paraId="655D2D54" w14:textId="3D59FAB4" w:rsidR="00AE6FE4" w:rsidRPr="00194841" w:rsidRDefault="00EB499F" w:rsidP="00AE6FE4">
      <w:pPr>
        <w:spacing w:after="120" w:line="288" w:lineRule="auto"/>
        <w:jc w:val="both"/>
        <w:rPr>
          <w:rFonts w:ascii="Garamond" w:hAnsi="Garamond"/>
        </w:rPr>
      </w:pPr>
      <w:r w:rsidRPr="00194841">
        <w:rPr>
          <w:rFonts w:ascii="Garamond" w:hAnsi="Garamond"/>
        </w:rPr>
        <w:t>Va comunque rimarcato che A</w:t>
      </w:r>
      <w:r w:rsidR="00AE6FE4" w:rsidRPr="00194841">
        <w:rPr>
          <w:rFonts w:ascii="Garamond" w:hAnsi="Garamond"/>
        </w:rPr>
        <w:t xml:space="preserve">ncona non fu certo una città di passaggio e ad oggi resta </w:t>
      </w:r>
      <w:r w:rsidRPr="00194841">
        <w:rPr>
          <w:rFonts w:ascii="Garamond" w:hAnsi="Garamond"/>
        </w:rPr>
        <w:t xml:space="preserve">comunque </w:t>
      </w:r>
      <w:r w:rsidR="00AE6FE4" w:rsidRPr="00194841">
        <w:rPr>
          <w:rFonts w:ascii="Garamond" w:hAnsi="Garamond"/>
        </w:rPr>
        <w:t>quella più accreditata e documentata ai fini della genealogia dei Romagnoli frentani.</w:t>
      </w:r>
      <w:r w:rsidRPr="00194841">
        <w:rPr>
          <w:rFonts w:ascii="Garamond" w:hAnsi="Garamond"/>
        </w:rPr>
        <w:t xml:space="preserve"> </w:t>
      </w:r>
    </w:p>
    <w:p w14:paraId="6A706A42" w14:textId="736CBA59" w:rsidR="001A661B" w:rsidRDefault="00EB499F" w:rsidP="003A1A8D">
      <w:pPr>
        <w:spacing w:after="120" w:line="288" w:lineRule="auto"/>
        <w:jc w:val="both"/>
        <w:rPr>
          <w:rFonts w:ascii="Garamond" w:hAnsi="Garamond"/>
        </w:rPr>
      </w:pPr>
      <w:r w:rsidRPr="00194841">
        <w:rPr>
          <w:rFonts w:ascii="Garamond" w:hAnsi="Garamond"/>
        </w:rPr>
        <w:t>Per quanto riguarda invece le possibili ragioni che spinsero</w:t>
      </w:r>
      <w:r w:rsidRPr="00EB499F">
        <w:rPr>
          <w:rFonts w:ascii="Garamond" w:hAnsi="Garamond"/>
        </w:rPr>
        <w:t xml:space="preserve"> alcune famiglie Romagnoli a trasferirsi dal capoluogo marchigiano a quello frentano,</w:t>
      </w:r>
      <w:r w:rsidR="001A661B">
        <w:rPr>
          <w:rFonts w:ascii="Garamond" w:hAnsi="Garamond"/>
        </w:rPr>
        <w:t xml:space="preserve"> </w:t>
      </w:r>
      <w:r w:rsidR="001A661B" w:rsidRPr="001A661B">
        <w:rPr>
          <w:rFonts w:ascii="Garamond" w:hAnsi="Garamond"/>
        </w:rPr>
        <w:t>esse possono essere ricondotte al declino dei commerci di Ancona e, più in generale, dell’intera area adriatica dopo la scoperta dell’America nel 1492, alle opportunità offerte dal ripopolamento di territori in gran parte disabitati, a motivazioni commerciali legate alle celebri</w:t>
      </w:r>
      <w:r w:rsidR="001A661B">
        <w:rPr>
          <w:rStyle w:val="Rimandonotaapidipagina"/>
          <w:rFonts w:ascii="Garamond" w:hAnsi="Garamond"/>
        </w:rPr>
        <w:footnoteReference w:id="54"/>
      </w:r>
      <w:r w:rsidR="001A661B" w:rsidRPr="001A661B">
        <w:rPr>
          <w:rFonts w:ascii="Garamond" w:hAnsi="Garamond"/>
        </w:rPr>
        <w:t xml:space="preserve"> Fiere di Lanciano.</w:t>
      </w:r>
      <w:r>
        <w:rPr>
          <w:rFonts w:ascii="Garamond" w:hAnsi="Garamond"/>
        </w:rPr>
        <w:t xml:space="preserve"> </w:t>
      </w:r>
    </w:p>
    <w:p w14:paraId="280B1F5E" w14:textId="12217767" w:rsidR="008F65CA" w:rsidRPr="008378E9" w:rsidRDefault="00532DC2" w:rsidP="003A1A8D">
      <w:pPr>
        <w:spacing w:after="120" w:line="288" w:lineRule="auto"/>
        <w:jc w:val="both"/>
        <w:rPr>
          <w:rFonts w:ascii="Garamond" w:hAnsi="Garamond"/>
        </w:rPr>
      </w:pPr>
      <w:bookmarkStart w:id="128" w:name="_Hlk201398712"/>
      <w:bookmarkStart w:id="129" w:name="_Hlk201397451"/>
      <w:bookmarkEnd w:id="126"/>
      <w:r>
        <w:rPr>
          <w:rFonts w:ascii="Garamond" w:hAnsi="Garamond"/>
        </w:rPr>
        <w:t>L’atto notarile che ha permesso questa ricostruzione</w:t>
      </w:r>
      <w:r w:rsidR="003A1A8D" w:rsidRPr="007A4C11">
        <w:rPr>
          <w:rFonts w:ascii="Garamond" w:hAnsi="Garamond"/>
        </w:rPr>
        <w:t xml:space="preserve"> è storicamente </w:t>
      </w:r>
      <w:r>
        <w:rPr>
          <w:rFonts w:ascii="Garamond" w:hAnsi="Garamond"/>
        </w:rPr>
        <w:t xml:space="preserve">rilevante </w:t>
      </w:r>
      <w:r w:rsidR="00150477">
        <w:rPr>
          <w:rFonts w:ascii="Garamond" w:hAnsi="Garamond"/>
        </w:rPr>
        <w:t xml:space="preserve">anche </w:t>
      </w:r>
      <w:r>
        <w:rPr>
          <w:rFonts w:ascii="Garamond" w:hAnsi="Garamond"/>
        </w:rPr>
        <w:t>per</w:t>
      </w:r>
      <w:r w:rsidR="003A1A8D">
        <w:rPr>
          <w:rFonts w:ascii="Garamond" w:hAnsi="Garamond"/>
        </w:rPr>
        <w:t xml:space="preserve"> tracciare </w:t>
      </w:r>
      <w:r w:rsidR="003A1A8D" w:rsidRPr="007A4C11">
        <w:rPr>
          <w:rFonts w:ascii="Garamond" w:hAnsi="Garamond"/>
        </w:rPr>
        <w:t>le origini della vicina Villa Andreoli</w:t>
      </w:r>
      <w:r w:rsidR="003A1A8D">
        <w:rPr>
          <w:rFonts w:ascii="Garamond" w:hAnsi="Garamond"/>
        </w:rPr>
        <w:t xml:space="preserve">, strettamente legata </w:t>
      </w:r>
      <w:r w:rsidR="00150477">
        <w:rPr>
          <w:rFonts w:ascii="Garamond" w:hAnsi="Garamond"/>
        </w:rPr>
        <w:t xml:space="preserve">anch’essa </w:t>
      </w:r>
      <w:r w:rsidR="003A1A8D">
        <w:rPr>
          <w:rFonts w:ascii="Garamond" w:hAnsi="Garamond"/>
        </w:rPr>
        <w:t>al capoluogo marchigiano</w:t>
      </w:r>
      <w:r w:rsidR="003A1A8D" w:rsidRPr="007A4C11">
        <w:rPr>
          <w:rFonts w:ascii="Garamond" w:hAnsi="Garamond"/>
        </w:rPr>
        <w:t>. Si cita</w:t>
      </w:r>
      <w:r w:rsidR="003A1A8D">
        <w:rPr>
          <w:rFonts w:ascii="Garamond" w:hAnsi="Garamond"/>
        </w:rPr>
        <w:t>no</w:t>
      </w:r>
      <w:r w:rsidR="003A1A8D" w:rsidRPr="007A4C11">
        <w:rPr>
          <w:rFonts w:ascii="Garamond" w:hAnsi="Garamond"/>
        </w:rPr>
        <w:t xml:space="preserve"> infatti</w:t>
      </w:r>
      <w:r w:rsidR="003A1A8D">
        <w:rPr>
          <w:rFonts w:ascii="Garamond" w:hAnsi="Garamond"/>
        </w:rPr>
        <w:t xml:space="preserve"> Andrea e Giovanni Marino, </w:t>
      </w:r>
      <w:r w:rsidR="003A1A8D" w:rsidRPr="00656A6D">
        <w:rPr>
          <w:rFonts w:ascii="Garamond" w:hAnsi="Garamond"/>
        </w:rPr>
        <w:t xml:space="preserve">entrambi noti </w:t>
      </w:r>
      <w:r w:rsidR="003A1A8D" w:rsidRPr="008378E9">
        <w:rPr>
          <w:rFonts w:ascii="Garamond" w:hAnsi="Garamond"/>
        </w:rPr>
        <w:t xml:space="preserve">come </w:t>
      </w:r>
      <w:bookmarkEnd w:id="128"/>
      <w:r w:rsidR="00E32159" w:rsidRPr="008378E9">
        <w:rPr>
          <w:rFonts w:ascii="Garamond" w:hAnsi="Garamond"/>
        </w:rPr>
        <w:t>“</w:t>
      </w:r>
      <w:r w:rsidR="003A1A8D" w:rsidRPr="008378E9">
        <w:rPr>
          <w:rFonts w:ascii="Garamond" w:hAnsi="Garamond"/>
        </w:rPr>
        <w:t xml:space="preserve">Andreone d’ancona alias </w:t>
      </w:r>
      <w:proofErr w:type="spellStart"/>
      <w:r w:rsidR="003A1A8D" w:rsidRPr="008378E9">
        <w:rPr>
          <w:rFonts w:ascii="Garamond" w:hAnsi="Garamond"/>
        </w:rPr>
        <w:t>andrioli</w:t>
      </w:r>
      <w:proofErr w:type="spellEnd"/>
      <w:r w:rsidR="00E32159" w:rsidRPr="008378E9">
        <w:rPr>
          <w:rFonts w:ascii="Garamond" w:hAnsi="Garamond"/>
        </w:rPr>
        <w:t>”</w:t>
      </w:r>
      <w:r w:rsidR="003A1A8D" w:rsidRPr="008378E9">
        <w:rPr>
          <w:rFonts w:ascii="Garamond" w:hAnsi="Garamond"/>
        </w:rPr>
        <w:t xml:space="preserve">. </w:t>
      </w:r>
    </w:p>
    <w:p w14:paraId="4C434AB3" w14:textId="197AA60F" w:rsidR="003A1A8D" w:rsidRDefault="00C80D37" w:rsidP="003A1A8D">
      <w:pPr>
        <w:spacing w:after="120" w:line="288" w:lineRule="auto"/>
        <w:jc w:val="both"/>
        <w:rPr>
          <w:rFonts w:ascii="Garamond" w:hAnsi="Garamond"/>
        </w:rPr>
      </w:pPr>
      <w:r>
        <w:rPr>
          <w:rFonts w:ascii="Garamond" w:hAnsi="Garamond"/>
        </w:rPr>
        <w:t>Di qui l’ipotesi di antiche parentele anche con le attuali famiglie Andreoli presenti nel territorio</w:t>
      </w:r>
      <w:r w:rsidR="002E5884">
        <w:rPr>
          <w:rFonts w:ascii="Garamond" w:hAnsi="Garamond"/>
        </w:rPr>
        <w:t xml:space="preserve"> frentano</w:t>
      </w:r>
      <w:r>
        <w:rPr>
          <w:rFonts w:ascii="Garamond" w:hAnsi="Garamond"/>
        </w:rPr>
        <w:t>.</w:t>
      </w:r>
    </w:p>
    <w:p w14:paraId="605472F1" w14:textId="77777777" w:rsidR="00C80D37" w:rsidRDefault="00C80D37" w:rsidP="009D1229">
      <w:pPr>
        <w:spacing w:after="240" w:line="288" w:lineRule="auto"/>
        <w:jc w:val="both"/>
        <w:rPr>
          <w:rFonts w:ascii="Garamond" w:hAnsi="Garamond"/>
          <w:highlight w:val="yellow"/>
        </w:rPr>
      </w:pPr>
      <w:bookmarkStart w:id="130" w:name="_Hlk201245097"/>
      <w:bookmarkEnd w:id="129"/>
    </w:p>
    <w:bookmarkEnd w:id="117"/>
    <w:bookmarkEnd w:id="122"/>
    <w:bookmarkEnd w:id="123"/>
    <w:bookmarkEnd w:id="130"/>
    <w:p w14:paraId="18DC80BB" w14:textId="77777777" w:rsidR="009A5557" w:rsidRPr="00004177" w:rsidRDefault="009A5557" w:rsidP="00B12D65">
      <w:pPr>
        <w:rPr>
          <w:rFonts w:ascii="Garamond" w:hAnsi="Garamond"/>
          <w:lang w:eastAsia="it-IT"/>
        </w:rPr>
        <w:sectPr w:rsidR="009A5557" w:rsidRPr="00004177" w:rsidSect="00BF44BE">
          <w:headerReference w:type="default" r:id="rId34"/>
          <w:headerReference w:type="first" r:id="rId35"/>
          <w:type w:val="oddPage"/>
          <w:pgSz w:w="8641" w:h="12962"/>
          <w:pgMar w:top="1077" w:right="720" w:bottom="1077" w:left="1077" w:header="709" w:footer="709" w:gutter="0"/>
          <w:pgBorders w:offsetFrom="page">
            <w:top w:val="none" w:sz="0" w:space="0" w:color="000000"/>
            <w:left w:val="none" w:sz="0" w:space="0" w:color="000000"/>
            <w:bottom w:val="none" w:sz="0" w:space="0" w:color="000000"/>
            <w:right w:val="none" w:sz="0" w:space="0" w:color="000000"/>
          </w:pgBorders>
          <w:cols w:space="708"/>
          <w:titlePg/>
          <w:docGrid w:linePitch="360"/>
        </w:sectPr>
      </w:pPr>
    </w:p>
    <w:p w14:paraId="3659CECA" w14:textId="401B246D" w:rsidR="00355CFB" w:rsidRPr="00E5149F" w:rsidRDefault="00355CFB" w:rsidP="00355CFB">
      <w:pPr>
        <w:pStyle w:val="Titolo2"/>
        <w:jc w:val="center"/>
        <w:rPr>
          <w:rFonts w:ascii="Garamond" w:eastAsia="Times New Roman" w:hAnsi="Garamond" w:cstheme="minorHAnsi"/>
          <w:lang w:eastAsia="it-IT"/>
        </w:rPr>
      </w:pPr>
      <w:bookmarkStart w:id="131" w:name="_Toc213953163"/>
      <w:r w:rsidRPr="00E5149F">
        <w:rPr>
          <w:rFonts w:ascii="Garamond" w:eastAsia="Times New Roman" w:hAnsi="Garamond" w:cstheme="minorHAnsi"/>
          <w:lang w:eastAsia="it-IT"/>
        </w:rPr>
        <w:lastRenderedPageBreak/>
        <w:t xml:space="preserve">CAPITOLO </w:t>
      </w:r>
      <w:r w:rsidR="00523845">
        <w:rPr>
          <w:rFonts w:ascii="Garamond" w:eastAsia="Times New Roman" w:hAnsi="Garamond" w:cstheme="minorHAnsi"/>
          <w:lang w:eastAsia="it-IT"/>
        </w:rPr>
        <w:t>VI</w:t>
      </w:r>
      <w:r w:rsidR="00840624" w:rsidRPr="00E5149F">
        <w:rPr>
          <w:rFonts w:ascii="Garamond" w:eastAsia="Times New Roman" w:hAnsi="Garamond" w:cstheme="minorHAnsi"/>
          <w:lang w:eastAsia="it-IT"/>
        </w:rPr>
        <w:br/>
      </w:r>
      <w:r w:rsidR="00DF6A75" w:rsidRPr="00E5149F">
        <w:rPr>
          <w:rFonts w:ascii="Garamond" w:eastAsia="Times New Roman" w:hAnsi="Garamond" w:cstheme="minorHAnsi"/>
          <w:lang w:eastAsia="it-IT"/>
        </w:rPr>
        <w:t>CONSIDERAZIONI PARZIALI E IN DIVENIRE</w:t>
      </w:r>
      <w:bookmarkEnd w:id="131"/>
    </w:p>
    <w:p w14:paraId="222062AA" w14:textId="77777777" w:rsidR="00355CFB" w:rsidRPr="00004177" w:rsidRDefault="00355CFB" w:rsidP="00226C22">
      <w:pPr>
        <w:jc w:val="both"/>
        <w:rPr>
          <w:rFonts w:ascii="Garamond" w:eastAsia="Times New Roman" w:hAnsi="Garamond" w:cstheme="minorHAnsi"/>
          <w:kern w:val="0"/>
          <w:sz w:val="24"/>
          <w:szCs w:val="24"/>
          <w:lang w:eastAsia="it-IT"/>
          <w14:ligatures w14:val="none"/>
        </w:rPr>
      </w:pPr>
    </w:p>
    <w:p w14:paraId="3397F2A0" w14:textId="1A688BA3" w:rsidR="00DF6A75" w:rsidRPr="00A60D1F" w:rsidRDefault="00DF6A75" w:rsidP="004A5956">
      <w:pPr>
        <w:spacing w:after="120" w:line="288" w:lineRule="auto"/>
        <w:jc w:val="both"/>
        <w:rPr>
          <w:rFonts w:ascii="Garamond" w:hAnsi="Garamond"/>
        </w:rPr>
      </w:pPr>
      <w:r w:rsidRPr="00A60D1F">
        <w:rPr>
          <w:rFonts w:ascii="Garamond" w:hAnsi="Garamond"/>
        </w:rPr>
        <w:t xml:space="preserve">La ricerca ha rivelato le antiche origini del territorio, con i ritrovamenti </w:t>
      </w:r>
      <w:r w:rsidR="009728FF" w:rsidRPr="00A60D1F">
        <w:rPr>
          <w:rFonts w:ascii="Garamond" w:hAnsi="Garamond"/>
        </w:rPr>
        <w:t xml:space="preserve">dell’elmo italico conservato </w:t>
      </w:r>
      <w:r w:rsidR="003A3B13" w:rsidRPr="00A60D1F">
        <w:rPr>
          <w:rFonts w:ascii="Garamond" w:hAnsi="Garamond"/>
        </w:rPr>
        <w:t>presso i</w:t>
      </w:r>
      <w:r w:rsidR="009728FF" w:rsidRPr="00A60D1F">
        <w:rPr>
          <w:rFonts w:ascii="Garamond" w:hAnsi="Garamond"/>
        </w:rPr>
        <w:t xml:space="preserve"> </w:t>
      </w:r>
      <w:r w:rsidR="00D226D8" w:rsidRPr="00A60D1F">
        <w:rPr>
          <w:rFonts w:ascii="Garamond" w:hAnsi="Garamond"/>
        </w:rPr>
        <w:t>deposit</w:t>
      </w:r>
      <w:r w:rsidR="003A3B13" w:rsidRPr="00A60D1F">
        <w:rPr>
          <w:rFonts w:ascii="Garamond" w:hAnsi="Garamond"/>
        </w:rPr>
        <w:t>i</w:t>
      </w:r>
      <w:r w:rsidR="00D226D8" w:rsidRPr="00A60D1F">
        <w:rPr>
          <w:rFonts w:ascii="Garamond" w:hAnsi="Garamond"/>
        </w:rPr>
        <w:t xml:space="preserve"> </w:t>
      </w:r>
      <w:r w:rsidR="00A44146" w:rsidRPr="00A60D1F">
        <w:rPr>
          <w:rFonts w:ascii="Garamond" w:hAnsi="Garamond"/>
        </w:rPr>
        <w:t>d</w:t>
      </w:r>
      <w:r w:rsidR="00D226D8" w:rsidRPr="00A60D1F">
        <w:rPr>
          <w:rFonts w:ascii="Garamond" w:hAnsi="Garamond"/>
        </w:rPr>
        <w:t>ella Soprintendenza a C</w:t>
      </w:r>
      <w:r w:rsidR="00A44146" w:rsidRPr="00A60D1F">
        <w:rPr>
          <w:rFonts w:ascii="Garamond" w:hAnsi="Garamond"/>
        </w:rPr>
        <w:t xml:space="preserve">hieti </w:t>
      </w:r>
      <w:r w:rsidR="009728FF" w:rsidRPr="00A60D1F">
        <w:rPr>
          <w:rFonts w:ascii="Garamond" w:hAnsi="Garamond"/>
        </w:rPr>
        <w:t xml:space="preserve">e databile tra il </w:t>
      </w:r>
      <w:r w:rsidR="00A60D1F">
        <w:rPr>
          <w:rFonts w:ascii="Garamond" w:hAnsi="Garamond"/>
        </w:rPr>
        <w:t>5</w:t>
      </w:r>
      <w:r w:rsidR="009728FF" w:rsidRPr="00A60D1F">
        <w:rPr>
          <w:rFonts w:ascii="Garamond" w:hAnsi="Garamond"/>
        </w:rPr>
        <w:t xml:space="preserve">00 e il </w:t>
      </w:r>
      <w:r w:rsidR="00A60D1F">
        <w:rPr>
          <w:rFonts w:ascii="Garamond" w:hAnsi="Garamond"/>
        </w:rPr>
        <w:t>4</w:t>
      </w:r>
      <w:r w:rsidR="009728FF" w:rsidRPr="00A60D1F">
        <w:rPr>
          <w:rFonts w:ascii="Garamond" w:hAnsi="Garamond"/>
        </w:rPr>
        <w:t>00 a.C., nonché dell’</w:t>
      </w:r>
      <w:r w:rsidRPr="00A60D1F">
        <w:rPr>
          <w:rFonts w:ascii="Garamond" w:hAnsi="Garamond"/>
        </w:rPr>
        <w:t xml:space="preserve">urna </w:t>
      </w:r>
      <w:r w:rsidR="005F0144" w:rsidRPr="00A60D1F">
        <w:rPr>
          <w:rFonts w:ascii="Garamond" w:hAnsi="Garamond"/>
        </w:rPr>
        <w:t xml:space="preserve">cineraria </w:t>
      </w:r>
      <w:r w:rsidRPr="00A60D1F">
        <w:rPr>
          <w:rFonts w:ascii="Garamond" w:hAnsi="Garamond"/>
        </w:rPr>
        <w:t>romana,</w:t>
      </w:r>
      <w:r w:rsidR="009728FF" w:rsidRPr="00A60D1F">
        <w:rPr>
          <w:rFonts w:ascii="Garamond" w:hAnsi="Garamond"/>
        </w:rPr>
        <w:t xml:space="preserve"> citata da Antinori,</w:t>
      </w:r>
      <w:r w:rsidRPr="00A60D1F">
        <w:rPr>
          <w:rFonts w:ascii="Garamond" w:hAnsi="Garamond"/>
        </w:rPr>
        <w:t xml:space="preserve"> forse appartenuta ad un illustre personaggio dell’epoca costretto all’esilio da Cesare.</w:t>
      </w:r>
    </w:p>
    <w:p w14:paraId="4E52DBD0" w14:textId="1D8A5303" w:rsidR="00582404" w:rsidRPr="00CF1957" w:rsidRDefault="00582404" w:rsidP="004A5956">
      <w:pPr>
        <w:spacing w:after="120" w:line="288" w:lineRule="auto"/>
        <w:jc w:val="both"/>
        <w:rPr>
          <w:rFonts w:ascii="Garamond" w:hAnsi="Garamond"/>
        </w:rPr>
      </w:pPr>
      <w:r w:rsidRPr="00A60D1F">
        <w:rPr>
          <w:rFonts w:ascii="Garamond" w:hAnsi="Garamond"/>
        </w:rPr>
        <w:t>Un territorio che storicamente non apparteneva né a Lanciano, né all’Abbazia</w:t>
      </w:r>
      <w:r>
        <w:rPr>
          <w:rFonts w:ascii="Garamond" w:hAnsi="Garamond"/>
        </w:rPr>
        <w:t xml:space="preserve"> di San Giovanni in Venere, ma a</w:t>
      </w:r>
      <w:r w:rsidR="008F4EB3">
        <w:rPr>
          <w:rFonts w:ascii="Garamond" w:hAnsi="Garamond"/>
        </w:rPr>
        <w:t xml:space="preserve">lla Diocesi </w:t>
      </w:r>
      <w:r w:rsidR="008F4EB3" w:rsidRPr="008F4EB3">
        <w:rPr>
          <w:rFonts w:ascii="Garamond" w:hAnsi="Garamond"/>
        </w:rPr>
        <w:t>di Chieti fino al 1277, quando l’allora Vescovo Nicolò di Fosso la vendette, insieme a Villa Scorciosa</w:t>
      </w:r>
      <w:r w:rsidR="003B17CB">
        <w:rPr>
          <w:rFonts w:ascii="Garamond" w:hAnsi="Garamond"/>
        </w:rPr>
        <w:t xml:space="preserve"> </w:t>
      </w:r>
      <w:r w:rsidR="008F4EB3" w:rsidRPr="00CF1957">
        <w:rPr>
          <w:rFonts w:ascii="Garamond" w:hAnsi="Garamond"/>
        </w:rPr>
        <w:t xml:space="preserve">a </w:t>
      </w:r>
      <w:r w:rsidR="00E32159" w:rsidRPr="00CF1957">
        <w:rPr>
          <w:rFonts w:ascii="Garamond" w:hAnsi="Garamond"/>
        </w:rPr>
        <w:t>“</w:t>
      </w:r>
      <w:r w:rsidR="008F4EB3" w:rsidRPr="00CF1957">
        <w:rPr>
          <w:rFonts w:ascii="Garamond" w:hAnsi="Garamond"/>
        </w:rPr>
        <w:t>Roberto di Messa Francese, consanguineo di Matilde contessa di Chieti</w:t>
      </w:r>
      <w:r w:rsidR="00E32159" w:rsidRPr="00CF1957">
        <w:rPr>
          <w:rFonts w:ascii="Garamond" w:hAnsi="Garamond"/>
        </w:rPr>
        <w:t>”</w:t>
      </w:r>
      <w:r w:rsidR="008F4EB3" w:rsidRPr="00CF1957">
        <w:rPr>
          <w:rFonts w:ascii="Garamond" w:hAnsi="Garamond"/>
        </w:rPr>
        <w:t>.</w:t>
      </w:r>
    </w:p>
    <w:p w14:paraId="711E6558" w14:textId="62CCE4E2" w:rsidR="005709BF" w:rsidRDefault="005709BF" w:rsidP="004A5956">
      <w:pPr>
        <w:spacing w:after="120" w:line="288" w:lineRule="auto"/>
        <w:jc w:val="both"/>
        <w:rPr>
          <w:rFonts w:ascii="Garamond" w:hAnsi="Garamond"/>
        </w:rPr>
      </w:pPr>
      <w:bookmarkStart w:id="132" w:name="_Hlk201411423"/>
      <w:bookmarkStart w:id="133" w:name="_Hlk201405072"/>
      <w:r w:rsidRPr="001502EF">
        <w:rPr>
          <w:rFonts w:ascii="Garamond" w:hAnsi="Garamond"/>
        </w:rPr>
        <w:t>Le antiche origini del casale Santa Vittoria, documentate fin dal 1316</w:t>
      </w:r>
      <w:r w:rsidR="003A3B13">
        <w:rPr>
          <w:rFonts w:ascii="Garamond" w:hAnsi="Garamond"/>
        </w:rPr>
        <w:t>,</w:t>
      </w:r>
      <w:r w:rsidRPr="001502EF">
        <w:rPr>
          <w:rFonts w:ascii="Garamond" w:hAnsi="Garamond"/>
        </w:rPr>
        <w:t xml:space="preserve"> e le ipotesi sull'etimologia del suo nome</w:t>
      </w:r>
      <w:r w:rsidR="004A0285" w:rsidRPr="001502EF">
        <w:rPr>
          <w:rFonts w:ascii="Garamond" w:hAnsi="Garamond"/>
        </w:rPr>
        <w:t xml:space="preserve">, un nome </w:t>
      </w:r>
      <w:r w:rsidR="001502EF" w:rsidRPr="001502EF">
        <w:rPr>
          <w:rFonts w:ascii="Garamond" w:hAnsi="Garamond"/>
        </w:rPr>
        <w:t xml:space="preserve">che </w:t>
      </w:r>
      <w:r w:rsidR="00EE45DC">
        <w:rPr>
          <w:rFonts w:ascii="Garamond" w:hAnsi="Garamond"/>
        </w:rPr>
        <w:t xml:space="preserve">del resto </w:t>
      </w:r>
      <w:r w:rsidR="001502EF" w:rsidRPr="001502EF">
        <w:rPr>
          <w:rFonts w:ascii="Garamond" w:hAnsi="Garamond"/>
        </w:rPr>
        <w:t>permane nella patrona del paese</w:t>
      </w:r>
      <w:r w:rsidR="003A3B13">
        <w:rPr>
          <w:rFonts w:ascii="Garamond" w:hAnsi="Garamond"/>
        </w:rPr>
        <w:t xml:space="preserve"> e nella</w:t>
      </w:r>
      <w:r w:rsidR="00277C91">
        <w:rPr>
          <w:rFonts w:ascii="Garamond" w:hAnsi="Garamond"/>
        </w:rPr>
        <w:t xml:space="preserve"> denominazione della</w:t>
      </w:r>
      <w:r w:rsidR="003A3B13">
        <w:rPr>
          <w:rFonts w:ascii="Garamond" w:hAnsi="Garamond"/>
        </w:rPr>
        <w:t xml:space="preserve"> sua piazza principale</w:t>
      </w:r>
      <w:r w:rsidR="001502EF" w:rsidRPr="001502EF">
        <w:rPr>
          <w:rFonts w:ascii="Garamond" w:hAnsi="Garamond"/>
        </w:rPr>
        <w:t>.</w:t>
      </w:r>
    </w:p>
    <w:bookmarkEnd w:id="132"/>
    <w:p w14:paraId="6743A23D" w14:textId="296D9BD7" w:rsidR="00DF6A75" w:rsidRPr="00004177" w:rsidRDefault="005709BF" w:rsidP="004A5956">
      <w:pPr>
        <w:spacing w:after="120" w:line="288" w:lineRule="auto"/>
        <w:jc w:val="both"/>
        <w:rPr>
          <w:rFonts w:ascii="Garamond" w:hAnsi="Garamond"/>
        </w:rPr>
      </w:pPr>
      <w:r>
        <w:rPr>
          <w:rFonts w:ascii="Garamond" w:hAnsi="Garamond"/>
        </w:rPr>
        <w:t>L</w:t>
      </w:r>
      <w:r w:rsidR="008F4EB3">
        <w:rPr>
          <w:rFonts w:ascii="Garamond" w:hAnsi="Garamond"/>
        </w:rPr>
        <w:t xml:space="preserve">e </w:t>
      </w:r>
      <w:r w:rsidR="00DF6A75" w:rsidRPr="00004177">
        <w:rPr>
          <w:rFonts w:ascii="Garamond" w:hAnsi="Garamond"/>
        </w:rPr>
        <w:t>numerose carestie, la peste nera del 1348 e quella post manzoniana del 1656, il terremoto di magnitudo 7.1 del 1456 o quello del 1627 da cui ne è scaturito uno tsunami sulla foce del fiume Sangro</w:t>
      </w:r>
      <w:r w:rsidR="00582404">
        <w:rPr>
          <w:rFonts w:ascii="Garamond" w:hAnsi="Garamond"/>
        </w:rPr>
        <w:t>.</w:t>
      </w:r>
      <w:bookmarkEnd w:id="133"/>
    </w:p>
    <w:p w14:paraId="28B3EE41" w14:textId="32EC65FC" w:rsidR="00DF6A75" w:rsidRDefault="00DF6A75" w:rsidP="004A5956">
      <w:pPr>
        <w:spacing w:after="120" w:line="288" w:lineRule="auto"/>
        <w:jc w:val="both"/>
        <w:rPr>
          <w:rFonts w:ascii="Garamond" w:hAnsi="Garamond"/>
        </w:rPr>
      </w:pPr>
      <w:r w:rsidRPr="00004177">
        <w:rPr>
          <w:rFonts w:ascii="Garamond" w:hAnsi="Garamond"/>
        </w:rPr>
        <w:t xml:space="preserve">Paesi che a causa di questi eventi </w:t>
      </w:r>
      <w:r w:rsidR="008F4EB3">
        <w:rPr>
          <w:rFonts w:ascii="Garamond" w:hAnsi="Garamond"/>
        </w:rPr>
        <w:t>rimasero</w:t>
      </w:r>
      <w:r w:rsidRPr="00004177">
        <w:rPr>
          <w:rFonts w:ascii="Garamond" w:hAnsi="Garamond"/>
        </w:rPr>
        <w:t xml:space="preserve"> disabitati o ridotti a macerie e rovine, per poi essere ripopolati molti anni o secoli dopo da comunità venute da lontano, come quelle slave o romagnole.</w:t>
      </w:r>
    </w:p>
    <w:p w14:paraId="537EA6FB" w14:textId="649F2E23" w:rsidR="003B17CB" w:rsidRPr="00004177" w:rsidRDefault="003B17CB" w:rsidP="004A5956">
      <w:pPr>
        <w:spacing w:after="120" w:line="288" w:lineRule="auto"/>
        <w:jc w:val="both"/>
        <w:rPr>
          <w:rFonts w:ascii="Garamond" w:hAnsi="Garamond"/>
        </w:rPr>
      </w:pPr>
      <w:r>
        <w:rPr>
          <w:rFonts w:ascii="Garamond" w:hAnsi="Garamond"/>
        </w:rPr>
        <w:t xml:space="preserve">E di nuovo carestie, pestilenze e colera </w:t>
      </w:r>
      <w:r w:rsidR="001502EF">
        <w:rPr>
          <w:rFonts w:ascii="Garamond" w:hAnsi="Garamond"/>
        </w:rPr>
        <w:t xml:space="preserve">a </w:t>
      </w:r>
      <w:r w:rsidRPr="003B17CB">
        <w:rPr>
          <w:rFonts w:ascii="Garamond" w:hAnsi="Garamond"/>
        </w:rPr>
        <w:t>flagellar</w:t>
      </w:r>
      <w:r w:rsidR="001502EF">
        <w:rPr>
          <w:rFonts w:ascii="Garamond" w:hAnsi="Garamond"/>
        </w:rPr>
        <w:t>e</w:t>
      </w:r>
      <w:r w:rsidRPr="003B17CB">
        <w:rPr>
          <w:rFonts w:ascii="Garamond" w:hAnsi="Garamond"/>
        </w:rPr>
        <w:t xml:space="preserve"> la popolazione</w:t>
      </w:r>
      <w:r w:rsidR="004A0285">
        <w:rPr>
          <w:rFonts w:ascii="Garamond" w:hAnsi="Garamond"/>
        </w:rPr>
        <w:t xml:space="preserve"> </w:t>
      </w:r>
      <w:r w:rsidRPr="003B17CB">
        <w:rPr>
          <w:rFonts w:ascii="Garamond" w:hAnsi="Garamond"/>
        </w:rPr>
        <w:t>nei primi decenni dell'Ottocento</w:t>
      </w:r>
      <w:r w:rsidR="004A0285">
        <w:rPr>
          <w:rFonts w:ascii="Garamond" w:hAnsi="Garamond"/>
        </w:rPr>
        <w:t>.</w:t>
      </w:r>
    </w:p>
    <w:p w14:paraId="19C80344" w14:textId="02AAE500" w:rsidR="00DF6A75" w:rsidRPr="00004177" w:rsidRDefault="00DF6A75" w:rsidP="004A5956">
      <w:pPr>
        <w:spacing w:after="120" w:line="288" w:lineRule="auto"/>
        <w:jc w:val="both"/>
        <w:rPr>
          <w:rFonts w:ascii="Garamond" w:hAnsi="Garamond"/>
        </w:rPr>
      </w:pPr>
      <w:bookmarkStart w:id="134" w:name="_Hlk201399646"/>
      <w:r w:rsidRPr="00582404">
        <w:rPr>
          <w:rFonts w:ascii="Garamond" w:hAnsi="Garamond"/>
        </w:rPr>
        <w:t xml:space="preserve">Non nascondo inoltre di aver provato un certo stupore </w:t>
      </w:r>
      <w:r w:rsidR="00AD763D">
        <w:rPr>
          <w:rFonts w:ascii="Garamond" w:hAnsi="Garamond"/>
        </w:rPr>
        <w:t>nello scoprire</w:t>
      </w:r>
      <w:r w:rsidRPr="00582404">
        <w:rPr>
          <w:rFonts w:ascii="Garamond" w:hAnsi="Garamond"/>
        </w:rPr>
        <w:t xml:space="preserve"> che </w:t>
      </w:r>
      <w:r w:rsidR="00582404">
        <w:rPr>
          <w:rFonts w:ascii="Garamond" w:hAnsi="Garamond"/>
        </w:rPr>
        <w:t xml:space="preserve">il nome </w:t>
      </w:r>
      <w:r w:rsidRPr="00582404">
        <w:rPr>
          <w:rFonts w:ascii="Garamond" w:hAnsi="Garamond"/>
        </w:rPr>
        <w:t xml:space="preserve">Mozzagrogna </w:t>
      </w:r>
      <w:r w:rsidR="00582404">
        <w:rPr>
          <w:rFonts w:ascii="Garamond" w:hAnsi="Garamond"/>
        </w:rPr>
        <w:t>identificava soprattutto</w:t>
      </w:r>
      <w:r w:rsidRPr="00582404">
        <w:rPr>
          <w:rFonts w:ascii="Garamond" w:hAnsi="Garamond"/>
        </w:rPr>
        <w:t xml:space="preserve"> </w:t>
      </w:r>
      <w:r w:rsidR="00582404">
        <w:rPr>
          <w:rFonts w:ascii="Garamond" w:hAnsi="Garamond"/>
        </w:rPr>
        <w:t>l’</w:t>
      </w:r>
      <w:r w:rsidRPr="00582404">
        <w:rPr>
          <w:rFonts w:ascii="Garamond" w:hAnsi="Garamond"/>
        </w:rPr>
        <w:t>odierna Villa Romagnoli. Certo, l’antica</w:t>
      </w:r>
      <w:r w:rsidR="00582404">
        <w:rPr>
          <w:rFonts w:ascii="Garamond" w:hAnsi="Garamond"/>
        </w:rPr>
        <w:t xml:space="preserve"> </w:t>
      </w:r>
      <w:r w:rsidR="00E32159">
        <w:rPr>
          <w:rFonts w:ascii="Garamond" w:hAnsi="Garamond"/>
        </w:rPr>
        <w:t>“</w:t>
      </w:r>
      <w:r w:rsidRPr="00582404">
        <w:rPr>
          <w:rFonts w:ascii="Garamond" w:hAnsi="Garamond"/>
        </w:rPr>
        <w:t>Villa Mozzagrogna</w:t>
      </w:r>
      <w:r w:rsidR="00E32159">
        <w:rPr>
          <w:rFonts w:ascii="Garamond" w:hAnsi="Garamond"/>
        </w:rPr>
        <w:t>”</w:t>
      </w:r>
      <w:r w:rsidRPr="00582404">
        <w:rPr>
          <w:rFonts w:ascii="Garamond" w:hAnsi="Garamond"/>
        </w:rPr>
        <w:t xml:space="preserve"> includeva anche parte dell’odierna Mozzagrogna, ma sembra che il </w:t>
      </w:r>
      <w:r w:rsidR="00E32159">
        <w:rPr>
          <w:rFonts w:ascii="Garamond" w:hAnsi="Garamond"/>
        </w:rPr>
        <w:t>“</w:t>
      </w:r>
      <w:r w:rsidR="00FC5592" w:rsidRPr="00582404">
        <w:rPr>
          <w:rFonts w:ascii="Garamond" w:hAnsi="Garamond"/>
        </w:rPr>
        <w:t>baricentro</w:t>
      </w:r>
      <w:r w:rsidR="00E32159">
        <w:rPr>
          <w:rFonts w:ascii="Garamond" w:hAnsi="Garamond"/>
        </w:rPr>
        <w:t>”</w:t>
      </w:r>
      <w:r w:rsidRPr="00582404">
        <w:rPr>
          <w:rFonts w:ascii="Garamond" w:hAnsi="Garamond"/>
        </w:rPr>
        <w:t xml:space="preserve"> fosse localizzato proprio nell’attuale Villa Romagnoli.</w:t>
      </w:r>
    </w:p>
    <w:bookmarkEnd w:id="134"/>
    <w:p w14:paraId="2931FE67" w14:textId="602BBA6D" w:rsidR="00DF6A75" w:rsidRPr="00CF1957" w:rsidRDefault="00DF6A75" w:rsidP="004A5956">
      <w:pPr>
        <w:spacing w:after="120" w:line="288" w:lineRule="auto"/>
        <w:jc w:val="both"/>
        <w:rPr>
          <w:rFonts w:ascii="Garamond" w:hAnsi="Garamond"/>
        </w:rPr>
      </w:pPr>
      <w:r w:rsidRPr="00004177">
        <w:rPr>
          <w:rFonts w:ascii="Garamond" w:hAnsi="Garamond"/>
        </w:rPr>
        <w:t>Colpisce anche la storia di Pietra Costantina, una storia che la v</w:t>
      </w:r>
      <w:r w:rsidR="008F4EB3">
        <w:rPr>
          <w:rFonts w:ascii="Garamond" w:hAnsi="Garamond"/>
        </w:rPr>
        <w:t>i</w:t>
      </w:r>
      <w:r w:rsidRPr="00004177">
        <w:rPr>
          <w:rFonts w:ascii="Garamond" w:hAnsi="Garamond"/>
        </w:rPr>
        <w:t xml:space="preserve">de, in occasione del catasto del 1618, come la Villa di gran lunga più popolata di Lanciano, per poi esser assorbita agli inizi dell’800 da Villa Mozzagrogna. Un nome quest’ultimo derivante dalla </w:t>
      </w:r>
      <w:r w:rsidRPr="00CF1957">
        <w:rPr>
          <w:rFonts w:ascii="Garamond" w:hAnsi="Garamond"/>
        </w:rPr>
        <w:t xml:space="preserve">famiglia </w:t>
      </w:r>
      <w:r w:rsidR="00E32159" w:rsidRPr="00CF1957">
        <w:rPr>
          <w:rFonts w:ascii="Garamond" w:hAnsi="Garamond"/>
        </w:rPr>
        <w:t>“</w:t>
      </w:r>
      <w:proofErr w:type="spellStart"/>
      <w:r w:rsidRPr="00CF1957">
        <w:rPr>
          <w:rFonts w:ascii="Garamond" w:hAnsi="Garamond"/>
        </w:rPr>
        <w:t>Mozzagrugno</w:t>
      </w:r>
      <w:proofErr w:type="spellEnd"/>
      <w:r w:rsidR="00E32159" w:rsidRPr="00CF1957">
        <w:rPr>
          <w:rFonts w:ascii="Garamond" w:hAnsi="Garamond"/>
        </w:rPr>
        <w:t>”</w:t>
      </w:r>
      <w:r w:rsidRPr="00CF1957">
        <w:rPr>
          <w:rFonts w:ascii="Garamond" w:hAnsi="Garamond"/>
        </w:rPr>
        <w:t xml:space="preserve">, antichi possidenti terrieri residenti a Lanciano e di origini forse legate ad un </w:t>
      </w:r>
      <w:r w:rsidR="00E32159" w:rsidRPr="00CF1957">
        <w:rPr>
          <w:rFonts w:ascii="Garamond" w:hAnsi="Garamond"/>
        </w:rPr>
        <w:t>“</w:t>
      </w:r>
      <w:r w:rsidRPr="00CF1957">
        <w:rPr>
          <w:rFonts w:ascii="Garamond" w:hAnsi="Garamond"/>
        </w:rPr>
        <w:t>Capitano della Colonia Schiavona […] celebre per le riportate vittorie</w:t>
      </w:r>
      <w:r w:rsidR="00E32159" w:rsidRPr="00CF1957">
        <w:rPr>
          <w:rFonts w:ascii="Garamond" w:hAnsi="Garamond"/>
        </w:rPr>
        <w:t>”</w:t>
      </w:r>
      <w:r w:rsidRPr="00CF1957">
        <w:rPr>
          <w:rFonts w:ascii="Garamond" w:hAnsi="Garamond"/>
        </w:rPr>
        <w:t>.</w:t>
      </w:r>
    </w:p>
    <w:p w14:paraId="7DF97FD1" w14:textId="2801C9C6" w:rsidR="00DF6A75" w:rsidRPr="00CF1957" w:rsidRDefault="00DF6A75" w:rsidP="004A5956">
      <w:pPr>
        <w:spacing w:after="120" w:line="288" w:lineRule="auto"/>
        <w:jc w:val="both"/>
        <w:rPr>
          <w:rFonts w:ascii="Garamond" w:hAnsi="Garamond"/>
        </w:rPr>
      </w:pPr>
      <w:r w:rsidRPr="00004177">
        <w:rPr>
          <w:rFonts w:ascii="Garamond" w:hAnsi="Garamond"/>
        </w:rPr>
        <w:lastRenderedPageBreak/>
        <w:t xml:space="preserve">Con la stessa meraviglia, ho appreso da Antinori che </w:t>
      </w:r>
      <w:r w:rsidRPr="00CF1957">
        <w:rPr>
          <w:rFonts w:ascii="Garamond" w:hAnsi="Garamond"/>
        </w:rPr>
        <w:t xml:space="preserve">il </w:t>
      </w:r>
      <w:r w:rsidR="00E32159" w:rsidRPr="00CF1957">
        <w:rPr>
          <w:rFonts w:ascii="Garamond" w:hAnsi="Garamond"/>
        </w:rPr>
        <w:t>“</w:t>
      </w:r>
      <w:r w:rsidRPr="00CF1957">
        <w:rPr>
          <w:rFonts w:ascii="Garamond" w:hAnsi="Garamond"/>
        </w:rPr>
        <w:t xml:space="preserve">Vescovo di Chieti diede facoltà agli Uomini del Casale di S. Vittoria nel 1316, di poter edificare la Chiesa, o Cappella ad </w:t>
      </w:r>
      <w:proofErr w:type="spellStart"/>
      <w:r w:rsidRPr="00CF1957">
        <w:rPr>
          <w:rFonts w:ascii="Garamond" w:hAnsi="Garamond"/>
        </w:rPr>
        <w:t>onor</w:t>
      </w:r>
      <w:proofErr w:type="spellEnd"/>
      <w:r w:rsidRPr="00CF1957">
        <w:rPr>
          <w:rFonts w:ascii="Garamond" w:hAnsi="Garamond"/>
        </w:rPr>
        <w:t xml:space="preserve"> di S. Andrea</w:t>
      </w:r>
      <w:r w:rsidR="00E32159" w:rsidRPr="00CF1957">
        <w:rPr>
          <w:rFonts w:ascii="Garamond" w:hAnsi="Garamond"/>
        </w:rPr>
        <w:t>”</w:t>
      </w:r>
      <w:r w:rsidRPr="00CF1957">
        <w:rPr>
          <w:rFonts w:ascii="Garamond" w:hAnsi="Garamond"/>
        </w:rPr>
        <w:t xml:space="preserve">. Sebbene l'Antinori citi anche i nomi di alcuni cappellani, ad oggi non ho trovato </w:t>
      </w:r>
      <w:r w:rsidR="00AD763D" w:rsidRPr="00CF1957">
        <w:rPr>
          <w:rFonts w:ascii="Garamond" w:hAnsi="Garamond"/>
        </w:rPr>
        <w:t xml:space="preserve">ulteriori documenti che certifichino l’esistenza </w:t>
      </w:r>
      <w:r w:rsidR="008F4EB3" w:rsidRPr="00CF1957">
        <w:rPr>
          <w:rFonts w:ascii="Garamond" w:hAnsi="Garamond"/>
        </w:rPr>
        <w:t>di detta chiesa</w:t>
      </w:r>
      <w:r w:rsidRPr="00CF1957">
        <w:rPr>
          <w:rFonts w:ascii="Garamond" w:hAnsi="Garamond"/>
        </w:rPr>
        <w:t xml:space="preserve">. Più </w:t>
      </w:r>
      <w:r w:rsidR="00AD763D" w:rsidRPr="00CF1957">
        <w:rPr>
          <w:rFonts w:ascii="Garamond" w:hAnsi="Garamond"/>
        </w:rPr>
        <w:t>incerta</w:t>
      </w:r>
      <w:r w:rsidRPr="00CF1957">
        <w:rPr>
          <w:rFonts w:ascii="Garamond" w:hAnsi="Garamond"/>
        </w:rPr>
        <w:t xml:space="preserve"> è la</w:t>
      </w:r>
      <w:r w:rsidR="00FC5592" w:rsidRPr="00CF1957">
        <w:rPr>
          <w:rFonts w:ascii="Garamond" w:hAnsi="Garamond"/>
        </w:rPr>
        <w:t xml:space="preserve"> </w:t>
      </w:r>
      <w:r w:rsidR="00AD763D" w:rsidRPr="00CF1957">
        <w:rPr>
          <w:rFonts w:ascii="Garamond" w:hAnsi="Garamond"/>
        </w:rPr>
        <w:t xml:space="preserve">presenza in passato della </w:t>
      </w:r>
      <w:r w:rsidR="00A36A23" w:rsidRPr="00CF1957">
        <w:rPr>
          <w:rFonts w:ascii="Garamond" w:hAnsi="Garamond"/>
        </w:rPr>
        <w:t>c</w:t>
      </w:r>
      <w:r w:rsidRPr="00CF1957">
        <w:rPr>
          <w:rFonts w:ascii="Garamond" w:hAnsi="Garamond"/>
        </w:rPr>
        <w:t>hiesa di S. Maria delle Grazie</w:t>
      </w:r>
      <w:r w:rsidR="00A44146" w:rsidRPr="00CF1957">
        <w:rPr>
          <w:rFonts w:ascii="Garamond" w:hAnsi="Garamond"/>
        </w:rPr>
        <w:t xml:space="preserve">; tuttavia è </w:t>
      </w:r>
      <w:r w:rsidR="00A36A23" w:rsidRPr="00CF1957">
        <w:rPr>
          <w:rFonts w:ascii="Garamond" w:hAnsi="Garamond"/>
        </w:rPr>
        <w:t>l</w:t>
      </w:r>
      <w:r w:rsidRPr="00CF1957">
        <w:rPr>
          <w:rFonts w:ascii="Garamond" w:hAnsi="Garamond"/>
        </w:rPr>
        <w:t xml:space="preserve">o stesso storico </w:t>
      </w:r>
      <w:r w:rsidR="00A44146" w:rsidRPr="00CF1957">
        <w:rPr>
          <w:rFonts w:ascii="Garamond" w:hAnsi="Garamond"/>
        </w:rPr>
        <w:t>a dubitare</w:t>
      </w:r>
      <w:r w:rsidRPr="00CF1957">
        <w:rPr>
          <w:rFonts w:ascii="Garamond" w:hAnsi="Garamond"/>
        </w:rPr>
        <w:t xml:space="preserve"> della sua</w:t>
      </w:r>
      <w:r w:rsidR="00A36A23" w:rsidRPr="00CF1957">
        <w:rPr>
          <w:rFonts w:ascii="Garamond" w:hAnsi="Garamond"/>
        </w:rPr>
        <w:t xml:space="preserve"> esatta</w:t>
      </w:r>
      <w:r w:rsidRPr="00CF1957">
        <w:rPr>
          <w:rFonts w:ascii="Garamond" w:hAnsi="Garamond"/>
        </w:rPr>
        <w:t xml:space="preserve"> localizzazione</w:t>
      </w:r>
      <w:r w:rsidR="00A36A23" w:rsidRPr="00CF1957">
        <w:rPr>
          <w:rFonts w:ascii="Garamond" w:hAnsi="Garamond"/>
        </w:rPr>
        <w:t>.</w:t>
      </w:r>
    </w:p>
    <w:p w14:paraId="67A9834A" w14:textId="713EF884" w:rsidR="00DF6A75" w:rsidRPr="00CF1957" w:rsidRDefault="00DF6A75" w:rsidP="004A5956">
      <w:pPr>
        <w:spacing w:after="120" w:line="288" w:lineRule="auto"/>
        <w:jc w:val="both"/>
        <w:rPr>
          <w:rFonts w:ascii="Garamond" w:hAnsi="Garamond"/>
        </w:rPr>
      </w:pPr>
      <w:r w:rsidRPr="00CF1957">
        <w:rPr>
          <w:rFonts w:ascii="Garamond" w:hAnsi="Garamond"/>
        </w:rPr>
        <w:t xml:space="preserve">Di sicuro </w:t>
      </w:r>
      <w:r w:rsidR="00C13A0B" w:rsidRPr="00CF1957">
        <w:rPr>
          <w:rFonts w:ascii="Garamond" w:hAnsi="Garamond"/>
        </w:rPr>
        <w:t xml:space="preserve">c’è l’atto notarile di </w:t>
      </w:r>
      <w:r w:rsidRPr="00CF1957">
        <w:rPr>
          <w:rFonts w:ascii="Garamond" w:hAnsi="Garamond"/>
        </w:rPr>
        <w:t xml:space="preserve">Tarquinio Muzzini del 1782 nel quale Silvestro Romagnoli di Stefano estinse un prestito nei confronti della </w:t>
      </w:r>
      <w:r w:rsidR="00E32159" w:rsidRPr="00CF1957">
        <w:rPr>
          <w:rFonts w:ascii="Garamond" w:hAnsi="Garamond"/>
        </w:rPr>
        <w:t>“</w:t>
      </w:r>
      <w:r w:rsidRPr="00CF1957">
        <w:rPr>
          <w:rFonts w:ascii="Garamond" w:hAnsi="Garamond"/>
        </w:rPr>
        <w:t>Cappella di S. Vittoria e San Gennaro</w:t>
      </w:r>
      <w:r w:rsidR="00E32159" w:rsidRPr="00CF1957">
        <w:rPr>
          <w:rFonts w:ascii="Garamond" w:hAnsi="Garamond"/>
        </w:rPr>
        <w:t>”</w:t>
      </w:r>
      <w:r w:rsidRPr="00CF1957">
        <w:rPr>
          <w:rFonts w:ascii="Garamond" w:hAnsi="Garamond"/>
        </w:rPr>
        <w:t xml:space="preserve">, gli attuali Santi patroni di Villa Romagnoli. </w:t>
      </w:r>
    </w:p>
    <w:p w14:paraId="651D333D" w14:textId="225306CA" w:rsidR="00FD37C9" w:rsidRDefault="00A36A23" w:rsidP="004A5956">
      <w:pPr>
        <w:spacing w:after="120" w:line="288" w:lineRule="auto"/>
        <w:jc w:val="both"/>
        <w:rPr>
          <w:rFonts w:ascii="Garamond" w:hAnsi="Garamond"/>
        </w:rPr>
      </w:pPr>
      <w:bookmarkStart w:id="135" w:name="_Hlk201412153"/>
      <w:r>
        <w:rPr>
          <w:rFonts w:ascii="Garamond" w:hAnsi="Garamond"/>
        </w:rPr>
        <w:t>Se</w:t>
      </w:r>
      <w:r w:rsidR="00DF6A75" w:rsidRPr="00004177">
        <w:rPr>
          <w:rFonts w:ascii="Garamond" w:hAnsi="Garamond"/>
        </w:rPr>
        <w:t xml:space="preserve"> Santa Vittoria richiama le origini del casale, mantenendo viva la memoria storica del luogo, </w:t>
      </w:r>
      <w:r w:rsidR="00FD37C9" w:rsidRPr="00FD37C9">
        <w:rPr>
          <w:rFonts w:ascii="Garamond" w:hAnsi="Garamond"/>
        </w:rPr>
        <w:t>l'associazione con San Gennaro ha una datazione più incerta. Potrebbe essere riconducibile sia ai violenti terremoti che colpirono l'Abruzzo agli inizi del '700</w:t>
      </w:r>
      <w:r w:rsidR="00AD763D">
        <w:rPr>
          <w:rFonts w:ascii="Garamond" w:hAnsi="Garamond"/>
        </w:rPr>
        <w:t xml:space="preserve">, </w:t>
      </w:r>
      <w:r w:rsidR="00FD37C9" w:rsidRPr="00FD37C9">
        <w:rPr>
          <w:rFonts w:ascii="Garamond" w:hAnsi="Garamond"/>
        </w:rPr>
        <w:t>sia al desiderio di consolidare i legami con Napoli, capitale del Regno da cui il territorio dipendeva.</w:t>
      </w:r>
    </w:p>
    <w:p w14:paraId="78B43335" w14:textId="6964EB76" w:rsidR="009637D6" w:rsidRDefault="00DF6A75" w:rsidP="004A5956">
      <w:pPr>
        <w:spacing w:after="120" w:line="288" w:lineRule="auto"/>
        <w:jc w:val="both"/>
        <w:rPr>
          <w:rFonts w:ascii="Garamond" w:hAnsi="Garamond"/>
        </w:rPr>
      </w:pPr>
      <w:bookmarkStart w:id="136" w:name="_Hlk201412667"/>
      <w:bookmarkEnd w:id="135"/>
      <w:r w:rsidRPr="00004177">
        <w:rPr>
          <w:rFonts w:ascii="Garamond" w:hAnsi="Garamond"/>
        </w:rPr>
        <w:t xml:space="preserve">Naturalmente, la storia del paese è legata anche alla famiglia Romagnoli. Al riguardo, non si può non </w:t>
      </w:r>
      <w:r w:rsidRPr="00ED4DBD">
        <w:rPr>
          <w:rFonts w:ascii="Garamond" w:hAnsi="Garamond"/>
        </w:rPr>
        <w:t xml:space="preserve">citare Silvestro Romagnoli, nato nel 1650 circa, da cui discendono gran parte </w:t>
      </w:r>
      <w:r w:rsidR="009637D6" w:rsidRPr="00ED4DBD">
        <w:rPr>
          <w:rFonts w:ascii="Garamond" w:hAnsi="Garamond"/>
        </w:rPr>
        <w:t>degli abitanti nativi del paese</w:t>
      </w:r>
      <w:r w:rsidR="009637D6">
        <w:rPr>
          <w:rFonts w:ascii="Garamond" w:hAnsi="Garamond"/>
        </w:rPr>
        <w:t>,</w:t>
      </w:r>
      <w:r w:rsidR="00BC11F5">
        <w:rPr>
          <w:rFonts w:ascii="Garamond" w:hAnsi="Garamond"/>
        </w:rPr>
        <w:t xml:space="preserve"> nonché molti dei Romagnoli presenti nell’intera provincia, a </w:t>
      </w:r>
      <w:r w:rsidR="00B94DB9">
        <w:rPr>
          <w:rFonts w:ascii="Garamond" w:hAnsi="Garamond"/>
        </w:rPr>
        <w:t>partire</w:t>
      </w:r>
      <w:r w:rsidR="00BC11F5">
        <w:rPr>
          <w:rFonts w:ascii="Garamond" w:hAnsi="Garamond"/>
        </w:rPr>
        <w:t xml:space="preserve"> da quelli di Lanciano.</w:t>
      </w:r>
    </w:p>
    <w:p w14:paraId="5B99BD85" w14:textId="3B0AC637" w:rsidR="00054BE5" w:rsidRPr="00004177" w:rsidRDefault="00DF6A75" w:rsidP="004A5956">
      <w:pPr>
        <w:spacing w:after="120" w:line="288" w:lineRule="auto"/>
        <w:jc w:val="both"/>
        <w:rPr>
          <w:rFonts w:ascii="Garamond" w:hAnsi="Garamond"/>
        </w:rPr>
      </w:pPr>
      <w:r w:rsidRPr="00004177">
        <w:rPr>
          <w:rFonts w:ascii="Garamond" w:hAnsi="Garamond"/>
        </w:rPr>
        <w:t>Oltre ai suoi numerosi nipoti, si ricorda</w:t>
      </w:r>
      <w:r w:rsidR="00BC11F5">
        <w:rPr>
          <w:rFonts w:ascii="Garamond" w:hAnsi="Garamond"/>
        </w:rPr>
        <w:t xml:space="preserve"> soprattutto</w:t>
      </w:r>
      <w:r w:rsidRPr="00004177">
        <w:rPr>
          <w:rFonts w:ascii="Garamond" w:hAnsi="Garamond"/>
        </w:rPr>
        <w:t xml:space="preserve"> per aver fatto redigere dal Notaio De Luca, nel 1719, all’età di circa 70 anni, un documento che attesta le </w:t>
      </w:r>
      <w:r w:rsidR="00BC11F5">
        <w:rPr>
          <w:rFonts w:ascii="Garamond" w:hAnsi="Garamond"/>
        </w:rPr>
        <w:t xml:space="preserve">antiche </w:t>
      </w:r>
      <w:r w:rsidRPr="00004177">
        <w:rPr>
          <w:rFonts w:ascii="Garamond" w:hAnsi="Garamond"/>
        </w:rPr>
        <w:t xml:space="preserve">origini della sua famiglia. Da questo documento emerge che i suoi antenati nella seconda parte del ‘500 si </w:t>
      </w:r>
      <w:r w:rsidR="00DD0A62">
        <w:rPr>
          <w:rFonts w:ascii="Garamond" w:hAnsi="Garamond"/>
        </w:rPr>
        <w:t>spostarono</w:t>
      </w:r>
      <w:r w:rsidRPr="00004177">
        <w:rPr>
          <w:rFonts w:ascii="Garamond" w:hAnsi="Garamond"/>
        </w:rPr>
        <w:t xml:space="preserve"> da</w:t>
      </w:r>
      <w:r w:rsidR="00896F43">
        <w:rPr>
          <w:rFonts w:ascii="Garamond" w:hAnsi="Garamond"/>
        </w:rPr>
        <w:t>lla dorica</w:t>
      </w:r>
      <w:r w:rsidRPr="00004177">
        <w:rPr>
          <w:rFonts w:ascii="Garamond" w:hAnsi="Garamond"/>
        </w:rPr>
        <w:t xml:space="preserve"> Ancona</w:t>
      </w:r>
      <w:r w:rsidR="00896F43">
        <w:rPr>
          <w:rFonts w:ascii="Garamond" w:hAnsi="Garamond"/>
        </w:rPr>
        <w:t xml:space="preserve"> </w:t>
      </w:r>
      <w:r w:rsidR="00DD0A62">
        <w:rPr>
          <w:rFonts w:ascii="Garamond" w:hAnsi="Garamond"/>
        </w:rPr>
        <w:t>a</w:t>
      </w:r>
      <w:r w:rsidRPr="00004177">
        <w:rPr>
          <w:rFonts w:ascii="Garamond" w:hAnsi="Garamond"/>
        </w:rPr>
        <w:t xml:space="preserve"> Lanciano, </w:t>
      </w:r>
      <w:r w:rsidR="00054BE5">
        <w:rPr>
          <w:rFonts w:ascii="Garamond" w:hAnsi="Garamond"/>
        </w:rPr>
        <w:t xml:space="preserve">andando a ripopolare un territorio che, </w:t>
      </w:r>
      <w:r w:rsidRPr="00004177">
        <w:rPr>
          <w:rFonts w:ascii="Garamond" w:hAnsi="Garamond"/>
        </w:rPr>
        <w:t>in seguito a carestie e pestilenze, era rimast</w:t>
      </w:r>
      <w:r w:rsidR="00054BE5">
        <w:rPr>
          <w:rFonts w:ascii="Garamond" w:hAnsi="Garamond"/>
        </w:rPr>
        <w:t>o</w:t>
      </w:r>
      <w:r w:rsidRPr="00004177">
        <w:rPr>
          <w:rFonts w:ascii="Garamond" w:hAnsi="Garamond"/>
        </w:rPr>
        <w:t xml:space="preserve"> </w:t>
      </w:r>
      <w:r w:rsidR="00054BE5">
        <w:rPr>
          <w:rFonts w:ascii="Garamond" w:hAnsi="Garamond"/>
        </w:rPr>
        <w:t>in gran parte</w:t>
      </w:r>
      <w:r w:rsidRPr="00004177">
        <w:rPr>
          <w:rFonts w:ascii="Garamond" w:hAnsi="Garamond"/>
        </w:rPr>
        <w:t xml:space="preserve"> disabitat</w:t>
      </w:r>
      <w:r w:rsidR="00054BE5">
        <w:rPr>
          <w:rFonts w:ascii="Garamond" w:hAnsi="Garamond"/>
        </w:rPr>
        <w:t>o</w:t>
      </w:r>
      <w:r w:rsidRPr="00004177">
        <w:rPr>
          <w:rFonts w:ascii="Garamond" w:hAnsi="Garamond"/>
        </w:rPr>
        <w:t>, tanto da non essere</w:t>
      </w:r>
      <w:r w:rsidR="00EE3EB8">
        <w:rPr>
          <w:rFonts w:ascii="Garamond" w:hAnsi="Garamond"/>
        </w:rPr>
        <w:t xml:space="preserve"> </w:t>
      </w:r>
      <w:r w:rsidRPr="00004177">
        <w:rPr>
          <w:rFonts w:ascii="Garamond" w:hAnsi="Garamond"/>
        </w:rPr>
        <w:t>inclus</w:t>
      </w:r>
      <w:r w:rsidR="00054BE5">
        <w:rPr>
          <w:rFonts w:ascii="Garamond" w:hAnsi="Garamond"/>
        </w:rPr>
        <w:t>o</w:t>
      </w:r>
      <w:r w:rsidR="00EE3EB8">
        <w:rPr>
          <w:rFonts w:ascii="Garamond" w:hAnsi="Garamond"/>
        </w:rPr>
        <w:t xml:space="preserve"> </w:t>
      </w:r>
      <w:r w:rsidRPr="00004177">
        <w:rPr>
          <w:rFonts w:ascii="Garamond" w:hAnsi="Garamond"/>
        </w:rPr>
        <w:t xml:space="preserve">tra le Ville di Lanciano in occasione del catasto del 1618. </w:t>
      </w:r>
    </w:p>
    <w:bookmarkEnd w:id="136"/>
    <w:p w14:paraId="3773EE64" w14:textId="77777777" w:rsidR="00AE4003" w:rsidRDefault="00AE4003" w:rsidP="004A5956">
      <w:pPr>
        <w:spacing w:after="120" w:line="288" w:lineRule="auto"/>
        <w:jc w:val="both"/>
        <w:rPr>
          <w:rFonts w:ascii="Garamond" w:hAnsi="Garamond"/>
        </w:rPr>
      </w:pPr>
      <w:r w:rsidRPr="00004177">
        <w:rPr>
          <w:rFonts w:ascii="Garamond" w:hAnsi="Garamond"/>
        </w:rPr>
        <w:t>Si ribadisce infine la parzialità e il carattere in divenire di questa ricostruzione, nonché la sicura (e spero non troppo numerosa) presenza di inesattezze, incoerenze ed errori.</w:t>
      </w:r>
    </w:p>
    <w:p w14:paraId="456F4C4B" w14:textId="061AD1E8" w:rsidR="00896F43" w:rsidRDefault="00372B5E" w:rsidP="004A5956">
      <w:pPr>
        <w:spacing w:after="120" w:line="288" w:lineRule="auto"/>
        <w:jc w:val="both"/>
        <w:rPr>
          <w:rFonts w:ascii="Garamond" w:hAnsi="Garamond"/>
        </w:rPr>
      </w:pPr>
      <w:bookmarkStart w:id="137" w:name="_Hlk197543557"/>
      <w:r w:rsidRPr="00372B5E">
        <w:rPr>
          <w:rFonts w:ascii="Garamond" w:hAnsi="Garamond"/>
        </w:rPr>
        <w:t xml:space="preserve">Concludo con due </w:t>
      </w:r>
      <w:r w:rsidR="00896F43">
        <w:rPr>
          <w:rFonts w:ascii="Garamond" w:hAnsi="Garamond"/>
        </w:rPr>
        <w:t xml:space="preserve">riflessioni. </w:t>
      </w:r>
    </w:p>
    <w:p w14:paraId="66BF49E7" w14:textId="58607059" w:rsidR="00896F43" w:rsidRPr="00A60D1F" w:rsidRDefault="009B0B00" w:rsidP="004A5956">
      <w:pPr>
        <w:spacing w:after="120" w:line="288" w:lineRule="auto"/>
        <w:jc w:val="both"/>
        <w:rPr>
          <w:rFonts w:ascii="Garamond" w:hAnsi="Garamond"/>
        </w:rPr>
      </w:pPr>
      <w:r w:rsidRPr="009B0B00">
        <w:rPr>
          <w:rFonts w:ascii="Garamond" w:hAnsi="Garamond"/>
        </w:rPr>
        <w:t xml:space="preserve">Dalla </w:t>
      </w:r>
      <w:r w:rsidRPr="00A60D1F">
        <w:rPr>
          <w:rFonts w:ascii="Garamond" w:hAnsi="Garamond"/>
        </w:rPr>
        <w:t>lettura dei documenti storici, ho compreso quanto il dialetto sia un prezioso custode del nostro passato</w:t>
      </w:r>
      <w:r w:rsidR="00372B5E" w:rsidRPr="00A60D1F">
        <w:rPr>
          <w:rFonts w:ascii="Garamond" w:hAnsi="Garamond"/>
        </w:rPr>
        <w:t xml:space="preserve">. </w:t>
      </w:r>
      <w:r w:rsidR="00896F43" w:rsidRPr="00A60D1F">
        <w:rPr>
          <w:rFonts w:ascii="Garamond" w:hAnsi="Garamond"/>
        </w:rPr>
        <w:t xml:space="preserve">Nomi di paesi come </w:t>
      </w:r>
      <w:r w:rsidR="00DD0A62" w:rsidRPr="00CF1957">
        <w:rPr>
          <w:rFonts w:ascii="Garamond" w:hAnsi="Garamond"/>
          <w:i/>
          <w:iCs/>
        </w:rPr>
        <w:t>Li Schiavune</w:t>
      </w:r>
      <w:r w:rsidR="00DD0A62" w:rsidRPr="00A60D1F">
        <w:rPr>
          <w:rFonts w:ascii="Garamond" w:hAnsi="Garamond"/>
        </w:rPr>
        <w:t xml:space="preserve">, </w:t>
      </w:r>
      <w:r w:rsidR="00C366F5" w:rsidRPr="00CF1957">
        <w:rPr>
          <w:rFonts w:ascii="Garamond" w:hAnsi="Garamond"/>
          <w:i/>
          <w:iCs/>
        </w:rPr>
        <w:t>San</w:t>
      </w:r>
      <w:r w:rsidR="00B94DB9" w:rsidRPr="00CF1957">
        <w:rPr>
          <w:rFonts w:ascii="Garamond" w:hAnsi="Garamond"/>
          <w:i/>
          <w:iCs/>
        </w:rPr>
        <w:t>t</w:t>
      </w:r>
      <w:r w:rsidR="00C366F5" w:rsidRPr="00CF1957">
        <w:rPr>
          <w:rFonts w:ascii="Garamond" w:hAnsi="Garamond"/>
          <w:i/>
          <w:iCs/>
        </w:rPr>
        <w:t xml:space="preserve">a </w:t>
      </w:r>
      <w:proofErr w:type="spellStart"/>
      <w:r w:rsidR="00C366F5" w:rsidRPr="00CF1957">
        <w:rPr>
          <w:rFonts w:ascii="Garamond" w:hAnsi="Garamond"/>
          <w:i/>
          <w:iCs/>
        </w:rPr>
        <w:t>Marmàre</w:t>
      </w:r>
      <w:proofErr w:type="spellEnd"/>
      <w:r w:rsidR="00F03E79" w:rsidRPr="00A60D1F">
        <w:rPr>
          <w:rFonts w:ascii="Garamond" w:hAnsi="Garamond"/>
        </w:rPr>
        <w:t>,</w:t>
      </w:r>
      <w:r w:rsidR="00896F43" w:rsidRPr="00A60D1F">
        <w:rPr>
          <w:rFonts w:ascii="Garamond" w:hAnsi="Garamond"/>
        </w:rPr>
        <w:t xml:space="preserve"> </w:t>
      </w:r>
      <w:proofErr w:type="spellStart"/>
      <w:r w:rsidR="00896F43" w:rsidRPr="00CF1957">
        <w:rPr>
          <w:rFonts w:ascii="Garamond" w:hAnsi="Garamond"/>
          <w:i/>
          <w:iCs/>
        </w:rPr>
        <w:t>Fossac</w:t>
      </w:r>
      <w:r w:rsidR="009748F3" w:rsidRPr="00CF1957">
        <w:rPr>
          <w:rFonts w:ascii="Garamond" w:hAnsi="Garamond"/>
          <w:i/>
          <w:iCs/>
        </w:rPr>
        <w:t>i</w:t>
      </w:r>
      <w:r w:rsidR="00896F43" w:rsidRPr="00CF1957">
        <w:rPr>
          <w:rFonts w:ascii="Garamond" w:hAnsi="Garamond"/>
          <w:i/>
          <w:iCs/>
        </w:rPr>
        <w:t>eca</w:t>
      </w:r>
      <w:proofErr w:type="spellEnd"/>
      <w:r w:rsidR="00F03E79" w:rsidRPr="00A60D1F">
        <w:rPr>
          <w:rFonts w:ascii="Garamond" w:hAnsi="Garamond"/>
        </w:rPr>
        <w:t xml:space="preserve">, </w:t>
      </w:r>
      <w:proofErr w:type="spellStart"/>
      <w:r w:rsidR="00F03E79" w:rsidRPr="00CF1957">
        <w:rPr>
          <w:rFonts w:ascii="Garamond" w:hAnsi="Garamond"/>
          <w:i/>
          <w:iCs/>
        </w:rPr>
        <w:t>Conicella</w:t>
      </w:r>
      <w:proofErr w:type="spellEnd"/>
      <w:r w:rsidR="00F03E79" w:rsidRPr="00A60D1F">
        <w:rPr>
          <w:rFonts w:ascii="Garamond" w:hAnsi="Garamond"/>
        </w:rPr>
        <w:t xml:space="preserve">, </w:t>
      </w:r>
      <w:r w:rsidR="00896F43" w:rsidRPr="00A60D1F">
        <w:rPr>
          <w:rFonts w:ascii="Garamond" w:hAnsi="Garamond"/>
        </w:rPr>
        <w:t>conservano ancora oggi chiari riferimenti storici. Lo stesso vale per termini presenti negli antichi atti notarili</w:t>
      </w:r>
      <w:r w:rsidR="00372B5E" w:rsidRPr="00A60D1F">
        <w:rPr>
          <w:rFonts w:ascii="Garamond" w:hAnsi="Garamond"/>
        </w:rPr>
        <w:t xml:space="preserve"> e sempre meno utilizzati </w:t>
      </w:r>
      <w:r w:rsidR="00614D14">
        <w:rPr>
          <w:rFonts w:ascii="Garamond" w:hAnsi="Garamond"/>
        </w:rPr>
        <w:t>–</w:t>
      </w:r>
      <w:r w:rsidR="00896F43" w:rsidRPr="00A60D1F">
        <w:rPr>
          <w:rFonts w:ascii="Garamond" w:hAnsi="Garamond"/>
        </w:rPr>
        <w:t xml:space="preserve"> </w:t>
      </w:r>
      <w:r w:rsidR="00E32159">
        <w:rPr>
          <w:rFonts w:ascii="Garamond" w:hAnsi="Garamond"/>
        </w:rPr>
        <w:lastRenderedPageBreak/>
        <w:t>“</w:t>
      </w:r>
      <w:r w:rsidR="009748F3" w:rsidRPr="00A60D1F">
        <w:rPr>
          <w:rFonts w:ascii="Garamond" w:hAnsi="Garamond"/>
        </w:rPr>
        <w:t>i</w:t>
      </w:r>
      <w:r w:rsidR="00896F43" w:rsidRPr="00A60D1F">
        <w:rPr>
          <w:rFonts w:ascii="Garamond" w:hAnsi="Garamond"/>
        </w:rPr>
        <w:t>strumento</w:t>
      </w:r>
      <w:r w:rsidR="00E32159">
        <w:rPr>
          <w:rFonts w:ascii="Garamond" w:hAnsi="Garamond"/>
        </w:rPr>
        <w:t>”</w:t>
      </w:r>
      <w:r w:rsidR="00896F43" w:rsidRPr="00A60D1F">
        <w:rPr>
          <w:rFonts w:ascii="Garamond" w:hAnsi="Garamond"/>
        </w:rPr>
        <w:t xml:space="preserve">, </w:t>
      </w:r>
      <w:r w:rsidR="00E32159">
        <w:rPr>
          <w:rFonts w:ascii="Garamond" w:hAnsi="Garamond"/>
        </w:rPr>
        <w:t>“</w:t>
      </w:r>
      <w:r w:rsidR="00896F43" w:rsidRPr="00A60D1F">
        <w:rPr>
          <w:rFonts w:ascii="Garamond" w:hAnsi="Garamond"/>
        </w:rPr>
        <w:t>da capo</w:t>
      </w:r>
      <w:r w:rsidR="00E32159">
        <w:rPr>
          <w:rFonts w:ascii="Garamond" w:hAnsi="Garamond"/>
        </w:rPr>
        <w:t>”</w:t>
      </w:r>
      <w:r w:rsidR="00896F43" w:rsidRPr="00A60D1F">
        <w:rPr>
          <w:rFonts w:ascii="Garamond" w:hAnsi="Garamond"/>
        </w:rPr>
        <w:t xml:space="preserve">, </w:t>
      </w:r>
      <w:r w:rsidR="00E32159">
        <w:rPr>
          <w:rFonts w:ascii="Garamond" w:hAnsi="Garamond"/>
        </w:rPr>
        <w:t>“</w:t>
      </w:r>
      <w:r w:rsidR="00896F43" w:rsidRPr="00A60D1F">
        <w:rPr>
          <w:rFonts w:ascii="Garamond" w:hAnsi="Garamond"/>
        </w:rPr>
        <w:t>da piedi</w:t>
      </w:r>
      <w:r w:rsidR="00E32159">
        <w:rPr>
          <w:rFonts w:ascii="Garamond" w:hAnsi="Garamond"/>
        </w:rPr>
        <w:t>”</w:t>
      </w:r>
      <w:r w:rsidR="00896F43" w:rsidRPr="00A60D1F">
        <w:rPr>
          <w:rFonts w:ascii="Garamond" w:hAnsi="Garamond"/>
        </w:rPr>
        <w:t xml:space="preserve"> </w:t>
      </w:r>
      <w:r w:rsidR="00614D14">
        <w:rPr>
          <w:rFonts w:ascii="Garamond" w:hAnsi="Garamond"/>
        </w:rPr>
        <w:t>–</w:t>
      </w:r>
      <w:r w:rsidR="00372B5E" w:rsidRPr="00A60D1F">
        <w:rPr>
          <w:rFonts w:ascii="Garamond" w:hAnsi="Garamond"/>
        </w:rPr>
        <w:t xml:space="preserve"> </w:t>
      </w:r>
      <w:r w:rsidR="00896F43" w:rsidRPr="00A60D1F">
        <w:rPr>
          <w:rFonts w:ascii="Garamond" w:hAnsi="Garamond"/>
        </w:rPr>
        <w:t>che, espressi in dialetto, mi risvegliano vividi ricordi paterni.</w:t>
      </w:r>
    </w:p>
    <w:p w14:paraId="00C5ED40" w14:textId="01269A88" w:rsidR="0051488D" w:rsidRPr="002649C0" w:rsidRDefault="00372B5E" w:rsidP="004A5956">
      <w:pPr>
        <w:spacing w:after="120" w:line="288" w:lineRule="auto"/>
        <w:jc w:val="both"/>
        <w:rPr>
          <w:rFonts w:ascii="Garamond" w:hAnsi="Garamond"/>
        </w:rPr>
      </w:pPr>
      <w:r w:rsidRPr="00A60D1F">
        <w:rPr>
          <w:rFonts w:ascii="Garamond" w:hAnsi="Garamond"/>
        </w:rPr>
        <w:t xml:space="preserve">Infine, riporto </w:t>
      </w:r>
      <w:r w:rsidR="00DF6A75" w:rsidRPr="00A60D1F">
        <w:rPr>
          <w:rFonts w:ascii="Garamond" w:hAnsi="Garamond"/>
        </w:rPr>
        <w:t>un pensiero che in più di un’occasione mi ha accompagnato durante le mie ricerche. Riflettendo</w:t>
      </w:r>
      <w:r w:rsidR="00DF6A75" w:rsidRPr="00004177">
        <w:rPr>
          <w:rFonts w:ascii="Garamond" w:hAnsi="Garamond"/>
        </w:rPr>
        <w:t xml:space="preserve"> </w:t>
      </w:r>
      <w:r>
        <w:rPr>
          <w:rFonts w:ascii="Garamond" w:hAnsi="Garamond"/>
        </w:rPr>
        <w:t xml:space="preserve">infatti </w:t>
      </w:r>
      <w:r w:rsidR="00DF6A75" w:rsidRPr="00004177">
        <w:rPr>
          <w:rFonts w:ascii="Garamond" w:hAnsi="Garamond"/>
        </w:rPr>
        <w:t xml:space="preserve">sulle calamità del passato </w:t>
      </w:r>
      <w:r w:rsidR="00614D14">
        <w:rPr>
          <w:rFonts w:ascii="Garamond" w:hAnsi="Garamond"/>
        </w:rPr>
        <w:t>–</w:t>
      </w:r>
      <w:r w:rsidR="00DF6A75" w:rsidRPr="00004177">
        <w:rPr>
          <w:rFonts w:ascii="Garamond" w:hAnsi="Garamond"/>
        </w:rPr>
        <w:t xml:space="preserve"> carestie, pestilenze, terremoti </w:t>
      </w:r>
      <w:r w:rsidR="00614D14">
        <w:rPr>
          <w:rFonts w:ascii="Garamond" w:hAnsi="Garamond"/>
        </w:rPr>
        <w:t>–</w:t>
      </w:r>
      <w:r w:rsidR="00DF6A75" w:rsidRPr="00004177">
        <w:rPr>
          <w:rFonts w:ascii="Garamond" w:hAnsi="Garamond"/>
        </w:rPr>
        <w:t xml:space="preserve"> emerge con forza quanto sia grande la fortuna di essere vivi </w:t>
      </w:r>
      <w:r w:rsidR="00A52D58" w:rsidRPr="00004177">
        <w:rPr>
          <w:rFonts w:ascii="Garamond" w:hAnsi="Garamond"/>
        </w:rPr>
        <w:t xml:space="preserve">oggi </w:t>
      </w:r>
      <w:r w:rsidR="00DF6A75" w:rsidRPr="00004177">
        <w:rPr>
          <w:rFonts w:ascii="Garamond" w:hAnsi="Garamond"/>
        </w:rPr>
        <w:t xml:space="preserve">e quanti sacrifici siano stati compiuti affinché potessimo essere qui. Da ciò </w:t>
      </w:r>
      <w:r w:rsidR="00A52D58">
        <w:rPr>
          <w:rFonts w:ascii="Garamond" w:hAnsi="Garamond"/>
        </w:rPr>
        <w:t>deriva un</w:t>
      </w:r>
      <w:r w:rsidR="00DF6A75" w:rsidRPr="00004177">
        <w:rPr>
          <w:rFonts w:ascii="Garamond" w:hAnsi="Garamond"/>
        </w:rPr>
        <w:t xml:space="preserve">’impellente responsabilità di apprezzare, </w:t>
      </w:r>
      <w:r w:rsidR="00A52D58" w:rsidRPr="00004177">
        <w:rPr>
          <w:rFonts w:ascii="Garamond" w:hAnsi="Garamond"/>
        </w:rPr>
        <w:t>proteggere</w:t>
      </w:r>
      <w:r w:rsidR="00A52D58">
        <w:rPr>
          <w:rFonts w:ascii="Garamond" w:hAnsi="Garamond"/>
        </w:rPr>
        <w:t>,</w:t>
      </w:r>
      <w:r w:rsidR="00A52D58" w:rsidRPr="00004177">
        <w:rPr>
          <w:rFonts w:ascii="Garamond" w:hAnsi="Garamond"/>
        </w:rPr>
        <w:t xml:space="preserve"> </w:t>
      </w:r>
      <w:r w:rsidR="00DF6A75" w:rsidRPr="00004177">
        <w:rPr>
          <w:rFonts w:ascii="Garamond" w:hAnsi="Garamond"/>
        </w:rPr>
        <w:t xml:space="preserve">valorizzare e onorare la vita in ogni suo istante. </w:t>
      </w:r>
      <w:bookmarkStart w:id="138" w:name="_Hlk197794785"/>
      <w:r w:rsidR="00DF6A75" w:rsidRPr="00004177">
        <w:rPr>
          <w:rFonts w:ascii="Garamond" w:hAnsi="Garamond"/>
        </w:rPr>
        <w:t xml:space="preserve">Purtroppo, </w:t>
      </w:r>
      <w:bookmarkEnd w:id="138"/>
      <w:r w:rsidR="00DF6A75" w:rsidRPr="00004177">
        <w:rPr>
          <w:rFonts w:ascii="Garamond" w:hAnsi="Garamond"/>
        </w:rPr>
        <w:t>presi dalle mille distrazioni quotidiane, questo proposito, spesso, resta solo un’intenzione.</w:t>
      </w:r>
      <w:bookmarkStart w:id="139" w:name="_Hlk199355610"/>
      <w:bookmarkEnd w:id="118"/>
      <w:bookmarkEnd w:id="121"/>
      <w:bookmarkEnd w:id="137"/>
    </w:p>
    <w:bookmarkEnd w:id="139"/>
    <w:p w14:paraId="4EA9533C" w14:textId="77777777" w:rsidR="0051488D" w:rsidRPr="00004177" w:rsidRDefault="0051488D" w:rsidP="001B604B">
      <w:pPr>
        <w:pStyle w:val="Titolo2"/>
        <w:jc w:val="center"/>
        <w:rPr>
          <w:rFonts w:ascii="Garamond" w:eastAsia="Times New Roman" w:hAnsi="Garamond" w:cstheme="minorHAnsi"/>
          <w:lang w:eastAsia="it-IT"/>
        </w:rPr>
        <w:sectPr w:rsidR="0051488D" w:rsidRPr="00004177" w:rsidSect="0028722E">
          <w:headerReference w:type="even" r:id="rId36"/>
          <w:headerReference w:type="default" r:id="rId37"/>
          <w:headerReference w:type="first" r:id="rId38"/>
          <w:type w:val="oddPage"/>
          <w:pgSz w:w="8641" w:h="12962"/>
          <w:pgMar w:top="1077" w:right="720" w:bottom="1077" w:left="1077" w:header="709" w:footer="709" w:gutter="0"/>
          <w:pgBorders w:offsetFrom="page">
            <w:top w:val="none" w:sz="0" w:space="0" w:color="000000"/>
            <w:left w:val="none" w:sz="0" w:space="0" w:color="000000"/>
            <w:bottom w:val="none" w:sz="0" w:space="0" w:color="000000"/>
            <w:right w:val="none" w:sz="0" w:space="0" w:color="000000"/>
          </w:pgBorders>
          <w:cols w:space="708"/>
          <w:titlePg/>
          <w:docGrid w:linePitch="360"/>
        </w:sectPr>
      </w:pPr>
    </w:p>
    <w:p w14:paraId="3A96E047" w14:textId="5D46DC82" w:rsidR="00B17FF3" w:rsidRPr="00E5149F" w:rsidRDefault="00B17FF3" w:rsidP="008642CE">
      <w:pPr>
        <w:pStyle w:val="Titolo2"/>
        <w:jc w:val="both"/>
        <w:rPr>
          <w:rFonts w:ascii="Garamond" w:eastAsia="Times New Roman" w:hAnsi="Garamond" w:cstheme="minorHAnsi"/>
          <w:lang w:eastAsia="it-IT"/>
        </w:rPr>
      </w:pPr>
      <w:bookmarkStart w:id="140" w:name="_Toc213953164"/>
      <w:r w:rsidRPr="00E5149F">
        <w:rPr>
          <w:rFonts w:ascii="Garamond" w:eastAsia="Times New Roman" w:hAnsi="Garamond" w:cstheme="minorHAnsi"/>
          <w:lang w:eastAsia="it-IT"/>
        </w:rPr>
        <w:lastRenderedPageBreak/>
        <w:t>BIBLIOGRAFIA</w:t>
      </w:r>
      <w:bookmarkEnd w:id="140"/>
    </w:p>
    <w:p w14:paraId="4269EC85" w14:textId="77777777" w:rsidR="006F4F0D" w:rsidRPr="00004177" w:rsidRDefault="006F4F0D" w:rsidP="009A5557">
      <w:pPr>
        <w:spacing w:after="120" w:line="288" w:lineRule="auto"/>
        <w:jc w:val="both"/>
        <w:rPr>
          <w:rFonts w:ascii="Garamond" w:eastAsia="Times New Roman" w:hAnsi="Garamond" w:cstheme="minorHAnsi"/>
          <w:b/>
          <w:bCs/>
          <w:kern w:val="0"/>
          <w:sz w:val="21"/>
          <w:szCs w:val="21"/>
          <w:lang w:eastAsia="it-IT"/>
          <w14:ligatures w14:val="none"/>
        </w:rPr>
      </w:pPr>
    </w:p>
    <w:p w14:paraId="045F8E00" w14:textId="77777777" w:rsidR="00E23C76" w:rsidRPr="00004177" w:rsidRDefault="00E23C76" w:rsidP="004A5956">
      <w:pPr>
        <w:spacing w:line="288" w:lineRule="auto"/>
        <w:rPr>
          <w:rFonts w:ascii="Garamond" w:hAnsi="Garamond"/>
          <w:b/>
          <w:bCs/>
        </w:rPr>
      </w:pPr>
      <w:r w:rsidRPr="00004177">
        <w:rPr>
          <w:rFonts w:ascii="Garamond" w:hAnsi="Garamond"/>
          <w:b/>
          <w:bCs/>
        </w:rPr>
        <w:t>FONTI PRIMARIE</w:t>
      </w:r>
    </w:p>
    <w:p w14:paraId="60D7420E" w14:textId="77777777" w:rsidR="00E23C76" w:rsidRPr="00004177" w:rsidRDefault="00E23C76" w:rsidP="00527536">
      <w:pPr>
        <w:pStyle w:val="Paragrafoelenco"/>
        <w:numPr>
          <w:ilvl w:val="0"/>
          <w:numId w:val="21"/>
        </w:numPr>
        <w:spacing w:after="120" w:line="288" w:lineRule="auto"/>
        <w:rPr>
          <w:rFonts w:ascii="Garamond" w:hAnsi="Garamond"/>
        </w:rPr>
      </w:pPr>
      <w:r w:rsidRPr="00004177">
        <w:rPr>
          <w:rFonts w:ascii="Garamond" w:hAnsi="Garamond"/>
        </w:rPr>
        <w:t xml:space="preserve">Antinori A. L., </w:t>
      </w:r>
      <w:r w:rsidRPr="00004177">
        <w:rPr>
          <w:rFonts w:ascii="Garamond" w:hAnsi="Garamond"/>
          <w:i/>
          <w:iCs/>
        </w:rPr>
        <w:t>Antichità della Regione Frentana e della Città di Lanciano</w:t>
      </w:r>
      <w:r w:rsidRPr="00004177">
        <w:rPr>
          <w:rFonts w:ascii="Garamond" w:hAnsi="Garamond"/>
        </w:rPr>
        <w:t>, opera postuma del 1790, Napoli, 1791</w:t>
      </w:r>
    </w:p>
    <w:p w14:paraId="3D0E0BCC" w14:textId="29D5F8AD" w:rsidR="00E23C76" w:rsidRPr="00004177" w:rsidRDefault="00E23C76" w:rsidP="00527536">
      <w:pPr>
        <w:pStyle w:val="Paragrafoelenco"/>
        <w:numPr>
          <w:ilvl w:val="0"/>
          <w:numId w:val="21"/>
        </w:numPr>
        <w:spacing w:after="120" w:line="288" w:lineRule="auto"/>
        <w:rPr>
          <w:rFonts w:ascii="Garamond" w:hAnsi="Garamond"/>
        </w:rPr>
      </w:pPr>
      <w:r w:rsidRPr="00004177">
        <w:rPr>
          <w:rFonts w:ascii="Garamond" w:hAnsi="Garamond"/>
        </w:rPr>
        <w:t xml:space="preserve">Carabba F., </w:t>
      </w:r>
      <w:r w:rsidRPr="00004177">
        <w:rPr>
          <w:rFonts w:ascii="Garamond" w:hAnsi="Garamond"/>
          <w:i/>
          <w:iCs/>
        </w:rPr>
        <w:t xml:space="preserve">Lanciano </w:t>
      </w:r>
      <w:r w:rsidR="00614D14">
        <w:rPr>
          <w:rFonts w:ascii="Garamond" w:hAnsi="Garamond"/>
          <w:i/>
          <w:iCs/>
        </w:rPr>
        <w:t>–</w:t>
      </w:r>
      <w:r w:rsidRPr="00004177">
        <w:rPr>
          <w:rFonts w:ascii="Garamond" w:hAnsi="Garamond"/>
          <w:i/>
          <w:iCs/>
        </w:rPr>
        <w:t xml:space="preserve"> Un profilo storico. Dalle origini al 1860, </w:t>
      </w:r>
      <w:r w:rsidRPr="00004177">
        <w:rPr>
          <w:rFonts w:ascii="Garamond" w:hAnsi="Garamond"/>
        </w:rPr>
        <w:t xml:space="preserve">Lanciano, Litografia </w:t>
      </w:r>
      <w:proofErr w:type="spellStart"/>
      <w:r w:rsidRPr="00004177">
        <w:rPr>
          <w:rFonts w:ascii="Garamond" w:hAnsi="Garamond"/>
        </w:rPr>
        <w:t>Botolini</w:t>
      </w:r>
      <w:proofErr w:type="spellEnd"/>
      <w:r w:rsidRPr="00004177">
        <w:rPr>
          <w:rFonts w:ascii="Garamond" w:hAnsi="Garamond"/>
        </w:rPr>
        <w:t>,</w:t>
      </w:r>
      <w:r w:rsidRPr="00004177">
        <w:rPr>
          <w:rFonts w:ascii="Garamond" w:hAnsi="Garamond"/>
          <w:i/>
          <w:iCs/>
        </w:rPr>
        <w:t xml:space="preserve"> </w:t>
      </w:r>
      <w:r w:rsidRPr="00004177">
        <w:rPr>
          <w:rFonts w:ascii="Garamond" w:hAnsi="Garamond"/>
        </w:rPr>
        <w:t>1995</w:t>
      </w:r>
    </w:p>
    <w:p w14:paraId="5EE75C7C" w14:textId="77777777" w:rsidR="00E23C76" w:rsidRPr="00004177" w:rsidRDefault="00E23C76" w:rsidP="00527536">
      <w:pPr>
        <w:pStyle w:val="Paragrafoelenco"/>
        <w:numPr>
          <w:ilvl w:val="0"/>
          <w:numId w:val="21"/>
        </w:numPr>
        <w:spacing w:after="120" w:line="288" w:lineRule="auto"/>
        <w:rPr>
          <w:rFonts w:ascii="Garamond" w:hAnsi="Garamond"/>
          <w:b/>
          <w:bCs/>
        </w:rPr>
      </w:pPr>
      <w:r w:rsidRPr="00004177">
        <w:rPr>
          <w:rFonts w:ascii="Garamond" w:hAnsi="Garamond"/>
        </w:rPr>
        <w:t xml:space="preserve">Sciarretta A., </w:t>
      </w:r>
      <w:r w:rsidRPr="00004177">
        <w:rPr>
          <w:rFonts w:ascii="Garamond" w:hAnsi="Garamond"/>
          <w:i/>
          <w:iCs/>
        </w:rPr>
        <w:t>Atlante Storico d’Abruzzo</w:t>
      </w:r>
      <w:r w:rsidRPr="00004177">
        <w:rPr>
          <w:rFonts w:ascii="Garamond" w:hAnsi="Garamond"/>
        </w:rPr>
        <w:t xml:space="preserve"> http://www.asciatopo.altervista.org/geostoria.html</w:t>
      </w:r>
    </w:p>
    <w:p w14:paraId="2BF5381A" w14:textId="77777777" w:rsidR="00D03870" w:rsidRDefault="00D03870" w:rsidP="00527536">
      <w:pPr>
        <w:pStyle w:val="Paragrafoelenco"/>
        <w:numPr>
          <w:ilvl w:val="0"/>
          <w:numId w:val="21"/>
        </w:numPr>
        <w:spacing w:after="120" w:line="288" w:lineRule="auto"/>
        <w:rPr>
          <w:rFonts w:ascii="Garamond" w:hAnsi="Garamond"/>
        </w:rPr>
      </w:pPr>
      <w:r w:rsidRPr="00004177">
        <w:rPr>
          <w:rFonts w:ascii="Garamond" w:hAnsi="Garamond"/>
        </w:rPr>
        <w:t xml:space="preserve">Scioli M., </w:t>
      </w:r>
      <w:r w:rsidRPr="00004177">
        <w:rPr>
          <w:rFonts w:ascii="Garamond" w:hAnsi="Garamond"/>
          <w:i/>
          <w:iCs/>
        </w:rPr>
        <w:t>Il libro di memorie di A. L. Antinori</w:t>
      </w:r>
      <w:r w:rsidRPr="00004177">
        <w:rPr>
          <w:rFonts w:ascii="Garamond" w:hAnsi="Garamond"/>
        </w:rPr>
        <w:t xml:space="preserve">, Lanciano, Edizioni Libreria </w:t>
      </w:r>
      <w:proofErr w:type="spellStart"/>
      <w:r w:rsidRPr="00004177">
        <w:rPr>
          <w:rFonts w:ascii="Garamond" w:hAnsi="Garamond"/>
        </w:rPr>
        <w:t>Colacecchi</w:t>
      </w:r>
      <w:proofErr w:type="spellEnd"/>
      <w:r w:rsidRPr="00004177">
        <w:rPr>
          <w:rFonts w:ascii="Garamond" w:hAnsi="Garamond"/>
        </w:rPr>
        <w:t>, 1995</w:t>
      </w:r>
    </w:p>
    <w:p w14:paraId="0CB08FF5" w14:textId="77777777" w:rsidR="008D5D30" w:rsidRPr="008D5D30" w:rsidRDefault="008D5D30" w:rsidP="00527536">
      <w:pPr>
        <w:pStyle w:val="Paragrafoelenco"/>
        <w:numPr>
          <w:ilvl w:val="0"/>
          <w:numId w:val="21"/>
        </w:numPr>
        <w:spacing w:after="120" w:line="288" w:lineRule="auto"/>
        <w:rPr>
          <w:rFonts w:ascii="Garamond" w:hAnsi="Garamond"/>
          <w:b/>
          <w:bCs/>
        </w:rPr>
      </w:pPr>
      <w:r w:rsidRPr="00004177">
        <w:rPr>
          <w:rFonts w:ascii="Garamond" w:hAnsi="Garamond"/>
        </w:rPr>
        <w:t>Atti notarili presenti nell’Archivio di Stato di Chieti</w:t>
      </w:r>
    </w:p>
    <w:p w14:paraId="1AB417C5" w14:textId="58266671" w:rsidR="00E23C76" w:rsidRPr="008D5D30" w:rsidRDefault="008D5D30" w:rsidP="00527536">
      <w:pPr>
        <w:pStyle w:val="Paragrafoelenco"/>
        <w:numPr>
          <w:ilvl w:val="0"/>
          <w:numId w:val="21"/>
        </w:numPr>
        <w:spacing w:after="120" w:line="288" w:lineRule="auto"/>
        <w:rPr>
          <w:rFonts w:ascii="Garamond" w:hAnsi="Garamond"/>
          <w:b/>
          <w:bCs/>
        </w:rPr>
      </w:pPr>
      <w:r>
        <w:rPr>
          <w:rFonts w:ascii="Garamond" w:hAnsi="Garamond"/>
        </w:rPr>
        <w:t>Documenti presenti nell’Archivio Storico di Lanciano</w:t>
      </w:r>
    </w:p>
    <w:p w14:paraId="09F6BC93" w14:textId="77777777" w:rsidR="008D5D30" w:rsidRPr="008D5D30" w:rsidRDefault="008D5D30" w:rsidP="008D5D30">
      <w:pPr>
        <w:pStyle w:val="Paragrafoelenco"/>
        <w:spacing w:after="120" w:line="288" w:lineRule="auto"/>
        <w:rPr>
          <w:rFonts w:ascii="Garamond" w:hAnsi="Garamond"/>
          <w:b/>
          <w:bCs/>
        </w:rPr>
      </w:pPr>
    </w:p>
    <w:p w14:paraId="0A00B337" w14:textId="77777777" w:rsidR="00E23C76" w:rsidRPr="00004177" w:rsidRDefault="00E23C76" w:rsidP="004A5956">
      <w:pPr>
        <w:spacing w:line="288" w:lineRule="auto"/>
        <w:rPr>
          <w:rFonts w:ascii="Garamond" w:hAnsi="Garamond"/>
          <w:b/>
          <w:bCs/>
        </w:rPr>
      </w:pPr>
      <w:r w:rsidRPr="00004177">
        <w:rPr>
          <w:rFonts w:ascii="Garamond" w:hAnsi="Garamond"/>
          <w:b/>
          <w:bCs/>
        </w:rPr>
        <w:t>FONTI SECONDARIE</w:t>
      </w:r>
    </w:p>
    <w:p w14:paraId="57E805DE" w14:textId="77777777" w:rsidR="00E23C76" w:rsidRPr="00004177" w:rsidRDefault="00E23C76" w:rsidP="004A5956">
      <w:pPr>
        <w:pStyle w:val="Paragrafoelenco"/>
        <w:numPr>
          <w:ilvl w:val="0"/>
          <w:numId w:val="21"/>
        </w:numPr>
        <w:spacing w:after="120" w:line="288" w:lineRule="auto"/>
        <w:rPr>
          <w:rFonts w:ascii="Garamond" w:hAnsi="Garamond"/>
        </w:rPr>
      </w:pPr>
      <w:r w:rsidRPr="00004177">
        <w:rPr>
          <w:rFonts w:ascii="Garamond" w:hAnsi="Garamond"/>
        </w:rPr>
        <w:t xml:space="preserve">Angelucci M., </w:t>
      </w:r>
      <w:proofErr w:type="spellStart"/>
      <w:r w:rsidRPr="00004177">
        <w:rPr>
          <w:rFonts w:ascii="Garamond" w:hAnsi="Garamond"/>
          <w:i/>
          <w:iCs/>
        </w:rPr>
        <w:t>Contradando</w:t>
      </w:r>
      <w:proofErr w:type="spellEnd"/>
      <w:r w:rsidRPr="00004177">
        <w:rPr>
          <w:rFonts w:ascii="Garamond" w:hAnsi="Garamond"/>
          <w:i/>
          <w:iCs/>
        </w:rPr>
        <w:t xml:space="preserve"> per Lanciano</w:t>
      </w:r>
      <w:r w:rsidRPr="00004177">
        <w:rPr>
          <w:rFonts w:ascii="Garamond" w:hAnsi="Garamond"/>
        </w:rPr>
        <w:t>, Lanciano, Editrice Itinerari, 2002</w:t>
      </w:r>
    </w:p>
    <w:p w14:paraId="7B35FB06" w14:textId="77777777" w:rsidR="00E23C76" w:rsidRPr="00004177" w:rsidRDefault="00E23C76" w:rsidP="004A5956">
      <w:pPr>
        <w:pStyle w:val="Paragrafoelenco"/>
        <w:numPr>
          <w:ilvl w:val="0"/>
          <w:numId w:val="21"/>
        </w:numPr>
        <w:spacing w:after="120" w:line="288" w:lineRule="auto"/>
        <w:rPr>
          <w:rFonts w:ascii="Garamond" w:hAnsi="Garamond"/>
        </w:rPr>
      </w:pPr>
      <w:r w:rsidRPr="00004177">
        <w:rPr>
          <w:rFonts w:ascii="Garamond" w:hAnsi="Garamond"/>
        </w:rPr>
        <w:t xml:space="preserve">Iasci M., Marfisi M. A. e Romagnoli L., </w:t>
      </w:r>
      <w:r w:rsidRPr="00004177">
        <w:rPr>
          <w:rFonts w:ascii="Garamond" w:hAnsi="Garamond"/>
          <w:i/>
          <w:iCs/>
        </w:rPr>
        <w:t>Il Quartiere Santa Rita...</w:t>
      </w:r>
      <w:r w:rsidRPr="00004177">
        <w:rPr>
          <w:rFonts w:ascii="Garamond" w:hAnsi="Garamond"/>
        </w:rPr>
        <w:t>, Lanciano, Tabula, 2004</w:t>
      </w:r>
    </w:p>
    <w:p w14:paraId="60EC0C2A" w14:textId="1099900E" w:rsidR="00E23C76" w:rsidRPr="00004177" w:rsidRDefault="00E23C76" w:rsidP="004A5956">
      <w:pPr>
        <w:pStyle w:val="Paragrafoelenco"/>
        <w:numPr>
          <w:ilvl w:val="0"/>
          <w:numId w:val="21"/>
        </w:numPr>
        <w:spacing w:after="120" w:line="288" w:lineRule="auto"/>
        <w:rPr>
          <w:rFonts w:ascii="Garamond" w:hAnsi="Garamond"/>
        </w:rPr>
      </w:pPr>
      <w:proofErr w:type="spellStart"/>
      <w:r w:rsidRPr="00004177">
        <w:rPr>
          <w:rFonts w:ascii="Garamond" w:hAnsi="Garamond"/>
        </w:rPr>
        <w:t>Pacichelli</w:t>
      </w:r>
      <w:proofErr w:type="spellEnd"/>
      <w:r w:rsidRPr="00004177">
        <w:rPr>
          <w:rFonts w:ascii="Garamond" w:hAnsi="Garamond"/>
        </w:rPr>
        <w:t xml:space="preserve"> G. B., </w:t>
      </w:r>
      <w:r w:rsidRPr="00004177">
        <w:rPr>
          <w:rFonts w:ascii="Garamond" w:hAnsi="Garamond"/>
          <w:i/>
          <w:iCs/>
        </w:rPr>
        <w:t xml:space="preserve">Del Regno di Napoli in prospettiva </w:t>
      </w:r>
      <w:r w:rsidR="00614D14">
        <w:rPr>
          <w:rFonts w:ascii="Garamond" w:hAnsi="Garamond"/>
          <w:i/>
          <w:iCs/>
        </w:rPr>
        <w:t>–</w:t>
      </w:r>
      <w:r w:rsidRPr="00004177">
        <w:rPr>
          <w:rFonts w:ascii="Garamond" w:hAnsi="Garamond"/>
          <w:i/>
          <w:iCs/>
        </w:rPr>
        <w:t xml:space="preserve"> Parte Terza</w:t>
      </w:r>
      <w:r w:rsidRPr="00004177">
        <w:rPr>
          <w:rFonts w:ascii="Garamond" w:hAnsi="Garamond"/>
        </w:rPr>
        <w:t>, Napoli, 1703</w:t>
      </w:r>
    </w:p>
    <w:p w14:paraId="1D43D045" w14:textId="77777777" w:rsidR="00E23C76" w:rsidRPr="00004177" w:rsidRDefault="00E23C76" w:rsidP="004A5956">
      <w:pPr>
        <w:spacing w:after="120" w:line="288" w:lineRule="auto"/>
        <w:rPr>
          <w:rFonts w:ascii="Garamond" w:hAnsi="Garamond"/>
        </w:rPr>
      </w:pPr>
    </w:p>
    <w:p w14:paraId="4D99AD93" w14:textId="77777777" w:rsidR="00E23C76" w:rsidRPr="00004177" w:rsidRDefault="00E23C76" w:rsidP="004A5956">
      <w:pPr>
        <w:spacing w:after="120" w:line="288" w:lineRule="auto"/>
        <w:rPr>
          <w:rFonts w:ascii="Garamond" w:hAnsi="Garamond"/>
          <w:b/>
          <w:bCs/>
        </w:rPr>
      </w:pPr>
      <w:bookmarkStart w:id="141" w:name="_Hlk201070265"/>
      <w:r w:rsidRPr="00004177">
        <w:rPr>
          <w:rFonts w:ascii="Garamond" w:hAnsi="Garamond"/>
          <w:b/>
          <w:bCs/>
        </w:rPr>
        <w:t>RISORSE ONLINE</w:t>
      </w:r>
    </w:p>
    <w:p w14:paraId="6AB7E7CE" w14:textId="7B58DEB6" w:rsidR="00C065F9" w:rsidRPr="00C065F9" w:rsidRDefault="00C065F9" w:rsidP="004A5956">
      <w:pPr>
        <w:pStyle w:val="Paragrafoelenco"/>
        <w:numPr>
          <w:ilvl w:val="0"/>
          <w:numId w:val="39"/>
        </w:numPr>
        <w:spacing w:line="288" w:lineRule="auto"/>
        <w:rPr>
          <w:rFonts w:ascii="Garamond" w:hAnsi="Garamond"/>
        </w:rPr>
      </w:pPr>
      <w:proofErr w:type="spellStart"/>
      <w:r w:rsidRPr="00C065F9">
        <w:rPr>
          <w:rFonts w:ascii="Garamond" w:hAnsi="Garamond"/>
        </w:rPr>
        <w:t>FamilySearch</w:t>
      </w:r>
      <w:proofErr w:type="spellEnd"/>
      <w:r w:rsidRPr="00C065F9">
        <w:rPr>
          <w:rFonts w:ascii="Garamond" w:hAnsi="Garamond"/>
        </w:rPr>
        <w:t xml:space="preserve"> </w:t>
      </w:r>
      <w:r w:rsidR="00614D14">
        <w:rPr>
          <w:rFonts w:ascii="Garamond" w:hAnsi="Garamond"/>
        </w:rPr>
        <w:t>–</w:t>
      </w:r>
      <w:r w:rsidRPr="00C065F9">
        <w:rPr>
          <w:rFonts w:ascii="Garamond" w:hAnsi="Garamond"/>
        </w:rPr>
        <w:t xml:space="preserve"> Trova la tua famiglia. Scopri te stesso,</w:t>
      </w:r>
      <w:r w:rsidR="008A706B">
        <w:rPr>
          <w:rFonts w:ascii="Garamond" w:hAnsi="Garamond"/>
        </w:rPr>
        <w:t xml:space="preserve"> </w:t>
      </w:r>
      <w:r w:rsidRPr="00C065F9">
        <w:rPr>
          <w:rFonts w:ascii="Garamond" w:hAnsi="Garamond"/>
        </w:rPr>
        <w:t>familysearch.org/</w:t>
      </w:r>
      <w:proofErr w:type="spellStart"/>
      <w:r w:rsidRPr="00C065F9">
        <w:rPr>
          <w:rFonts w:ascii="Garamond" w:hAnsi="Garamond"/>
        </w:rPr>
        <w:t>it</w:t>
      </w:r>
      <w:proofErr w:type="spellEnd"/>
      <w:r w:rsidRPr="00C065F9">
        <w:rPr>
          <w:rFonts w:ascii="Garamond" w:hAnsi="Garamond"/>
        </w:rPr>
        <w:t xml:space="preserve"> (consultato 06/2025)</w:t>
      </w:r>
    </w:p>
    <w:p w14:paraId="12EBBFB2" w14:textId="09B3D893" w:rsidR="00C065F9" w:rsidRDefault="00C065F9" w:rsidP="004A5956">
      <w:pPr>
        <w:pStyle w:val="Paragrafoelenco"/>
        <w:numPr>
          <w:ilvl w:val="0"/>
          <w:numId w:val="39"/>
        </w:numPr>
        <w:spacing w:after="120" w:line="288" w:lineRule="auto"/>
        <w:rPr>
          <w:rFonts w:ascii="Garamond" w:hAnsi="Garamond"/>
        </w:rPr>
      </w:pPr>
      <w:r w:rsidRPr="00004177">
        <w:rPr>
          <w:rFonts w:ascii="Garamond" w:hAnsi="Garamond"/>
        </w:rPr>
        <w:t xml:space="preserve">Gallica </w:t>
      </w:r>
      <w:r w:rsidR="00614D14">
        <w:rPr>
          <w:rFonts w:ascii="Garamond" w:hAnsi="Garamond"/>
        </w:rPr>
        <w:t>–</w:t>
      </w:r>
      <w:r w:rsidRPr="00004177">
        <w:rPr>
          <w:rFonts w:ascii="Garamond" w:hAnsi="Garamond"/>
        </w:rPr>
        <w:t xml:space="preserve"> Bibliothèque </w:t>
      </w:r>
      <w:proofErr w:type="spellStart"/>
      <w:r w:rsidRPr="00004177">
        <w:rPr>
          <w:rFonts w:ascii="Garamond" w:hAnsi="Garamond"/>
        </w:rPr>
        <w:t>nationale</w:t>
      </w:r>
      <w:proofErr w:type="spellEnd"/>
      <w:r w:rsidRPr="00004177">
        <w:rPr>
          <w:rFonts w:ascii="Garamond" w:hAnsi="Garamond"/>
        </w:rPr>
        <w:t xml:space="preserve"> de France, Carte </w:t>
      </w:r>
      <w:proofErr w:type="spellStart"/>
      <w:r w:rsidRPr="00004177">
        <w:rPr>
          <w:rFonts w:ascii="Garamond" w:hAnsi="Garamond"/>
        </w:rPr>
        <w:t>du</w:t>
      </w:r>
      <w:proofErr w:type="spellEnd"/>
      <w:r w:rsidRPr="00004177">
        <w:rPr>
          <w:rFonts w:ascii="Garamond" w:hAnsi="Garamond"/>
        </w:rPr>
        <w:t xml:space="preserve"> </w:t>
      </w:r>
      <w:proofErr w:type="spellStart"/>
      <w:r w:rsidRPr="00004177">
        <w:rPr>
          <w:rFonts w:ascii="Garamond" w:hAnsi="Garamond"/>
        </w:rPr>
        <w:t>Royaume</w:t>
      </w:r>
      <w:proofErr w:type="spellEnd"/>
      <w:r w:rsidRPr="00004177">
        <w:rPr>
          <w:rFonts w:ascii="Garamond" w:hAnsi="Garamond"/>
        </w:rPr>
        <w:t xml:space="preserve"> de Naples di A.H. Jaillot, 1706, gallica.bnf.fr (consultato 06/2025)</w:t>
      </w:r>
    </w:p>
    <w:p w14:paraId="69D0C0CE" w14:textId="2B3FD179" w:rsidR="00466633" w:rsidRPr="00004177" w:rsidRDefault="00466633" w:rsidP="004A5956">
      <w:pPr>
        <w:pStyle w:val="Paragrafoelenco"/>
        <w:numPr>
          <w:ilvl w:val="0"/>
          <w:numId w:val="39"/>
        </w:numPr>
        <w:spacing w:after="120" w:line="288" w:lineRule="auto"/>
        <w:rPr>
          <w:rFonts w:ascii="Garamond" w:hAnsi="Garamond"/>
        </w:rPr>
      </w:pPr>
      <w:r w:rsidRPr="00004177">
        <w:rPr>
          <w:rFonts w:ascii="Garamond" w:hAnsi="Garamond"/>
        </w:rPr>
        <w:t xml:space="preserve">Gruppo Archeologico </w:t>
      </w:r>
      <w:proofErr w:type="spellStart"/>
      <w:r w:rsidRPr="00004177">
        <w:rPr>
          <w:rFonts w:ascii="Garamond" w:hAnsi="Garamond"/>
        </w:rPr>
        <w:t>Krotoniate</w:t>
      </w:r>
      <w:proofErr w:type="spellEnd"/>
      <w:r w:rsidRPr="00004177">
        <w:rPr>
          <w:rFonts w:ascii="Garamond" w:hAnsi="Garamond"/>
        </w:rPr>
        <w:t xml:space="preserve">, Atlante geografico del Regno di Napoli </w:t>
      </w:r>
      <w:r w:rsidR="00614D14">
        <w:rPr>
          <w:rFonts w:ascii="Garamond" w:hAnsi="Garamond"/>
        </w:rPr>
        <w:t>–</w:t>
      </w:r>
      <w:r w:rsidRPr="00004177">
        <w:rPr>
          <w:rFonts w:ascii="Garamond" w:hAnsi="Garamond"/>
        </w:rPr>
        <w:t xml:space="preserve"> Tavola n. 31 di G.A. Rizzi Zannoni, 1808, gruppoarcheologicokr.it (consultato 06/2025)</w:t>
      </w:r>
    </w:p>
    <w:p w14:paraId="08818006" w14:textId="77777777" w:rsidR="00466633" w:rsidRPr="00004177" w:rsidRDefault="00466633" w:rsidP="004A5956">
      <w:pPr>
        <w:pStyle w:val="Paragrafoelenco"/>
        <w:numPr>
          <w:ilvl w:val="0"/>
          <w:numId w:val="39"/>
        </w:numPr>
        <w:spacing w:after="120" w:line="288" w:lineRule="auto"/>
        <w:rPr>
          <w:rFonts w:ascii="Garamond" w:hAnsi="Garamond"/>
        </w:rPr>
      </w:pPr>
      <w:proofErr w:type="spellStart"/>
      <w:r w:rsidRPr="00004177">
        <w:rPr>
          <w:rFonts w:ascii="Garamond" w:hAnsi="Garamond"/>
        </w:rPr>
        <w:lastRenderedPageBreak/>
        <w:t>InStoria</w:t>
      </w:r>
      <w:proofErr w:type="spellEnd"/>
      <w:r w:rsidRPr="00004177">
        <w:rPr>
          <w:rFonts w:ascii="Garamond" w:hAnsi="Garamond"/>
        </w:rPr>
        <w:t>, L'Abruzzo nel XVII secolo: l'epidemia di peste, instoria.it (consultato 06/2025)</w:t>
      </w:r>
    </w:p>
    <w:p w14:paraId="6B1920D9" w14:textId="77777777" w:rsidR="00466633" w:rsidRPr="00004177" w:rsidRDefault="00466633" w:rsidP="004A5956">
      <w:pPr>
        <w:pStyle w:val="Paragrafoelenco"/>
        <w:numPr>
          <w:ilvl w:val="0"/>
          <w:numId w:val="39"/>
        </w:numPr>
        <w:spacing w:after="120" w:line="288" w:lineRule="auto"/>
        <w:rPr>
          <w:rFonts w:ascii="Garamond" w:hAnsi="Garamond"/>
        </w:rPr>
      </w:pPr>
      <w:r w:rsidRPr="00004177">
        <w:rPr>
          <w:rFonts w:ascii="Garamond" w:hAnsi="Garamond"/>
        </w:rPr>
        <w:t>Menna G., Il Basso Sangro in una cartografia del 1702. Osservazioni e note storiche, giosamenna.wordpress.com (consultato 06/2025)</w:t>
      </w:r>
    </w:p>
    <w:p w14:paraId="3E0E074A" w14:textId="0C81B50A" w:rsidR="00466633" w:rsidRPr="00004177" w:rsidRDefault="00466633" w:rsidP="004A5956">
      <w:pPr>
        <w:pStyle w:val="Paragrafoelenco"/>
        <w:numPr>
          <w:ilvl w:val="0"/>
          <w:numId w:val="39"/>
        </w:numPr>
        <w:spacing w:after="120" w:line="288" w:lineRule="auto"/>
        <w:rPr>
          <w:rFonts w:ascii="Garamond" w:hAnsi="Garamond"/>
        </w:rPr>
      </w:pPr>
      <w:r w:rsidRPr="00004177">
        <w:rPr>
          <w:rFonts w:ascii="Garamond" w:hAnsi="Garamond"/>
        </w:rPr>
        <w:t xml:space="preserve">Ministero della Cultura, Palazzo </w:t>
      </w:r>
      <w:proofErr w:type="spellStart"/>
      <w:r w:rsidRPr="00004177">
        <w:rPr>
          <w:rFonts w:ascii="Garamond" w:hAnsi="Garamond"/>
        </w:rPr>
        <w:t>Mozzagrugno</w:t>
      </w:r>
      <w:proofErr w:type="spellEnd"/>
      <w:r w:rsidRPr="00004177">
        <w:rPr>
          <w:rFonts w:ascii="Garamond" w:hAnsi="Garamond"/>
        </w:rPr>
        <w:t xml:space="preserve"> </w:t>
      </w:r>
      <w:r w:rsidR="00614D14">
        <w:rPr>
          <w:rFonts w:ascii="Garamond" w:hAnsi="Garamond"/>
        </w:rPr>
        <w:t>–</w:t>
      </w:r>
      <w:r w:rsidRPr="00004177">
        <w:rPr>
          <w:rFonts w:ascii="Garamond" w:hAnsi="Garamond"/>
        </w:rPr>
        <w:t xml:space="preserve"> Lucera, catalogo.beniculturali.it (consultato 06/2025)</w:t>
      </w:r>
    </w:p>
    <w:p w14:paraId="3B3A6F6F" w14:textId="77777777" w:rsidR="00466633" w:rsidRPr="00A60D1F" w:rsidRDefault="00466633" w:rsidP="004A5956">
      <w:pPr>
        <w:pStyle w:val="Paragrafoelenco"/>
        <w:numPr>
          <w:ilvl w:val="0"/>
          <w:numId w:val="39"/>
        </w:numPr>
        <w:spacing w:after="120" w:line="288" w:lineRule="auto"/>
        <w:rPr>
          <w:rFonts w:ascii="Garamond" w:hAnsi="Garamond"/>
        </w:rPr>
      </w:pPr>
      <w:r w:rsidRPr="00004177">
        <w:rPr>
          <w:rFonts w:ascii="Garamond" w:hAnsi="Garamond"/>
        </w:rPr>
        <w:t xml:space="preserve">Sciarretta A., Atlante Storico d'Abruzzo, asciatopo.altervista.org (consultato </w:t>
      </w:r>
      <w:r w:rsidRPr="00A60D1F">
        <w:rPr>
          <w:rFonts w:ascii="Garamond" w:hAnsi="Garamond"/>
        </w:rPr>
        <w:t>06/2025)</w:t>
      </w:r>
    </w:p>
    <w:p w14:paraId="4BD1CF17" w14:textId="77777777" w:rsidR="00466633" w:rsidRPr="00A60D1F" w:rsidRDefault="00466633" w:rsidP="004A5956">
      <w:pPr>
        <w:pStyle w:val="Paragrafoelenco"/>
        <w:numPr>
          <w:ilvl w:val="0"/>
          <w:numId w:val="39"/>
        </w:numPr>
        <w:spacing w:after="120" w:line="288" w:lineRule="auto"/>
        <w:rPr>
          <w:rFonts w:ascii="Garamond" w:hAnsi="Garamond"/>
        </w:rPr>
      </w:pPr>
      <w:r w:rsidRPr="00A60D1F">
        <w:rPr>
          <w:rFonts w:ascii="Garamond" w:hAnsi="Garamond"/>
        </w:rPr>
        <w:t>Storia di Mozzagrogna, comunemozzagrogna.it (consultato 06/2025)</w:t>
      </w:r>
    </w:p>
    <w:p w14:paraId="222E451F" w14:textId="064F9314" w:rsidR="0053294A" w:rsidRPr="00A60D1F" w:rsidRDefault="0053294A" w:rsidP="004A5956">
      <w:pPr>
        <w:pStyle w:val="Paragrafoelenco"/>
        <w:numPr>
          <w:ilvl w:val="0"/>
          <w:numId w:val="39"/>
        </w:numPr>
        <w:spacing w:after="120" w:line="288" w:lineRule="auto"/>
        <w:rPr>
          <w:rFonts w:ascii="Garamond" w:hAnsi="Garamond"/>
        </w:rPr>
      </w:pPr>
      <w:r w:rsidRPr="00A60D1F">
        <w:rPr>
          <w:rFonts w:ascii="Garamond" w:hAnsi="Garamond"/>
        </w:rPr>
        <w:t>Storia di Mozzagrogna, provinciachieti.com/comuni/Mozzagrogna.asp (consultato 06/2025)</w:t>
      </w:r>
    </w:p>
    <w:p w14:paraId="70C38F6A" w14:textId="2BBC36E7" w:rsidR="009A5557" w:rsidRPr="009557C0" w:rsidRDefault="00466633" w:rsidP="009A5557">
      <w:pPr>
        <w:pStyle w:val="Paragrafoelenco"/>
        <w:numPr>
          <w:ilvl w:val="0"/>
          <w:numId w:val="39"/>
        </w:numPr>
        <w:spacing w:after="120" w:line="288" w:lineRule="auto"/>
        <w:rPr>
          <w:rFonts w:ascii="Garamond" w:hAnsi="Garamond"/>
        </w:rPr>
      </w:pPr>
      <w:r w:rsidRPr="00A60D1F">
        <w:rPr>
          <w:rFonts w:ascii="Garamond" w:hAnsi="Garamond"/>
        </w:rPr>
        <w:t>Wikipedia, voci consultate</w:t>
      </w:r>
      <w:r w:rsidRPr="00004177">
        <w:rPr>
          <w:rFonts w:ascii="Garamond" w:hAnsi="Garamond"/>
        </w:rPr>
        <w:t xml:space="preserve">: Abbazia di Santa Maria della Vittoria, </w:t>
      </w:r>
      <w:proofErr w:type="spellStart"/>
      <w:r w:rsidR="00FC502C">
        <w:rPr>
          <w:rFonts w:ascii="Garamond" w:hAnsi="Garamond"/>
        </w:rPr>
        <w:t>An</w:t>
      </w:r>
      <w:r w:rsidR="000C3A15">
        <w:rPr>
          <w:rFonts w:ascii="Garamond" w:hAnsi="Garamond"/>
        </w:rPr>
        <w:t>ko</w:t>
      </w:r>
      <w:r w:rsidR="00FC502C">
        <w:rPr>
          <w:rFonts w:ascii="Garamond" w:hAnsi="Garamond"/>
        </w:rPr>
        <w:t>n</w:t>
      </w:r>
      <w:proofErr w:type="spellEnd"/>
      <w:r w:rsidR="000C3A15">
        <w:rPr>
          <w:rFonts w:ascii="Garamond" w:hAnsi="Garamond"/>
        </w:rPr>
        <w:t xml:space="preserve"> (Ancona)</w:t>
      </w:r>
      <w:r w:rsidR="00FC502C">
        <w:rPr>
          <w:rFonts w:ascii="Garamond" w:hAnsi="Garamond"/>
        </w:rPr>
        <w:t xml:space="preserve">, </w:t>
      </w:r>
      <w:r w:rsidRPr="00004177">
        <w:rPr>
          <w:rFonts w:ascii="Garamond" w:hAnsi="Garamond"/>
        </w:rPr>
        <w:t xml:space="preserve">Chiesa di San Rocco (Mozzagrogna), Gaio Memmio, Gens </w:t>
      </w:r>
      <w:proofErr w:type="spellStart"/>
      <w:r w:rsidRPr="00004177">
        <w:rPr>
          <w:rFonts w:ascii="Garamond" w:hAnsi="Garamond"/>
        </w:rPr>
        <w:t>Caesia</w:t>
      </w:r>
      <w:proofErr w:type="spellEnd"/>
      <w:r w:rsidRPr="00004177">
        <w:rPr>
          <w:rFonts w:ascii="Garamond" w:hAnsi="Garamond"/>
        </w:rPr>
        <w:t>, Storia della Romagna, Storia di Lanciano, Santa Maria Imbaro, Terremoto dell'Italia centro</w:t>
      </w:r>
      <w:r w:rsidR="00614D14">
        <w:rPr>
          <w:rFonts w:ascii="Garamond" w:hAnsi="Garamond"/>
        </w:rPr>
        <w:t>–</w:t>
      </w:r>
      <w:r w:rsidRPr="00004177">
        <w:rPr>
          <w:rFonts w:ascii="Garamond" w:hAnsi="Garamond"/>
        </w:rPr>
        <w:t>meridionale del 1456, wikipedia.org (consultato 06/2025)</w:t>
      </w:r>
      <w:bookmarkEnd w:id="141"/>
    </w:p>
    <w:sectPr w:rsidR="009A5557" w:rsidRPr="009557C0" w:rsidSect="0028722E">
      <w:headerReference w:type="default" r:id="rId39"/>
      <w:type w:val="oddPage"/>
      <w:pgSz w:w="8641" w:h="12962"/>
      <w:pgMar w:top="1077" w:right="720" w:bottom="1077" w:left="1077" w:header="709" w:footer="709" w:gutter="0"/>
      <w:pgBorders w:offsetFrom="page">
        <w:top w:val="none" w:sz="0" w:space="0" w:color="000000"/>
        <w:left w:val="none" w:sz="0" w:space="0" w:color="000000"/>
        <w:bottom w:val="none" w:sz="0" w:space="0" w:color="000000"/>
        <w:right w:val="none" w:sz="0" w:space="0" w:color="000000"/>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8035A" w14:textId="77777777" w:rsidR="002A3B66" w:rsidRDefault="002A3B66" w:rsidP="00B512CB">
      <w:pPr>
        <w:spacing w:after="0" w:line="240" w:lineRule="auto"/>
      </w:pPr>
      <w:r>
        <w:separator/>
      </w:r>
    </w:p>
  </w:endnote>
  <w:endnote w:type="continuationSeparator" w:id="0">
    <w:p w14:paraId="0B2D56EA" w14:textId="77777777" w:rsidR="002A3B66" w:rsidRDefault="002A3B66" w:rsidP="00B512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26F5D" w14:textId="581E71E3" w:rsidR="00B512CB" w:rsidRDefault="00B512CB">
    <w:pPr>
      <w:pStyle w:val="Pidipagina"/>
      <w:jc w:val="center"/>
    </w:pPr>
  </w:p>
  <w:p w14:paraId="79567E4C" w14:textId="20F656AA" w:rsidR="00B512CB" w:rsidRDefault="001B43CB" w:rsidP="001B43CB">
    <w:pPr>
      <w:pStyle w:val="Pidipagina"/>
      <w:tabs>
        <w:tab w:val="clear" w:pos="9638"/>
        <w:tab w:val="left" w:pos="4819"/>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1050650753"/>
      <w:docPartObj>
        <w:docPartGallery w:val="Page Numbers (Bottom of Page)"/>
        <w:docPartUnique/>
      </w:docPartObj>
    </w:sdtPr>
    <w:sdtContent>
      <w:p w14:paraId="376CB7B9" w14:textId="208166C2" w:rsidR="005D0827" w:rsidRPr="005D0827" w:rsidRDefault="005D0827" w:rsidP="005D0827">
        <w:pPr>
          <w:pStyle w:val="Pidipagina"/>
          <w:jc w:val="right"/>
          <w:rPr>
            <w:sz w:val="20"/>
            <w:szCs w:val="20"/>
          </w:rPr>
        </w:pPr>
        <w:r w:rsidRPr="005D0827">
          <w:rPr>
            <w:sz w:val="20"/>
            <w:szCs w:val="20"/>
          </w:rPr>
          <w:fldChar w:fldCharType="begin"/>
        </w:r>
        <w:r w:rsidRPr="005D0827">
          <w:rPr>
            <w:sz w:val="20"/>
            <w:szCs w:val="20"/>
          </w:rPr>
          <w:instrText>PAGE   \* MERGEFORMAT</w:instrText>
        </w:r>
        <w:r w:rsidRPr="005D0827">
          <w:rPr>
            <w:sz w:val="20"/>
            <w:szCs w:val="20"/>
          </w:rPr>
          <w:fldChar w:fldCharType="separate"/>
        </w:r>
        <w:r w:rsidRPr="005D0827">
          <w:rPr>
            <w:sz w:val="20"/>
            <w:szCs w:val="20"/>
          </w:rPr>
          <w:t>2</w:t>
        </w:r>
        <w:r w:rsidRPr="005D0827">
          <w:rPr>
            <w:sz w:val="20"/>
            <w:szCs w:val="20"/>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F7E8A" w14:textId="77777777" w:rsidR="001B43CB" w:rsidRDefault="001B43CB">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EC4E9" w14:textId="77777777" w:rsidR="001B43CB" w:rsidRDefault="001B43CB" w:rsidP="001B43CB">
    <w:pPr>
      <w:pStyle w:val="Pidipagina"/>
      <w:tabs>
        <w:tab w:val="clear" w:pos="9638"/>
        <w:tab w:val="left" w:pos="4819"/>
      </w:tabs>
    </w:pP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193503121"/>
      <w:docPartObj>
        <w:docPartGallery w:val="Page Numbers (Bottom of Page)"/>
        <w:docPartUnique/>
      </w:docPartObj>
    </w:sdtPr>
    <w:sdtContent>
      <w:p w14:paraId="6B8EA6C3" w14:textId="77777777" w:rsidR="00032CDD" w:rsidRPr="005D0827" w:rsidRDefault="00032CDD" w:rsidP="005D0827">
        <w:pPr>
          <w:pStyle w:val="Pidipagina"/>
          <w:jc w:val="right"/>
          <w:rPr>
            <w:sz w:val="20"/>
            <w:szCs w:val="20"/>
          </w:rPr>
        </w:pPr>
        <w:r w:rsidRPr="005D0827">
          <w:rPr>
            <w:sz w:val="20"/>
            <w:szCs w:val="20"/>
          </w:rPr>
          <w:fldChar w:fldCharType="begin"/>
        </w:r>
        <w:r w:rsidRPr="005D0827">
          <w:rPr>
            <w:sz w:val="20"/>
            <w:szCs w:val="20"/>
          </w:rPr>
          <w:instrText>PAGE   \* MERGEFORMAT</w:instrText>
        </w:r>
        <w:r w:rsidRPr="005D0827">
          <w:rPr>
            <w:sz w:val="20"/>
            <w:szCs w:val="20"/>
          </w:rPr>
          <w:fldChar w:fldCharType="separate"/>
        </w:r>
        <w:r w:rsidRPr="005D0827">
          <w:rPr>
            <w:sz w:val="20"/>
            <w:szCs w:val="20"/>
          </w:rPr>
          <w:t>2</w:t>
        </w:r>
        <w:r w:rsidRPr="005D0827">
          <w:rPr>
            <w:sz w:val="20"/>
            <w:szCs w:val="20"/>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0316808"/>
      <w:docPartObj>
        <w:docPartGallery w:val="Page Numbers (Bottom of Page)"/>
        <w:docPartUnique/>
      </w:docPartObj>
    </w:sdtPr>
    <w:sdtEndPr>
      <w:rPr>
        <w:rFonts w:ascii="Garamond" w:hAnsi="Garamond"/>
        <w:color w:val="595959" w:themeColor="text1" w:themeTint="A6"/>
        <w:sz w:val="18"/>
        <w:szCs w:val="18"/>
      </w:rPr>
    </w:sdtEndPr>
    <w:sdtContent>
      <w:p w14:paraId="60E13F1F" w14:textId="77777777" w:rsidR="001B43CB" w:rsidRPr="00F25F48" w:rsidRDefault="001B43CB">
        <w:pPr>
          <w:pStyle w:val="Pidipagina"/>
          <w:rPr>
            <w:rFonts w:ascii="Garamond" w:hAnsi="Garamond"/>
            <w:color w:val="595959" w:themeColor="text1" w:themeTint="A6"/>
            <w:sz w:val="18"/>
            <w:szCs w:val="18"/>
          </w:rPr>
        </w:pPr>
        <w:r w:rsidRPr="00F25F48">
          <w:rPr>
            <w:rFonts w:ascii="Garamond" w:hAnsi="Garamond"/>
            <w:color w:val="595959" w:themeColor="text1" w:themeTint="A6"/>
            <w:sz w:val="18"/>
            <w:szCs w:val="18"/>
          </w:rPr>
          <w:fldChar w:fldCharType="begin"/>
        </w:r>
        <w:r w:rsidRPr="00F25F48">
          <w:rPr>
            <w:rFonts w:ascii="Garamond" w:hAnsi="Garamond"/>
            <w:color w:val="595959" w:themeColor="text1" w:themeTint="A6"/>
            <w:sz w:val="18"/>
            <w:szCs w:val="18"/>
          </w:rPr>
          <w:instrText>PAGE   \* MERGEFORMAT</w:instrText>
        </w:r>
        <w:r w:rsidRPr="00F25F48">
          <w:rPr>
            <w:rFonts w:ascii="Garamond" w:hAnsi="Garamond"/>
            <w:color w:val="595959" w:themeColor="text1" w:themeTint="A6"/>
            <w:sz w:val="18"/>
            <w:szCs w:val="18"/>
          </w:rPr>
          <w:fldChar w:fldCharType="separate"/>
        </w:r>
        <w:r w:rsidRPr="00F25F48">
          <w:rPr>
            <w:rFonts w:ascii="Garamond" w:hAnsi="Garamond"/>
            <w:color w:val="595959" w:themeColor="text1" w:themeTint="A6"/>
            <w:sz w:val="18"/>
            <w:szCs w:val="18"/>
          </w:rPr>
          <w:t>2</w:t>
        </w:r>
        <w:r w:rsidRPr="00F25F48">
          <w:rPr>
            <w:rFonts w:ascii="Garamond" w:hAnsi="Garamond"/>
            <w:color w:val="595959" w:themeColor="text1" w:themeTint="A6"/>
            <w:sz w:val="18"/>
            <w:szCs w:val="18"/>
          </w:rP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594859167"/>
      <w:docPartObj>
        <w:docPartGallery w:val="Page Numbers (Bottom of Page)"/>
        <w:docPartUnique/>
      </w:docPartObj>
    </w:sdtPr>
    <w:sdtEndPr>
      <w:rPr>
        <w:rFonts w:ascii="Garamond" w:hAnsi="Garamond"/>
        <w:color w:val="595959" w:themeColor="text1" w:themeTint="A6"/>
        <w:sz w:val="18"/>
        <w:szCs w:val="18"/>
      </w:rPr>
    </w:sdtEndPr>
    <w:sdtContent>
      <w:p w14:paraId="6ABC81E9" w14:textId="77777777" w:rsidR="001B43CB" w:rsidRPr="00F25F48" w:rsidRDefault="001B43CB">
        <w:pPr>
          <w:pStyle w:val="Pidipagina"/>
          <w:jc w:val="right"/>
          <w:rPr>
            <w:rFonts w:ascii="Garamond" w:hAnsi="Garamond"/>
            <w:color w:val="595959" w:themeColor="text1" w:themeTint="A6"/>
            <w:sz w:val="18"/>
            <w:szCs w:val="18"/>
          </w:rPr>
        </w:pPr>
        <w:r w:rsidRPr="00F25F48">
          <w:rPr>
            <w:rFonts w:ascii="Garamond" w:hAnsi="Garamond"/>
            <w:color w:val="595959" w:themeColor="text1" w:themeTint="A6"/>
            <w:sz w:val="18"/>
            <w:szCs w:val="18"/>
          </w:rPr>
          <w:fldChar w:fldCharType="begin"/>
        </w:r>
        <w:r w:rsidRPr="00F25F48">
          <w:rPr>
            <w:rFonts w:ascii="Garamond" w:hAnsi="Garamond"/>
            <w:color w:val="595959" w:themeColor="text1" w:themeTint="A6"/>
            <w:sz w:val="18"/>
            <w:szCs w:val="18"/>
          </w:rPr>
          <w:instrText>PAGE   \* MERGEFORMAT</w:instrText>
        </w:r>
        <w:r w:rsidRPr="00F25F48">
          <w:rPr>
            <w:rFonts w:ascii="Garamond" w:hAnsi="Garamond"/>
            <w:color w:val="595959" w:themeColor="text1" w:themeTint="A6"/>
            <w:sz w:val="18"/>
            <w:szCs w:val="18"/>
          </w:rPr>
          <w:fldChar w:fldCharType="separate"/>
        </w:r>
        <w:r w:rsidRPr="00F25F48">
          <w:rPr>
            <w:rFonts w:ascii="Garamond" w:hAnsi="Garamond"/>
            <w:color w:val="595959" w:themeColor="text1" w:themeTint="A6"/>
            <w:sz w:val="18"/>
            <w:szCs w:val="18"/>
          </w:rPr>
          <w:t>2</w:t>
        </w:r>
        <w:r w:rsidRPr="00F25F48">
          <w:rPr>
            <w:rFonts w:ascii="Garamond" w:hAnsi="Garamond"/>
            <w:color w:val="595959" w:themeColor="text1" w:themeTint="A6"/>
            <w:sz w:val="18"/>
            <w:szCs w:val="18"/>
          </w:rP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AC0F5" w14:textId="38515006" w:rsidR="00004F24" w:rsidRPr="005165CB" w:rsidRDefault="00004F24">
    <w:pPr>
      <w:pStyle w:val="Pidipagina"/>
      <w:jc w:val="right"/>
      <w:rPr>
        <w:sz w:val="20"/>
        <w:szCs w:val="2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4820476"/>
      <w:docPartObj>
        <w:docPartGallery w:val="Page Numbers (Bottom of Page)"/>
        <w:docPartUnique/>
      </w:docPartObj>
    </w:sdtPr>
    <w:sdtEndPr>
      <w:rPr>
        <w:rFonts w:ascii="Garamond" w:hAnsi="Garamond"/>
        <w:color w:val="595959" w:themeColor="text1" w:themeTint="A6"/>
        <w:sz w:val="18"/>
        <w:szCs w:val="18"/>
      </w:rPr>
    </w:sdtEndPr>
    <w:sdtContent>
      <w:p w14:paraId="70C2CB62" w14:textId="77777777" w:rsidR="00ED6F7D" w:rsidRPr="00F25F48" w:rsidRDefault="00ED6F7D">
        <w:pPr>
          <w:pStyle w:val="Pidipagina"/>
          <w:jc w:val="right"/>
          <w:rPr>
            <w:rFonts w:ascii="Garamond" w:hAnsi="Garamond"/>
            <w:color w:val="595959" w:themeColor="text1" w:themeTint="A6"/>
            <w:sz w:val="18"/>
            <w:szCs w:val="18"/>
          </w:rPr>
        </w:pPr>
        <w:r w:rsidRPr="00F25F48">
          <w:rPr>
            <w:rFonts w:ascii="Garamond" w:hAnsi="Garamond"/>
            <w:color w:val="595959" w:themeColor="text1" w:themeTint="A6"/>
            <w:sz w:val="18"/>
            <w:szCs w:val="18"/>
          </w:rPr>
          <w:fldChar w:fldCharType="begin"/>
        </w:r>
        <w:r w:rsidRPr="00F25F48">
          <w:rPr>
            <w:rFonts w:ascii="Garamond" w:hAnsi="Garamond"/>
            <w:color w:val="595959" w:themeColor="text1" w:themeTint="A6"/>
            <w:sz w:val="18"/>
            <w:szCs w:val="18"/>
          </w:rPr>
          <w:instrText>PAGE   \* MERGEFORMAT</w:instrText>
        </w:r>
        <w:r w:rsidRPr="00F25F48">
          <w:rPr>
            <w:rFonts w:ascii="Garamond" w:hAnsi="Garamond"/>
            <w:color w:val="595959" w:themeColor="text1" w:themeTint="A6"/>
            <w:sz w:val="18"/>
            <w:szCs w:val="18"/>
          </w:rPr>
          <w:fldChar w:fldCharType="separate"/>
        </w:r>
        <w:r w:rsidRPr="00F25F48">
          <w:rPr>
            <w:rFonts w:ascii="Garamond" w:hAnsi="Garamond"/>
            <w:color w:val="595959" w:themeColor="text1" w:themeTint="A6"/>
            <w:sz w:val="18"/>
            <w:szCs w:val="18"/>
          </w:rPr>
          <w:t>2</w:t>
        </w:r>
        <w:r w:rsidRPr="00F25F48">
          <w:rPr>
            <w:rFonts w:ascii="Garamond" w:hAnsi="Garamond"/>
            <w:color w:val="595959" w:themeColor="text1" w:themeTint="A6"/>
            <w:sz w:val="18"/>
            <w:szCs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24A16" w14:textId="77777777" w:rsidR="002A3B66" w:rsidRDefault="002A3B66" w:rsidP="00B512CB">
      <w:pPr>
        <w:spacing w:after="0" w:line="240" w:lineRule="auto"/>
      </w:pPr>
      <w:r>
        <w:separator/>
      </w:r>
    </w:p>
  </w:footnote>
  <w:footnote w:type="continuationSeparator" w:id="0">
    <w:p w14:paraId="5EEC4A01" w14:textId="77777777" w:rsidR="002A3B66" w:rsidRDefault="002A3B66" w:rsidP="00B512CB">
      <w:pPr>
        <w:spacing w:after="0" w:line="240" w:lineRule="auto"/>
      </w:pPr>
      <w:r>
        <w:continuationSeparator/>
      </w:r>
    </w:p>
  </w:footnote>
  <w:footnote w:id="1">
    <w:p w14:paraId="0D281640" w14:textId="43B7BA6A" w:rsidR="0004477C" w:rsidRPr="0004477C" w:rsidRDefault="0004477C">
      <w:pPr>
        <w:pStyle w:val="Testonotaapidipagina"/>
        <w:rPr>
          <w:rFonts w:ascii="Garamond" w:hAnsi="Garamond"/>
        </w:rPr>
      </w:pPr>
      <w:r w:rsidRPr="0004477C">
        <w:rPr>
          <w:rStyle w:val="Rimandonotaapidipagina"/>
          <w:rFonts w:ascii="Garamond" w:hAnsi="Garamond"/>
        </w:rPr>
        <w:footnoteRef/>
      </w:r>
      <w:r w:rsidRPr="0004477C">
        <w:rPr>
          <w:rFonts w:ascii="Garamond" w:hAnsi="Garamond"/>
        </w:rPr>
        <w:t xml:space="preserve"> Si veda il repository digitale.</w:t>
      </w:r>
    </w:p>
  </w:footnote>
  <w:footnote w:id="2">
    <w:p w14:paraId="2EA583BC" w14:textId="2E1DAE59" w:rsidR="00DF49DF" w:rsidRPr="000D3747" w:rsidRDefault="00DF49DF" w:rsidP="00C03D31">
      <w:pPr>
        <w:pStyle w:val="Testonotaapidipagina"/>
        <w:rPr>
          <w:rFonts w:ascii="Garamond" w:hAnsi="Garamond"/>
        </w:rPr>
      </w:pPr>
      <w:r w:rsidRPr="000D3747">
        <w:rPr>
          <w:rStyle w:val="Rimandonotaapidipagina"/>
          <w:rFonts w:ascii="Garamond" w:hAnsi="Garamond"/>
        </w:rPr>
        <w:footnoteRef/>
      </w:r>
      <w:r w:rsidRPr="000D3747">
        <w:rPr>
          <w:rFonts w:ascii="Garamond" w:hAnsi="Garamond"/>
        </w:rPr>
        <w:t xml:space="preserve"> </w:t>
      </w:r>
      <w:r w:rsidR="006A1D19" w:rsidRPr="000D3747">
        <w:rPr>
          <w:rFonts w:ascii="Garamond" w:hAnsi="Garamond"/>
        </w:rPr>
        <w:t>Antonio Sciarretta, Geo-storia amministrativa dell'Abruzzo, disponibile su http://www.asciatopo.altervista.org/sanvito.html (consultato 06/2025)</w:t>
      </w:r>
      <w:r w:rsidR="00C03D31">
        <w:rPr>
          <w:rFonts w:ascii="Garamond" w:hAnsi="Garamond"/>
        </w:rPr>
        <w:t>.</w:t>
      </w:r>
    </w:p>
  </w:footnote>
  <w:footnote w:id="3">
    <w:p w14:paraId="19DAE103" w14:textId="41C883EF" w:rsidR="0062397A" w:rsidRPr="00004177" w:rsidRDefault="0062397A" w:rsidP="0062397A">
      <w:pPr>
        <w:pStyle w:val="Testonotaapidipagina"/>
        <w:jc w:val="both"/>
        <w:rPr>
          <w:rFonts w:ascii="Garamond" w:hAnsi="Garamond"/>
        </w:rPr>
      </w:pPr>
      <w:r w:rsidRPr="00004177">
        <w:rPr>
          <w:rStyle w:val="Rimandonotaapidipagina"/>
          <w:rFonts w:ascii="Garamond" w:hAnsi="Garamond"/>
        </w:rPr>
        <w:footnoteRef/>
      </w:r>
      <w:r w:rsidRPr="00004177">
        <w:rPr>
          <w:rFonts w:ascii="Garamond" w:hAnsi="Garamond"/>
        </w:rPr>
        <w:t xml:space="preserve"> </w:t>
      </w:r>
      <w:r w:rsidR="007D2B6A" w:rsidRPr="007D2B6A">
        <w:rPr>
          <w:rFonts w:ascii="Garamond" w:hAnsi="Garamond"/>
        </w:rPr>
        <w:t xml:space="preserve">Dal </w:t>
      </w:r>
      <w:r w:rsidR="007D2B6A" w:rsidRPr="007D2B6A">
        <w:rPr>
          <w:rFonts w:ascii="Garamond" w:hAnsi="Garamond"/>
          <w:i/>
          <w:iCs/>
        </w:rPr>
        <w:t>Il libro di memorie di A.L. Antinori</w:t>
      </w:r>
      <w:r w:rsidR="007D2B6A" w:rsidRPr="007D2B6A">
        <w:rPr>
          <w:rFonts w:ascii="Garamond" w:hAnsi="Garamond"/>
        </w:rPr>
        <w:t xml:space="preserve"> di Michele Scioli (pp. 56, 57).</w:t>
      </w:r>
    </w:p>
  </w:footnote>
  <w:footnote w:id="4">
    <w:p w14:paraId="66BCB988" w14:textId="3E5A37C0" w:rsidR="001602D7" w:rsidRPr="00004177" w:rsidRDefault="001602D7" w:rsidP="0069344D">
      <w:pPr>
        <w:pStyle w:val="Testonotaapidipagina"/>
        <w:rPr>
          <w:rFonts w:ascii="Garamond" w:hAnsi="Garamond"/>
        </w:rPr>
      </w:pPr>
      <w:r w:rsidRPr="00004177">
        <w:rPr>
          <w:rStyle w:val="Rimandonotaapidipagina"/>
          <w:rFonts w:ascii="Garamond" w:hAnsi="Garamond"/>
        </w:rPr>
        <w:footnoteRef/>
      </w:r>
      <w:r w:rsidR="0069344D">
        <w:rPr>
          <w:rFonts w:ascii="Garamond" w:hAnsi="Garamond"/>
        </w:rPr>
        <w:t xml:space="preserve"> </w:t>
      </w:r>
      <w:r w:rsidR="00E34E93">
        <w:rPr>
          <w:rFonts w:ascii="Garamond" w:hAnsi="Garamond"/>
        </w:rPr>
        <w:t>Si veda</w:t>
      </w:r>
      <w:r w:rsidR="0069344D">
        <w:rPr>
          <w:rFonts w:ascii="Garamond" w:hAnsi="Garamond"/>
        </w:rPr>
        <w:t xml:space="preserve"> </w:t>
      </w:r>
      <w:r w:rsidRPr="00004177">
        <w:rPr>
          <w:rFonts w:ascii="Garamond" w:hAnsi="Garamond"/>
        </w:rPr>
        <w:t>https://www.gruppoarcheologicokr.it/biblioteca/g-a-rizzi-zannoni-atlante-geografico-del-regno-di-napoli-tavola-n-31-1808/ (consultato 06/2025)</w:t>
      </w:r>
      <w:r w:rsidR="00C03D31">
        <w:rPr>
          <w:rFonts w:ascii="Garamond" w:hAnsi="Garamond"/>
        </w:rPr>
        <w:t>.</w:t>
      </w:r>
    </w:p>
  </w:footnote>
  <w:footnote w:id="5">
    <w:p w14:paraId="5FC2E451" w14:textId="501FF377" w:rsidR="0083507F" w:rsidRDefault="0083507F" w:rsidP="00C03D31">
      <w:pPr>
        <w:pStyle w:val="Testonotaapidipagina"/>
      </w:pPr>
      <w:r w:rsidRPr="00004177">
        <w:rPr>
          <w:rStyle w:val="Rimandonotaapidipagina"/>
          <w:rFonts w:ascii="Garamond" w:hAnsi="Garamond"/>
        </w:rPr>
        <w:footnoteRef/>
      </w:r>
      <w:r w:rsidRPr="00004177">
        <w:rPr>
          <w:rFonts w:ascii="Garamond" w:hAnsi="Garamond"/>
        </w:rPr>
        <w:t xml:space="preserve"> Si confrontino le mappe precedenti e successive al 1816 disponibili su http://www.asciatopo.altervista.org/sanvito.html (consultato 06/2025)</w:t>
      </w:r>
      <w:r w:rsidR="00C03D31">
        <w:rPr>
          <w:rFonts w:ascii="Garamond" w:hAnsi="Garamond"/>
        </w:rPr>
        <w:t>.</w:t>
      </w:r>
    </w:p>
  </w:footnote>
  <w:footnote w:id="6">
    <w:p w14:paraId="2FDE292C" w14:textId="20B7205F" w:rsidR="00330D6F" w:rsidRPr="00330D6F" w:rsidRDefault="00330D6F" w:rsidP="00330D6F">
      <w:pPr>
        <w:pStyle w:val="Testonotaapidipagina"/>
        <w:rPr>
          <w:rFonts w:ascii="Garamond" w:hAnsi="Garamond"/>
        </w:rPr>
      </w:pPr>
      <w:r w:rsidRPr="00330D6F">
        <w:rPr>
          <w:rStyle w:val="Rimandonotaapidipagina"/>
          <w:rFonts w:ascii="Garamond" w:hAnsi="Garamond"/>
        </w:rPr>
        <w:footnoteRef/>
      </w:r>
      <w:r w:rsidRPr="00330D6F">
        <w:rPr>
          <w:rFonts w:ascii="Garamond" w:hAnsi="Garamond"/>
        </w:rPr>
        <w:t xml:space="preserve"> </w:t>
      </w:r>
      <w:r w:rsidR="0069344D">
        <w:rPr>
          <w:rFonts w:ascii="Garamond" w:hAnsi="Garamond"/>
        </w:rPr>
        <w:t>F</w:t>
      </w:r>
      <w:r w:rsidRPr="00330D6F">
        <w:rPr>
          <w:rFonts w:ascii="Garamond" w:hAnsi="Garamond"/>
        </w:rPr>
        <w:t>onte: Museo Archeologico di Lanciano (</w:t>
      </w:r>
      <w:r>
        <w:rPr>
          <w:rFonts w:ascii="Garamond" w:hAnsi="Garamond"/>
        </w:rPr>
        <w:t xml:space="preserve">rilevazione di </w:t>
      </w:r>
      <w:r w:rsidRPr="00330D6F">
        <w:rPr>
          <w:rFonts w:ascii="Garamond" w:hAnsi="Garamond"/>
        </w:rPr>
        <w:t>Umberto Moscatelli)</w:t>
      </w:r>
      <w:r>
        <w:rPr>
          <w:rFonts w:ascii="Garamond" w:hAnsi="Garamond"/>
        </w:rPr>
        <w:t>.</w:t>
      </w:r>
    </w:p>
  </w:footnote>
  <w:footnote w:id="7">
    <w:p w14:paraId="4212DBA4" w14:textId="510A1455" w:rsidR="00267EF9" w:rsidRPr="00004177" w:rsidRDefault="00267EF9">
      <w:pPr>
        <w:pStyle w:val="Testonotaapidipagina"/>
        <w:rPr>
          <w:rFonts w:ascii="Garamond" w:hAnsi="Garamond"/>
        </w:rPr>
      </w:pPr>
      <w:r w:rsidRPr="00004177">
        <w:rPr>
          <w:rStyle w:val="Rimandonotaapidipagina"/>
          <w:rFonts w:ascii="Garamond" w:hAnsi="Garamond"/>
        </w:rPr>
        <w:footnoteRef/>
      </w:r>
      <w:r w:rsidRPr="00004177">
        <w:rPr>
          <w:rFonts w:ascii="Garamond" w:hAnsi="Garamond"/>
        </w:rPr>
        <w:t xml:space="preserve"> </w:t>
      </w:r>
      <w:r w:rsidR="00E34E93">
        <w:rPr>
          <w:rFonts w:ascii="Garamond" w:hAnsi="Garamond"/>
        </w:rPr>
        <w:t>Si veda</w:t>
      </w:r>
      <w:r w:rsidR="0069344D">
        <w:rPr>
          <w:rFonts w:ascii="Garamond" w:hAnsi="Garamond"/>
        </w:rPr>
        <w:t xml:space="preserve"> </w:t>
      </w:r>
      <w:r w:rsidRPr="00004177">
        <w:rPr>
          <w:rFonts w:ascii="Garamond" w:hAnsi="Garamond"/>
        </w:rPr>
        <w:t>https://it.wikipedia.org/wiki/Gens_Caesia (consultato 06/2025)</w:t>
      </w:r>
      <w:r w:rsidR="00C03D31">
        <w:rPr>
          <w:rFonts w:ascii="Garamond" w:hAnsi="Garamond"/>
        </w:rPr>
        <w:t>.</w:t>
      </w:r>
    </w:p>
  </w:footnote>
  <w:footnote w:id="8">
    <w:p w14:paraId="14836609" w14:textId="399E0FBA" w:rsidR="00A30FC8" w:rsidRPr="00004177" w:rsidRDefault="00A30FC8" w:rsidP="00A30FC8">
      <w:pPr>
        <w:pStyle w:val="Testonotaapidipagina"/>
        <w:rPr>
          <w:rFonts w:ascii="Garamond" w:hAnsi="Garamond"/>
        </w:rPr>
      </w:pPr>
      <w:r w:rsidRPr="00004177">
        <w:rPr>
          <w:rStyle w:val="Rimandonotaapidipagina"/>
          <w:rFonts w:ascii="Garamond" w:hAnsi="Garamond"/>
        </w:rPr>
        <w:footnoteRef/>
      </w:r>
      <w:r w:rsidRPr="00004177">
        <w:rPr>
          <w:rFonts w:ascii="Garamond" w:hAnsi="Garamond"/>
        </w:rPr>
        <w:t xml:space="preserve"> </w:t>
      </w:r>
      <w:r w:rsidR="00E34E93">
        <w:rPr>
          <w:rFonts w:ascii="Garamond" w:hAnsi="Garamond"/>
        </w:rPr>
        <w:t>Si veda</w:t>
      </w:r>
      <w:r w:rsidR="0069344D">
        <w:rPr>
          <w:rFonts w:ascii="Garamond" w:hAnsi="Garamond"/>
        </w:rPr>
        <w:t xml:space="preserve"> </w:t>
      </w:r>
      <w:r w:rsidRPr="00004177">
        <w:rPr>
          <w:rFonts w:ascii="Garamond" w:hAnsi="Garamond"/>
        </w:rPr>
        <w:t>https://it.wikipedia.org/wiki/Gaio_Memmio (consultato 06/2025)</w:t>
      </w:r>
      <w:r>
        <w:rPr>
          <w:rFonts w:ascii="Garamond" w:hAnsi="Garamond"/>
        </w:rPr>
        <w:t>.</w:t>
      </w:r>
    </w:p>
  </w:footnote>
  <w:footnote w:id="9">
    <w:p w14:paraId="28A480A5" w14:textId="26CBD8C3" w:rsidR="00961502" w:rsidRPr="00961502" w:rsidRDefault="00961502">
      <w:pPr>
        <w:pStyle w:val="Testonotaapidipagina"/>
        <w:rPr>
          <w:rFonts w:ascii="Garamond" w:hAnsi="Garamond"/>
        </w:rPr>
      </w:pPr>
      <w:r w:rsidRPr="00961502">
        <w:rPr>
          <w:rStyle w:val="Rimandonotaapidipagina"/>
          <w:rFonts w:ascii="Garamond" w:hAnsi="Garamond"/>
        </w:rPr>
        <w:footnoteRef/>
      </w:r>
      <w:r w:rsidRPr="00961502">
        <w:rPr>
          <w:rFonts w:ascii="Garamond" w:hAnsi="Garamond"/>
        </w:rPr>
        <w:t xml:space="preserve"> Si veda sul repository digitale.</w:t>
      </w:r>
    </w:p>
  </w:footnote>
  <w:footnote w:id="10">
    <w:p w14:paraId="73DD9BDA" w14:textId="6ACF0300" w:rsidR="006B5C9F" w:rsidRPr="006B5C9F" w:rsidRDefault="006B5C9F">
      <w:pPr>
        <w:pStyle w:val="Testonotaapidipagina"/>
        <w:rPr>
          <w:rFonts w:ascii="Garamond" w:hAnsi="Garamond"/>
        </w:rPr>
      </w:pPr>
      <w:r w:rsidRPr="006B5C9F">
        <w:rPr>
          <w:rStyle w:val="Rimandonotaapidipagina"/>
          <w:rFonts w:ascii="Garamond" w:hAnsi="Garamond"/>
        </w:rPr>
        <w:footnoteRef/>
      </w:r>
      <w:r w:rsidRPr="006B5C9F">
        <w:rPr>
          <w:rFonts w:ascii="Garamond" w:hAnsi="Garamond"/>
        </w:rPr>
        <w:t xml:space="preserve"> Si veda sul repository digitale la mappa relativa al 1180 elaborata da Sciarretta.</w:t>
      </w:r>
    </w:p>
  </w:footnote>
  <w:footnote w:id="11">
    <w:p w14:paraId="53A8E3F8" w14:textId="2761305A" w:rsidR="00C322B3" w:rsidRPr="00004177" w:rsidRDefault="00C322B3" w:rsidP="00C03D31">
      <w:pPr>
        <w:pStyle w:val="Testonotaapidipagina"/>
        <w:rPr>
          <w:rFonts w:ascii="Garamond" w:hAnsi="Garamond"/>
        </w:rPr>
      </w:pPr>
      <w:r w:rsidRPr="00004177">
        <w:rPr>
          <w:rStyle w:val="Rimandonotaapidipagina"/>
          <w:rFonts w:ascii="Garamond" w:hAnsi="Garamond"/>
        </w:rPr>
        <w:footnoteRef/>
      </w:r>
      <w:r w:rsidRPr="00004177">
        <w:rPr>
          <w:rFonts w:ascii="Garamond" w:hAnsi="Garamond"/>
        </w:rPr>
        <w:t xml:space="preserve"> Si veda la mappa dei feudi normanni su http://www.asciatopo.altervista.org/Feudi-normanni-2.jpg (consultato 06/2025)</w:t>
      </w:r>
      <w:r w:rsidR="00C03D31">
        <w:rPr>
          <w:rFonts w:ascii="Garamond" w:hAnsi="Garamond"/>
        </w:rPr>
        <w:t>.</w:t>
      </w:r>
    </w:p>
  </w:footnote>
  <w:footnote w:id="12">
    <w:p w14:paraId="49DB094F" w14:textId="51D70153" w:rsidR="00594408" w:rsidRDefault="00594408" w:rsidP="00C03D31">
      <w:pPr>
        <w:pStyle w:val="Testonotaapidipagina"/>
      </w:pPr>
      <w:r w:rsidRPr="00004177">
        <w:rPr>
          <w:rStyle w:val="Rimandonotaapidipagina"/>
          <w:rFonts w:ascii="Garamond" w:hAnsi="Garamond"/>
        </w:rPr>
        <w:footnoteRef/>
      </w:r>
      <w:r w:rsidR="0069344D">
        <w:rPr>
          <w:rFonts w:ascii="Garamond" w:hAnsi="Garamond"/>
        </w:rPr>
        <w:t xml:space="preserve"> </w:t>
      </w:r>
      <w:r w:rsidR="00754A87">
        <w:rPr>
          <w:rFonts w:ascii="Garamond" w:hAnsi="Garamond"/>
        </w:rPr>
        <w:t>Si veda</w:t>
      </w:r>
      <w:r w:rsidRPr="00004177">
        <w:rPr>
          <w:rFonts w:ascii="Garamond" w:hAnsi="Garamond"/>
        </w:rPr>
        <w:t xml:space="preserve"> https://giosamenna.wordpress.com/2020/01/06/il-basso-sangro-in-una-cartografia-del-1702-osservazioni-e-note-storiche-parte-i/ </w:t>
      </w:r>
      <w:bookmarkStart w:id="29" w:name="_Hlk201055429"/>
      <w:r w:rsidRPr="00004177">
        <w:rPr>
          <w:rFonts w:ascii="Garamond" w:hAnsi="Garamond"/>
        </w:rPr>
        <w:t>(consultato 06/2025)</w:t>
      </w:r>
      <w:bookmarkEnd w:id="29"/>
      <w:r w:rsidR="00C03D31">
        <w:rPr>
          <w:rFonts w:ascii="Garamond" w:hAnsi="Garamond"/>
        </w:rPr>
        <w:t>.</w:t>
      </w:r>
    </w:p>
  </w:footnote>
  <w:footnote w:id="13">
    <w:p w14:paraId="6BB762D6" w14:textId="77777777" w:rsidR="0072619E" w:rsidRPr="008F4EB3" w:rsidRDefault="0072619E" w:rsidP="0072619E">
      <w:pPr>
        <w:pStyle w:val="Testonotaapidipagina"/>
        <w:rPr>
          <w:rFonts w:ascii="Garamond" w:hAnsi="Garamond" w:cs="Calibri"/>
        </w:rPr>
      </w:pPr>
      <w:r w:rsidRPr="008F4EB3">
        <w:rPr>
          <w:rStyle w:val="Rimandonotaapidipagina"/>
          <w:rFonts w:ascii="Garamond" w:hAnsi="Garamond" w:cs="Calibri"/>
        </w:rPr>
        <w:footnoteRef/>
      </w:r>
      <w:r w:rsidRPr="008F4EB3">
        <w:rPr>
          <w:rFonts w:ascii="Garamond" w:hAnsi="Garamond" w:cs="Calibri"/>
        </w:rPr>
        <w:t xml:space="preserve"> Si veda sul repository digitale la mappa relativa al 1320 elaborata da Sciarretta.</w:t>
      </w:r>
    </w:p>
  </w:footnote>
  <w:footnote w:id="14">
    <w:p w14:paraId="687D2642" w14:textId="2C6DCF0D" w:rsidR="00F32F4B" w:rsidRPr="00F32F4B" w:rsidRDefault="00F32F4B">
      <w:pPr>
        <w:pStyle w:val="Testonotaapidipagina"/>
        <w:rPr>
          <w:rFonts w:ascii="Garamond" w:hAnsi="Garamond"/>
        </w:rPr>
      </w:pPr>
      <w:r w:rsidRPr="00F32F4B">
        <w:rPr>
          <w:rStyle w:val="Rimandonotaapidipagina"/>
          <w:rFonts w:ascii="Garamond" w:hAnsi="Garamond"/>
        </w:rPr>
        <w:footnoteRef/>
      </w:r>
      <w:r w:rsidRPr="00F32F4B">
        <w:rPr>
          <w:rFonts w:ascii="Garamond" w:hAnsi="Garamond"/>
        </w:rPr>
        <w:t xml:space="preserve"> Gli atti sono visibili nel </w:t>
      </w:r>
      <w:r w:rsidRPr="00F32F4B">
        <w:rPr>
          <w:rFonts w:ascii="Garamond" w:hAnsi="Garamond"/>
          <w:i/>
          <w:iCs/>
        </w:rPr>
        <w:t>Il libro di memorie di A.L. Antinori</w:t>
      </w:r>
      <w:r w:rsidRPr="00F32F4B">
        <w:rPr>
          <w:rFonts w:ascii="Garamond" w:hAnsi="Garamond"/>
        </w:rPr>
        <w:t xml:space="preserve"> di Michele Scioli (pp. 471, 472, 473, 476, 647)</w:t>
      </w:r>
      <w:r w:rsidR="00407150">
        <w:rPr>
          <w:rFonts w:ascii="Garamond" w:hAnsi="Garamond"/>
        </w:rPr>
        <w:t>.</w:t>
      </w:r>
    </w:p>
  </w:footnote>
  <w:footnote w:id="15">
    <w:p w14:paraId="2C90D48C" w14:textId="00687027" w:rsidR="006E28E2" w:rsidRDefault="006E28E2" w:rsidP="006E28E2">
      <w:pPr>
        <w:pStyle w:val="Testonotaapidipagina"/>
      </w:pPr>
      <w:r w:rsidRPr="00407150">
        <w:rPr>
          <w:rStyle w:val="Rimandonotaapidipagina"/>
          <w:rFonts w:ascii="Garamond" w:hAnsi="Garamond"/>
        </w:rPr>
        <w:footnoteRef/>
      </w:r>
      <w:r w:rsidRPr="00407150">
        <w:rPr>
          <w:rFonts w:ascii="Garamond" w:hAnsi="Garamond"/>
        </w:rPr>
        <w:t xml:space="preserve"> </w:t>
      </w:r>
      <w:bookmarkStart w:id="33" w:name="_Hlk201650030"/>
      <w:bookmarkStart w:id="34" w:name="_Hlk201660666"/>
      <w:r>
        <w:rPr>
          <w:rFonts w:ascii="Garamond" w:hAnsi="Garamond"/>
        </w:rPr>
        <w:t>Dal</w:t>
      </w:r>
      <w:r w:rsidRPr="00407150">
        <w:rPr>
          <w:rFonts w:ascii="Garamond" w:hAnsi="Garamond"/>
        </w:rPr>
        <w:t xml:space="preserve"> </w:t>
      </w:r>
      <w:r w:rsidRPr="00407150">
        <w:rPr>
          <w:rFonts w:ascii="Garamond" w:hAnsi="Garamond"/>
          <w:i/>
          <w:iCs/>
        </w:rPr>
        <w:t>Il libro di</w:t>
      </w:r>
      <w:r w:rsidRPr="00F32F4B">
        <w:rPr>
          <w:rFonts w:ascii="Garamond" w:hAnsi="Garamond"/>
          <w:i/>
          <w:iCs/>
        </w:rPr>
        <w:t xml:space="preserve"> memorie di A.L. Antinori</w:t>
      </w:r>
      <w:r w:rsidRPr="00F32F4B">
        <w:rPr>
          <w:rFonts w:ascii="Garamond" w:hAnsi="Garamond"/>
        </w:rPr>
        <w:t xml:space="preserve"> di Michele Scioli (pp. </w:t>
      </w:r>
      <w:r>
        <w:rPr>
          <w:rFonts w:ascii="Garamond" w:hAnsi="Garamond"/>
        </w:rPr>
        <w:t>635</w:t>
      </w:r>
      <w:r w:rsidRPr="00F32F4B">
        <w:rPr>
          <w:rFonts w:ascii="Garamond" w:hAnsi="Garamond"/>
        </w:rPr>
        <w:t xml:space="preserve">, </w:t>
      </w:r>
      <w:r>
        <w:rPr>
          <w:rFonts w:ascii="Garamond" w:hAnsi="Garamond"/>
        </w:rPr>
        <w:t>640</w:t>
      </w:r>
      <w:r w:rsidRPr="00F32F4B">
        <w:rPr>
          <w:rFonts w:ascii="Garamond" w:hAnsi="Garamond"/>
        </w:rPr>
        <w:t xml:space="preserve">, </w:t>
      </w:r>
      <w:r>
        <w:rPr>
          <w:rFonts w:ascii="Garamond" w:hAnsi="Garamond"/>
        </w:rPr>
        <w:t xml:space="preserve">644 </w:t>
      </w:r>
      <w:r w:rsidRPr="001C4607">
        <w:rPr>
          <w:rFonts w:ascii="Garamond" w:hAnsi="Garamond"/>
        </w:rPr>
        <w:t>e 476).</w:t>
      </w:r>
      <w:bookmarkEnd w:id="33"/>
    </w:p>
    <w:bookmarkEnd w:id="34"/>
  </w:footnote>
  <w:footnote w:id="16">
    <w:p w14:paraId="21E4335C" w14:textId="41F68860" w:rsidR="0053294A" w:rsidRPr="0053294A" w:rsidRDefault="0053294A">
      <w:pPr>
        <w:pStyle w:val="Testonotaapidipagina"/>
        <w:rPr>
          <w:rFonts w:ascii="Garamond" w:hAnsi="Garamond"/>
        </w:rPr>
      </w:pPr>
      <w:r w:rsidRPr="0053294A">
        <w:rPr>
          <w:rStyle w:val="Rimandonotaapidipagina"/>
          <w:rFonts w:ascii="Garamond" w:hAnsi="Garamond"/>
        </w:rPr>
        <w:footnoteRef/>
      </w:r>
      <w:r w:rsidRPr="0053294A">
        <w:rPr>
          <w:rFonts w:ascii="Garamond" w:hAnsi="Garamond"/>
        </w:rPr>
        <w:t xml:space="preserve"> </w:t>
      </w:r>
      <w:r w:rsidR="00754A87">
        <w:rPr>
          <w:rFonts w:ascii="Garamond" w:hAnsi="Garamond"/>
        </w:rPr>
        <w:t>Si veda</w:t>
      </w:r>
      <w:r w:rsidRPr="0053294A">
        <w:rPr>
          <w:rFonts w:ascii="Garamond" w:hAnsi="Garamond"/>
        </w:rPr>
        <w:t xml:space="preserve"> https://www.provinciachieti.com/comuni/Mozzagrogna.asp</w:t>
      </w:r>
      <w:r w:rsidR="0069344D">
        <w:rPr>
          <w:rFonts w:ascii="Garamond" w:hAnsi="Garamond"/>
        </w:rPr>
        <w:t xml:space="preserve"> </w:t>
      </w:r>
    </w:p>
  </w:footnote>
  <w:footnote w:id="17">
    <w:p w14:paraId="12A97AB1" w14:textId="51FB3E42" w:rsidR="007F0FDB" w:rsidRDefault="007F0FDB">
      <w:pPr>
        <w:pStyle w:val="Testonotaapidipagina"/>
      </w:pPr>
      <w:r>
        <w:rPr>
          <w:rStyle w:val="Rimandonotaapidipagina"/>
        </w:rPr>
        <w:footnoteRef/>
      </w:r>
      <w:r>
        <w:t xml:space="preserve"> </w:t>
      </w:r>
      <w:bookmarkStart w:id="36" w:name="_Hlk213768654"/>
      <w:r>
        <w:rPr>
          <w:rFonts w:ascii="Garamond" w:hAnsi="Garamond"/>
        </w:rPr>
        <w:t>Dal</w:t>
      </w:r>
      <w:r w:rsidRPr="00407150">
        <w:rPr>
          <w:rFonts w:ascii="Garamond" w:hAnsi="Garamond"/>
        </w:rPr>
        <w:t xml:space="preserve"> </w:t>
      </w:r>
      <w:r w:rsidRPr="00407150">
        <w:rPr>
          <w:rFonts w:ascii="Garamond" w:hAnsi="Garamond"/>
          <w:i/>
          <w:iCs/>
        </w:rPr>
        <w:t>Il libro di</w:t>
      </w:r>
      <w:r w:rsidRPr="00F32F4B">
        <w:rPr>
          <w:rFonts w:ascii="Garamond" w:hAnsi="Garamond"/>
          <w:i/>
          <w:iCs/>
        </w:rPr>
        <w:t xml:space="preserve"> memorie di A.L. Antinori</w:t>
      </w:r>
      <w:r w:rsidRPr="00F32F4B">
        <w:rPr>
          <w:rFonts w:ascii="Garamond" w:hAnsi="Garamond"/>
        </w:rPr>
        <w:t xml:space="preserve"> di Michele Scioli (</w:t>
      </w:r>
      <w:r w:rsidR="003714D6">
        <w:rPr>
          <w:rFonts w:ascii="Garamond" w:hAnsi="Garamond"/>
        </w:rPr>
        <w:t>p. 627</w:t>
      </w:r>
      <w:r w:rsidRPr="00F32F4B">
        <w:rPr>
          <w:rFonts w:ascii="Garamond" w:hAnsi="Garamond"/>
        </w:rPr>
        <w:t>)</w:t>
      </w:r>
      <w:r>
        <w:rPr>
          <w:rFonts w:ascii="Garamond" w:hAnsi="Garamond"/>
        </w:rPr>
        <w:t>.</w:t>
      </w:r>
    </w:p>
    <w:bookmarkEnd w:id="36"/>
  </w:footnote>
  <w:footnote w:id="18">
    <w:p w14:paraId="2FFB64E5" w14:textId="32E3683D" w:rsidR="001A4E8E" w:rsidRPr="00D95004" w:rsidRDefault="001A4E8E" w:rsidP="0069344D">
      <w:pPr>
        <w:pStyle w:val="Testonotaapidipagina"/>
        <w:rPr>
          <w:rFonts w:ascii="Garamond" w:hAnsi="Garamond"/>
        </w:rPr>
      </w:pPr>
      <w:r w:rsidRPr="00D95004">
        <w:rPr>
          <w:rStyle w:val="Rimandonotaapidipagina"/>
          <w:rFonts w:ascii="Garamond" w:hAnsi="Garamond"/>
        </w:rPr>
        <w:footnoteRef/>
      </w:r>
      <w:r w:rsidRPr="00D95004">
        <w:rPr>
          <w:rFonts w:ascii="Garamond" w:hAnsi="Garamond"/>
        </w:rPr>
        <w:t xml:space="preserve"> </w:t>
      </w:r>
      <w:r w:rsidR="00754A87">
        <w:rPr>
          <w:rFonts w:ascii="Garamond" w:hAnsi="Garamond"/>
        </w:rPr>
        <w:t>Si veda</w:t>
      </w:r>
      <w:r w:rsidR="0069344D">
        <w:rPr>
          <w:rFonts w:ascii="Garamond" w:hAnsi="Garamond"/>
        </w:rPr>
        <w:t xml:space="preserve"> </w:t>
      </w:r>
      <w:r w:rsidRPr="00D95004">
        <w:rPr>
          <w:rFonts w:ascii="Garamond" w:hAnsi="Garamond"/>
        </w:rPr>
        <w:t>https://it.wikipedia.org/wiki/Abbazia_di_Santa_Maria_della_Vittoria (consultato 06/2025)</w:t>
      </w:r>
      <w:r>
        <w:rPr>
          <w:rFonts w:ascii="Garamond" w:hAnsi="Garamond"/>
        </w:rPr>
        <w:t>.</w:t>
      </w:r>
    </w:p>
  </w:footnote>
  <w:footnote w:id="19">
    <w:p w14:paraId="35DA0932" w14:textId="74DAEE8E" w:rsidR="00006DD2" w:rsidRPr="003078F3" w:rsidRDefault="00006DD2">
      <w:pPr>
        <w:pStyle w:val="Testonotaapidipagina"/>
        <w:rPr>
          <w:rFonts w:ascii="Garamond" w:hAnsi="Garamond" w:cstheme="minorHAnsi"/>
        </w:rPr>
      </w:pPr>
      <w:r w:rsidRPr="005A1B9A">
        <w:rPr>
          <w:rStyle w:val="Rimandonotaapidipagina"/>
          <w:rFonts w:ascii="Garamond" w:hAnsi="Garamond" w:cstheme="minorHAnsi"/>
        </w:rPr>
        <w:footnoteRef/>
      </w:r>
      <w:r w:rsidRPr="005A1B9A">
        <w:rPr>
          <w:rFonts w:ascii="Garamond" w:hAnsi="Garamond" w:cstheme="minorHAnsi"/>
        </w:rPr>
        <w:t xml:space="preserve"> Attone dei Marsi ne fu vescovo dal 1057.</w:t>
      </w:r>
    </w:p>
  </w:footnote>
  <w:footnote w:id="20">
    <w:p w14:paraId="6F14E15C" w14:textId="77777777" w:rsidR="00563644" w:rsidRPr="006E28E2" w:rsidRDefault="00563644" w:rsidP="003415DA">
      <w:pPr>
        <w:pStyle w:val="Testonotaapidipagina"/>
        <w:rPr>
          <w:rFonts w:ascii="Garamond" w:hAnsi="Garamond"/>
        </w:rPr>
      </w:pPr>
      <w:r w:rsidRPr="006E28E2">
        <w:rPr>
          <w:rStyle w:val="Rimandonotaapidipagina"/>
          <w:rFonts w:ascii="Garamond" w:hAnsi="Garamond"/>
        </w:rPr>
        <w:footnoteRef/>
      </w:r>
      <w:r w:rsidRPr="006E28E2">
        <w:rPr>
          <w:rFonts w:ascii="Garamond" w:hAnsi="Garamond"/>
        </w:rPr>
        <w:t xml:space="preserve"> Si veda la mappa del 1447 presente nel repository digitale.</w:t>
      </w:r>
    </w:p>
  </w:footnote>
  <w:footnote w:id="21">
    <w:p w14:paraId="1C146550" w14:textId="710B7FFB" w:rsidR="000C4854" w:rsidRPr="00004177" w:rsidRDefault="000C4854" w:rsidP="003415DA">
      <w:pPr>
        <w:pStyle w:val="Testonotaapidipagina"/>
        <w:rPr>
          <w:rFonts w:ascii="Garamond" w:hAnsi="Garamond"/>
        </w:rPr>
      </w:pPr>
      <w:r w:rsidRPr="00004177">
        <w:rPr>
          <w:rStyle w:val="Rimandonotaapidipagina"/>
          <w:rFonts w:ascii="Garamond" w:hAnsi="Garamond"/>
        </w:rPr>
        <w:footnoteRef/>
      </w:r>
      <w:r w:rsidRPr="00004177">
        <w:rPr>
          <w:rFonts w:ascii="Garamond" w:hAnsi="Garamond"/>
        </w:rPr>
        <w:t xml:space="preserve"> </w:t>
      </w:r>
      <w:r w:rsidR="00754A87">
        <w:rPr>
          <w:rFonts w:ascii="Garamond" w:hAnsi="Garamond"/>
        </w:rPr>
        <w:t>Si veda</w:t>
      </w:r>
      <w:r w:rsidR="0069344D">
        <w:rPr>
          <w:rFonts w:ascii="Garamond" w:hAnsi="Garamond"/>
        </w:rPr>
        <w:t xml:space="preserve"> </w:t>
      </w:r>
      <w:r w:rsidRPr="00004177">
        <w:rPr>
          <w:rFonts w:ascii="Garamond" w:hAnsi="Garamond"/>
        </w:rPr>
        <w:t>https://it.wikipedia.org/wiki/Terremoto_dell'Italia_centro-meridionale_del_1456 (consultato 06/2025)</w:t>
      </w:r>
      <w:r w:rsidR="00C03D31">
        <w:rPr>
          <w:rFonts w:ascii="Garamond" w:hAnsi="Garamond"/>
        </w:rPr>
        <w:t>.</w:t>
      </w:r>
    </w:p>
  </w:footnote>
  <w:footnote w:id="22">
    <w:p w14:paraId="20EF5505" w14:textId="3A39794F" w:rsidR="000C4854" w:rsidRDefault="000C4854" w:rsidP="003415DA">
      <w:pPr>
        <w:pStyle w:val="Testonotaapidipagina"/>
      </w:pPr>
      <w:r w:rsidRPr="00004177">
        <w:rPr>
          <w:rStyle w:val="Rimandonotaapidipagina"/>
          <w:rFonts w:ascii="Garamond" w:hAnsi="Garamond"/>
        </w:rPr>
        <w:footnoteRef/>
      </w:r>
      <w:r w:rsidRPr="00004177">
        <w:rPr>
          <w:rFonts w:ascii="Garamond" w:hAnsi="Garamond"/>
        </w:rPr>
        <w:t xml:space="preserve"> Si vedano le pagine relative agli Schiavoni in A.L. Antinori, </w:t>
      </w:r>
      <w:r w:rsidRPr="0035092F">
        <w:rPr>
          <w:rFonts w:ascii="Garamond" w:hAnsi="Garamond"/>
          <w:i/>
          <w:iCs/>
        </w:rPr>
        <w:t>Memorie istoriche delle tre province degli Abruzz</w:t>
      </w:r>
      <w:r w:rsidRPr="00004177">
        <w:rPr>
          <w:rFonts w:ascii="Garamond" w:hAnsi="Garamond"/>
        </w:rPr>
        <w:t>i, 1782, disponibili nel repository digitale</w:t>
      </w:r>
      <w:r w:rsidR="00C03D31">
        <w:rPr>
          <w:rFonts w:ascii="Garamond" w:hAnsi="Garamond"/>
        </w:rPr>
        <w:t>.</w:t>
      </w:r>
    </w:p>
  </w:footnote>
  <w:footnote w:id="23">
    <w:p w14:paraId="7B79D012" w14:textId="5C7BC09A" w:rsidR="004C6AD5" w:rsidRPr="00661F1E" w:rsidRDefault="004C6AD5" w:rsidP="0069344D">
      <w:pPr>
        <w:pStyle w:val="Testonotaapidipagina"/>
        <w:rPr>
          <w:rFonts w:ascii="Garamond" w:hAnsi="Garamond"/>
        </w:rPr>
      </w:pPr>
      <w:r w:rsidRPr="00661F1E">
        <w:rPr>
          <w:rStyle w:val="Rimandonotaapidipagina"/>
          <w:rFonts w:ascii="Garamond" w:hAnsi="Garamond"/>
        </w:rPr>
        <w:footnoteRef/>
      </w:r>
      <w:r w:rsidRPr="00661F1E">
        <w:rPr>
          <w:rFonts w:ascii="Garamond" w:hAnsi="Garamond"/>
        </w:rPr>
        <w:t xml:space="preserve"> </w:t>
      </w:r>
      <w:r w:rsidR="00754A87">
        <w:rPr>
          <w:rFonts w:ascii="Garamond" w:hAnsi="Garamond"/>
        </w:rPr>
        <w:t xml:space="preserve">Si veda </w:t>
      </w:r>
      <w:r w:rsidRPr="00661F1E">
        <w:rPr>
          <w:rFonts w:ascii="Garamond" w:hAnsi="Garamond"/>
        </w:rPr>
        <w:t>https://it.wikipedia.org/wiki/Chiesa_di_San_Rocco_(Mozzagrogna) (consultato 06/2025)</w:t>
      </w:r>
      <w:r w:rsidR="00C03D31">
        <w:rPr>
          <w:rFonts w:ascii="Garamond" w:hAnsi="Garamond"/>
        </w:rPr>
        <w:t>.</w:t>
      </w:r>
    </w:p>
  </w:footnote>
  <w:footnote w:id="24">
    <w:p w14:paraId="3942472D" w14:textId="19AB96C4" w:rsidR="004C6AD5" w:rsidRPr="00E53E81" w:rsidRDefault="004C6AD5" w:rsidP="0069344D">
      <w:pPr>
        <w:pStyle w:val="Testonotaapidipagina"/>
        <w:jc w:val="both"/>
        <w:rPr>
          <w:rFonts w:ascii="Garamond" w:hAnsi="Garamond"/>
        </w:rPr>
      </w:pPr>
      <w:r w:rsidRPr="00E53E81">
        <w:rPr>
          <w:rStyle w:val="Rimandonotaapidipagina"/>
          <w:rFonts w:ascii="Garamond" w:hAnsi="Garamond"/>
        </w:rPr>
        <w:footnoteRef/>
      </w:r>
      <w:r w:rsidRPr="00E53E81">
        <w:rPr>
          <w:rFonts w:ascii="Garamond" w:hAnsi="Garamond"/>
        </w:rPr>
        <w:t xml:space="preserve"> Una fotografia della chiesa dopo i bombardamenti è disponibile nel repository</w:t>
      </w:r>
      <w:r w:rsidR="0069344D">
        <w:rPr>
          <w:rFonts w:ascii="Garamond" w:hAnsi="Garamond"/>
        </w:rPr>
        <w:t xml:space="preserve"> </w:t>
      </w:r>
      <w:r w:rsidRPr="00E53E81">
        <w:rPr>
          <w:rFonts w:ascii="Garamond" w:hAnsi="Garamond"/>
        </w:rPr>
        <w:t>digitale</w:t>
      </w:r>
      <w:r w:rsidR="00C03D31">
        <w:rPr>
          <w:rFonts w:ascii="Garamond" w:hAnsi="Garamond"/>
        </w:rPr>
        <w:t>.</w:t>
      </w:r>
    </w:p>
  </w:footnote>
  <w:footnote w:id="25">
    <w:p w14:paraId="5CB22E43" w14:textId="1FE2E715" w:rsidR="004C6AD5" w:rsidRPr="00004177" w:rsidRDefault="004C6AD5" w:rsidP="00C03D31">
      <w:pPr>
        <w:pStyle w:val="Testonotaapidipagina"/>
        <w:jc w:val="both"/>
        <w:rPr>
          <w:rFonts w:ascii="Garamond" w:hAnsi="Garamond"/>
        </w:rPr>
      </w:pPr>
      <w:r w:rsidRPr="00004177">
        <w:rPr>
          <w:rStyle w:val="Rimandonotaapidipagina"/>
          <w:rFonts w:ascii="Garamond" w:hAnsi="Garamond"/>
        </w:rPr>
        <w:footnoteRef/>
      </w:r>
      <w:r w:rsidRPr="00004177">
        <w:rPr>
          <w:rFonts w:ascii="Garamond" w:hAnsi="Garamond"/>
        </w:rPr>
        <w:t xml:space="preserve"> Il documento è riprodotto in F. Carabba, </w:t>
      </w:r>
      <w:r w:rsidRPr="00FD06DE">
        <w:rPr>
          <w:rFonts w:ascii="Garamond" w:hAnsi="Garamond"/>
          <w:i/>
          <w:iCs/>
        </w:rPr>
        <w:t>Lanciano - Un profilo storico</w:t>
      </w:r>
      <w:r w:rsidRPr="00004177">
        <w:rPr>
          <w:rFonts w:ascii="Garamond" w:hAnsi="Garamond"/>
        </w:rPr>
        <w:t>, 1995, p. 211. L'immagine del documento originale è disponibile nel repository digitale</w:t>
      </w:r>
      <w:r w:rsidR="00C03D31">
        <w:rPr>
          <w:rFonts w:ascii="Garamond" w:hAnsi="Garamond"/>
        </w:rPr>
        <w:t>.</w:t>
      </w:r>
    </w:p>
  </w:footnote>
  <w:footnote w:id="26">
    <w:p w14:paraId="17860C31" w14:textId="3D803D54" w:rsidR="00E3283B" w:rsidRPr="00731C31" w:rsidRDefault="00E3283B" w:rsidP="00C03D31">
      <w:pPr>
        <w:pStyle w:val="Testonotaapidipagina"/>
        <w:jc w:val="both"/>
        <w:rPr>
          <w:rFonts w:ascii="Garamond" w:hAnsi="Garamond"/>
        </w:rPr>
      </w:pPr>
      <w:r w:rsidRPr="00BA35A2">
        <w:rPr>
          <w:rStyle w:val="Rimandonotaapidipagina"/>
          <w:rFonts w:ascii="Garamond" w:hAnsi="Garamond"/>
        </w:rPr>
        <w:footnoteRef/>
      </w:r>
      <w:r w:rsidRPr="00BA35A2">
        <w:rPr>
          <w:rFonts w:ascii="Garamond" w:hAnsi="Garamond"/>
        </w:rPr>
        <w:t xml:space="preserve"> Nel </w:t>
      </w:r>
      <w:r w:rsidRPr="00BA35A2">
        <w:rPr>
          <w:rFonts w:ascii="Garamond" w:hAnsi="Garamond"/>
          <w:i/>
          <w:iCs/>
        </w:rPr>
        <w:t>Il libro di Memore di A. L. Antinori</w:t>
      </w:r>
      <w:r w:rsidRPr="00BA35A2">
        <w:rPr>
          <w:rFonts w:ascii="Garamond" w:hAnsi="Garamond"/>
        </w:rPr>
        <w:t xml:space="preserve"> di M. Scioli a p. 803 si trova anche un certo Mozzograsso (con la </w:t>
      </w:r>
      <w:r w:rsidR="00931729">
        <w:rPr>
          <w:rFonts w:ascii="Garamond" w:hAnsi="Garamond"/>
        </w:rPr>
        <w:t>“</w:t>
      </w:r>
      <w:r w:rsidRPr="00BA35A2">
        <w:rPr>
          <w:rFonts w:ascii="Garamond" w:hAnsi="Garamond"/>
        </w:rPr>
        <w:t>o</w:t>
      </w:r>
      <w:r w:rsidR="00931729">
        <w:rPr>
          <w:rFonts w:ascii="Garamond" w:hAnsi="Garamond"/>
        </w:rPr>
        <w:t>”</w:t>
      </w:r>
      <w:r w:rsidRPr="00BA35A2">
        <w:rPr>
          <w:rFonts w:ascii="Garamond" w:hAnsi="Garamond"/>
        </w:rPr>
        <w:t xml:space="preserve"> dopo la M) Giovan Battista nell'ambito di un atto notarile del 1562.</w:t>
      </w:r>
      <w:r w:rsidR="006045D7" w:rsidRPr="00BA35A2">
        <w:rPr>
          <w:rFonts w:ascii="Garamond" w:hAnsi="Garamond"/>
        </w:rPr>
        <w:t xml:space="preserve"> Del resto, particolarmente ricca di varianti è stata l’evoluzione </w:t>
      </w:r>
      <w:r w:rsidR="00476426" w:rsidRPr="00BA35A2">
        <w:rPr>
          <w:rFonts w:ascii="Garamond" w:hAnsi="Garamond"/>
        </w:rPr>
        <w:t>del nome</w:t>
      </w:r>
      <w:r w:rsidR="006045D7" w:rsidRPr="00BA35A2">
        <w:rPr>
          <w:rFonts w:ascii="Garamond" w:hAnsi="Garamond"/>
        </w:rPr>
        <w:t xml:space="preserve">: </w:t>
      </w:r>
      <w:r w:rsidR="00985B78" w:rsidRPr="00BA35A2">
        <w:rPr>
          <w:rFonts w:ascii="Garamond" w:hAnsi="Garamond"/>
          <w:i/>
          <w:iCs/>
        </w:rPr>
        <w:t>Mozzagrogni</w:t>
      </w:r>
      <w:r w:rsidR="00985B78">
        <w:rPr>
          <w:rFonts w:ascii="Garamond" w:hAnsi="Garamond"/>
        </w:rPr>
        <w:t xml:space="preserve"> (1548), </w:t>
      </w:r>
      <w:r w:rsidR="006045D7" w:rsidRPr="004C5EEB">
        <w:rPr>
          <w:rFonts w:ascii="Garamond" w:hAnsi="Garamond"/>
          <w:i/>
          <w:iCs/>
        </w:rPr>
        <w:t>Mozzacrugno</w:t>
      </w:r>
      <w:r w:rsidR="006045D7" w:rsidRPr="006045D7">
        <w:rPr>
          <w:rFonts w:ascii="Garamond" w:hAnsi="Garamond"/>
        </w:rPr>
        <w:t xml:space="preserve"> </w:t>
      </w:r>
      <w:r w:rsidR="006045D7">
        <w:rPr>
          <w:rFonts w:ascii="Garamond" w:hAnsi="Garamond"/>
        </w:rPr>
        <w:t xml:space="preserve">(1590), </w:t>
      </w:r>
      <w:r w:rsidR="006045D7" w:rsidRPr="004C5EEB">
        <w:rPr>
          <w:rFonts w:ascii="Garamond" w:hAnsi="Garamond"/>
          <w:i/>
          <w:iCs/>
        </w:rPr>
        <w:t>Muzzagrogni</w:t>
      </w:r>
      <w:r w:rsidR="006045D7">
        <w:rPr>
          <w:rFonts w:ascii="Garamond" w:hAnsi="Garamond"/>
        </w:rPr>
        <w:t xml:space="preserve"> (1591),</w:t>
      </w:r>
      <w:r w:rsidR="00985B78">
        <w:rPr>
          <w:rFonts w:ascii="Garamond" w:hAnsi="Garamond"/>
        </w:rPr>
        <w:t xml:space="preserve"> </w:t>
      </w:r>
      <w:r w:rsidR="00985B78" w:rsidRPr="004C5EEB">
        <w:rPr>
          <w:rFonts w:ascii="Garamond" w:hAnsi="Garamond"/>
          <w:i/>
          <w:iCs/>
        </w:rPr>
        <w:t>Muzzacrugni</w:t>
      </w:r>
      <w:r w:rsidR="00985B78">
        <w:rPr>
          <w:rFonts w:ascii="Garamond" w:hAnsi="Garamond"/>
        </w:rPr>
        <w:t xml:space="preserve"> (1605), </w:t>
      </w:r>
      <w:r w:rsidR="00985B78" w:rsidRPr="004C5EEB">
        <w:rPr>
          <w:rFonts w:ascii="Garamond" w:hAnsi="Garamond"/>
          <w:i/>
          <w:iCs/>
        </w:rPr>
        <w:t>Mozzagrugna</w:t>
      </w:r>
      <w:r w:rsidR="00985B78">
        <w:rPr>
          <w:rFonts w:ascii="Garamond" w:hAnsi="Garamond"/>
        </w:rPr>
        <w:t xml:space="preserve"> (1617), </w:t>
      </w:r>
      <w:r w:rsidR="00985B78" w:rsidRPr="004C5EEB">
        <w:rPr>
          <w:rFonts w:ascii="Garamond" w:hAnsi="Garamond"/>
          <w:i/>
          <w:iCs/>
        </w:rPr>
        <w:t>Mozzagrognia</w:t>
      </w:r>
      <w:r w:rsidR="00985B78">
        <w:rPr>
          <w:rFonts w:ascii="Garamond" w:hAnsi="Garamond"/>
        </w:rPr>
        <w:t xml:space="preserve"> (1652) e probabilmente </w:t>
      </w:r>
      <w:r w:rsidR="00476426">
        <w:rPr>
          <w:rFonts w:ascii="Garamond" w:hAnsi="Garamond"/>
        </w:rPr>
        <w:t>l’elenco non è completo</w:t>
      </w:r>
      <w:r w:rsidR="00985B78">
        <w:rPr>
          <w:rFonts w:ascii="Garamond" w:hAnsi="Garamond"/>
        </w:rPr>
        <w:t>.</w:t>
      </w:r>
    </w:p>
  </w:footnote>
  <w:footnote w:id="27">
    <w:p w14:paraId="1287A549" w14:textId="77777777" w:rsidR="004C5EEB" w:rsidRDefault="004C5EEB" w:rsidP="004C5EEB">
      <w:pPr>
        <w:pStyle w:val="Testonotaapidipagina"/>
      </w:pPr>
      <w:r>
        <w:rPr>
          <w:rStyle w:val="Rimandonotaapidipagina"/>
        </w:rPr>
        <w:footnoteRef/>
      </w:r>
      <w:r>
        <w:t xml:space="preserve"> </w:t>
      </w:r>
      <w:r w:rsidRPr="00731C31">
        <w:rPr>
          <w:rFonts w:ascii="Garamond" w:hAnsi="Garamond"/>
        </w:rPr>
        <w:t xml:space="preserve">Dal </w:t>
      </w:r>
      <w:r w:rsidRPr="00731C31">
        <w:rPr>
          <w:rFonts w:ascii="Garamond" w:hAnsi="Garamond"/>
          <w:i/>
          <w:iCs/>
        </w:rPr>
        <w:t>Il libro di memorie di A.L. Antinori</w:t>
      </w:r>
      <w:r w:rsidRPr="00731C31">
        <w:rPr>
          <w:rFonts w:ascii="Garamond" w:hAnsi="Garamond"/>
        </w:rPr>
        <w:t xml:space="preserve"> di Michele Scioli (p. </w:t>
      </w:r>
      <w:r>
        <w:rPr>
          <w:rFonts w:ascii="Garamond" w:hAnsi="Garamond"/>
        </w:rPr>
        <w:t>255</w:t>
      </w:r>
      <w:r w:rsidRPr="00731C31">
        <w:rPr>
          <w:rFonts w:ascii="Garamond" w:hAnsi="Garamond"/>
        </w:rPr>
        <w:t>).</w:t>
      </w:r>
    </w:p>
  </w:footnote>
  <w:footnote w:id="28">
    <w:p w14:paraId="1430C46E" w14:textId="316D165E" w:rsidR="00731C31" w:rsidRDefault="00731C31">
      <w:pPr>
        <w:pStyle w:val="Testonotaapidipagina"/>
      </w:pPr>
      <w:r w:rsidRPr="00731C31">
        <w:rPr>
          <w:rStyle w:val="Rimandonotaapidipagina"/>
          <w:rFonts w:ascii="Garamond" w:hAnsi="Garamond"/>
        </w:rPr>
        <w:footnoteRef/>
      </w:r>
      <w:r w:rsidRPr="00731C31">
        <w:rPr>
          <w:rFonts w:ascii="Garamond" w:hAnsi="Garamond"/>
        </w:rPr>
        <w:t xml:space="preserve"> Dal </w:t>
      </w:r>
      <w:r w:rsidRPr="00731C31">
        <w:rPr>
          <w:rFonts w:ascii="Garamond" w:hAnsi="Garamond"/>
          <w:i/>
          <w:iCs/>
        </w:rPr>
        <w:t>Il libro di memorie di A.L. Antinori</w:t>
      </w:r>
      <w:r w:rsidRPr="00731C31">
        <w:rPr>
          <w:rFonts w:ascii="Garamond" w:hAnsi="Garamond"/>
        </w:rPr>
        <w:t xml:space="preserve"> di Michele Scioli (p. 513).</w:t>
      </w:r>
    </w:p>
  </w:footnote>
  <w:footnote w:id="29">
    <w:p w14:paraId="4E0301A1" w14:textId="24B24FED" w:rsidR="00E3283B" w:rsidRPr="00004177" w:rsidRDefault="00E3283B" w:rsidP="00C03D31">
      <w:pPr>
        <w:pStyle w:val="Testonotaapidipagina"/>
        <w:jc w:val="both"/>
        <w:rPr>
          <w:rFonts w:ascii="Garamond" w:hAnsi="Garamond"/>
        </w:rPr>
      </w:pPr>
      <w:r w:rsidRPr="00004177">
        <w:rPr>
          <w:rStyle w:val="Rimandonotaapidipagina"/>
          <w:rFonts w:ascii="Garamond" w:hAnsi="Garamond"/>
        </w:rPr>
        <w:footnoteRef/>
      </w:r>
      <w:r w:rsidRPr="00004177">
        <w:rPr>
          <w:rFonts w:ascii="Garamond" w:hAnsi="Garamond"/>
        </w:rPr>
        <w:t xml:space="preserve"> </w:t>
      </w:r>
      <w:r w:rsidR="00731C31">
        <w:rPr>
          <w:rFonts w:ascii="Garamond" w:hAnsi="Garamond"/>
        </w:rPr>
        <w:t xml:space="preserve">La foto del documento originale </w:t>
      </w:r>
      <w:r w:rsidRPr="00004177">
        <w:rPr>
          <w:rFonts w:ascii="Garamond" w:hAnsi="Garamond"/>
        </w:rPr>
        <w:t>è disponibile nel repository digitale</w:t>
      </w:r>
      <w:r w:rsidR="00C03D31">
        <w:rPr>
          <w:rFonts w:ascii="Garamond" w:hAnsi="Garamond"/>
        </w:rPr>
        <w:t>.</w:t>
      </w:r>
    </w:p>
  </w:footnote>
  <w:footnote w:id="30">
    <w:p w14:paraId="318875F4" w14:textId="59D9C90E" w:rsidR="00E3283B" w:rsidRPr="00A60D1F" w:rsidRDefault="00E3283B" w:rsidP="00C03D31">
      <w:pPr>
        <w:pStyle w:val="Testonotaapidipagina"/>
        <w:jc w:val="both"/>
      </w:pPr>
      <w:r w:rsidRPr="001C4607">
        <w:rPr>
          <w:rStyle w:val="Rimandonotaapidipagina"/>
          <w:rFonts w:ascii="Garamond" w:hAnsi="Garamond"/>
        </w:rPr>
        <w:footnoteRef/>
      </w:r>
      <w:r w:rsidRPr="001C4607">
        <w:rPr>
          <w:rFonts w:ascii="Garamond" w:hAnsi="Garamond"/>
        </w:rPr>
        <w:t xml:space="preserve"> </w:t>
      </w:r>
      <w:r w:rsidR="00CD774C" w:rsidRPr="001C4607">
        <w:rPr>
          <w:rFonts w:ascii="Garamond" w:hAnsi="Garamond"/>
        </w:rPr>
        <w:t xml:space="preserve">Si </w:t>
      </w:r>
      <w:r w:rsidR="00CD774C" w:rsidRPr="00A60D1F">
        <w:rPr>
          <w:rFonts w:ascii="Garamond" w:hAnsi="Garamond"/>
        </w:rPr>
        <w:t>veda il</w:t>
      </w:r>
      <w:r w:rsidRPr="00A60D1F">
        <w:rPr>
          <w:rFonts w:ascii="Garamond" w:hAnsi="Garamond"/>
        </w:rPr>
        <w:t xml:space="preserve"> repository digitale</w:t>
      </w:r>
      <w:r w:rsidR="00C03D31" w:rsidRPr="00A60D1F">
        <w:rPr>
          <w:rFonts w:ascii="Garamond" w:hAnsi="Garamond"/>
        </w:rPr>
        <w:t>.</w:t>
      </w:r>
    </w:p>
  </w:footnote>
  <w:footnote w:id="31">
    <w:p w14:paraId="77FCFF58" w14:textId="3D000E41" w:rsidR="00DC5D64" w:rsidRPr="00855052" w:rsidRDefault="00DC5D64" w:rsidP="00754A87">
      <w:pPr>
        <w:pStyle w:val="Testonotaapidipagina"/>
        <w:rPr>
          <w:rFonts w:ascii="Garamond" w:hAnsi="Garamond"/>
        </w:rPr>
      </w:pPr>
      <w:r w:rsidRPr="00A60D1F">
        <w:rPr>
          <w:rStyle w:val="Rimandonotaapidipagina"/>
          <w:rFonts w:ascii="Garamond" w:hAnsi="Garamond"/>
        </w:rPr>
        <w:footnoteRef/>
      </w:r>
      <w:r w:rsidRPr="00A60D1F">
        <w:rPr>
          <w:rFonts w:ascii="Garamond" w:hAnsi="Garamond"/>
        </w:rPr>
        <w:t xml:space="preserve"> Tra quest</w:t>
      </w:r>
      <w:r w:rsidR="00855052" w:rsidRPr="00A60D1F">
        <w:rPr>
          <w:rFonts w:ascii="Garamond" w:hAnsi="Garamond"/>
        </w:rPr>
        <w:t>e si segnala quella di</w:t>
      </w:r>
      <w:r w:rsidRPr="00A60D1F">
        <w:rPr>
          <w:rFonts w:ascii="Garamond" w:hAnsi="Garamond"/>
        </w:rPr>
        <w:t xml:space="preserve"> </w:t>
      </w:r>
      <w:r w:rsidR="00E32159">
        <w:rPr>
          <w:rFonts w:ascii="Garamond" w:hAnsi="Garamond"/>
        </w:rPr>
        <w:t>“</w:t>
      </w:r>
      <w:r w:rsidRPr="00F24C87">
        <w:rPr>
          <w:rFonts w:ascii="Garamond" w:hAnsi="Garamond"/>
        </w:rPr>
        <w:t>Matteo di Luciano</w:t>
      </w:r>
      <w:r w:rsidR="00E32159">
        <w:rPr>
          <w:rFonts w:ascii="Garamond" w:hAnsi="Garamond"/>
        </w:rPr>
        <w:t>”</w:t>
      </w:r>
      <w:r w:rsidR="00855052" w:rsidRPr="00A60D1F">
        <w:rPr>
          <w:rFonts w:ascii="Garamond" w:hAnsi="Garamond"/>
        </w:rPr>
        <w:t xml:space="preserve"> che con la sua discendenza ha verosimilmente dato origine all’attuale contrada Lucianetti.</w:t>
      </w:r>
    </w:p>
  </w:footnote>
  <w:footnote w:id="32">
    <w:p w14:paraId="5691F930" w14:textId="4B4C9C2D" w:rsidR="00F24848" w:rsidRPr="00754A87" w:rsidRDefault="00F24848" w:rsidP="00754A87">
      <w:pPr>
        <w:pStyle w:val="Testonotaapidipagina"/>
      </w:pPr>
      <w:r w:rsidRPr="00754A87">
        <w:rPr>
          <w:rStyle w:val="Rimandonotaapidipagina"/>
          <w:rFonts w:ascii="Garamond" w:hAnsi="Garamond"/>
        </w:rPr>
        <w:footnoteRef/>
      </w:r>
      <w:r w:rsidR="00E34E93" w:rsidRPr="00754A87">
        <w:rPr>
          <w:rFonts w:ascii="Garamond" w:hAnsi="Garamond"/>
        </w:rPr>
        <w:t xml:space="preserve"> </w:t>
      </w:r>
      <w:r w:rsidR="00754A87" w:rsidRPr="00754A87">
        <w:rPr>
          <w:rFonts w:ascii="Garamond" w:hAnsi="Garamond"/>
        </w:rPr>
        <w:t>Si veda</w:t>
      </w:r>
      <w:r w:rsidR="00754A87">
        <w:rPr>
          <w:rFonts w:ascii="Garamond" w:hAnsi="Garamond"/>
        </w:rPr>
        <w:t xml:space="preserve"> </w:t>
      </w:r>
      <w:r w:rsidRPr="00754A87">
        <w:rPr>
          <w:rFonts w:ascii="Garamond" w:hAnsi="Garamond"/>
        </w:rPr>
        <w:t>https:</w:t>
      </w:r>
      <w:r w:rsidR="00E34E93" w:rsidRPr="00754A87">
        <w:rPr>
          <w:rFonts w:ascii="Garamond" w:hAnsi="Garamond"/>
        </w:rPr>
        <w:t>//</w:t>
      </w:r>
      <w:r w:rsidRPr="00754A87">
        <w:rPr>
          <w:rFonts w:ascii="Garamond" w:hAnsi="Garamond"/>
        </w:rPr>
        <w:t>catalogo.beniculturali.it/detail/ArchitecturalOrLandscapeHeritage/1600377037</w:t>
      </w:r>
      <w:r w:rsidR="00E34E93" w:rsidRPr="00754A87">
        <w:rPr>
          <w:rFonts w:ascii="Garamond" w:hAnsi="Garamond"/>
        </w:rPr>
        <w:t xml:space="preserve"> </w:t>
      </w:r>
      <w:r w:rsidRPr="00754A87">
        <w:rPr>
          <w:rFonts w:ascii="Garamond" w:hAnsi="Garamond"/>
        </w:rPr>
        <w:t>(consultato 06/2025)</w:t>
      </w:r>
      <w:r w:rsidR="00E34E93" w:rsidRPr="00754A87">
        <w:rPr>
          <w:rFonts w:ascii="Garamond" w:hAnsi="Garamond"/>
        </w:rPr>
        <w:t>.</w:t>
      </w:r>
    </w:p>
  </w:footnote>
  <w:footnote w:id="33">
    <w:p w14:paraId="7728A619" w14:textId="79C59B88" w:rsidR="007A6068" w:rsidRPr="0037303B" w:rsidRDefault="007A6068" w:rsidP="007A6068">
      <w:pPr>
        <w:pStyle w:val="Testonotaapidipagina"/>
        <w:jc w:val="both"/>
        <w:rPr>
          <w:rFonts w:ascii="Garamond" w:hAnsi="Garamond"/>
        </w:rPr>
      </w:pPr>
      <w:r w:rsidRPr="0037303B">
        <w:rPr>
          <w:rStyle w:val="Rimandonotaapidipagina"/>
          <w:rFonts w:ascii="Garamond" w:hAnsi="Garamond"/>
        </w:rPr>
        <w:footnoteRef/>
      </w:r>
      <w:r w:rsidRPr="0037303B">
        <w:rPr>
          <w:rFonts w:ascii="Garamond" w:hAnsi="Garamond"/>
        </w:rPr>
        <w:t xml:space="preserve"> </w:t>
      </w:r>
      <w:r w:rsidR="0069344D">
        <w:rPr>
          <w:rFonts w:ascii="Garamond" w:hAnsi="Garamond"/>
        </w:rPr>
        <w:t>S</w:t>
      </w:r>
      <w:r w:rsidRPr="0037303B">
        <w:rPr>
          <w:rFonts w:ascii="Garamond" w:hAnsi="Garamond"/>
        </w:rPr>
        <w:t xml:space="preserve">i veda sul repository </w:t>
      </w:r>
      <w:r>
        <w:rPr>
          <w:rFonts w:ascii="Garamond" w:hAnsi="Garamond"/>
        </w:rPr>
        <w:t xml:space="preserve">digitale </w:t>
      </w:r>
      <w:r w:rsidRPr="0037303B">
        <w:rPr>
          <w:rFonts w:ascii="Garamond" w:hAnsi="Garamond"/>
        </w:rPr>
        <w:t>la mappa del 1648</w:t>
      </w:r>
      <w:r>
        <w:rPr>
          <w:rFonts w:ascii="Garamond" w:hAnsi="Garamond"/>
        </w:rPr>
        <w:t>.</w:t>
      </w:r>
    </w:p>
  </w:footnote>
  <w:footnote w:id="34">
    <w:p w14:paraId="6DE1AA2B" w14:textId="703F2A1A" w:rsidR="00267AC5" w:rsidRPr="00004177" w:rsidRDefault="00267AC5" w:rsidP="00C03D31">
      <w:pPr>
        <w:pStyle w:val="Testonotaapidipagina"/>
        <w:jc w:val="both"/>
        <w:rPr>
          <w:rFonts w:ascii="Garamond" w:hAnsi="Garamond"/>
        </w:rPr>
      </w:pPr>
      <w:r w:rsidRPr="00004177">
        <w:rPr>
          <w:rStyle w:val="Rimandonotaapidipagina"/>
          <w:rFonts w:ascii="Garamond" w:hAnsi="Garamond"/>
        </w:rPr>
        <w:footnoteRef/>
      </w:r>
      <w:r w:rsidRPr="00004177">
        <w:rPr>
          <w:rFonts w:ascii="Garamond" w:hAnsi="Garamond"/>
        </w:rPr>
        <w:t xml:space="preserve"> </w:t>
      </w:r>
      <w:r w:rsidR="00754A87">
        <w:rPr>
          <w:rFonts w:ascii="Garamond" w:hAnsi="Garamond"/>
        </w:rPr>
        <w:t>Si veda</w:t>
      </w:r>
      <w:r w:rsidR="00E34E93">
        <w:rPr>
          <w:rFonts w:ascii="Garamond" w:hAnsi="Garamond"/>
        </w:rPr>
        <w:t xml:space="preserve"> </w:t>
      </w:r>
      <w:r w:rsidRPr="00004177">
        <w:rPr>
          <w:rFonts w:ascii="Garamond" w:hAnsi="Garamond"/>
        </w:rPr>
        <w:t>https://it.wikipedia.org/wiki/Storia_di_Lanciano (consultato 06/2025)</w:t>
      </w:r>
      <w:r w:rsidR="00C03D31">
        <w:rPr>
          <w:rFonts w:ascii="Garamond" w:hAnsi="Garamond"/>
        </w:rPr>
        <w:t>.</w:t>
      </w:r>
    </w:p>
  </w:footnote>
  <w:footnote w:id="35">
    <w:p w14:paraId="5A4D249A" w14:textId="77777777" w:rsidR="00DF6A75" w:rsidRPr="00004177" w:rsidRDefault="00DF6A75" w:rsidP="00C03D31">
      <w:pPr>
        <w:pStyle w:val="Testonotaapidipagina"/>
        <w:jc w:val="both"/>
        <w:rPr>
          <w:rFonts w:ascii="Garamond" w:hAnsi="Garamond"/>
        </w:rPr>
      </w:pPr>
      <w:r w:rsidRPr="00004177">
        <w:rPr>
          <w:rStyle w:val="Rimandonotaapidipagina"/>
          <w:rFonts w:ascii="Garamond" w:hAnsi="Garamond"/>
        </w:rPr>
        <w:footnoteRef/>
      </w:r>
      <w:r w:rsidRPr="00004177">
        <w:rPr>
          <w:rFonts w:ascii="Garamond" w:hAnsi="Garamond"/>
        </w:rPr>
        <w:t xml:space="preserve"> Parliamo dell’inviso Ferdinando Francesco d'Avalos di Vasto, il quale nel 1646 comprò la citta di Lanciano per 56.400 ducati e, nonostante le numerose ribellioni, i suoi eredi rimasero al potere della cittadina frentana fino al 1778.</w:t>
      </w:r>
    </w:p>
  </w:footnote>
  <w:footnote w:id="36">
    <w:p w14:paraId="63CD2C0F" w14:textId="5DB7FB67" w:rsidR="004B6BF9" w:rsidRDefault="004B6BF9" w:rsidP="00E34E93">
      <w:pPr>
        <w:pStyle w:val="Testonotaapidipagina"/>
      </w:pPr>
      <w:r w:rsidRPr="00004177">
        <w:rPr>
          <w:rStyle w:val="Rimandonotaapidipagina"/>
          <w:rFonts w:ascii="Garamond" w:hAnsi="Garamond"/>
        </w:rPr>
        <w:footnoteRef/>
      </w:r>
      <w:r w:rsidRPr="00004177">
        <w:rPr>
          <w:rFonts w:ascii="Garamond" w:hAnsi="Garamond"/>
        </w:rPr>
        <w:t xml:space="preserve"> </w:t>
      </w:r>
      <w:r w:rsidR="00754A87">
        <w:rPr>
          <w:rFonts w:ascii="Garamond" w:hAnsi="Garamond"/>
        </w:rPr>
        <w:t>Si veda</w:t>
      </w:r>
      <w:r w:rsidR="00E34E93">
        <w:rPr>
          <w:rFonts w:ascii="Garamond" w:hAnsi="Garamond"/>
        </w:rPr>
        <w:t xml:space="preserve"> </w:t>
      </w:r>
      <w:r w:rsidRPr="00004177">
        <w:rPr>
          <w:rFonts w:ascii="Garamond" w:hAnsi="Garamond"/>
        </w:rPr>
        <w:t>http://www.instoria.it/home/abruzzo_XVII_secolo_epidemia_peste.htm (consultato 06/2025)</w:t>
      </w:r>
      <w:r w:rsidR="00C03D31">
        <w:rPr>
          <w:rFonts w:ascii="Garamond" w:hAnsi="Garamond"/>
        </w:rPr>
        <w:t>.</w:t>
      </w:r>
    </w:p>
  </w:footnote>
  <w:footnote w:id="37">
    <w:p w14:paraId="2386628D" w14:textId="2EB6A76C" w:rsidR="004B6BF9" w:rsidRPr="00004177" w:rsidRDefault="004B6BF9" w:rsidP="00800273">
      <w:pPr>
        <w:pStyle w:val="Testonotaapidipagina"/>
        <w:rPr>
          <w:rFonts w:ascii="Garamond" w:hAnsi="Garamond"/>
        </w:rPr>
      </w:pPr>
      <w:r w:rsidRPr="00004177">
        <w:rPr>
          <w:rStyle w:val="Rimandonotaapidipagina"/>
          <w:rFonts w:ascii="Garamond" w:hAnsi="Garamond"/>
        </w:rPr>
        <w:footnoteRef/>
      </w:r>
      <w:r w:rsidRPr="00004177">
        <w:rPr>
          <w:rFonts w:ascii="Garamond" w:hAnsi="Garamond"/>
        </w:rPr>
        <w:t xml:space="preserve"> G.B. Pacichelli, </w:t>
      </w:r>
      <w:r w:rsidRPr="00407DC4">
        <w:rPr>
          <w:rFonts w:ascii="Garamond" w:hAnsi="Garamond"/>
          <w:i/>
          <w:iCs/>
        </w:rPr>
        <w:t>Del Regno di Napoli in prospettiva</w:t>
      </w:r>
      <w:r w:rsidRPr="00004177">
        <w:rPr>
          <w:rFonts w:ascii="Garamond" w:hAnsi="Garamond"/>
        </w:rPr>
        <w:t>, 1703, p. 9. Il documento è disponibile nel repository digitale</w:t>
      </w:r>
      <w:r w:rsidR="00C03D31">
        <w:rPr>
          <w:rFonts w:ascii="Garamond" w:hAnsi="Garamond"/>
        </w:rPr>
        <w:t>.</w:t>
      </w:r>
    </w:p>
  </w:footnote>
  <w:footnote w:id="38">
    <w:p w14:paraId="77CF4685" w14:textId="3DDFE56C" w:rsidR="004B6BF9" w:rsidRDefault="004B6BF9" w:rsidP="00C03D31">
      <w:pPr>
        <w:pStyle w:val="Testonotaapidipagina"/>
        <w:jc w:val="both"/>
      </w:pPr>
      <w:r w:rsidRPr="00004177">
        <w:rPr>
          <w:rStyle w:val="Rimandonotaapidipagina"/>
          <w:rFonts w:ascii="Garamond" w:hAnsi="Garamond"/>
        </w:rPr>
        <w:footnoteRef/>
      </w:r>
      <w:r w:rsidRPr="00004177">
        <w:rPr>
          <w:rFonts w:ascii="Garamond" w:hAnsi="Garamond"/>
        </w:rPr>
        <w:t xml:space="preserve"> </w:t>
      </w:r>
      <w:r w:rsidR="00144C79">
        <w:rPr>
          <w:rFonts w:ascii="Garamond" w:hAnsi="Garamond"/>
        </w:rPr>
        <w:t xml:space="preserve">Si veda la </w:t>
      </w:r>
      <w:r w:rsidR="00144C79" w:rsidRPr="00407DC4">
        <w:rPr>
          <w:rFonts w:ascii="Garamond" w:hAnsi="Garamond"/>
          <w:i/>
          <w:iCs/>
        </w:rPr>
        <w:t>Carta geografica della Sicilia Prima o sia Regno di Napoli</w:t>
      </w:r>
      <w:r w:rsidR="00144C79">
        <w:rPr>
          <w:rFonts w:ascii="Garamond" w:hAnsi="Garamond"/>
        </w:rPr>
        <w:t xml:space="preserve"> </w:t>
      </w:r>
      <w:r w:rsidRPr="00004177">
        <w:rPr>
          <w:rFonts w:ascii="Garamond" w:hAnsi="Garamond"/>
        </w:rPr>
        <w:t>disponibile su https://gallica.bnf.fr/ark:/12148/btv1b53177632g/f1.item.zoom (consultato 06/2025)</w:t>
      </w:r>
      <w:r w:rsidR="00144C79">
        <w:rPr>
          <w:rFonts w:ascii="Garamond" w:hAnsi="Garamond"/>
        </w:rPr>
        <w:t xml:space="preserve"> </w:t>
      </w:r>
      <w:r w:rsidR="00144C79" w:rsidRPr="00150BE8">
        <w:rPr>
          <w:rFonts w:ascii="Garamond" w:hAnsi="Garamond"/>
        </w:rPr>
        <w:t>o nel repository digitale</w:t>
      </w:r>
      <w:r w:rsidR="00C03D31" w:rsidRPr="00150BE8">
        <w:rPr>
          <w:rFonts w:ascii="Garamond" w:hAnsi="Garamond"/>
        </w:rPr>
        <w:t>.</w:t>
      </w:r>
    </w:p>
  </w:footnote>
  <w:footnote w:id="39">
    <w:p w14:paraId="7E8C1B99" w14:textId="08D06548" w:rsidR="00653266" w:rsidRPr="00004177" w:rsidRDefault="00653266" w:rsidP="00C03D31">
      <w:pPr>
        <w:pStyle w:val="Testonotaapidipagina"/>
        <w:jc w:val="both"/>
        <w:rPr>
          <w:rFonts w:ascii="Garamond" w:hAnsi="Garamond"/>
        </w:rPr>
      </w:pPr>
      <w:r w:rsidRPr="00004177">
        <w:rPr>
          <w:rStyle w:val="Rimandonotaapidipagina"/>
          <w:rFonts w:ascii="Garamond" w:hAnsi="Garamond"/>
        </w:rPr>
        <w:footnoteRef/>
      </w:r>
      <w:r w:rsidRPr="00004177">
        <w:rPr>
          <w:rFonts w:ascii="Garamond" w:hAnsi="Garamond"/>
        </w:rPr>
        <w:t xml:space="preserve"> Notaio T. Muzzini, 1742. Il documento è disponibile nel repository digitale</w:t>
      </w:r>
      <w:r w:rsidR="00C03D31">
        <w:rPr>
          <w:rFonts w:ascii="Garamond" w:hAnsi="Garamond"/>
        </w:rPr>
        <w:t>.</w:t>
      </w:r>
    </w:p>
  </w:footnote>
  <w:footnote w:id="40">
    <w:p w14:paraId="3EE95738" w14:textId="77777777" w:rsidR="00950AA0" w:rsidRPr="000F36C1" w:rsidRDefault="00950AA0" w:rsidP="00950AA0">
      <w:pPr>
        <w:pStyle w:val="Testonotaapidipagina"/>
        <w:jc w:val="both"/>
        <w:rPr>
          <w:rFonts w:ascii="Garamond" w:hAnsi="Garamond"/>
        </w:rPr>
      </w:pPr>
      <w:r w:rsidRPr="000F36C1">
        <w:rPr>
          <w:rStyle w:val="Rimandonotaapidipagina"/>
          <w:rFonts w:ascii="Garamond" w:hAnsi="Garamond"/>
        </w:rPr>
        <w:footnoteRef/>
      </w:r>
      <w:r w:rsidRPr="000F36C1">
        <w:rPr>
          <w:rFonts w:ascii="Garamond" w:hAnsi="Garamond"/>
        </w:rPr>
        <w:t xml:space="preserve"> Si veda il repository digitale </w:t>
      </w:r>
      <w:r>
        <w:rPr>
          <w:rFonts w:ascii="Garamond" w:hAnsi="Garamond"/>
        </w:rPr>
        <w:t>per l’elenco completo dei discendenti dai figli maschi.</w:t>
      </w:r>
    </w:p>
  </w:footnote>
  <w:footnote w:id="41">
    <w:p w14:paraId="18C3D73D" w14:textId="77777777" w:rsidR="00950AA0" w:rsidRPr="005F07F1" w:rsidRDefault="00950AA0" w:rsidP="00950AA0">
      <w:pPr>
        <w:pStyle w:val="Testonotaapidipagina"/>
        <w:jc w:val="both"/>
        <w:rPr>
          <w:rFonts w:ascii="Garamond" w:hAnsi="Garamond"/>
        </w:rPr>
      </w:pPr>
      <w:r w:rsidRPr="005F07F1">
        <w:rPr>
          <w:rStyle w:val="Rimandonotaapidipagina"/>
          <w:rFonts w:ascii="Garamond" w:hAnsi="Garamond"/>
        </w:rPr>
        <w:footnoteRef/>
      </w:r>
      <w:r w:rsidRPr="005F07F1">
        <w:rPr>
          <w:rFonts w:ascii="Garamond" w:hAnsi="Garamond"/>
        </w:rPr>
        <w:t xml:space="preserve"> Personalmente, pur avendo dei legami di discendenza diretta con il suddetto Silvestro, il mio rapporto di parentela dal lato strettamente paterno è con suo fratello Leonardo</w:t>
      </w:r>
      <w:r>
        <w:rPr>
          <w:rFonts w:ascii="Garamond" w:hAnsi="Garamond"/>
        </w:rPr>
        <w:t>.</w:t>
      </w:r>
    </w:p>
  </w:footnote>
  <w:footnote w:id="42">
    <w:p w14:paraId="5A90FD19" w14:textId="5825DC62" w:rsidR="009B3963" w:rsidRPr="00C03D31" w:rsidRDefault="009B3963" w:rsidP="00296140">
      <w:pPr>
        <w:pStyle w:val="Testonotaapidipagina"/>
        <w:jc w:val="both"/>
        <w:rPr>
          <w:rFonts w:ascii="Garamond" w:hAnsi="Garamond"/>
        </w:rPr>
      </w:pPr>
      <w:r w:rsidRPr="009B3963">
        <w:rPr>
          <w:rStyle w:val="Rimandonotaapidipagina"/>
          <w:rFonts w:ascii="Garamond" w:hAnsi="Garamond"/>
        </w:rPr>
        <w:footnoteRef/>
      </w:r>
      <w:r w:rsidRPr="009B3963">
        <w:rPr>
          <w:rFonts w:ascii="Garamond" w:hAnsi="Garamond"/>
        </w:rPr>
        <w:t xml:space="preserve"> </w:t>
      </w:r>
      <w:bookmarkStart w:id="87" w:name="_Hlk201338269"/>
      <w:r w:rsidRPr="009B3963">
        <w:rPr>
          <w:rFonts w:ascii="Garamond" w:hAnsi="Garamond"/>
        </w:rPr>
        <w:t xml:space="preserve">È stato con il Concilio di Trento del 1563 </w:t>
      </w:r>
      <w:r>
        <w:rPr>
          <w:rFonts w:ascii="Garamond" w:hAnsi="Garamond"/>
        </w:rPr>
        <w:t xml:space="preserve">che </w:t>
      </w:r>
      <w:r w:rsidRPr="009B3963">
        <w:rPr>
          <w:rFonts w:ascii="Garamond" w:hAnsi="Garamond"/>
        </w:rPr>
        <w:t>la Chiesa ha imposto - nella registrazione dei battesimi, matrimoni e morti - l’obbligo di indicare, oltre al nome, anche un cognome fisso, che fino ad allora poteva essere variabile o assente.</w:t>
      </w:r>
      <w:bookmarkEnd w:id="87"/>
      <w:r w:rsidR="00C411DF" w:rsidRPr="00C411DF">
        <w:t xml:space="preserve"> </w:t>
      </w:r>
      <w:r w:rsidR="00C411DF" w:rsidRPr="00C411DF">
        <w:rPr>
          <w:rFonts w:ascii="Garamond" w:hAnsi="Garamond"/>
        </w:rPr>
        <w:t xml:space="preserve">Naturalmente, </w:t>
      </w:r>
      <w:r w:rsidR="00373B66" w:rsidRPr="00C411DF">
        <w:rPr>
          <w:rFonts w:ascii="Garamond" w:hAnsi="Garamond"/>
        </w:rPr>
        <w:t>la definitiva stabilizzazione dei cognomi</w:t>
      </w:r>
      <w:r w:rsidR="00373B66">
        <w:rPr>
          <w:rFonts w:ascii="Garamond" w:hAnsi="Garamond"/>
        </w:rPr>
        <w:t xml:space="preserve"> fu preceduta da </w:t>
      </w:r>
      <w:r w:rsidR="00C411DF" w:rsidRPr="00C411DF">
        <w:rPr>
          <w:rFonts w:ascii="Garamond" w:hAnsi="Garamond"/>
        </w:rPr>
        <w:t>un periodo di transizione durato diversi decenni</w:t>
      </w:r>
      <w:r w:rsidR="00373B66">
        <w:rPr>
          <w:rFonts w:ascii="Garamond" w:hAnsi="Garamond"/>
        </w:rPr>
        <w:t>.</w:t>
      </w:r>
    </w:p>
  </w:footnote>
  <w:footnote w:id="43">
    <w:p w14:paraId="753F7345" w14:textId="1E3619DA" w:rsidR="00DE098B" w:rsidRPr="005F7C3F" w:rsidRDefault="00DE098B" w:rsidP="00DE098B">
      <w:pPr>
        <w:pStyle w:val="Testonotaapidipagina"/>
        <w:jc w:val="both"/>
        <w:rPr>
          <w:rFonts w:ascii="Garamond" w:hAnsi="Garamond"/>
        </w:rPr>
      </w:pPr>
      <w:r w:rsidRPr="005F7C3F">
        <w:rPr>
          <w:rStyle w:val="Rimandonotaapidipagina"/>
          <w:rFonts w:ascii="Garamond" w:hAnsi="Garamond"/>
        </w:rPr>
        <w:footnoteRef/>
      </w:r>
      <w:r w:rsidRPr="005F7C3F">
        <w:rPr>
          <w:rFonts w:ascii="Garamond" w:hAnsi="Garamond"/>
        </w:rPr>
        <w:t xml:space="preserve"> </w:t>
      </w:r>
      <w:r>
        <w:rPr>
          <w:rFonts w:ascii="Garamond" w:hAnsi="Garamond"/>
        </w:rPr>
        <w:t>Essi s</w:t>
      </w:r>
      <w:r w:rsidRPr="005F7C3F">
        <w:rPr>
          <w:rFonts w:ascii="Garamond" w:hAnsi="Garamond"/>
        </w:rPr>
        <w:t>caturiscono da un'imponente opera di digitalizzazione di documenti storici a livello mondiale e da un'enorme base di contributi da parte degli utenti, il tutto supportato da un'infrastruttura tecnologica e da collaborazioni con altre risorse genealogiche.</w:t>
      </w:r>
    </w:p>
  </w:footnote>
  <w:footnote w:id="44">
    <w:p w14:paraId="537FBD01" w14:textId="0783E59C" w:rsidR="000C7BB3" w:rsidRPr="000D3747" w:rsidRDefault="000C7BB3">
      <w:pPr>
        <w:pStyle w:val="Testonotaapidipagina"/>
        <w:rPr>
          <w:rFonts w:ascii="Garamond" w:hAnsi="Garamond"/>
        </w:rPr>
      </w:pPr>
      <w:r w:rsidRPr="000D3747">
        <w:rPr>
          <w:rStyle w:val="Rimandonotaapidipagina"/>
          <w:rFonts w:ascii="Garamond" w:hAnsi="Garamond"/>
        </w:rPr>
        <w:footnoteRef/>
      </w:r>
      <w:r w:rsidRPr="000D3747">
        <w:rPr>
          <w:rFonts w:ascii="Garamond" w:hAnsi="Garamond"/>
        </w:rPr>
        <w:t xml:space="preserve"> </w:t>
      </w:r>
      <w:r w:rsidR="00E34E93">
        <w:rPr>
          <w:rFonts w:ascii="Garamond" w:hAnsi="Garamond"/>
        </w:rPr>
        <w:t xml:space="preserve">Si veda </w:t>
      </w:r>
      <w:r w:rsidRPr="000D3747">
        <w:rPr>
          <w:rFonts w:ascii="Garamond" w:hAnsi="Garamond"/>
        </w:rPr>
        <w:t>https://it.wikipedia.org/wiki/Storia_di_Lanciano (consultato 06/2025)</w:t>
      </w:r>
      <w:r w:rsidR="0069344D">
        <w:rPr>
          <w:rFonts w:ascii="Garamond" w:hAnsi="Garamond"/>
        </w:rPr>
        <w:t>.</w:t>
      </w:r>
    </w:p>
  </w:footnote>
  <w:footnote w:id="45">
    <w:p w14:paraId="216E68FE" w14:textId="68D9352B" w:rsidR="00677338" w:rsidRPr="003E238D" w:rsidRDefault="00677338" w:rsidP="00677338">
      <w:pPr>
        <w:pStyle w:val="Testonotaapidipagina"/>
        <w:jc w:val="both"/>
        <w:rPr>
          <w:rFonts w:ascii="Garamond" w:hAnsi="Garamond"/>
        </w:rPr>
      </w:pPr>
      <w:bookmarkStart w:id="110" w:name="_Hlk205127943"/>
      <w:r w:rsidRPr="004B0005">
        <w:rPr>
          <w:rStyle w:val="Rimandonotaapidipagina"/>
          <w:rFonts w:ascii="Garamond" w:hAnsi="Garamond"/>
        </w:rPr>
        <w:footnoteRef/>
      </w:r>
      <w:r w:rsidRPr="004B0005">
        <w:rPr>
          <w:rFonts w:ascii="Garamond" w:hAnsi="Garamond"/>
        </w:rPr>
        <w:t xml:space="preserve"> Nel repository digitale è </w:t>
      </w:r>
      <w:r w:rsidR="00F43C60" w:rsidRPr="004B0005">
        <w:rPr>
          <w:rFonts w:ascii="Garamond" w:hAnsi="Garamond"/>
        </w:rPr>
        <w:t xml:space="preserve">ad esempio </w:t>
      </w:r>
      <w:r w:rsidRPr="004B0005">
        <w:rPr>
          <w:rFonts w:ascii="Garamond" w:hAnsi="Garamond"/>
        </w:rPr>
        <w:t>consultabile u</w:t>
      </w:r>
      <w:bookmarkStart w:id="111" w:name="_Hlk201391276"/>
      <w:r w:rsidRPr="004B0005">
        <w:rPr>
          <w:rFonts w:ascii="Garamond" w:hAnsi="Garamond"/>
        </w:rPr>
        <w:t xml:space="preserve">n </w:t>
      </w:r>
      <w:r w:rsidR="00F43C60" w:rsidRPr="004B0005">
        <w:rPr>
          <w:rFonts w:ascii="Garamond" w:hAnsi="Garamond"/>
        </w:rPr>
        <w:t>contratto di enfiteusi (sorta di affitto di lunga durata, con possibilità di riscattare il terreno)</w:t>
      </w:r>
      <w:r w:rsidRPr="004B0005">
        <w:rPr>
          <w:rFonts w:ascii="Garamond" w:hAnsi="Garamond"/>
        </w:rPr>
        <w:t xml:space="preserve"> del 174</w:t>
      </w:r>
      <w:r w:rsidR="00F43C60" w:rsidRPr="004B0005">
        <w:rPr>
          <w:rFonts w:ascii="Garamond" w:hAnsi="Garamond"/>
        </w:rPr>
        <w:t>9 tra Don Domenico Mancini e tre cugini Romagnoli per un terreno di circa 24 ettari.</w:t>
      </w:r>
      <w:bookmarkEnd w:id="110"/>
      <w:bookmarkEnd w:id="111"/>
    </w:p>
  </w:footnote>
  <w:footnote w:id="46">
    <w:p w14:paraId="3C947F82" w14:textId="4899D87D" w:rsidR="00754A87" w:rsidRPr="000D3747" w:rsidRDefault="00754A87" w:rsidP="00754A87">
      <w:pPr>
        <w:pStyle w:val="Testonotaapidipagina"/>
        <w:rPr>
          <w:rFonts w:ascii="Garamond" w:hAnsi="Garamond"/>
        </w:rPr>
      </w:pPr>
      <w:r w:rsidRPr="000D3747">
        <w:rPr>
          <w:rStyle w:val="Rimandonotaapidipagina"/>
          <w:rFonts w:ascii="Garamond" w:hAnsi="Garamond"/>
        </w:rPr>
        <w:footnoteRef/>
      </w:r>
      <w:r w:rsidRPr="000D3747">
        <w:rPr>
          <w:rFonts w:ascii="Garamond" w:hAnsi="Garamond"/>
        </w:rPr>
        <w:t xml:space="preserve"> </w:t>
      </w:r>
      <w:r>
        <w:rPr>
          <w:rFonts w:ascii="Garamond" w:hAnsi="Garamond"/>
        </w:rPr>
        <w:t>Si veda il</w:t>
      </w:r>
      <w:r w:rsidRPr="000D3747">
        <w:rPr>
          <w:rFonts w:ascii="Garamond" w:hAnsi="Garamond"/>
        </w:rPr>
        <w:t xml:space="preserve"> repository digitale</w:t>
      </w:r>
      <w:r>
        <w:rPr>
          <w:rFonts w:ascii="Garamond" w:hAnsi="Garamond"/>
        </w:rPr>
        <w:t>.</w:t>
      </w:r>
    </w:p>
  </w:footnote>
  <w:footnote w:id="47">
    <w:p w14:paraId="6919A9CF" w14:textId="1AA6F9CF" w:rsidR="0089355B" w:rsidRPr="00A8448E" w:rsidRDefault="0089355B" w:rsidP="00A8448E">
      <w:pPr>
        <w:pStyle w:val="Testonotaapidipagina"/>
        <w:jc w:val="both"/>
        <w:rPr>
          <w:rFonts w:ascii="Garamond" w:hAnsi="Garamond"/>
        </w:rPr>
      </w:pPr>
      <w:r w:rsidRPr="00A8448E">
        <w:rPr>
          <w:rStyle w:val="Rimandonotaapidipagina"/>
          <w:rFonts w:ascii="Garamond" w:hAnsi="Garamond"/>
        </w:rPr>
        <w:footnoteRef/>
      </w:r>
      <w:r w:rsidRPr="00A8448E">
        <w:rPr>
          <w:rFonts w:ascii="Garamond" w:hAnsi="Garamond"/>
        </w:rPr>
        <w:t xml:space="preserve"> Si veda il repository digitale.</w:t>
      </w:r>
    </w:p>
  </w:footnote>
  <w:footnote w:id="48">
    <w:p w14:paraId="35F32DB1" w14:textId="71102928" w:rsidR="006F3DC5" w:rsidRDefault="006F3DC5" w:rsidP="006F3DC5">
      <w:pPr>
        <w:pStyle w:val="Testonotaapidipagina"/>
        <w:jc w:val="both"/>
      </w:pPr>
      <w:r w:rsidRPr="00A8448E">
        <w:rPr>
          <w:rStyle w:val="Rimandonotaapidipagina"/>
          <w:rFonts w:ascii="Garamond" w:hAnsi="Garamond"/>
        </w:rPr>
        <w:footnoteRef/>
      </w:r>
      <w:r w:rsidRPr="00A8448E">
        <w:rPr>
          <w:rFonts w:ascii="Garamond" w:hAnsi="Garamond"/>
        </w:rPr>
        <w:t xml:space="preserve"> </w:t>
      </w:r>
      <w:r>
        <w:rPr>
          <w:rFonts w:ascii="Garamond" w:hAnsi="Garamond"/>
        </w:rPr>
        <w:t>Dal</w:t>
      </w:r>
      <w:r w:rsidRPr="00A8448E">
        <w:rPr>
          <w:rFonts w:ascii="Garamond" w:hAnsi="Garamond"/>
        </w:rPr>
        <w:t xml:space="preserve"> sito FamilySearch</w:t>
      </w:r>
      <w:r>
        <w:rPr>
          <w:rFonts w:ascii="Garamond" w:hAnsi="Garamond"/>
        </w:rPr>
        <w:t xml:space="preserve"> (un portale </w:t>
      </w:r>
      <w:r w:rsidRPr="00A8448E">
        <w:rPr>
          <w:rFonts w:ascii="Garamond" w:hAnsi="Garamond"/>
        </w:rPr>
        <w:t>che raccoglie dati storici di nascita, residenza e morte</w:t>
      </w:r>
      <w:r>
        <w:rPr>
          <w:rFonts w:ascii="Garamond" w:hAnsi="Garamond"/>
        </w:rPr>
        <w:t xml:space="preserve">), </w:t>
      </w:r>
      <w:r w:rsidRPr="00A8448E">
        <w:rPr>
          <w:rFonts w:ascii="Garamond" w:hAnsi="Garamond"/>
        </w:rPr>
        <w:t>emerge che nel periodo 1700-1750</w:t>
      </w:r>
      <w:r>
        <w:rPr>
          <w:rFonts w:ascii="Garamond" w:hAnsi="Garamond"/>
        </w:rPr>
        <w:t xml:space="preserve"> e in tutta la provincia di Chieti,</w:t>
      </w:r>
      <w:r w:rsidRPr="00A8448E">
        <w:rPr>
          <w:rFonts w:ascii="Garamond" w:hAnsi="Garamond"/>
        </w:rPr>
        <w:t xml:space="preserve"> risultano presenti solo 10 individui </w:t>
      </w:r>
      <w:r>
        <w:rPr>
          <w:rFonts w:ascii="Garamond" w:hAnsi="Garamond"/>
        </w:rPr>
        <w:t>di</w:t>
      </w:r>
      <w:r w:rsidRPr="00A8448E">
        <w:rPr>
          <w:rFonts w:ascii="Garamond" w:hAnsi="Garamond"/>
        </w:rPr>
        <w:t xml:space="preserve"> cognome</w:t>
      </w:r>
      <w:r>
        <w:rPr>
          <w:rFonts w:ascii="Garamond" w:hAnsi="Garamond"/>
        </w:rPr>
        <w:t xml:space="preserve"> Romagnoli</w:t>
      </w:r>
      <w:r w:rsidRPr="00A8448E">
        <w:rPr>
          <w:rFonts w:ascii="Garamond" w:hAnsi="Garamond"/>
        </w:rPr>
        <w:t xml:space="preserve">, tutti residenti e deceduti a Mozzagrogna. Nel periodo successivo, dal 1751 al 1800, il numero cresce a 113, dei quali solo 3 non </w:t>
      </w:r>
      <w:r>
        <w:rPr>
          <w:rFonts w:ascii="Garamond" w:hAnsi="Garamond"/>
        </w:rPr>
        <w:t xml:space="preserve">risultano </w:t>
      </w:r>
      <w:r w:rsidRPr="00A8448E">
        <w:rPr>
          <w:rFonts w:ascii="Garamond" w:hAnsi="Garamond"/>
        </w:rPr>
        <w:t>nati a Mozzagrogna, ma ad Atessa, San Vito e Paglieta (con quest’ultima avente comunque genitori di Mozzagrogna).</w:t>
      </w:r>
    </w:p>
  </w:footnote>
  <w:footnote w:id="49">
    <w:p w14:paraId="78BB340F" w14:textId="59C80D7B" w:rsidR="00082C8B" w:rsidRPr="00082C8B" w:rsidRDefault="00082C8B">
      <w:pPr>
        <w:pStyle w:val="Testonotaapidipagina"/>
        <w:rPr>
          <w:rFonts w:ascii="Garamond" w:hAnsi="Garamond"/>
        </w:rPr>
      </w:pPr>
      <w:r w:rsidRPr="00082C8B">
        <w:rPr>
          <w:rStyle w:val="Rimandonotaapidipagina"/>
          <w:rFonts w:ascii="Garamond" w:hAnsi="Garamond"/>
        </w:rPr>
        <w:footnoteRef/>
      </w:r>
      <w:r w:rsidRPr="00082C8B">
        <w:rPr>
          <w:rFonts w:ascii="Garamond" w:hAnsi="Garamond"/>
        </w:rPr>
        <w:t xml:space="preserve"> In relata il suo nome completo è Costanzo Silvestro Romagnoli.</w:t>
      </w:r>
    </w:p>
  </w:footnote>
  <w:footnote w:id="50">
    <w:p w14:paraId="687BF1FA" w14:textId="2FF6C230" w:rsidR="00593D12" w:rsidRPr="008778D1" w:rsidRDefault="00593D12" w:rsidP="00333121">
      <w:pPr>
        <w:spacing w:after="0" w:line="240" w:lineRule="auto"/>
        <w:jc w:val="both"/>
      </w:pPr>
      <w:r w:rsidRPr="00593D12">
        <w:rPr>
          <w:rStyle w:val="Rimandonotaapidipagina"/>
          <w:rFonts w:ascii="Garamond" w:hAnsi="Garamond"/>
          <w:sz w:val="20"/>
          <w:szCs w:val="20"/>
        </w:rPr>
        <w:footnoteRef/>
      </w:r>
      <w:r w:rsidRPr="00593D12">
        <w:rPr>
          <w:rFonts w:ascii="Garamond" w:hAnsi="Garamond"/>
          <w:sz w:val="20"/>
          <w:szCs w:val="20"/>
        </w:rPr>
        <w:t xml:space="preserve"> Si nominano infatti un certo Andrea e </w:t>
      </w:r>
      <w:r w:rsidRPr="008778D1">
        <w:rPr>
          <w:rFonts w:ascii="Garamond" w:hAnsi="Garamond"/>
          <w:sz w:val="20"/>
          <w:szCs w:val="20"/>
        </w:rPr>
        <w:t xml:space="preserve">Giovanni Marino, detti </w:t>
      </w:r>
      <w:r w:rsidR="00E32159" w:rsidRPr="008778D1">
        <w:rPr>
          <w:rFonts w:ascii="Garamond" w:hAnsi="Garamond"/>
          <w:sz w:val="20"/>
          <w:szCs w:val="20"/>
        </w:rPr>
        <w:t>“</w:t>
      </w:r>
      <w:r w:rsidRPr="008778D1">
        <w:rPr>
          <w:rFonts w:ascii="Garamond" w:hAnsi="Garamond"/>
          <w:sz w:val="20"/>
          <w:szCs w:val="20"/>
        </w:rPr>
        <w:t>Andreone d’Ancona alias Andrioli</w:t>
      </w:r>
      <w:r w:rsidR="00E32159" w:rsidRPr="008778D1">
        <w:rPr>
          <w:rFonts w:ascii="Garamond" w:hAnsi="Garamond"/>
          <w:sz w:val="20"/>
          <w:szCs w:val="20"/>
        </w:rPr>
        <w:t>”</w:t>
      </w:r>
      <w:r w:rsidRPr="008778D1">
        <w:rPr>
          <w:rFonts w:ascii="Garamond" w:hAnsi="Garamond"/>
          <w:sz w:val="20"/>
          <w:szCs w:val="20"/>
        </w:rPr>
        <w:t xml:space="preserve">, nonché un certo Giovanni Battista detto </w:t>
      </w:r>
      <w:r w:rsidR="00E32159" w:rsidRPr="008778D1">
        <w:rPr>
          <w:rFonts w:ascii="Garamond" w:hAnsi="Garamond"/>
          <w:sz w:val="20"/>
          <w:szCs w:val="20"/>
        </w:rPr>
        <w:t>“</w:t>
      </w:r>
      <w:r w:rsidRPr="008778D1">
        <w:rPr>
          <w:rFonts w:ascii="Garamond" w:hAnsi="Garamond"/>
          <w:sz w:val="20"/>
          <w:szCs w:val="20"/>
        </w:rPr>
        <w:t xml:space="preserve">d’Ancona siù </w:t>
      </w:r>
      <w:r w:rsidR="00457F95">
        <w:rPr>
          <w:rFonts w:ascii="Garamond" w:hAnsi="Garamond"/>
          <w:sz w:val="20"/>
          <w:szCs w:val="20"/>
        </w:rPr>
        <w:t>[</w:t>
      </w:r>
      <w:r w:rsidRPr="008778D1">
        <w:rPr>
          <w:rFonts w:ascii="Garamond" w:hAnsi="Garamond"/>
          <w:sz w:val="20"/>
          <w:szCs w:val="20"/>
        </w:rPr>
        <w:t>ossia</w:t>
      </w:r>
      <w:r w:rsidR="00457F95">
        <w:rPr>
          <w:rFonts w:ascii="Garamond" w:hAnsi="Garamond"/>
          <w:sz w:val="20"/>
          <w:szCs w:val="20"/>
        </w:rPr>
        <w:t>]</w:t>
      </w:r>
      <w:r w:rsidRPr="008778D1">
        <w:rPr>
          <w:rFonts w:ascii="Garamond" w:hAnsi="Garamond"/>
          <w:sz w:val="20"/>
          <w:szCs w:val="20"/>
        </w:rPr>
        <w:t xml:space="preserve"> Santa Venere</w:t>
      </w:r>
      <w:r w:rsidR="00E32159" w:rsidRPr="008778D1">
        <w:rPr>
          <w:rFonts w:ascii="Garamond" w:hAnsi="Garamond"/>
          <w:sz w:val="20"/>
          <w:szCs w:val="20"/>
        </w:rPr>
        <w:t>”</w:t>
      </w:r>
      <w:r w:rsidRPr="008778D1">
        <w:rPr>
          <w:rFonts w:ascii="Garamond" w:hAnsi="Garamond"/>
          <w:sz w:val="20"/>
          <w:szCs w:val="20"/>
        </w:rPr>
        <w:t>.</w:t>
      </w:r>
    </w:p>
  </w:footnote>
  <w:footnote w:id="51">
    <w:p w14:paraId="721D6679" w14:textId="51E379D2" w:rsidR="00F12FC8" w:rsidRPr="008778D1" w:rsidRDefault="00F12FC8" w:rsidP="00333121">
      <w:pPr>
        <w:pStyle w:val="Testonotaapidipagina"/>
        <w:jc w:val="both"/>
        <w:rPr>
          <w:rFonts w:ascii="Garamond" w:hAnsi="Garamond"/>
        </w:rPr>
      </w:pPr>
      <w:r w:rsidRPr="008778D1">
        <w:rPr>
          <w:rStyle w:val="Rimandonotaapidipagina"/>
          <w:rFonts w:ascii="Garamond" w:hAnsi="Garamond"/>
        </w:rPr>
        <w:footnoteRef/>
      </w:r>
      <w:r w:rsidRPr="008778D1">
        <w:rPr>
          <w:rFonts w:ascii="Garamond" w:hAnsi="Garamond"/>
        </w:rPr>
        <w:t xml:space="preserve"> Secondo il </w:t>
      </w:r>
      <w:r w:rsidR="00E32159" w:rsidRPr="008778D1">
        <w:rPr>
          <w:rFonts w:ascii="Garamond" w:hAnsi="Garamond"/>
        </w:rPr>
        <w:t>“</w:t>
      </w:r>
      <w:r w:rsidRPr="008778D1">
        <w:rPr>
          <w:rFonts w:ascii="Garamond" w:hAnsi="Garamond"/>
        </w:rPr>
        <w:t>Catalogo dei morti della Città di Ancona</w:t>
      </w:r>
      <w:r w:rsidR="00E32159" w:rsidRPr="008778D1">
        <w:rPr>
          <w:rFonts w:ascii="Garamond" w:hAnsi="Garamond"/>
        </w:rPr>
        <w:t>”</w:t>
      </w:r>
      <w:r w:rsidRPr="008778D1">
        <w:rPr>
          <w:rFonts w:ascii="Garamond" w:hAnsi="Garamond"/>
        </w:rPr>
        <w:t xml:space="preserve"> del decennio 1590-1599, il cognome </w:t>
      </w:r>
      <w:r w:rsidR="00E32159" w:rsidRPr="008778D1">
        <w:rPr>
          <w:rFonts w:ascii="Garamond" w:hAnsi="Garamond"/>
        </w:rPr>
        <w:t>“</w:t>
      </w:r>
      <w:r w:rsidRPr="008778D1">
        <w:rPr>
          <w:rFonts w:ascii="Garamond" w:hAnsi="Garamond"/>
        </w:rPr>
        <w:t>d'Ancona</w:t>
      </w:r>
      <w:r w:rsidR="00E32159" w:rsidRPr="008778D1">
        <w:rPr>
          <w:rFonts w:ascii="Garamond" w:hAnsi="Garamond"/>
        </w:rPr>
        <w:t>”</w:t>
      </w:r>
      <w:r w:rsidRPr="008778D1">
        <w:rPr>
          <w:rFonts w:ascii="Garamond" w:hAnsi="Garamond"/>
        </w:rPr>
        <w:t xml:space="preserve"> era molto comune, con 127 individui registrati (33 su 1.000). A titolo di paragone, il cognome </w:t>
      </w:r>
      <w:r w:rsidR="00E32159" w:rsidRPr="008778D1">
        <w:rPr>
          <w:rFonts w:ascii="Garamond" w:hAnsi="Garamond"/>
        </w:rPr>
        <w:t>“</w:t>
      </w:r>
      <w:r w:rsidRPr="008778D1">
        <w:rPr>
          <w:rFonts w:ascii="Garamond" w:hAnsi="Garamond"/>
        </w:rPr>
        <w:t>Romagnolo/a</w:t>
      </w:r>
      <w:r w:rsidR="00E32159" w:rsidRPr="008778D1">
        <w:rPr>
          <w:rFonts w:ascii="Garamond" w:hAnsi="Garamond"/>
        </w:rPr>
        <w:t>”</w:t>
      </w:r>
      <w:r w:rsidRPr="008778D1">
        <w:rPr>
          <w:rFonts w:ascii="Garamond" w:hAnsi="Garamond"/>
        </w:rPr>
        <w:t xml:space="preserve"> contava solo 23 individui (6 su 1.000).</w:t>
      </w:r>
    </w:p>
  </w:footnote>
  <w:footnote w:id="52">
    <w:p w14:paraId="0965FB8B" w14:textId="3765FCC9" w:rsidR="0067778D" w:rsidRPr="008778D1" w:rsidRDefault="0067778D" w:rsidP="00333121">
      <w:pPr>
        <w:pStyle w:val="Testonotaapidipagina"/>
        <w:rPr>
          <w:rFonts w:ascii="Garamond" w:hAnsi="Garamond"/>
        </w:rPr>
      </w:pPr>
      <w:r w:rsidRPr="008778D1">
        <w:rPr>
          <w:rStyle w:val="Rimandonotaapidipagina"/>
          <w:rFonts w:ascii="Garamond" w:hAnsi="Garamond"/>
        </w:rPr>
        <w:footnoteRef/>
      </w:r>
      <w:r w:rsidRPr="008778D1">
        <w:rPr>
          <w:rFonts w:ascii="Garamond" w:hAnsi="Garamond"/>
        </w:rPr>
        <w:t xml:space="preserve"> </w:t>
      </w:r>
      <w:bookmarkStart w:id="125" w:name="_Hlk213865149"/>
      <w:r w:rsidRPr="008778D1">
        <w:rPr>
          <w:rFonts w:ascii="Garamond" w:hAnsi="Garamond"/>
        </w:rPr>
        <w:t>Si veda il link: https://it.m.wikipedia.org/wiki/File:I_domini_di_Cesare_Borgia-_il_Ducato_di_Romagna.png</w:t>
      </w:r>
      <w:bookmarkEnd w:id="125"/>
    </w:p>
  </w:footnote>
  <w:footnote w:id="53">
    <w:p w14:paraId="68B3DC38" w14:textId="72B598D8" w:rsidR="008F65CA" w:rsidRPr="008F65CA" w:rsidRDefault="008F65CA" w:rsidP="008F65CA">
      <w:pPr>
        <w:pStyle w:val="Testonotaapidipagina"/>
        <w:jc w:val="both"/>
        <w:rPr>
          <w:rFonts w:ascii="Garamond" w:hAnsi="Garamond"/>
        </w:rPr>
      </w:pPr>
      <w:r w:rsidRPr="008F65CA">
        <w:rPr>
          <w:rStyle w:val="Rimandonotaapidipagina"/>
          <w:rFonts w:ascii="Garamond" w:hAnsi="Garamond"/>
        </w:rPr>
        <w:footnoteRef/>
      </w:r>
      <w:r w:rsidRPr="008F65CA">
        <w:rPr>
          <w:rFonts w:ascii="Garamond" w:hAnsi="Garamond"/>
        </w:rPr>
        <w:t xml:space="preserve"> Ciò che oggi ci appare improprio, alla luce dei confini e delle identità regionali consolidate, nel ‘500 poteva invece essere verosimile, un’epoca, del resto, in cui le appartenenze si sovrapponevano e si ridefinivano rapidamente.</w:t>
      </w:r>
    </w:p>
  </w:footnote>
  <w:footnote w:id="54">
    <w:p w14:paraId="3EAC3F97" w14:textId="71D1DA4D" w:rsidR="001A661B" w:rsidRPr="008378E9" w:rsidRDefault="001A661B" w:rsidP="001A661B">
      <w:pPr>
        <w:pStyle w:val="Testonotaapidipagina"/>
        <w:jc w:val="both"/>
        <w:rPr>
          <w:rFonts w:ascii="Garamond" w:hAnsi="Garamond"/>
        </w:rPr>
      </w:pPr>
      <w:r w:rsidRPr="00603393">
        <w:rPr>
          <w:rStyle w:val="Rimandonotaapidipagina"/>
          <w:rFonts w:ascii="Garamond" w:hAnsi="Garamond"/>
        </w:rPr>
        <w:footnoteRef/>
      </w:r>
      <w:r w:rsidRPr="00603393">
        <w:rPr>
          <w:rFonts w:ascii="Garamond" w:hAnsi="Garamond"/>
        </w:rPr>
        <w:t xml:space="preserve"> </w:t>
      </w:r>
      <w:r w:rsidR="00E32159" w:rsidRPr="008378E9">
        <w:rPr>
          <w:rFonts w:ascii="Garamond" w:hAnsi="Garamond"/>
        </w:rPr>
        <w:t>“</w:t>
      </w:r>
      <w:r w:rsidRPr="008378E9">
        <w:rPr>
          <w:rFonts w:ascii="Garamond" w:hAnsi="Garamond"/>
        </w:rPr>
        <w:t>Tu non giungeresti a tempo alle fiere di Lanciano, che durano un anno e tre dì</w:t>
      </w:r>
      <w:r w:rsidR="00E32159" w:rsidRPr="008378E9">
        <w:rPr>
          <w:rFonts w:ascii="Garamond" w:hAnsi="Garamond"/>
        </w:rPr>
        <w:t>”</w:t>
      </w:r>
      <w:r w:rsidRPr="008378E9">
        <w:rPr>
          <w:rFonts w:ascii="Garamond" w:hAnsi="Garamond"/>
        </w:rPr>
        <w:t>. Questa affermazione, riportata nel vocabolario della Crusca, sottolinea l'eccezionale durata della fiera, che attirava mercanti da ogni dove.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71D08" w14:textId="77777777" w:rsidR="00004F24" w:rsidRPr="00F25F48" w:rsidRDefault="00004F24" w:rsidP="0053136F">
    <w:pPr>
      <w:pStyle w:val="Intestazione"/>
      <w:rPr>
        <w:rFonts w:ascii="Garamond" w:hAnsi="Garamond"/>
        <w:color w:val="404040" w:themeColor="text1" w:themeTint="BF"/>
        <w:sz w:val="16"/>
        <w:szCs w:val="16"/>
      </w:rPr>
    </w:pPr>
    <w:r w:rsidRPr="00F25F48">
      <w:rPr>
        <w:rFonts w:ascii="Garamond" w:hAnsi="Garamond"/>
        <w:color w:val="404040" w:themeColor="text1" w:themeTint="BF"/>
        <w:sz w:val="16"/>
        <w:szCs w:val="16"/>
      </w:rPr>
      <w:t>Federico Romagnoli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CEB05" w14:textId="58F7C134" w:rsidR="00004F24" w:rsidRPr="00F25F48" w:rsidRDefault="00D10F32" w:rsidP="0051488D">
    <w:pPr>
      <w:pStyle w:val="Intestazione"/>
      <w:jc w:val="right"/>
      <w:rPr>
        <w:rFonts w:ascii="Garamond" w:hAnsi="Garamond"/>
        <w:color w:val="404040" w:themeColor="text1" w:themeTint="BF"/>
        <w:sz w:val="16"/>
        <w:szCs w:val="16"/>
      </w:rPr>
    </w:pPr>
    <w:r w:rsidRPr="00F25F48">
      <w:rPr>
        <w:rFonts w:ascii="Garamond" w:hAnsi="Garamond"/>
        <w:color w:val="404040" w:themeColor="text1" w:themeTint="BF"/>
        <w:sz w:val="16"/>
        <w:szCs w:val="16"/>
      </w:rPr>
      <w:t>PREMESSA E GUIDA ALLA LETTURA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E2415" w14:textId="6ED542AE" w:rsidR="00177DEA" w:rsidRPr="00F25F48" w:rsidRDefault="005E5822" w:rsidP="005E5822">
    <w:pPr>
      <w:pStyle w:val="Intestazione"/>
      <w:jc w:val="right"/>
      <w:rPr>
        <w:color w:val="404040" w:themeColor="text1" w:themeTint="BF"/>
        <w:sz w:val="16"/>
        <w:szCs w:val="16"/>
      </w:rPr>
    </w:pPr>
    <w:r w:rsidRPr="00F25F48">
      <w:rPr>
        <w:rFonts w:ascii="Garamond" w:hAnsi="Garamond"/>
        <w:color w:val="404040" w:themeColor="text1" w:themeTint="BF"/>
        <w:sz w:val="16"/>
        <w:szCs w:val="16"/>
      </w:rPr>
      <w:t xml:space="preserve">CAPITOLO I </w:t>
    </w:r>
    <w:r w:rsidR="006B108C" w:rsidRPr="00F25F48">
      <w:rPr>
        <w:rFonts w:ascii="Garamond" w:hAnsi="Garamond"/>
        <w:color w:val="404040" w:themeColor="text1" w:themeTint="BF"/>
        <w:sz w:val="16"/>
        <w:szCs w:val="16"/>
      </w:rPr>
      <w:t>–</w:t>
    </w:r>
    <w:r w:rsidRPr="00F25F48">
      <w:rPr>
        <w:rFonts w:ascii="Garamond" w:hAnsi="Garamond"/>
        <w:color w:val="404040" w:themeColor="text1" w:themeTint="BF"/>
        <w:sz w:val="16"/>
        <w:szCs w:val="16"/>
      </w:rPr>
      <w:t xml:space="preserve"> L’ETÀ ANTICA</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01219" w14:textId="74F841E4" w:rsidR="00D879FC" w:rsidRPr="00BF44BE" w:rsidRDefault="00D879FC" w:rsidP="00BF44BE">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B6DF1" w14:textId="75F2FF3A" w:rsidR="005E5822" w:rsidRPr="00F25F48" w:rsidRDefault="005E5822" w:rsidP="005E5822">
    <w:pPr>
      <w:pStyle w:val="Intestazione"/>
      <w:jc w:val="right"/>
      <w:rPr>
        <w:color w:val="404040" w:themeColor="text1" w:themeTint="BF"/>
        <w:sz w:val="16"/>
        <w:szCs w:val="16"/>
      </w:rPr>
    </w:pPr>
    <w:r w:rsidRPr="00F25F48">
      <w:rPr>
        <w:rFonts w:ascii="Garamond" w:hAnsi="Garamond"/>
        <w:color w:val="404040" w:themeColor="text1" w:themeTint="BF"/>
        <w:sz w:val="16"/>
        <w:szCs w:val="16"/>
      </w:rPr>
      <w:t xml:space="preserve">CAPITOLO II </w:t>
    </w:r>
    <w:r w:rsidR="006B108C" w:rsidRPr="00F25F48">
      <w:rPr>
        <w:rFonts w:ascii="Garamond" w:hAnsi="Garamond"/>
        <w:color w:val="404040" w:themeColor="text1" w:themeTint="BF"/>
        <w:sz w:val="16"/>
        <w:szCs w:val="16"/>
      </w:rPr>
      <w:t>–</w:t>
    </w:r>
    <w:r w:rsidRPr="00F25F48">
      <w:rPr>
        <w:rFonts w:ascii="Garamond" w:hAnsi="Garamond"/>
        <w:color w:val="404040" w:themeColor="text1" w:themeTint="BF"/>
        <w:sz w:val="16"/>
        <w:szCs w:val="16"/>
      </w:rPr>
      <w:t xml:space="preserve"> IL MEDIOEVO</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6BB20" w14:textId="6AC51059" w:rsidR="00177DEA" w:rsidRPr="00F25F48" w:rsidRDefault="005E5822" w:rsidP="005E5822">
    <w:pPr>
      <w:pStyle w:val="Intestazione"/>
      <w:jc w:val="right"/>
      <w:rPr>
        <w:color w:val="404040" w:themeColor="text1" w:themeTint="BF"/>
        <w:sz w:val="16"/>
        <w:szCs w:val="16"/>
      </w:rPr>
    </w:pPr>
    <w:r w:rsidRPr="00F25F48">
      <w:rPr>
        <w:rFonts w:ascii="Garamond" w:hAnsi="Garamond"/>
        <w:color w:val="404040" w:themeColor="text1" w:themeTint="BF"/>
        <w:sz w:val="16"/>
        <w:szCs w:val="16"/>
      </w:rPr>
      <w:t xml:space="preserve">CAPITOLO III </w:t>
    </w:r>
    <w:r w:rsidR="006B108C" w:rsidRPr="00F25F48">
      <w:rPr>
        <w:rFonts w:ascii="Garamond" w:hAnsi="Garamond"/>
        <w:color w:val="404040" w:themeColor="text1" w:themeTint="BF"/>
        <w:sz w:val="16"/>
        <w:szCs w:val="16"/>
      </w:rPr>
      <w:t>–</w:t>
    </w:r>
    <w:r w:rsidRPr="00F25F48">
      <w:rPr>
        <w:rFonts w:ascii="Garamond" w:hAnsi="Garamond"/>
        <w:color w:val="404040" w:themeColor="text1" w:themeTint="BF"/>
        <w:sz w:val="16"/>
        <w:szCs w:val="16"/>
      </w:rPr>
      <w:t xml:space="preserve"> L’ETÀ MODERNA</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B1FF2" w14:textId="1B3FE747" w:rsidR="005E5822" w:rsidRPr="00F25F48" w:rsidRDefault="005E5822" w:rsidP="005E5822">
    <w:pPr>
      <w:pStyle w:val="Intestazione"/>
      <w:jc w:val="right"/>
      <w:rPr>
        <w:color w:val="404040" w:themeColor="text1" w:themeTint="BF"/>
        <w:sz w:val="16"/>
        <w:szCs w:val="16"/>
      </w:rPr>
    </w:pPr>
    <w:r w:rsidRPr="00F25F48">
      <w:rPr>
        <w:rFonts w:ascii="Garamond" w:hAnsi="Garamond"/>
        <w:color w:val="404040" w:themeColor="text1" w:themeTint="BF"/>
        <w:sz w:val="16"/>
        <w:szCs w:val="16"/>
      </w:rPr>
      <w:t xml:space="preserve">CAPITOLO IV </w:t>
    </w:r>
    <w:r w:rsidR="006B108C" w:rsidRPr="00F25F48">
      <w:rPr>
        <w:rFonts w:ascii="Garamond" w:hAnsi="Garamond"/>
        <w:color w:val="404040" w:themeColor="text1" w:themeTint="BF"/>
        <w:sz w:val="16"/>
        <w:szCs w:val="16"/>
      </w:rPr>
      <w:t>–</w:t>
    </w:r>
    <w:r w:rsidRPr="00F25F48">
      <w:rPr>
        <w:rFonts w:ascii="Garamond" w:hAnsi="Garamond"/>
        <w:color w:val="404040" w:themeColor="text1" w:themeTint="BF"/>
        <w:sz w:val="16"/>
        <w:szCs w:val="16"/>
      </w:rPr>
      <w:t xml:space="preserve"> L’ETÀ CONTEMPORANEA</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8BF6F" w14:textId="590D1661" w:rsidR="00BF44BE" w:rsidRPr="00F25F48" w:rsidRDefault="00BF44BE" w:rsidP="00BF44BE">
    <w:pPr>
      <w:pStyle w:val="Intestazione"/>
      <w:jc w:val="right"/>
      <w:rPr>
        <w:color w:val="404040" w:themeColor="text1" w:themeTint="BF"/>
        <w:sz w:val="16"/>
        <w:szCs w:val="16"/>
      </w:rPr>
    </w:pPr>
    <w:r w:rsidRPr="00F25F48">
      <w:rPr>
        <w:rFonts w:ascii="Garamond" w:hAnsi="Garamond"/>
        <w:color w:val="404040" w:themeColor="text1" w:themeTint="BF"/>
        <w:sz w:val="16"/>
        <w:szCs w:val="16"/>
      </w:rPr>
      <w:t xml:space="preserve">CAPITOLO V </w:t>
    </w:r>
    <w:r w:rsidR="006B108C" w:rsidRPr="00F25F48">
      <w:rPr>
        <w:rFonts w:ascii="Garamond" w:hAnsi="Garamond"/>
        <w:color w:val="404040" w:themeColor="text1" w:themeTint="BF"/>
        <w:sz w:val="16"/>
        <w:szCs w:val="16"/>
      </w:rPr>
      <w:t>–</w:t>
    </w:r>
    <w:r w:rsidRPr="00F25F48">
      <w:rPr>
        <w:rFonts w:ascii="Garamond" w:hAnsi="Garamond"/>
        <w:color w:val="404040" w:themeColor="text1" w:themeTint="BF"/>
        <w:sz w:val="16"/>
        <w:szCs w:val="16"/>
      </w:rPr>
      <w:t xml:space="preserve"> LE ORIGINI </w:t>
    </w:r>
    <w:r w:rsidR="008D0578" w:rsidRPr="00F25F48">
      <w:rPr>
        <w:rFonts w:ascii="Garamond" w:hAnsi="Garamond"/>
        <w:color w:val="404040" w:themeColor="text1" w:themeTint="BF"/>
        <w:sz w:val="16"/>
        <w:szCs w:val="16"/>
      </w:rPr>
      <w:t>DEI</w:t>
    </w:r>
    <w:r w:rsidRPr="00F25F48">
      <w:rPr>
        <w:rFonts w:ascii="Garamond" w:hAnsi="Garamond"/>
        <w:color w:val="404040" w:themeColor="text1" w:themeTint="BF"/>
        <w:sz w:val="16"/>
        <w:szCs w:val="16"/>
      </w:rPr>
      <w:t xml:space="preserve"> ROMAGNOLI</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036FA" w14:textId="77777777" w:rsidR="00BF44BE" w:rsidRPr="00BF44BE" w:rsidRDefault="00BF44BE" w:rsidP="00BF44BE">
    <w:pPr>
      <w:pStyle w:val="Intestazione"/>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1D055" w14:textId="2C1FDD00" w:rsidR="00DD0156" w:rsidRPr="00F25F48" w:rsidRDefault="00DD0156" w:rsidP="00A25AE5">
    <w:pPr>
      <w:pStyle w:val="Intestazione"/>
      <w:rPr>
        <w:rFonts w:ascii="Garamond" w:hAnsi="Garamond"/>
        <w:color w:val="404040" w:themeColor="text1" w:themeTint="BF"/>
        <w:sz w:val="16"/>
        <w:szCs w:val="16"/>
      </w:rPr>
    </w:pPr>
    <w:r w:rsidRPr="00F25F48">
      <w:rPr>
        <w:rFonts w:ascii="Garamond" w:hAnsi="Garamond"/>
        <w:color w:val="404040" w:themeColor="text1" w:themeTint="BF"/>
        <w:sz w:val="16"/>
        <w:szCs w:val="16"/>
      </w:rPr>
      <w:t>Federico Romagnoli</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36748" w14:textId="040DC45F" w:rsidR="002213B6" w:rsidRPr="00F25F48" w:rsidRDefault="002213B6" w:rsidP="002213B6">
    <w:pPr>
      <w:pStyle w:val="Intestazione"/>
      <w:jc w:val="right"/>
      <w:rPr>
        <w:rFonts w:ascii="Garamond" w:hAnsi="Garamond"/>
        <w:color w:val="404040" w:themeColor="text1" w:themeTint="BF"/>
        <w:sz w:val="16"/>
        <w:szCs w:val="16"/>
      </w:rPr>
    </w:pPr>
    <w:r w:rsidRPr="00F25F48">
      <w:rPr>
        <w:rFonts w:ascii="Garamond" w:hAnsi="Garamond"/>
        <w:color w:val="404040" w:themeColor="text1" w:themeTint="BF"/>
        <w:sz w:val="16"/>
        <w:szCs w:val="16"/>
      </w:rPr>
      <w:t xml:space="preserve">CAPITOLO VI </w:t>
    </w:r>
    <w:r w:rsidR="006B108C" w:rsidRPr="00F25F48">
      <w:rPr>
        <w:rFonts w:ascii="Garamond" w:hAnsi="Garamond"/>
        <w:color w:val="404040" w:themeColor="text1" w:themeTint="BF"/>
        <w:sz w:val="16"/>
        <w:szCs w:val="16"/>
      </w:rPr>
      <w:t>–</w:t>
    </w:r>
    <w:r w:rsidRPr="00F25F48">
      <w:rPr>
        <w:rFonts w:ascii="Garamond" w:hAnsi="Garamond"/>
        <w:color w:val="404040" w:themeColor="text1" w:themeTint="BF"/>
        <w:sz w:val="16"/>
        <w:szCs w:val="16"/>
      </w:rPr>
      <w:t xml:space="preserve"> </w:t>
    </w:r>
    <w:r w:rsidR="00F24848" w:rsidRPr="00F25F48">
      <w:rPr>
        <w:rFonts w:ascii="Garamond" w:hAnsi="Garamond"/>
        <w:color w:val="404040" w:themeColor="text1" w:themeTint="BF"/>
        <w:sz w:val="16"/>
        <w:szCs w:val="16"/>
      </w:rPr>
      <w:t>CONSIDERAZIONI PARZIALI E IN DIVENIRE</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02E46" w14:textId="0496C785" w:rsidR="00DD0156" w:rsidRPr="00DD0156" w:rsidRDefault="00DD0156" w:rsidP="00DD0156">
    <w:pPr>
      <w:pStyle w:val="Intestazione"/>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C73D2" w14:textId="7112D6DB" w:rsidR="00EF448A" w:rsidRPr="00EF448A" w:rsidRDefault="00EF448A" w:rsidP="00EF448A">
    <w:pPr>
      <w:pStyle w:val="Intestazione"/>
      <w:jc w:val="right"/>
    </w:pPr>
    <w:r w:rsidRPr="00EF448A">
      <w:rPr>
        <w:sz w:val="20"/>
        <w:szCs w:val="20"/>
      </w:rPr>
      <w:t>BIBLIOGRAFIA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59BA"/>
    <w:multiLevelType w:val="hybridMultilevel"/>
    <w:tmpl w:val="049E7092"/>
    <w:lvl w:ilvl="0" w:tplc="D998570E">
      <w:start w:val="4"/>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48627E5"/>
    <w:multiLevelType w:val="hybridMultilevel"/>
    <w:tmpl w:val="583EA98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8D74CC4"/>
    <w:multiLevelType w:val="hybridMultilevel"/>
    <w:tmpl w:val="9230E79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C87553B"/>
    <w:multiLevelType w:val="hybridMultilevel"/>
    <w:tmpl w:val="E452D2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0EEE780F"/>
    <w:multiLevelType w:val="hybridMultilevel"/>
    <w:tmpl w:val="6A607D02"/>
    <w:lvl w:ilvl="0" w:tplc="489ABDBA">
      <w:start w:val="1"/>
      <w:numFmt w:val="decimal"/>
      <w:lvlText w:val="%1."/>
      <w:lvlJc w:val="left"/>
      <w:pPr>
        <w:ind w:left="1429" w:hanging="360"/>
      </w:pPr>
      <w:rPr>
        <w:rFonts w:hint="default"/>
        <w:sz w:val="20"/>
        <w:szCs w:val="20"/>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 w15:restartNumberingAfterBreak="0">
    <w:nsid w:val="0F42012D"/>
    <w:multiLevelType w:val="hybridMultilevel"/>
    <w:tmpl w:val="B898184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4BB0B57"/>
    <w:multiLevelType w:val="hybridMultilevel"/>
    <w:tmpl w:val="809C78A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163B0C19"/>
    <w:multiLevelType w:val="hybridMultilevel"/>
    <w:tmpl w:val="40D0C388"/>
    <w:lvl w:ilvl="0" w:tplc="041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8424735"/>
    <w:multiLevelType w:val="hybridMultilevel"/>
    <w:tmpl w:val="1FF8C8C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CF6438F"/>
    <w:multiLevelType w:val="hybridMultilevel"/>
    <w:tmpl w:val="4A70384C"/>
    <w:lvl w:ilvl="0" w:tplc="0410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2635FDD"/>
    <w:multiLevelType w:val="hybridMultilevel"/>
    <w:tmpl w:val="B652FB0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24F57815"/>
    <w:multiLevelType w:val="hybridMultilevel"/>
    <w:tmpl w:val="37E6BB4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27B744AB"/>
    <w:multiLevelType w:val="hybridMultilevel"/>
    <w:tmpl w:val="150810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2A5D7481"/>
    <w:multiLevelType w:val="hybridMultilevel"/>
    <w:tmpl w:val="75AE2A8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2B0D3F"/>
    <w:multiLevelType w:val="hybridMultilevel"/>
    <w:tmpl w:val="CC88046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2D9D1E5F"/>
    <w:multiLevelType w:val="hybridMultilevel"/>
    <w:tmpl w:val="AB2C669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2FA62211"/>
    <w:multiLevelType w:val="hybridMultilevel"/>
    <w:tmpl w:val="29F4004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31833206"/>
    <w:multiLevelType w:val="hybridMultilevel"/>
    <w:tmpl w:val="BB342A10"/>
    <w:lvl w:ilvl="0" w:tplc="D998570E">
      <w:start w:val="4"/>
      <w:numFmt w:val="bullet"/>
      <w:lvlText w:val="-"/>
      <w:lvlJc w:val="left"/>
      <w:pPr>
        <w:ind w:left="1429" w:hanging="360"/>
      </w:pPr>
      <w:rPr>
        <w:rFonts w:ascii="Calibri" w:eastAsia="Times New Roman" w:hAnsi="Calibri" w:cs="Calibri" w:hint="default"/>
      </w:rPr>
    </w:lvl>
    <w:lvl w:ilvl="1" w:tplc="04100003" w:tentative="1">
      <w:start w:val="1"/>
      <w:numFmt w:val="bullet"/>
      <w:lvlText w:val="o"/>
      <w:lvlJc w:val="left"/>
      <w:pPr>
        <w:ind w:left="2149" w:hanging="360"/>
      </w:pPr>
      <w:rPr>
        <w:rFonts w:ascii="Courier New" w:hAnsi="Courier New" w:cs="Courier New" w:hint="default"/>
      </w:rPr>
    </w:lvl>
    <w:lvl w:ilvl="2" w:tplc="04100005" w:tentative="1">
      <w:start w:val="1"/>
      <w:numFmt w:val="bullet"/>
      <w:lvlText w:val=""/>
      <w:lvlJc w:val="left"/>
      <w:pPr>
        <w:ind w:left="2869" w:hanging="360"/>
      </w:pPr>
      <w:rPr>
        <w:rFonts w:ascii="Wingdings" w:hAnsi="Wingdings" w:hint="default"/>
      </w:rPr>
    </w:lvl>
    <w:lvl w:ilvl="3" w:tplc="04100001" w:tentative="1">
      <w:start w:val="1"/>
      <w:numFmt w:val="bullet"/>
      <w:lvlText w:val=""/>
      <w:lvlJc w:val="left"/>
      <w:pPr>
        <w:ind w:left="3589" w:hanging="360"/>
      </w:pPr>
      <w:rPr>
        <w:rFonts w:ascii="Symbol" w:hAnsi="Symbol" w:hint="default"/>
      </w:rPr>
    </w:lvl>
    <w:lvl w:ilvl="4" w:tplc="04100003" w:tentative="1">
      <w:start w:val="1"/>
      <w:numFmt w:val="bullet"/>
      <w:lvlText w:val="o"/>
      <w:lvlJc w:val="left"/>
      <w:pPr>
        <w:ind w:left="4309" w:hanging="360"/>
      </w:pPr>
      <w:rPr>
        <w:rFonts w:ascii="Courier New" w:hAnsi="Courier New" w:cs="Courier New" w:hint="default"/>
      </w:rPr>
    </w:lvl>
    <w:lvl w:ilvl="5" w:tplc="04100005" w:tentative="1">
      <w:start w:val="1"/>
      <w:numFmt w:val="bullet"/>
      <w:lvlText w:val=""/>
      <w:lvlJc w:val="left"/>
      <w:pPr>
        <w:ind w:left="5029" w:hanging="360"/>
      </w:pPr>
      <w:rPr>
        <w:rFonts w:ascii="Wingdings" w:hAnsi="Wingdings" w:hint="default"/>
      </w:rPr>
    </w:lvl>
    <w:lvl w:ilvl="6" w:tplc="04100001" w:tentative="1">
      <w:start w:val="1"/>
      <w:numFmt w:val="bullet"/>
      <w:lvlText w:val=""/>
      <w:lvlJc w:val="left"/>
      <w:pPr>
        <w:ind w:left="5749" w:hanging="360"/>
      </w:pPr>
      <w:rPr>
        <w:rFonts w:ascii="Symbol" w:hAnsi="Symbol" w:hint="default"/>
      </w:rPr>
    </w:lvl>
    <w:lvl w:ilvl="7" w:tplc="04100003" w:tentative="1">
      <w:start w:val="1"/>
      <w:numFmt w:val="bullet"/>
      <w:lvlText w:val="o"/>
      <w:lvlJc w:val="left"/>
      <w:pPr>
        <w:ind w:left="6469" w:hanging="360"/>
      </w:pPr>
      <w:rPr>
        <w:rFonts w:ascii="Courier New" w:hAnsi="Courier New" w:cs="Courier New" w:hint="default"/>
      </w:rPr>
    </w:lvl>
    <w:lvl w:ilvl="8" w:tplc="04100005" w:tentative="1">
      <w:start w:val="1"/>
      <w:numFmt w:val="bullet"/>
      <w:lvlText w:val=""/>
      <w:lvlJc w:val="left"/>
      <w:pPr>
        <w:ind w:left="7189" w:hanging="360"/>
      </w:pPr>
      <w:rPr>
        <w:rFonts w:ascii="Wingdings" w:hAnsi="Wingdings" w:hint="default"/>
      </w:rPr>
    </w:lvl>
  </w:abstractNum>
  <w:abstractNum w:abstractNumId="18" w15:restartNumberingAfterBreak="0">
    <w:nsid w:val="33B31E65"/>
    <w:multiLevelType w:val="hybridMultilevel"/>
    <w:tmpl w:val="975AD7B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36FB748E"/>
    <w:multiLevelType w:val="hybridMultilevel"/>
    <w:tmpl w:val="7BFC13C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3AEE7869"/>
    <w:multiLevelType w:val="multilevel"/>
    <w:tmpl w:val="6374D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962428"/>
    <w:multiLevelType w:val="hybridMultilevel"/>
    <w:tmpl w:val="762C04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3BDF25EA"/>
    <w:multiLevelType w:val="hybridMultilevel"/>
    <w:tmpl w:val="8CBEF14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3D286FEA"/>
    <w:multiLevelType w:val="hybridMultilevel"/>
    <w:tmpl w:val="1C542838"/>
    <w:lvl w:ilvl="0" w:tplc="D136ADFC">
      <w:start w:val="5"/>
      <w:numFmt w:val="bullet"/>
      <w:lvlText w:val="-"/>
      <w:lvlJc w:val="left"/>
      <w:pPr>
        <w:ind w:left="1080" w:hanging="360"/>
      </w:pPr>
      <w:rPr>
        <w:rFonts w:ascii="Garamond" w:eastAsiaTheme="minorHAnsi" w:hAnsi="Garamond" w:cstheme="minorBidi"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4" w15:restartNumberingAfterBreak="0">
    <w:nsid w:val="436D7E76"/>
    <w:multiLevelType w:val="hybridMultilevel"/>
    <w:tmpl w:val="8FDC54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45CD1166"/>
    <w:multiLevelType w:val="hybridMultilevel"/>
    <w:tmpl w:val="34C0299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483B327A"/>
    <w:multiLevelType w:val="hybridMultilevel"/>
    <w:tmpl w:val="C1822A1A"/>
    <w:lvl w:ilvl="0" w:tplc="5D505600">
      <w:numFmt w:val="bullet"/>
      <w:lvlText w:val="•"/>
      <w:lvlJc w:val="left"/>
      <w:pPr>
        <w:ind w:left="785" w:hanging="360"/>
      </w:pPr>
      <w:rPr>
        <w:rFonts w:ascii="Garamond" w:eastAsiaTheme="minorHAnsi" w:hAnsi="Garamond" w:cs="Calibri" w:hint="default"/>
      </w:rPr>
    </w:lvl>
    <w:lvl w:ilvl="1" w:tplc="04100003" w:tentative="1">
      <w:start w:val="1"/>
      <w:numFmt w:val="bullet"/>
      <w:lvlText w:val="o"/>
      <w:lvlJc w:val="left"/>
      <w:pPr>
        <w:ind w:left="1505" w:hanging="360"/>
      </w:pPr>
      <w:rPr>
        <w:rFonts w:ascii="Courier New" w:hAnsi="Courier New" w:cs="Courier New" w:hint="default"/>
      </w:rPr>
    </w:lvl>
    <w:lvl w:ilvl="2" w:tplc="04100005" w:tentative="1">
      <w:start w:val="1"/>
      <w:numFmt w:val="bullet"/>
      <w:lvlText w:val=""/>
      <w:lvlJc w:val="left"/>
      <w:pPr>
        <w:ind w:left="2225" w:hanging="360"/>
      </w:pPr>
      <w:rPr>
        <w:rFonts w:ascii="Wingdings" w:hAnsi="Wingdings" w:hint="default"/>
      </w:rPr>
    </w:lvl>
    <w:lvl w:ilvl="3" w:tplc="04100001" w:tentative="1">
      <w:start w:val="1"/>
      <w:numFmt w:val="bullet"/>
      <w:lvlText w:val=""/>
      <w:lvlJc w:val="left"/>
      <w:pPr>
        <w:ind w:left="2945" w:hanging="360"/>
      </w:pPr>
      <w:rPr>
        <w:rFonts w:ascii="Symbol" w:hAnsi="Symbol" w:hint="default"/>
      </w:rPr>
    </w:lvl>
    <w:lvl w:ilvl="4" w:tplc="04100003" w:tentative="1">
      <w:start w:val="1"/>
      <w:numFmt w:val="bullet"/>
      <w:lvlText w:val="o"/>
      <w:lvlJc w:val="left"/>
      <w:pPr>
        <w:ind w:left="3665" w:hanging="360"/>
      </w:pPr>
      <w:rPr>
        <w:rFonts w:ascii="Courier New" w:hAnsi="Courier New" w:cs="Courier New" w:hint="default"/>
      </w:rPr>
    </w:lvl>
    <w:lvl w:ilvl="5" w:tplc="04100005" w:tentative="1">
      <w:start w:val="1"/>
      <w:numFmt w:val="bullet"/>
      <w:lvlText w:val=""/>
      <w:lvlJc w:val="left"/>
      <w:pPr>
        <w:ind w:left="4385" w:hanging="360"/>
      </w:pPr>
      <w:rPr>
        <w:rFonts w:ascii="Wingdings" w:hAnsi="Wingdings" w:hint="default"/>
      </w:rPr>
    </w:lvl>
    <w:lvl w:ilvl="6" w:tplc="04100001" w:tentative="1">
      <w:start w:val="1"/>
      <w:numFmt w:val="bullet"/>
      <w:lvlText w:val=""/>
      <w:lvlJc w:val="left"/>
      <w:pPr>
        <w:ind w:left="5105" w:hanging="360"/>
      </w:pPr>
      <w:rPr>
        <w:rFonts w:ascii="Symbol" w:hAnsi="Symbol" w:hint="default"/>
      </w:rPr>
    </w:lvl>
    <w:lvl w:ilvl="7" w:tplc="04100003" w:tentative="1">
      <w:start w:val="1"/>
      <w:numFmt w:val="bullet"/>
      <w:lvlText w:val="o"/>
      <w:lvlJc w:val="left"/>
      <w:pPr>
        <w:ind w:left="5825" w:hanging="360"/>
      </w:pPr>
      <w:rPr>
        <w:rFonts w:ascii="Courier New" w:hAnsi="Courier New" w:cs="Courier New" w:hint="default"/>
      </w:rPr>
    </w:lvl>
    <w:lvl w:ilvl="8" w:tplc="04100005" w:tentative="1">
      <w:start w:val="1"/>
      <w:numFmt w:val="bullet"/>
      <w:lvlText w:val=""/>
      <w:lvlJc w:val="left"/>
      <w:pPr>
        <w:ind w:left="6545" w:hanging="360"/>
      </w:pPr>
      <w:rPr>
        <w:rFonts w:ascii="Wingdings" w:hAnsi="Wingdings" w:hint="default"/>
      </w:rPr>
    </w:lvl>
  </w:abstractNum>
  <w:abstractNum w:abstractNumId="27" w15:restartNumberingAfterBreak="0">
    <w:nsid w:val="51590CB7"/>
    <w:multiLevelType w:val="hybridMultilevel"/>
    <w:tmpl w:val="08FE492A"/>
    <w:lvl w:ilvl="0" w:tplc="04100001">
      <w:start w:val="1"/>
      <w:numFmt w:val="bullet"/>
      <w:lvlText w:val=""/>
      <w:lvlJc w:val="left"/>
      <w:pPr>
        <w:ind w:left="1145" w:hanging="360"/>
      </w:pPr>
      <w:rPr>
        <w:rFonts w:ascii="Symbol" w:hAnsi="Symbol" w:hint="default"/>
      </w:rPr>
    </w:lvl>
    <w:lvl w:ilvl="1" w:tplc="04100003" w:tentative="1">
      <w:start w:val="1"/>
      <w:numFmt w:val="bullet"/>
      <w:lvlText w:val="o"/>
      <w:lvlJc w:val="left"/>
      <w:pPr>
        <w:ind w:left="1865" w:hanging="360"/>
      </w:pPr>
      <w:rPr>
        <w:rFonts w:ascii="Courier New" w:hAnsi="Courier New" w:cs="Courier New" w:hint="default"/>
      </w:rPr>
    </w:lvl>
    <w:lvl w:ilvl="2" w:tplc="04100005" w:tentative="1">
      <w:start w:val="1"/>
      <w:numFmt w:val="bullet"/>
      <w:lvlText w:val=""/>
      <w:lvlJc w:val="left"/>
      <w:pPr>
        <w:ind w:left="2585" w:hanging="360"/>
      </w:pPr>
      <w:rPr>
        <w:rFonts w:ascii="Wingdings" w:hAnsi="Wingdings" w:hint="default"/>
      </w:rPr>
    </w:lvl>
    <w:lvl w:ilvl="3" w:tplc="04100001" w:tentative="1">
      <w:start w:val="1"/>
      <w:numFmt w:val="bullet"/>
      <w:lvlText w:val=""/>
      <w:lvlJc w:val="left"/>
      <w:pPr>
        <w:ind w:left="3305" w:hanging="360"/>
      </w:pPr>
      <w:rPr>
        <w:rFonts w:ascii="Symbol" w:hAnsi="Symbol" w:hint="default"/>
      </w:rPr>
    </w:lvl>
    <w:lvl w:ilvl="4" w:tplc="04100003" w:tentative="1">
      <w:start w:val="1"/>
      <w:numFmt w:val="bullet"/>
      <w:lvlText w:val="o"/>
      <w:lvlJc w:val="left"/>
      <w:pPr>
        <w:ind w:left="4025" w:hanging="360"/>
      </w:pPr>
      <w:rPr>
        <w:rFonts w:ascii="Courier New" w:hAnsi="Courier New" w:cs="Courier New" w:hint="default"/>
      </w:rPr>
    </w:lvl>
    <w:lvl w:ilvl="5" w:tplc="04100005" w:tentative="1">
      <w:start w:val="1"/>
      <w:numFmt w:val="bullet"/>
      <w:lvlText w:val=""/>
      <w:lvlJc w:val="left"/>
      <w:pPr>
        <w:ind w:left="4745" w:hanging="360"/>
      </w:pPr>
      <w:rPr>
        <w:rFonts w:ascii="Wingdings" w:hAnsi="Wingdings" w:hint="default"/>
      </w:rPr>
    </w:lvl>
    <w:lvl w:ilvl="6" w:tplc="04100001" w:tentative="1">
      <w:start w:val="1"/>
      <w:numFmt w:val="bullet"/>
      <w:lvlText w:val=""/>
      <w:lvlJc w:val="left"/>
      <w:pPr>
        <w:ind w:left="5465" w:hanging="360"/>
      </w:pPr>
      <w:rPr>
        <w:rFonts w:ascii="Symbol" w:hAnsi="Symbol" w:hint="default"/>
      </w:rPr>
    </w:lvl>
    <w:lvl w:ilvl="7" w:tplc="04100003" w:tentative="1">
      <w:start w:val="1"/>
      <w:numFmt w:val="bullet"/>
      <w:lvlText w:val="o"/>
      <w:lvlJc w:val="left"/>
      <w:pPr>
        <w:ind w:left="6185" w:hanging="360"/>
      </w:pPr>
      <w:rPr>
        <w:rFonts w:ascii="Courier New" w:hAnsi="Courier New" w:cs="Courier New" w:hint="default"/>
      </w:rPr>
    </w:lvl>
    <w:lvl w:ilvl="8" w:tplc="04100005" w:tentative="1">
      <w:start w:val="1"/>
      <w:numFmt w:val="bullet"/>
      <w:lvlText w:val=""/>
      <w:lvlJc w:val="left"/>
      <w:pPr>
        <w:ind w:left="6905" w:hanging="360"/>
      </w:pPr>
      <w:rPr>
        <w:rFonts w:ascii="Wingdings" w:hAnsi="Wingdings" w:hint="default"/>
      </w:rPr>
    </w:lvl>
  </w:abstractNum>
  <w:abstractNum w:abstractNumId="28" w15:restartNumberingAfterBreak="0">
    <w:nsid w:val="558A4FBC"/>
    <w:multiLevelType w:val="hybridMultilevel"/>
    <w:tmpl w:val="4A88B7F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561533FF"/>
    <w:multiLevelType w:val="hybridMultilevel"/>
    <w:tmpl w:val="0F4084B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58DD5436"/>
    <w:multiLevelType w:val="hybridMultilevel"/>
    <w:tmpl w:val="E69C93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59CB7B23"/>
    <w:multiLevelType w:val="hybridMultilevel"/>
    <w:tmpl w:val="7C6CAE8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5D8C09E8"/>
    <w:multiLevelType w:val="hybridMultilevel"/>
    <w:tmpl w:val="6422093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15:restartNumberingAfterBreak="0">
    <w:nsid w:val="611D50AC"/>
    <w:multiLevelType w:val="hybridMultilevel"/>
    <w:tmpl w:val="49189FF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15:restartNumberingAfterBreak="0">
    <w:nsid w:val="622B69BF"/>
    <w:multiLevelType w:val="hybridMultilevel"/>
    <w:tmpl w:val="33EEB750"/>
    <w:lvl w:ilvl="0" w:tplc="D998570E">
      <w:start w:val="4"/>
      <w:numFmt w:val="bullet"/>
      <w:lvlText w:val="-"/>
      <w:lvlJc w:val="left"/>
      <w:pPr>
        <w:ind w:left="720" w:hanging="360"/>
      </w:pPr>
      <w:rPr>
        <w:rFonts w:ascii="Calibri" w:eastAsia="Times New Roman"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65083721"/>
    <w:multiLevelType w:val="hybridMultilevel"/>
    <w:tmpl w:val="6A46812C"/>
    <w:lvl w:ilvl="0" w:tplc="D998570E">
      <w:start w:val="4"/>
      <w:numFmt w:val="bullet"/>
      <w:lvlText w:val="-"/>
      <w:lvlJc w:val="left"/>
      <w:pPr>
        <w:ind w:left="1429" w:hanging="360"/>
      </w:pPr>
      <w:rPr>
        <w:rFonts w:ascii="Calibri" w:eastAsia="Times New Roman" w:hAnsi="Calibri" w:cs="Calibri" w:hint="default"/>
      </w:rPr>
    </w:lvl>
    <w:lvl w:ilvl="1" w:tplc="04100003" w:tentative="1">
      <w:start w:val="1"/>
      <w:numFmt w:val="bullet"/>
      <w:lvlText w:val="o"/>
      <w:lvlJc w:val="left"/>
      <w:pPr>
        <w:ind w:left="2149" w:hanging="360"/>
      </w:pPr>
      <w:rPr>
        <w:rFonts w:ascii="Courier New" w:hAnsi="Courier New" w:cs="Courier New" w:hint="default"/>
      </w:rPr>
    </w:lvl>
    <w:lvl w:ilvl="2" w:tplc="04100005" w:tentative="1">
      <w:start w:val="1"/>
      <w:numFmt w:val="bullet"/>
      <w:lvlText w:val=""/>
      <w:lvlJc w:val="left"/>
      <w:pPr>
        <w:ind w:left="2869" w:hanging="360"/>
      </w:pPr>
      <w:rPr>
        <w:rFonts w:ascii="Wingdings" w:hAnsi="Wingdings" w:hint="default"/>
      </w:rPr>
    </w:lvl>
    <w:lvl w:ilvl="3" w:tplc="04100001" w:tentative="1">
      <w:start w:val="1"/>
      <w:numFmt w:val="bullet"/>
      <w:lvlText w:val=""/>
      <w:lvlJc w:val="left"/>
      <w:pPr>
        <w:ind w:left="3589" w:hanging="360"/>
      </w:pPr>
      <w:rPr>
        <w:rFonts w:ascii="Symbol" w:hAnsi="Symbol" w:hint="default"/>
      </w:rPr>
    </w:lvl>
    <w:lvl w:ilvl="4" w:tplc="04100003" w:tentative="1">
      <w:start w:val="1"/>
      <w:numFmt w:val="bullet"/>
      <w:lvlText w:val="o"/>
      <w:lvlJc w:val="left"/>
      <w:pPr>
        <w:ind w:left="4309" w:hanging="360"/>
      </w:pPr>
      <w:rPr>
        <w:rFonts w:ascii="Courier New" w:hAnsi="Courier New" w:cs="Courier New" w:hint="default"/>
      </w:rPr>
    </w:lvl>
    <w:lvl w:ilvl="5" w:tplc="04100005" w:tentative="1">
      <w:start w:val="1"/>
      <w:numFmt w:val="bullet"/>
      <w:lvlText w:val=""/>
      <w:lvlJc w:val="left"/>
      <w:pPr>
        <w:ind w:left="5029" w:hanging="360"/>
      </w:pPr>
      <w:rPr>
        <w:rFonts w:ascii="Wingdings" w:hAnsi="Wingdings" w:hint="default"/>
      </w:rPr>
    </w:lvl>
    <w:lvl w:ilvl="6" w:tplc="04100001" w:tentative="1">
      <w:start w:val="1"/>
      <w:numFmt w:val="bullet"/>
      <w:lvlText w:val=""/>
      <w:lvlJc w:val="left"/>
      <w:pPr>
        <w:ind w:left="5749" w:hanging="360"/>
      </w:pPr>
      <w:rPr>
        <w:rFonts w:ascii="Symbol" w:hAnsi="Symbol" w:hint="default"/>
      </w:rPr>
    </w:lvl>
    <w:lvl w:ilvl="7" w:tplc="04100003" w:tentative="1">
      <w:start w:val="1"/>
      <w:numFmt w:val="bullet"/>
      <w:lvlText w:val="o"/>
      <w:lvlJc w:val="left"/>
      <w:pPr>
        <w:ind w:left="6469" w:hanging="360"/>
      </w:pPr>
      <w:rPr>
        <w:rFonts w:ascii="Courier New" w:hAnsi="Courier New" w:cs="Courier New" w:hint="default"/>
      </w:rPr>
    </w:lvl>
    <w:lvl w:ilvl="8" w:tplc="04100005" w:tentative="1">
      <w:start w:val="1"/>
      <w:numFmt w:val="bullet"/>
      <w:lvlText w:val=""/>
      <w:lvlJc w:val="left"/>
      <w:pPr>
        <w:ind w:left="7189" w:hanging="360"/>
      </w:pPr>
      <w:rPr>
        <w:rFonts w:ascii="Wingdings" w:hAnsi="Wingdings" w:hint="default"/>
      </w:rPr>
    </w:lvl>
  </w:abstractNum>
  <w:abstractNum w:abstractNumId="36" w15:restartNumberingAfterBreak="0">
    <w:nsid w:val="66A51CD7"/>
    <w:multiLevelType w:val="hybridMultilevel"/>
    <w:tmpl w:val="410E06CA"/>
    <w:lvl w:ilvl="0" w:tplc="D998570E">
      <w:start w:val="4"/>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7" w15:restartNumberingAfterBreak="0">
    <w:nsid w:val="6CB526BB"/>
    <w:multiLevelType w:val="hybridMultilevel"/>
    <w:tmpl w:val="33582CC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6E1322DE"/>
    <w:multiLevelType w:val="hybridMultilevel"/>
    <w:tmpl w:val="9BCEACF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 w15:restartNumberingAfterBreak="0">
    <w:nsid w:val="6EAD311D"/>
    <w:multiLevelType w:val="hybridMultilevel"/>
    <w:tmpl w:val="A06A7C8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0" w15:restartNumberingAfterBreak="0">
    <w:nsid w:val="7243470B"/>
    <w:multiLevelType w:val="hybridMultilevel"/>
    <w:tmpl w:val="72A4A2A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1" w15:restartNumberingAfterBreak="0">
    <w:nsid w:val="77781AE4"/>
    <w:multiLevelType w:val="multilevel"/>
    <w:tmpl w:val="8922739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8971518"/>
    <w:multiLevelType w:val="hybridMultilevel"/>
    <w:tmpl w:val="0576FB18"/>
    <w:lvl w:ilvl="0" w:tplc="041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99C3B33"/>
    <w:multiLevelType w:val="multilevel"/>
    <w:tmpl w:val="AF386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3B02E5"/>
    <w:multiLevelType w:val="hybridMultilevel"/>
    <w:tmpl w:val="D3D4284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409427641">
    <w:abstractNumId w:val="41"/>
  </w:num>
  <w:num w:numId="2" w16cid:durableId="1064986798">
    <w:abstractNumId w:val="11"/>
  </w:num>
  <w:num w:numId="3" w16cid:durableId="1762408084">
    <w:abstractNumId w:val="44"/>
  </w:num>
  <w:num w:numId="4" w16cid:durableId="405495718">
    <w:abstractNumId w:val="13"/>
  </w:num>
  <w:num w:numId="5" w16cid:durableId="11883625">
    <w:abstractNumId w:val="6"/>
  </w:num>
  <w:num w:numId="6" w16cid:durableId="916089153">
    <w:abstractNumId w:val="16"/>
  </w:num>
  <w:num w:numId="7" w16cid:durableId="1534266890">
    <w:abstractNumId w:val="30"/>
  </w:num>
  <w:num w:numId="8" w16cid:durableId="2015377754">
    <w:abstractNumId w:val="37"/>
  </w:num>
  <w:num w:numId="9" w16cid:durableId="2100061571">
    <w:abstractNumId w:val="9"/>
  </w:num>
  <w:num w:numId="10" w16cid:durableId="1577977219">
    <w:abstractNumId w:val="7"/>
  </w:num>
  <w:num w:numId="11" w16cid:durableId="2037609689">
    <w:abstractNumId w:val="2"/>
  </w:num>
  <w:num w:numId="12" w16cid:durableId="619148964">
    <w:abstractNumId w:val="29"/>
  </w:num>
  <w:num w:numId="13" w16cid:durableId="1581139355">
    <w:abstractNumId w:val="0"/>
  </w:num>
  <w:num w:numId="14" w16cid:durableId="884948614">
    <w:abstractNumId w:val="32"/>
  </w:num>
  <w:num w:numId="15" w16cid:durableId="1231967387">
    <w:abstractNumId w:val="20"/>
  </w:num>
  <w:num w:numId="16" w16cid:durableId="1380133655">
    <w:abstractNumId w:val="43"/>
  </w:num>
  <w:num w:numId="17" w16cid:durableId="925917687">
    <w:abstractNumId w:val="1"/>
  </w:num>
  <w:num w:numId="18" w16cid:durableId="1594514104">
    <w:abstractNumId w:val="5"/>
  </w:num>
  <w:num w:numId="19" w16cid:durableId="855191816">
    <w:abstractNumId w:val="24"/>
  </w:num>
  <w:num w:numId="20" w16cid:durableId="1107847005">
    <w:abstractNumId w:val="18"/>
  </w:num>
  <w:num w:numId="21" w16cid:durableId="255335713">
    <w:abstractNumId w:val="10"/>
  </w:num>
  <w:num w:numId="22" w16cid:durableId="1966696080">
    <w:abstractNumId w:val="40"/>
  </w:num>
  <w:num w:numId="23" w16cid:durableId="153684127">
    <w:abstractNumId w:val="31"/>
  </w:num>
  <w:num w:numId="24" w16cid:durableId="1016157939">
    <w:abstractNumId w:val="33"/>
  </w:num>
  <w:num w:numId="25" w16cid:durableId="2100708781">
    <w:abstractNumId w:val="21"/>
  </w:num>
  <w:num w:numId="26" w16cid:durableId="313727290">
    <w:abstractNumId w:val="38"/>
  </w:num>
  <w:num w:numId="27" w16cid:durableId="1555191335">
    <w:abstractNumId w:val="28"/>
  </w:num>
  <w:num w:numId="28" w16cid:durableId="610550078">
    <w:abstractNumId w:val="34"/>
  </w:num>
  <w:num w:numId="29" w16cid:durableId="1198618904">
    <w:abstractNumId w:val="36"/>
  </w:num>
  <w:num w:numId="30" w16cid:durableId="1764641910">
    <w:abstractNumId w:val="42"/>
  </w:num>
  <w:num w:numId="31" w16cid:durableId="470514543">
    <w:abstractNumId w:val="19"/>
  </w:num>
  <w:num w:numId="32" w16cid:durableId="1227452559">
    <w:abstractNumId w:val="39"/>
  </w:num>
  <w:num w:numId="33" w16cid:durableId="358941267">
    <w:abstractNumId w:val="35"/>
  </w:num>
  <w:num w:numId="34" w16cid:durableId="470750869">
    <w:abstractNumId w:val="4"/>
  </w:num>
  <w:num w:numId="35" w16cid:durableId="1782604116">
    <w:abstractNumId w:val="17"/>
  </w:num>
  <w:num w:numId="36" w16cid:durableId="903611236">
    <w:abstractNumId w:val="22"/>
  </w:num>
  <w:num w:numId="37" w16cid:durableId="117797693">
    <w:abstractNumId w:val="25"/>
  </w:num>
  <w:num w:numId="38" w16cid:durableId="965504965">
    <w:abstractNumId w:val="14"/>
  </w:num>
  <w:num w:numId="39" w16cid:durableId="641621215">
    <w:abstractNumId w:val="8"/>
  </w:num>
  <w:num w:numId="40" w16cid:durableId="1603948851">
    <w:abstractNumId w:val="27"/>
  </w:num>
  <w:num w:numId="41" w16cid:durableId="1572471011">
    <w:abstractNumId w:val="26"/>
  </w:num>
  <w:num w:numId="42" w16cid:durableId="674383587">
    <w:abstractNumId w:val="15"/>
  </w:num>
  <w:num w:numId="43" w16cid:durableId="200628193">
    <w:abstractNumId w:val="3"/>
  </w:num>
  <w:num w:numId="44" w16cid:durableId="1385132595">
    <w:abstractNumId w:val="23"/>
  </w:num>
  <w:num w:numId="45" w16cid:durableId="138772429">
    <w:abstractNumId w:val="12"/>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74E"/>
    <w:rsid w:val="000002CE"/>
    <w:rsid w:val="00001BF4"/>
    <w:rsid w:val="00003F6C"/>
    <w:rsid w:val="00004177"/>
    <w:rsid w:val="00004F24"/>
    <w:rsid w:val="00005F29"/>
    <w:rsid w:val="0000614E"/>
    <w:rsid w:val="000065A0"/>
    <w:rsid w:val="00006DD2"/>
    <w:rsid w:val="00011058"/>
    <w:rsid w:val="00012517"/>
    <w:rsid w:val="00013B2D"/>
    <w:rsid w:val="000145CD"/>
    <w:rsid w:val="000161F1"/>
    <w:rsid w:val="0002263A"/>
    <w:rsid w:val="00023829"/>
    <w:rsid w:val="00024D4D"/>
    <w:rsid w:val="00027387"/>
    <w:rsid w:val="00027E1A"/>
    <w:rsid w:val="000309FB"/>
    <w:rsid w:val="00032CDD"/>
    <w:rsid w:val="00034D86"/>
    <w:rsid w:val="000376C2"/>
    <w:rsid w:val="00037E01"/>
    <w:rsid w:val="00044194"/>
    <w:rsid w:val="0004477C"/>
    <w:rsid w:val="00046A15"/>
    <w:rsid w:val="00047B54"/>
    <w:rsid w:val="00051AF5"/>
    <w:rsid w:val="0005224E"/>
    <w:rsid w:val="00053344"/>
    <w:rsid w:val="00054BE5"/>
    <w:rsid w:val="00055784"/>
    <w:rsid w:val="000608EC"/>
    <w:rsid w:val="00060EB8"/>
    <w:rsid w:val="00063607"/>
    <w:rsid w:val="00064DE0"/>
    <w:rsid w:val="000706BF"/>
    <w:rsid w:val="0007127B"/>
    <w:rsid w:val="0007132C"/>
    <w:rsid w:val="000728A7"/>
    <w:rsid w:val="000756AB"/>
    <w:rsid w:val="00075705"/>
    <w:rsid w:val="00075D07"/>
    <w:rsid w:val="0007626A"/>
    <w:rsid w:val="000810F9"/>
    <w:rsid w:val="00082C8B"/>
    <w:rsid w:val="00082E6E"/>
    <w:rsid w:val="00082EC2"/>
    <w:rsid w:val="0008442F"/>
    <w:rsid w:val="00085647"/>
    <w:rsid w:val="00086274"/>
    <w:rsid w:val="000874A6"/>
    <w:rsid w:val="000903F4"/>
    <w:rsid w:val="00090756"/>
    <w:rsid w:val="00090A55"/>
    <w:rsid w:val="0009142E"/>
    <w:rsid w:val="000925F8"/>
    <w:rsid w:val="00093167"/>
    <w:rsid w:val="0009783B"/>
    <w:rsid w:val="00097FAE"/>
    <w:rsid w:val="000A05DC"/>
    <w:rsid w:val="000A268C"/>
    <w:rsid w:val="000A454B"/>
    <w:rsid w:val="000A53FA"/>
    <w:rsid w:val="000A566D"/>
    <w:rsid w:val="000B0E58"/>
    <w:rsid w:val="000B341B"/>
    <w:rsid w:val="000B4522"/>
    <w:rsid w:val="000B52C4"/>
    <w:rsid w:val="000B5394"/>
    <w:rsid w:val="000B5667"/>
    <w:rsid w:val="000C0545"/>
    <w:rsid w:val="000C2C30"/>
    <w:rsid w:val="000C3A15"/>
    <w:rsid w:val="000C4854"/>
    <w:rsid w:val="000C5251"/>
    <w:rsid w:val="000C63F1"/>
    <w:rsid w:val="000C7215"/>
    <w:rsid w:val="000C7BB3"/>
    <w:rsid w:val="000D003E"/>
    <w:rsid w:val="000D0F4D"/>
    <w:rsid w:val="000D3747"/>
    <w:rsid w:val="000D44B4"/>
    <w:rsid w:val="000D46FA"/>
    <w:rsid w:val="000D6F5C"/>
    <w:rsid w:val="000E0115"/>
    <w:rsid w:val="000E280D"/>
    <w:rsid w:val="000E34F2"/>
    <w:rsid w:val="000E3875"/>
    <w:rsid w:val="000E3D00"/>
    <w:rsid w:val="000E4569"/>
    <w:rsid w:val="000E610C"/>
    <w:rsid w:val="000E6F1F"/>
    <w:rsid w:val="000E78DD"/>
    <w:rsid w:val="000E7FBE"/>
    <w:rsid w:val="000F1848"/>
    <w:rsid w:val="000F19B3"/>
    <w:rsid w:val="000F36C1"/>
    <w:rsid w:val="000F44AF"/>
    <w:rsid w:val="000F4703"/>
    <w:rsid w:val="000F4AB2"/>
    <w:rsid w:val="000F5BED"/>
    <w:rsid w:val="000F671A"/>
    <w:rsid w:val="001020C9"/>
    <w:rsid w:val="00103E9B"/>
    <w:rsid w:val="00103EC0"/>
    <w:rsid w:val="001043CB"/>
    <w:rsid w:val="0010502C"/>
    <w:rsid w:val="001052B8"/>
    <w:rsid w:val="00106099"/>
    <w:rsid w:val="0010662E"/>
    <w:rsid w:val="00111ECF"/>
    <w:rsid w:val="00113468"/>
    <w:rsid w:val="00113840"/>
    <w:rsid w:val="00114B64"/>
    <w:rsid w:val="001179EF"/>
    <w:rsid w:val="00117BE3"/>
    <w:rsid w:val="001235A8"/>
    <w:rsid w:val="00123CD4"/>
    <w:rsid w:val="0013261A"/>
    <w:rsid w:val="001341C0"/>
    <w:rsid w:val="00135188"/>
    <w:rsid w:val="00137AF4"/>
    <w:rsid w:val="00137C5E"/>
    <w:rsid w:val="00137FCB"/>
    <w:rsid w:val="00140677"/>
    <w:rsid w:val="00140EC1"/>
    <w:rsid w:val="001421D3"/>
    <w:rsid w:val="001424EA"/>
    <w:rsid w:val="00144C79"/>
    <w:rsid w:val="00144F7D"/>
    <w:rsid w:val="00146138"/>
    <w:rsid w:val="00147448"/>
    <w:rsid w:val="00147A0A"/>
    <w:rsid w:val="001502EF"/>
    <w:rsid w:val="00150477"/>
    <w:rsid w:val="00150BE8"/>
    <w:rsid w:val="0015160A"/>
    <w:rsid w:val="00152D39"/>
    <w:rsid w:val="00153C64"/>
    <w:rsid w:val="001542DA"/>
    <w:rsid w:val="00154410"/>
    <w:rsid w:val="00156293"/>
    <w:rsid w:val="00156F8A"/>
    <w:rsid w:val="00157295"/>
    <w:rsid w:val="00157406"/>
    <w:rsid w:val="00157D09"/>
    <w:rsid w:val="001602D7"/>
    <w:rsid w:val="00160901"/>
    <w:rsid w:val="00161594"/>
    <w:rsid w:val="00162625"/>
    <w:rsid w:val="00162867"/>
    <w:rsid w:val="00163C36"/>
    <w:rsid w:val="00165A79"/>
    <w:rsid w:val="001708CD"/>
    <w:rsid w:val="0017115B"/>
    <w:rsid w:val="0017218A"/>
    <w:rsid w:val="00172596"/>
    <w:rsid w:val="00174C46"/>
    <w:rsid w:val="0017529E"/>
    <w:rsid w:val="00175B41"/>
    <w:rsid w:val="0017604A"/>
    <w:rsid w:val="00176D86"/>
    <w:rsid w:val="00177950"/>
    <w:rsid w:val="00177DEA"/>
    <w:rsid w:val="00180277"/>
    <w:rsid w:val="00182E0A"/>
    <w:rsid w:val="001835EA"/>
    <w:rsid w:val="001844DB"/>
    <w:rsid w:val="00184CF1"/>
    <w:rsid w:val="00185538"/>
    <w:rsid w:val="00185FD5"/>
    <w:rsid w:val="001866B3"/>
    <w:rsid w:val="0018699B"/>
    <w:rsid w:val="00190952"/>
    <w:rsid w:val="001909B2"/>
    <w:rsid w:val="00191F2A"/>
    <w:rsid w:val="00191FFA"/>
    <w:rsid w:val="00194697"/>
    <w:rsid w:val="001947B7"/>
    <w:rsid w:val="00194841"/>
    <w:rsid w:val="00197C85"/>
    <w:rsid w:val="001A2AB0"/>
    <w:rsid w:val="001A3375"/>
    <w:rsid w:val="001A4E8E"/>
    <w:rsid w:val="001A534A"/>
    <w:rsid w:val="001A661B"/>
    <w:rsid w:val="001A6B68"/>
    <w:rsid w:val="001B03FA"/>
    <w:rsid w:val="001B0550"/>
    <w:rsid w:val="001B1890"/>
    <w:rsid w:val="001B340F"/>
    <w:rsid w:val="001B43CB"/>
    <w:rsid w:val="001B43E1"/>
    <w:rsid w:val="001B57B5"/>
    <w:rsid w:val="001B5FAF"/>
    <w:rsid w:val="001B604B"/>
    <w:rsid w:val="001B6E77"/>
    <w:rsid w:val="001C0452"/>
    <w:rsid w:val="001C1BF9"/>
    <w:rsid w:val="001C2137"/>
    <w:rsid w:val="001C2B0D"/>
    <w:rsid w:val="001C37E5"/>
    <w:rsid w:val="001C3C24"/>
    <w:rsid w:val="001C4607"/>
    <w:rsid w:val="001C63D9"/>
    <w:rsid w:val="001C6F34"/>
    <w:rsid w:val="001D030E"/>
    <w:rsid w:val="001D0FC0"/>
    <w:rsid w:val="001D1602"/>
    <w:rsid w:val="001D3843"/>
    <w:rsid w:val="001D3F1B"/>
    <w:rsid w:val="001D4125"/>
    <w:rsid w:val="001D51CC"/>
    <w:rsid w:val="001D65AC"/>
    <w:rsid w:val="001D673D"/>
    <w:rsid w:val="001E10F3"/>
    <w:rsid w:val="001E16B8"/>
    <w:rsid w:val="001E190E"/>
    <w:rsid w:val="001E3873"/>
    <w:rsid w:val="001E4B6C"/>
    <w:rsid w:val="001E4FA4"/>
    <w:rsid w:val="001E5678"/>
    <w:rsid w:val="001E5A10"/>
    <w:rsid w:val="001E780B"/>
    <w:rsid w:val="001E78B3"/>
    <w:rsid w:val="001E7D64"/>
    <w:rsid w:val="001F0E36"/>
    <w:rsid w:val="001F1C03"/>
    <w:rsid w:val="001F24B6"/>
    <w:rsid w:val="001F2652"/>
    <w:rsid w:val="001F28DE"/>
    <w:rsid w:val="001F332C"/>
    <w:rsid w:val="001F3C90"/>
    <w:rsid w:val="001F510B"/>
    <w:rsid w:val="001F6D44"/>
    <w:rsid w:val="001F746C"/>
    <w:rsid w:val="001F7B43"/>
    <w:rsid w:val="002038E9"/>
    <w:rsid w:val="00203F20"/>
    <w:rsid w:val="00204CD4"/>
    <w:rsid w:val="00204D03"/>
    <w:rsid w:val="00204E37"/>
    <w:rsid w:val="002062A3"/>
    <w:rsid w:val="00207992"/>
    <w:rsid w:val="00212A80"/>
    <w:rsid w:val="00215665"/>
    <w:rsid w:val="002156C4"/>
    <w:rsid w:val="002165B6"/>
    <w:rsid w:val="002176F8"/>
    <w:rsid w:val="002213B6"/>
    <w:rsid w:val="00222BA2"/>
    <w:rsid w:val="00224BCE"/>
    <w:rsid w:val="00225E5A"/>
    <w:rsid w:val="00226C22"/>
    <w:rsid w:val="00227772"/>
    <w:rsid w:val="002304F7"/>
    <w:rsid w:val="002305A6"/>
    <w:rsid w:val="0023157A"/>
    <w:rsid w:val="00231C0C"/>
    <w:rsid w:val="00232F45"/>
    <w:rsid w:val="002338CA"/>
    <w:rsid w:val="00233A0C"/>
    <w:rsid w:val="00234761"/>
    <w:rsid w:val="00235BE2"/>
    <w:rsid w:val="00240F88"/>
    <w:rsid w:val="00241E1F"/>
    <w:rsid w:val="002423E7"/>
    <w:rsid w:val="00242D54"/>
    <w:rsid w:val="002442EC"/>
    <w:rsid w:val="002448FF"/>
    <w:rsid w:val="002449DC"/>
    <w:rsid w:val="002454CE"/>
    <w:rsid w:val="00247B8C"/>
    <w:rsid w:val="00253A8C"/>
    <w:rsid w:val="00253E3E"/>
    <w:rsid w:val="00254507"/>
    <w:rsid w:val="002547DE"/>
    <w:rsid w:val="00262580"/>
    <w:rsid w:val="00262DBC"/>
    <w:rsid w:val="0026327F"/>
    <w:rsid w:val="002649C0"/>
    <w:rsid w:val="00265470"/>
    <w:rsid w:val="0026555B"/>
    <w:rsid w:val="00265F14"/>
    <w:rsid w:val="002663AC"/>
    <w:rsid w:val="00266AAA"/>
    <w:rsid w:val="0026739B"/>
    <w:rsid w:val="00267AC5"/>
    <w:rsid w:val="00267EF9"/>
    <w:rsid w:val="0027107A"/>
    <w:rsid w:val="002710FC"/>
    <w:rsid w:val="0027290F"/>
    <w:rsid w:val="002734F0"/>
    <w:rsid w:val="00275556"/>
    <w:rsid w:val="00275CFE"/>
    <w:rsid w:val="00276043"/>
    <w:rsid w:val="002769E3"/>
    <w:rsid w:val="00277C91"/>
    <w:rsid w:val="00277CB5"/>
    <w:rsid w:val="00282544"/>
    <w:rsid w:val="0028722E"/>
    <w:rsid w:val="002901AC"/>
    <w:rsid w:val="00292394"/>
    <w:rsid w:val="002960C7"/>
    <w:rsid w:val="00296140"/>
    <w:rsid w:val="0029643D"/>
    <w:rsid w:val="002A34EB"/>
    <w:rsid w:val="002A39FF"/>
    <w:rsid w:val="002A3B66"/>
    <w:rsid w:val="002A4568"/>
    <w:rsid w:val="002A4BA0"/>
    <w:rsid w:val="002A4E98"/>
    <w:rsid w:val="002A7171"/>
    <w:rsid w:val="002A7902"/>
    <w:rsid w:val="002B044D"/>
    <w:rsid w:val="002B1C60"/>
    <w:rsid w:val="002B4F58"/>
    <w:rsid w:val="002B53FE"/>
    <w:rsid w:val="002B5AB5"/>
    <w:rsid w:val="002B7228"/>
    <w:rsid w:val="002B72BF"/>
    <w:rsid w:val="002B776A"/>
    <w:rsid w:val="002C002C"/>
    <w:rsid w:val="002C0E3F"/>
    <w:rsid w:val="002C0F5A"/>
    <w:rsid w:val="002C193E"/>
    <w:rsid w:val="002C21C6"/>
    <w:rsid w:val="002C2F5A"/>
    <w:rsid w:val="002C3832"/>
    <w:rsid w:val="002C3840"/>
    <w:rsid w:val="002C4CDE"/>
    <w:rsid w:val="002C5168"/>
    <w:rsid w:val="002C5F4A"/>
    <w:rsid w:val="002C6EF5"/>
    <w:rsid w:val="002C7F5D"/>
    <w:rsid w:val="002D0E35"/>
    <w:rsid w:val="002D123C"/>
    <w:rsid w:val="002D22A4"/>
    <w:rsid w:val="002D4EFD"/>
    <w:rsid w:val="002D56C3"/>
    <w:rsid w:val="002D5EE5"/>
    <w:rsid w:val="002D645C"/>
    <w:rsid w:val="002D72B8"/>
    <w:rsid w:val="002D7706"/>
    <w:rsid w:val="002E01D7"/>
    <w:rsid w:val="002E1340"/>
    <w:rsid w:val="002E151B"/>
    <w:rsid w:val="002E41BF"/>
    <w:rsid w:val="002E4358"/>
    <w:rsid w:val="002E5034"/>
    <w:rsid w:val="002E5884"/>
    <w:rsid w:val="002F1980"/>
    <w:rsid w:val="002F3D87"/>
    <w:rsid w:val="002F49D3"/>
    <w:rsid w:val="002F4AD4"/>
    <w:rsid w:val="002F4DE9"/>
    <w:rsid w:val="002F5728"/>
    <w:rsid w:val="002F58FA"/>
    <w:rsid w:val="002F609D"/>
    <w:rsid w:val="002F653E"/>
    <w:rsid w:val="00300E17"/>
    <w:rsid w:val="00301F50"/>
    <w:rsid w:val="003034A7"/>
    <w:rsid w:val="0030384F"/>
    <w:rsid w:val="003046F3"/>
    <w:rsid w:val="00304AF6"/>
    <w:rsid w:val="00307692"/>
    <w:rsid w:val="003078F3"/>
    <w:rsid w:val="00310E04"/>
    <w:rsid w:val="00314095"/>
    <w:rsid w:val="003154B4"/>
    <w:rsid w:val="00315AEF"/>
    <w:rsid w:val="00317150"/>
    <w:rsid w:val="003202CF"/>
    <w:rsid w:val="0032087B"/>
    <w:rsid w:val="00321B4F"/>
    <w:rsid w:val="00321E52"/>
    <w:rsid w:val="00322AFD"/>
    <w:rsid w:val="00322C24"/>
    <w:rsid w:val="00323091"/>
    <w:rsid w:val="003242C8"/>
    <w:rsid w:val="00325E8F"/>
    <w:rsid w:val="003263A6"/>
    <w:rsid w:val="00326C76"/>
    <w:rsid w:val="0032755A"/>
    <w:rsid w:val="00330D6F"/>
    <w:rsid w:val="00333121"/>
    <w:rsid w:val="00333E30"/>
    <w:rsid w:val="00334002"/>
    <w:rsid w:val="00334B8D"/>
    <w:rsid w:val="003356AC"/>
    <w:rsid w:val="003360D7"/>
    <w:rsid w:val="0033789C"/>
    <w:rsid w:val="0034153D"/>
    <w:rsid w:val="003415DA"/>
    <w:rsid w:val="00344BF4"/>
    <w:rsid w:val="00344DD3"/>
    <w:rsid w:val="003468AF"/>
    <w:rsid w:val="003504C3"/>
    <w:rsid w:val="00350586"/>
    <w:rsid w:val="0035092F"/>
    <w:rsid w:val="00350A65"/>
    <w:rsid w:val="003525D2"/>
    <w:rsid w:val="003540DB"/>
    <w:rsid w:val="003545C9"/>
    <w:rsid w:val="00355490"/>
    <w:rsid w:val="00355574"/>
    <w:rsid w:val="00355CFB"/>
    <w:rsid w:val="003602EF"/>
    <w:rsid w:val="00360417"/>
    <w:rsid w:val="00360572"/>
    <w:rsid w:val="00360E58"/>
    <w:rsid w:val="003629D5"/>
    <w:rsid w:val="00363652"/>
    <w:rsid w:val="00364AD4"/>
    <w:rsid w:val="00367282"/>
    <w:rsid w:val="00367556"/>
    <w:rsid w:val="003709FA"/>
    <w:rsid w:val="003714D6"/>
    <w:rsid w:val="00371B8B"/>
    <w:rsid w:val="0037275F"/>
    <w:rsid w:val="00372B5E"/>
    <w:rsid w:val="0037303B"/>
    <w:rsid w:val="003734FE"/>
    <w:rsid w:val="00373B66"/>
    <w:rsid w:val="003750A6"/>
    <w:rsid w:val="00375E1F"/>
    <w:rsid w:val="00377458"/>
    <w:rsid w:val="003776CC"/>
    <w:rsid w:val="00377AC2"/>
    <w:rsid w:val="00377C2F"/>
    <w:rsid w:val="0038094D"/>
    <w:rsid w:val="00381B5C"/>
    <w:rsid w:val="00382AC1"/>
    <w:rsid w:val="00384518"/>
    <w:rsid w:val="00384EEE"/>
    <w:rsid w:val="00385651"/>
    <w:rsid w:val="003858F1"/>
    <w:rsid w:val="00387CAE"/>
    <w:rsid w:val="00390335"/>
    <w:rsid w:val="00391835"/>
    <w:rsid w:val="00391D1B"/>
    <w:rsid w:val="00393024"/>
    <w:rsid w:val="0039435B"/>
    <w:rsid w:val="00394872"/>
    <w:rsid w:val="00394E34"/>
    <w:rsid w:val="003959FA"/>
    <w:rsid w:val="00395A89"/>
    <w:rsid w:val="00395FC6"/>
    <w:rsid w:val="00396310"/>
    <w:rsid w:val="003A07A8"/>
    <w:rsid w:val="003A1767"/>
    <w:rsid w:val="003A1A8D"/>
    <w:rsid w:val="003A227A"/>
    <w:rsid w:val="003A3B13"/>
    <w:rsid w:val="003A5129"/>
    <w:rsid w:val="003A54D9"/>
    <w:rsid w:val="003A6314"/>
    <w:rsid w:val="003B028C"/>
    <w:rsid w:val="003B0D5F"/>
    <w:rsid w:val="003B17CB"/>
    <w:rsid w:val="003B1948"/>
    <w:rsid w:val="003B224B"/>
    <w:rsid w:val="003B3D4A"/>
    <w:rsid w:val="003B46C8"/>
    <w:rsid w:val="003B5539"/>
    <w:rsid w:val="003B62B5"/>
    <w:rsid w:val="003B7A5B"/>
    <w:rsid w:val="003C092C"/>
    <w:rsid w:val="003C3D3E"/>
    <w:rsid w:val="003C4EF8"/>
    <w:rsid w:val="003D033F"/>
    <w:rsid w:val="003D2ABD"/>
    <w:rsid w:val="003D2CB8"/>
    <w:rsid w:val="003D3462"/>
    <w:rsid w:val="003D4234"/>
    <w:rsid w:val="003D6A0B"/>
    <w:rsid w:val="003D6D00"/>
    <w:rsid w:val="003D7BAC"/>
    <w:rsid w:val="003E056A"/>
    <w:rsid w:val="003E0FC4"/>
    <w:rsid w:val="003E16E5"/>
    <w:rsid w:val="003E238D"/>
    <w:rsid w:val="003E425B"/>
    <w:rsid w:val="003E498B"/>
    <w:rsid w:val="003E4A3B"/>
    <w:rsid w:val="003E568A"/>
    <w:rsid w:val="003E594B"/>
    <w:rsid w:val="003E6E02"/>
    <w:rsid w:val="003F2040"/>
    <w:rsid w:val="003F2BFF"/>
    <w:rsid w:val="003F56FF"/>
    <w:rsid w:val="003F5EB2"/>
    <w:rsid w:val="00402243"/>
    <w:rsid w:val="00402346"/>
    <w:rsid w:val="0040642B"/>
    <w:rsid w:val="00407103"/>
    <w:rsid w:val="00407135"/>
    <w:rsid w:val="00407150"/>
    <w:rsid w:val="0040795B"/>
    <w:rsid w:val="00407DC4"/>
    <w:rsid w:val="0041212D"/>
    <w:rsid w:val="00415000"/>
    <w:rsid w:val="00415D0F"/>
    <w:rsid w:val="00415E9E"/>
    <w:rsid w:val="00417875"/>
    <w:rsid w:val="004201E1"/>
    <w:rsid w:val="0042074D"/>
    <w:rsid w:val="00421ADA"/>
    <w:rsid w:val="0042412A"/>
    <w:rsid w:val="00424F4B"/>
    <w:rsid w:val="00425CBE"/>
    <w:rsid w:val="00427BC1"/>
    <w:rsid w:val="0043126D"/>
    <w:rsid w:val="004319A7"/>
    <w:rsid w:val="0043324B"/>
    <w:rsid w:val="00434508"/>
    <w:rsid w:val="004370B2"/>
    <w:rsid w:val="00437506"/>
    <w:rsid w:val="00441574"/>
    <w:rsid w:val="0044595C"/>
    <w:rsid w:val="00445CBD"/>
    <w:rsid w:val="00446EBC"/>
    <w:rsid w:val="00447214"/>
    <w:rsid w:val="004578A5"/>
    <w:rsid w:val="00457CB2"/>
    <w:rsid w:val="00457F95"/>
    <w:rsid w:val="004627D0"/>
    <w:rsid w:val="004629CB"/>
    <w:rsid w:val="00464DA9"/>
    <w:rsid w:val="00465E84"/>
    <w:rsid w:val="00466633"/>
    <w:rsid w:val="00467E23"/>
    <w:rsid w:val="004704C0"/>
    <w:rsid w:val="00470572"/>
    <w:rsid w:val="00470702"/>
    <w:rsid w:val="00472216"/>
    <w:rsid w:val="00472DE6"/>
    <w:rsid w:val="0047302A"/>
    <w:rsid w:val="00475427"/>
    <w:rsid w:val="00476426"/>
    <w:rsid w:val="004809FD"/>
    <w:rsid w:val="004813D3"/>
    <w:rsid w:val="004823B1"/>
    <w:rsid w:val="0048280F"/>
    <w:rsid w:val="0048303C"/>
    <w:rsid w:val="0048311D"/>
    <w:rsid w:val="00483197"/>
    <w:rsid w:val="00485DD6"/>
    <w:rsid w:val="00487415"/>
    <w:rsid w:val="00491117"/>
    <w:rsid w:val="00492658"/>
    <w:rsid w:val="00495C16"/>
    <w:rsid w:val="004960E8"/>
    <w:rsid w:val="0049722E"/>
    <w:rsid w:val="004A0285"/>
    <w:rsid w:val="004A09A6"/>
    <w:rsid w:val="004A0E1E"/>
    <w:rsid w:val="004A3606"/>
    <w:rsid w:val="004A3E2C"/>
    <w:rsid w:val="004A435D"/>
    <w:rsid w:val="004A5956"/>
    <w:rsid w:val="004A6A60"/>
    <w:rsid w:val="004B0005"/>
    <w:rsid w:val="004B0F56"/>
    <w:rsid w:val="004B18B2"/>
    <w:rsid w:val="004B30EB"/>
    <w:rsid w:val="004B33A6"/>
    <w:rsid w:val="004B33CE"/>
    <w:rsid w:val="004B3459"/>
    <w:rsid w:val="004B34DD"/>
    <w:rsid w:val="004B6965"/>
    <w:rsid w:val="004B6BF9"/>
    <w:rsid w:val="004C1D66"/>
    <w:rsid w:val="004C3B37"/>
    <w:rsid w:val="004C5113"/>
    <w:rsid w:val="004C575A"/>
    <w:rsid w:val="004C5EEB"/>
    <w:rsid w:val="004C5FB0"/>
    <w:rsid w:val="004C6AD5"/>
    <w:rsid w:val="004D07D6"/>
    <w:rsid w:val="004D28EA"/>
    <w:rsid w:val="004D56D8"/>
    <w:rsid w:val="004D5F05"/>
    <w:rsid w:val="004D60AE"/>
    <w:rsid w:val="004D67A1"/>
    <w:rsid w:val="004D68BF"/>
    <w:rsid w:val="004E0BCB"/>
    <w:rsid w:val="004E19E2"/>
    <w:rsid w:val="004E4104"/>
    <w:rsid w:val="004E5046"/>
    <w:rsid w:val="004E73C5"/>
    <w:rsid w:val="004E7AB5"/>
    <w:rsid w:val="004F0386"/>
    <w:rsid w:val="004F0460"/>
    <w:rsid w:val="004F1431"/>
    <w:rsid w:val="004F4A0E"/>
    <w:rsid w:val="004F5079"/>
    <w:rsid w:val="004F7038"/>
    <w:rsid w:val="004F76AF"/>
    <w:rsid w:val="00500EFA"/>
    <w:rsid w:val="005013A0"/>
    <w:rsid w:val="00501E8E"/>
    <w:rsid w:val="0050201D"/>
    <w:rsid w:val="005035C0"/>
    <w:rsid w:val="0050444F"/>
    <w:rsid w:val="00505238"/>
    <w:rsid w:val="0050741A"/>
    <w:rsid w:val="005077AB"/>
    <w:rsid w:val="00510C8E"/>
    <w:rsid w:val="0051259F"/>
    <w:rsid w:val="00512FA5"/>
    <w:rsid w:val="0051488D"/>
    <w:rsid w:val="00514C36"/>
    <w:rsid w:val="00515AB0"/>
    <w:rsid w:val="0051630D"/>
    <w:rsid w:val="005165CB"/>
    <w:rsid w:val="0051708C"/>
    <w:rsid w:val="00517DE7"/>
    <w:rsid w:val="005211F2"/>
    <w:rsid w:val="00521331"/>
    <w:rsid w:val="00522C42"/>
    <w:rsid w:val="00523845"/>
    <w:rsid w:val="00525C4E"/>
    <w:rsid w:val="00527536"/>
    <w:rsid w:val="0053136F"/>
    <w:rsid w:val="00532016"/>
    <w:rsid w:val="0053294A"/>
    <w:rsid w:val="00532DC2"/>
    <w:rsid w:val="0053548A"/>
    <w:rsid w:val="00540C66"/>
    <w:rsid w:val="00541713"/>
    <w:rsid w:val="00545FC8"/>
    <w:rsid w:val="0054629C"/>
    <w:rsid w:val="00546BC5"/>
    <w:rsid w:val="00546CE1"/>
    <w:rsid w:val="005507D5"/>
    <w:rsid w:val="005522B9"/>
    <w:rsid w:val="00553138"/>
    <w:rsid w:val="005537B7"/>
    <w:rsid w:val="0055600B"/>
    <w:rsid w:val="00556699"/>
    <w:rsid w:val="005570DE"/>
    <w:rsid w:val="00557A7D"/>
    <w:rsid w:val="00557F88"/>
    <w:rsid w:val="00561C7F"/>
    <w:rsid w:val="0056229C"/>
    <w:rsid w:val="00563644"/>
    <w:rsid w:val="00564437"/>
    <w:rsid w:val="00566336"/>
    <w:rsid w:val="00566D72"/>
    <w:rsid w:val="00566EF1"/>
    <w:rsid w:val="00567968"/>
    <w:rsid w:val="005709BF"/>
    <w:rsid w:val="00570A3F"/>
    <w:rsid w:val="00571078"/>
    <w:rsid w:val="00571733"/>
    <w:rsid w:val="0057199F"/>
    <w:rsid w:val="00572ED7"/>
    <w:rsid w:val="005760A5"/>
    <w:rsid w:val="00580EA8"/>
    <w:rsid w:val="00581489"/>
    <w:rsid w:val="005815EB"/>
    <w:rsid w:val="00581816"/>
    <w:rsid w:val="00581C2A"/>
    <w:rsid w:val="00582404"/>
    <w:rsid w:val="00582883"/>
    <w:rsid w:val="00582D89"/>
    <w:rsid w:val="005866DD"/>
    <w:rsid w:val="00586734"/>
    <w:rsid w:val="0059136F"/>
    <w:rsid w:val="00593D12"/>
    <w:rsid w:val="00594408"/>
    <w:rsid w:val="00595600"/>
    <w:rsid w:val="00596305"/>
    <w:rsid w:val="005A1B9A"/>
    <w:rsid w:val="005A2104"/>
    <w:rsid w:val="005A2423"/>
    <w:rsid w:val="005A3CCD"/>
    <w:rsid w:val="005A58DA"/>
    <w:rsid w:val="005B2A0A"/>
    <w:rsid w:val="005B4131"/>
    <w:rsid w:val="005B448F"/>
    <w:rsid w:val="005B53AB"/>
    <w:rsid w:val="005B55F3"/>
    <w:rsid w:val="005B6490"/>
    <w:rsid w:val="005C02CF"/>
    <w:rsid w:val="005C22F1"/>
    <w:rsid w:val="005C24A3"/>
    <w:rsid w:val="005C25D1"/>
    <w:rsid w:val="005C6893"/>
    <w:rsid w:val="005C6A8D"/>
    <w:rsid w:val="005C6AD8"/>
    <w:rsid w:val="005C798C"/>
    <w:rsid w:val="005D0333"/>
    <w:rsid w:val="005D0827"/>
    <w:rsid w:val="005D0FE8"/>
    <w:rsid w:val="005D1C2C"/>
    <w:rsid w:val="005D1CEC"/>
    <w:rsid w:val="005D3863"/>
    <w:rsid w:val="005D4955"/>
    <w:rsid w:val="005D5A90"/>
    <w:rsid w:val="005D6424"/>
    <w:rsid w:val="005D651D"/>
    <w:rsid w:val="005D6593"/>
    <w:rsid w:val="005E02F4"/>
    <w:rsid w:val="005E03A2"/>
    <w:rsid w:val="005E1693"/>
    <w:rsid w:val="005E1D6C"/>
    <w:rsid w:val="005E2A0F"/>
    <w:rsid w:val="005E3246"/>
    <w:rsid w:val="005E3EC7"/>
    <w:rsid w:val="005E437E"/>
    <w:rsid w:val="005E5822"/>
    <w:rsid w:val="005E5A02"/>
    <w:rsid w:val="005E705C"/>
    <w:rsid w:val="005E715B"/>
    <w:rsid w:val="005E72F5"/>
    <w:rsid w:val="005F0144"/>
    <w:rsid w:val="005F0729"/>
    <w:rsid w:val="005F07F1"/>
    <w:rsid w:val="005F2C2E"/>
    <w:rsid w:val="005F6DE6"/>
    <w:rsid w:val="005F7C3F"/>
    <w:rsid w:val="0060073A"/>
    <w:rsid w:val="00601E0A"/>
    <w:rsid w:val="0060329F"/>
    <w:rsid w:val="00603393"/>
    <w:rsid w:val="006045D7"/>
    <w:rsid w:val="00605555"/>
    <w:rsid w:val="00606F7E"/>
    <w:rsid w:val="006071F6"/>
    <w:rsid w:val="0061378B"/>
    <w:rsid w:val="00613EB0"/>
    <w:rsid w:val="00614D14"/>
    <w:rsid w:val="00617DEA"/>
    <w:rsid w:val="00621124"/>
    <w:rsid w:val="006216C8"/>
    <w:rsid w:val="0062397A"/>
    <w:rsid w:val="00624A72"/>
    <w:rsid w:val="006309D1"/>
    <w:rsid w:val="00630EC4"/>
    <w:rsid w:val="00633528"/>
    <w:rsid w:val="0063356B"/>
    <w:rsid w:val="006336C8"/>
    <w:rsid w:val="006346A0"/>
    <w:rsid w:val="006367E0"/>
    <w:rsid w:val="00636FA9"/>
    <w:rsid w:val="00637B5D"/>
    <w:rsid w:val="00637BD0"/>
    <w:rsid w:val="00640918"/>
    <w:rsid w:val="00640A71"/>
    <w:rsid w:val="006420BA"/>
    <w:rsid w:val="0064254D"/>
    <w:rsid w:val="006428F2"/>
    <w:rsid w:val="00643C4F"/>
    <w:rsid w:val="00645285"/>
    <w:rsid w:val="0064639F"/>
    <w:rsid w:val="006463C7"/>
    <w:rsid w:val="006466F6"/>
    <w:rsid w:val="00646F98"/>
    <w:rsid w:val="00647245"/>
    <w:rsid w:val="00647F3C"/>
    <w:rsid w:val="00650A0D"/>
    <w:rsid w:val="00651D16"/>
    <w:rsid w:val="006521A7"/>
    <w:rsid w:val="0065321C"/>
    <w:rsid w:val="00653266"/>
    <w:rsid w:val="00653DF2"/>
    <w:rsid w:val="00654B8F"/>
    <w:rsid w:val="00656A6D"/>
    <w:rsid w:val="006574E0"/>
    <w:rsid w:val="00660293"/>
    <w:rsid w:val="00661F1E"/>
    <w:rsid w:val="00662348"/>
    <w:rsid w:val="006627D4"/>
    <w:rsid w:val="00662E6F"/>
    <w:rsid w:val="00662F1F"/>
    <w:rsid w:val="0066427B"/>
    <w:rsid w:val="00664504"/>
    <w:rsid w:val="00664AED"/>
    <w:rsid w:val="00666F32"/>
    <w:rsid w:val="00667CE5"/>
    <w:rsid w:val="00671BDE"/>
    <w:rsid w:val="00675547"/>
    <w:rsid w:val="00676EE5"/>
    <w:rsid w:val="0067714C"/>
    <w:rsid w:val="00677338"/>
    <w:rsid w:val="0067778D"/>
    <w:rsid w:val="0068268C"/>
    <w:rsid w:val="006827CB"/>
    <w:rsid w:val="00683347"/>
    <w:rsid w:val="00685F0A"/>
    <w:rsid w:val="00686558"/>
    <w:rsid w:val="00687001"/>
    <w:rsid w:val="00687F16"/>
    <w:rsid w:val="00690508"/>
    <w:rsid w:val="00692CF0"/>
    <w:rsid w:val="0069344D"/>
    <w:rsid w:val="00694D26"/>
    <w:rsid w:val="00697955"/>
    <w:rsid w:val="006A1D19"/>
    <w:rsid w:val="006A1D1A"/>
    <w:rsid w:val="006A2734"/>
    <w:rsid w:val="006A387F"/>
    <w:rsid w:val="006A4082"/>
    <w:rsid w:val="006A45AB"/>
    <w:rsid w:val="006A58A1"/>
    <w:rsid w:val="006A5F84"/>
    <w:rsid w:val="006A6653"/>
    <w:rsid w:val="006A6738"/>
    <w:rsid w:val="006B108C"/>
    <w:rsid w:val="006B1201"/>
    <w:rsid w:val="006B3A52"/>
    <w:rsid w:val="006B3ECC"/>
    <w:rsid w:val="006B5B91"/>
    <w:rsid w:val="006B5C9F"/>
    <w:rsid w:val="006B5DDB"/>
    <w:rsid w:val="006B7286"/>
    <w:rsid w:val="006C051A"/>
    <w:rsid w:val="006C1899"/>
    <w:rsid w:val="006C2481"/>
    <w:rsid w:val="006C3DDD"/>
    <w:rsid w:val="006C46BF"/>
    <w:rsid w:val="006C7110"/>
    <w:rsid w:val="006C7C4A"/>
    <w:rsid w:val="006D00BC"/>
    <w:rsid w:val="006D00E3"/>
    <w:rsid w:val="006D1E51"/>
    <w:rsid w:val="006D46BB"/>
    <w:rsid w:val="006D4CDC"/>
    <w:rsid w:val="006D5DF8"/>
    <w:rsid w:val="006E28E2"/>
    <w:rsid w:val="006E2BF8"/>
    <w:rsid w:val="006E32B6"/>
    <w:rsid w:val="006E4991"/>
    <w:rsid w:val="006E6041"/>
    <w:rsid w:val="006F13ED"/>
    <w:rsid w:val="006F14EE"/>
    <w:rsid w:val="006F17AD"/>
    <w:rsid w:val="006F1F8C"/>
    <w:rsid w:val="006F3AC7"/>
    <w:rsid w:val="006F3DC5"/>
    <w:rsid w:val="006F4117"/>
    <w:rsid w:val="006F4CB6"/>
    <w:rsid w:val="006F4F0D"/>
    <w:rsid w:val="006F500F"/>
    <w:rsid w:val="006F565F"/>
    <w:rsid w:val="006F5BA4"/>
    <w:rsid w:val="006F633D"/>
    <w:rsid w:val="006F7BFC"/>
    <w:rsid w:val="00700646"/>
    <w:rsid w:val="007038FD"/>
    <w:rsid w:val="007051B5"/>
    <w:rsid w:val="00705290"/>
    <w:rsid w:val="0070566B"/>
    <w:rsid w:val="0070604F"/>
    <w:rsid w:val="007064B9"/>
    <w:rsid w:val="007078B9"/>
    <w:rsid w:val="007111FF"/>
    <w:rsid w:val="00711572"/>
    <w:rsid w:val="00712426"/>
    <w:rsid w:val="007124A4"/>
    <w:rsid w:val="00713726"/>
    <w:rsid w:val="00714767"/>
    <w:rsid w:val="00716240"/>
    <w:rsid w:val="00717B25"/>
    <w:rsid w:val="0072066C"/>
    <w:rsid w:val="00720C9C"/>
    <w:rsid w:val="00720CDB"/>
    <w:rsid w:val="00720E78"/>
    <w:rsid w:val="007260E1"/>
    <w:rsid w:val="0072619E"/>
    <w:rsid w:val="00727A1E"/>
    <w:rsid w:val="007314EC"/>
    <w:rsid w:val="00731C31"/>
    <w:rsid w:val="00731CAA"/>
    <w:rsid w:val="00732307"/>
    <w:rsid w:val="00732369"/>
    <w:rsid w:val="007330C6"/>
    <w:rsid w:val="0073607F"/>
    <w:rsid w:val="0073682D"/>
    <w:rsid w:val="00736957"/>
    <w:rsid w:val="00741AF1"/>
    <w:rsid w:val="00742C9E"/>
    <w:rsid w:val="00744050"/>
    <w:rsid w:val="00744A59"/>
    <w:rsid w:val="00746302"/>
    <w:rsid w:val="0074678E"/>
    <w:rsid w:val="00747012"/>
    <w:rsid w:val="007501B2"/>
    <w:rsid w:val="00750546"/>
    <w:rsid w:val="00750593"/>
    <w:rsid w:val="00750E79"/>
    <w:rsid w:val="00750EE3"/>
    <w:rsid w:val="00752D4C"/>
    <w:rsid w:val="007530BE"/>
    <w:rsid w:val="00753631"/>
    <w:rsid w:val="00754A87"/>
    <w:rsid w:val="007605B2"/>
    <w:rsid w:val="00760736"/>
    <w:rsid w:val="00760D91"/>
    <w:rsid w:val="007624C7"/>
    <w:rsid w:val="00762A8C"/>
    <w:rsid w:val="00763E08"/>
    <w:rsid w:val="00763F1C"/>
    <w:rsid w:val="007659DB"/>
    <w:rsid w:val="007675EB"/>
    <w:rsid w:val="00771D58"/>
    <w:rsid w:val="00771D61"/>
    <w:rsid w:val="00771F5C"/>
    <w:rsid w:val="007744F9"/>
    <w:rsid w:val="007747A7"/>
    <w:rsid w:val="007757FC"/>
    <w:rsid w:val="00775B30"/>
    <w:rsid w:val="00775BF4"/>
    <w:rsid w:val="00783EC5"/>
    <w:rsid w:val="007843D5"/>
    <w:rsid w:val="007876AC"/>
    <w:rsid w:val="00787F4D"/>
    <w:rsid w:val="0079178A"/>
    <w:rsid w:val="00795EA6"/>
    <w:rsid w:val="00796ED7"/>
    <w:rsid w:val="007A0FEF"/>
    <w:rsid w:val="007A1E88"/>
    <w:rsid w:val="007A2DCA"/>
    <w:rsid w:val="007A447F"/>
    <w:rsid w:val="007A4C11"/>
    <w:rsid w:val="007A6068"/>
    <w:rsid w:val="007A6822"/>
    <w:rsid w:val="007A6E50"/>
    <w:rsid w:val="007A7373"/>
    <w:rsid w:val="007B24A6"/>
    <w:rsid w:val="007B3EBC"/>
    <w:rsid w:val="007B4F84"/>
    <w:rsid w:val="007B538B"/>
    <w:rsid w:val="007C05E3"/>
    <w:rsid w:val="007C1825"/>
    <w:rsid w:val="007C2174"/>
    <w:rsid w:val="007C5F82"/>
    <w:rsid w:val="007D066D"/>
    <w:rsid w:val="007D0BB8"/>
    <w:rsid w:val="007D0C3A"/>
    <w:rsid w:val="007D0CD4"/>
    <w:rsid w:val="007D1040"/>
    <w:rsid w:val="007D10DE"/>
    <w:rsid w:val="007D2B6A"/>
    <w:rsid w:val="007D36BF"/>
    <w:rsid w:val="007D3FB3"/>
    <w:rsid w:val="007D41A3"/>
    <w:rsid w:val="007D41BE"/>
    <w:rsid w:val="007D5295"/>
    <w:rsid w:val="007D7674"/>
    <w:rsid w:val="007D7D3D"/>
    <w:rsid w:val="007E0D19"/>
    <w:rsid w:val="007E1763"/>
    <w:rsid w:val="007E2406"/>
    <w:rsid w:val="007E3C5F"/>
    <w:rsid w:val="007E6B69"/>
    <w:rsid w:val="007F0245"/>
    <w:rsid w:val="007F0FDB"/>
    <w:rsid w:val="007F1AA2"/>
    <w:rsid w:val="007F2C69"/>
    <w:rsid w:val="007F5258"/>
    <w:rsid w:val="007F5272"/>
    <w:rsid w:val="007F7E75"/>
    <w:rsid w:val="0080024C"/>
    <w:rsid w:val="00800273"/>
    <w:rsid w:val="00800C50"/>
    <w:rsid w:val="0080181C"/>
    <w:rsid w:val="00803562"/>
    <w:rsid w:val="00806BC3"/>
    <w:rsid w:val="008123C3"/>
    <w:rsid w:val="00813737"/>
    <w:rsid w:val="00814B2C"/>
    <w:rsid w:val="008153FE"/>
    <w:rsid w:val="00815B49"/>
    <w:rsid w:val="00815C40"/>
    <w:rsid w:val="0081612C"/>
    <w:rsid w:val="00816A6D"/>
    <w:rsid w:val="0081711E"/>
    <w:rsid w:val="00820EB2"/>
    <w:rsid w:val="0082271E"/>
    <w:rsid w:val="00823846"/>
    <w:rsid w:val="00825689"/>
    <w:rsid w:val="0082652A"/>
    <w:rsid w:val="00827910"/>
    <w:rsid w:val="00827B62"/>
    <w:rsid w:val="00830AB2"/>
    <w:rsid w:val="008318B9"/>
    <w:rsid w:val="00832EFA"/>
    <w:rsid w:val="008336FA"/>
    <w:rsid w:val="00833861"/>
    <w:rsid w:val="008343AA"/>
    <w:rsid w:val="00834522"/>
    <w:rsid w:val="008348F4"/>
    <w:rsid w:val="0083507F"/>
    <w:rsid w:val="0083559F"/>
    <w:rsid w:val="00835F58"/>
    <w:rsid w:val="008369B3"/>
    <w:rsid w:val="008371AA"/>
    <w:rsid w:val="008378E9"/>
    <w:rsid w:val="00840624"/>
    <w:rsid w:val="00840877"/>
    <w:rsid w:val="008413C8"/>
    <w:rsid w:val="008430D3"/>
    <w:rsid w:val="00843393"/>
    <w:rsid w:val="00844E4A"/>
    <w:rsid w:val="0084503B"/>
    <w:rsid w:val="00845116"/>
    <w:rsid w:val="00846152"/>
    <w:rsid w:val="00847770"/>
    <w:rsid w:val="00850A00"/>
    <w:rsid w:val="00850C57"/>
    <w:rsid w:val="00853836"/>
    <w:rsid w:val="00854A60"/>
    <w:rsid w:val="00855052"/>
    <w:rsid w:val="00855607"/>
    <w:rsid w:val="0085576C"/>
    <w:rsid w:val="00855A86"/>
    <w:rsid w:val="008565DA"/>
    <w:rsid w:val="00856DFD"/>
    <w:rsid w:val="00857819"/>
    <w:rsid w:val="00860EB3"/>
    <w:rsid w:val="0086348E"/>
    <w:rsid w:val="008635C5"/>
    <w:rsid w:val="00863844"/>
    <w:rsid w:val="00863A24"/>
    <w:rsid w:val="008642CE"/>
    <w:rsid w:val="00865C14"/>
    <w:rsid w:val="008712A7"/>
    <w:rsid w:val="008738B9"/>
    <w:rsid w:val="00874004"/>
    <w:rsid w:val="0087429D"/>
    <w:rsid w:val="0087440B"/>
    <w:rsid w:val="00874A96"/>
    <w:rsid w:val="00876452"/>
    <w:rsid w:val="00877041"/>
    <w:rsid w:val="0087710C"/>
    <w:rsid w:val="008778D1"/>
    <w:rsid w:val="00877C5E"/>
    <w:rsid w:val="008850CB"/>
    <w:rsid w:val="00886BB4"/>
    <w:rsid w:val="0089074F"/>
    <w:rsid w:val="0089355B"/>
    <w:rsid w:val="0089367A"/>
    <w:rsid w:val="0089407D"/>
    <w:rsid w:val="00894554"/>
    <w:rsid w:val="00894EAB"/>
    <w:rsid w:val="00895CEB"/>
    <w:rsid w:val="00896F43"/>
    <w:rsid w:val="008A0E38"/>
    <w:rsid w:val="008A1983"/>
    <w:rsid w:val="008A47C0"/>
    <w:rsid w:val="008A52BD"/>
    <w:rsid w:val="008A5532"/>
    <w:rsid w:val="008A574E"/>
    <w:rsid w:val="008A706B"/>
    <w:rsid w:val="008B040E"/>
    <w:rsid w:val="008B0862"/>
    <w:rsid w:val="008B0D3E"/>
    <w:rsid w:val="008B1036"/>
    <w:rsid w:val="008B18EE"/>
    <w:rsid w:val="008B2469"/>
    <w:rsid w:val="008C3789"/>
    <w:rsid w:val="008C4C5C"/>
    <w:rsid w:val="008C5746"/>
    <w:rsid w:val="008C5E69"/>
    <w:rsid w:val="008C699C"/>
    <w:rsid w:val="008C7B38"/>
    <w:rsid w:val="008D0578"/>
    <w:rsid w:val="008D08A1"/>
    <w:rsid w:val="008D2BDB"/>
    <w:rsid w:val="008D5436"/>
    <w:rsid w:val="008D5D30"/>
    <w:rsid w:val="008E1ECE"/>
    <w:rsid w:val="008E26D3"/>
    <w:rsid w:val="008E3250"/>
    <w:rsid w:val="008E353E"/>
    <w:rsid w:val="008E4B08"/>
    <w:rsid w:val="008E5201"/>
    <w:rsid w:val="008E5243"/>
    <w:rsid w:val="008E5731"/>
    <w:rsid w:val="008E5DEC"/>
    <w:rsid w:val="008E6376"/>
    <w:rsid w:val="008E6D13"/>
    <w:rsid w:val="008E7FBA"/>
    <w:rsid w:val="008F0094"/>
    <w:rsid w:val="008F2E29"/>
    <w:rsid w:val="008F2E92"/>
    <w:rsid w:val="008F38BC"/>
    <w:rsid w:val="008F456B"/>
    <w:rsid w:val="008F4C1D"/>
    <w:rsid w:val="008F4EB3"/>
    <w:rsid w:val="008F55AD"/>
    <w:rsid w:val="008F5D46"/>
    <w:rsid w:val="008F65CA"/>
    <w:rsid w:val="008F7BAA"/>
    <w:rsid w:val="0090114A"/>
    <w:rsid w:val="00901490"/>
    <w:rsid w:val="00901B16"/>
    <w:rsid w:val="00902432"/>
    <w:rsid w:val="00903312"/>
    <w:rsid w:val="009034B4"/>
    <w:rsid w:val="009040E8"/>
    <w:rsid w:val="00904187"/>
    <w:rsid w:val="009044E7"/>
    <w:rsid w:val="0090450D"/>
    <w:rsid w:val="009047D2"/>
    <w:rsid w:val="00904F18"/>
    <w:rsid w:val="00905D0A"/>
    <w:rsid w:val="00905E80"/>
    <w:rsid w:val="0090690B"/>
    <w:rsid w:val="00906DA2"/>
    <w:rsid w:val="00910522"/>
    <w:rsid w:val="00912EEF"/>
    <w:rsid w:val="00913493"/>
    <w:rsid w:val="00913494"/>
    <w:rsid w:val="0091406E"/>
    <w:rsid w:val="00914370"/>
    <w:rsid w:val="00917D2F"/>
    <w:rsid w:val="0092078A"/>
    <w:rsid w:val="00921665"/>
    <w:rsid w:val="0092170A"/>
    <w:rsid w:val="0092202C"/>
    <w:rsid w:val="00927721"/>
    <w:rsid w:val="00931729"/>
    <w:rsid w:val="009322B5"/>
    <w:rsid w:val="0093292B"/>
    <w:rsid w:val="009330CF"/>
    <w:rsid w:val="00933CB9"/>
    <w:rsid w:val="00934204"/>
    <w:rsid w:val="009344D7"/>
    <w:rsid w:val="0093501C"/>
    <w:rsid w:val="00935A3F"/>
    <w:rsid w:val="00937989"/>
    <w:rsid w:val="00942466"/>
    <w:rsid w:val="009425AD"/>
    <w:rsid w:val="0094280A"/>
    <w:rsid w:val="0094795B"/>
    <w:rsid w:val="00950AA0"/>
    <w:rsid w:val="0095136F"/>
    <w:rsid w:val="00951E6F"/>
    <w:rsid w:val="00953282"/>
    <w:rsid w:val="00955486"/>
    <w:rsid w:val="009557C0"/>
    <w:rsid w:val="0095795F"/>
    <w:rsid w:val="00960322"/>
    <w:rsid w:val="00961502"/>
    <w:rsid w:val="00961C3E"/>
    <w:rsid w:val="009637D6"/>
    <w:rsid w:val="00963EFE"/>
    <w:rsid w:val="0096479F"/>
    <w:rsid w:val="00965D9F"/>
    <w:rsid w:val="009664EC"/>
    <w:rsid w:val="00972454"/>
    <w:rsid w:val="009728FF"/>
    <w:rsid w:val="00974141"/>
    <w:rsid w:val="009748F3"/>
    <w:rsid w:val="00975522"/>
    <w:rsid w:val="0097661E"/>
    <w:rsid w:val="00976C3B"/>
    <w:rsid w:val="0097761A"/>
    <w:rsid w:val="00980587"/>
    <w:rsid w:val="00981BD2"/>
    <w:rsid w:val="009825B4"/>
    <w:rsid w:val="00982736"/>
    <w:rsid w:val="0098597D"/>
    <w:rsid w:val="00985B78"/>
    <w:rsid w:val="00985D58"/>
    <w:rsid w:val="0098743E"/>
    <w:rsid w:val="00987980"/>
    <w:rsid w:val="00992314"/>
    <w:rsid w:val="00992D27"/>
    <w:rsid w:val="00993B6E"/>
    <w:rsid w:val="009944B7"/>
    <w:rsid w:val="009A0F19"/>
    <w:rsid w:val="009A22DA"/>
    <w:rsid w:val="009A3D44"/>
    <w:rsid w:val="009A4EE5"/>
    <w:rsid w:val="009A5557"/>
    <w:rsid w:val="009A557F"/>
    <w:rsid w:val="009A6BCD"/>
    <w:rsid w:val="009A6E0B"/>
    <w:rsid w:val="009A787A"/>
    <w:rsid w:val="009B081F"/>
    <w:rsid w:val="009B0B00"/>
    <w:rsid w:val="009B14B4"/>
    <w:rsid w:val="009B1763"/>
    <w:rsid w:val="009B1EDD"/>
    <w:rsid w:val="009B210C"/>
    <w:rsid w:val="009B30F0"/>
    <w:rsid w:val="009B3963"/>
    <w:rsid w:val="009B4A54"/>
    <w:rsid w:val="009B5B53"/>
    <w:rsid w:val="009B70DF"/>
    <w:rsid w:val="009B7373"/>
    <w:rsid w:val="009C2749"/>
    <w:rsid w:val="009C2991"/>
    <w:rsid w:val="009C2FAB"/>
    <w:rsid w:val="009C3D35"/>
    <w:rsid w:val="009C5E6F"/>
    <w:rsid w:val="009C7E4D"/>
    <w:rsid w:val="009D1229"/>
    <w:rsid w:val="009D25B5"/>
    <w:rsid w:val="009D32B6"/>
    <w:rsid w:val="009D3461"/>
    <w:rsid w:val="009D42DF"/>
    <w:rsid w:val="009D48A9"/>
    <w:rsid w:val="009D5C4A"/>
    <w:rsid w:val="009D676E"/>
    <w:rsid w:val="009D6C52"/>
    <w:rsid w:val="009D77A6"/>
    <w:rsid w:val="009E2F5B"/>
    <w:rsid w:val="009E4BCF"/>
    <w:rsid w:val="009E5891"/>
    <w:rsid w:val="009E5FC3"/>
    <w:rsid w:val="009E69C0"/>
    <w:rsid w:val="009E6A3A"/>
    <w:rsid w:val="009E7C29"/>
    <w:rsid w:val="009E7C4F"/>
    <w:rsid w:val="009F03A6"/>
    <w:rsid w:val="009F058F"/>
    <w:rsid w:val="009F2096"/>
    <w:rsid w:val="009F46BC"/>
    <w:rsid w:val="009F4A21"/>
    <w:rsid w:val="00A05825"/>
    <w:rsid w:val="00A05834"/>
    <w:rsid w:val="00A05F68"/>
    <w:rsid w:val="00A07AF4"/>
    <w:rsid w:val="00A13B91"/>
    <w:rsid w:val="00A14DD5"/>
    <w:rsid w:val="00A160DC"/>
    <w:rsid w:val="00A17731"/>
    <w:rsid w:val="00A23AED"/>
    <w:rsid w:val="00A25AE5"/>
    <w:rsid w:val="00A275DC"/>
    <w:rsid w:val="00A30DE5"/>
    <w:rsid w:val="00A30FC8"/>
    <w:rsid w:val="00A330B7"/>
    <w:rsid w:val="00A341BF"/>
    <w:rsid w:val="00A342A8"/>
    <w:rsid w:val="00A35AA5"/>
    <w:rsid w:val="00A36A23"/>
    <w:rsid w:val="00A43D79"/>
    <w:rsid w:val="00A43FAE"/>
    <w:rsid w:val="00A44146"/>
    <w:rsid w:val="00A46222"/>
    <w:rsid w:val="00A52AC9"/>
    <w:rsid w:val="00A52D58"/>
    <w:rsid w:val="00A53BDD"/>
    <w:rsid w:val="00A53C36"/>
    <w:rsid w:val="00A54EB5"/>
    <w:rsid w:val="00A55CA0"/>
    <w:rsid w:val="00A5638A"/>
    <w:rsid w:val="00A60D1F"/>
    <w:rsid w:val="00A61344"/>
    <w:rsid w:val="00A62DA9"/>
    <w:rsid w:val="00A647BD"/>
    <w:rsid w:val="00A653CE"/>
    <w:rsid w:val="00A6591C"/>
    <w:rsid w:val="00A737D4"/>
    <w:rsid w:val="00A74221"/>
    <w:rsid w:val="00A74227"/>
    <w:rsid w:val="00A7437B"/>
    <w:rsid w:val="00A7474B"/>
    <w:rsid w:val="00A74767"/>
    <w:rsid w:val="00A7509F"/>
    <w:rsid w:val="00A77816"/>
    <w:rsid w:val="00A77FD1"/>
    <w:rsid w:val="00A8124D"/>
    <w:rsid w:val="00A81724"/>
    <w:rsid w:val="00A81C28"/>
    <w:rsid w:val="00A83022"/>
    <w:rsid w:val="00A83C14"/>
    <w:rsid w:val="00A8448E"/>
    <w:rsid w:val="00A84A9E"/>
    <w:rsid w:val="00A862FF"/>
    <w:rsid w:val="00A869CD"/>
    <w:rsid w:val="00A870C5"/>
    <w:rsid w:val="00A90AE7"/>
    <w:rsid w:val="00A92A13"/>
    <w:rsid w:val="00A93454"/>
    <w:rsid w:val="00A93743"/>
    <w:rsid w:val="00A94C6E"/>
    <w:rsid w:val="00A94E70"/>
    <w:rsid w:val="00A95F85"/>
    <w:rsid w:val="00A96633"/>
    <w:rsid w:val="00A97F2D"/>
    <w:rsid w:val="00AA1442"/>
    <w:rsid w:val="00AA24F7"/>
    <w:rsid w:val="00AA283B"/>
    <w:rsid w:val="00AA3BA4"/>
    <w:rsid w:val="00AA424E"/>
    <w:rsid w:val="00AA6FD4"/>
    <w:rsid w:val="00AB2B96"/>
    <w:rsid w:val="00AB565A"/>
    <w:rsid w:val="00AB57E2"/>
    <w:rsid w:val="00AB6890"/>
    <w:rsid w:val="00AC04CF"/>
    <w:rsid w:val="00AC0A35"/>
    <w:rsid w:val="00AC184F"/>
    <w:rsid w:val="00AC52C9"/>
    <w:rsid w:val="00AC5BB9"/>
    <w:rsid w:val="00AC7B35"/>
    <w:rsid w:val="00AD086F"/>
    <w:rsid w:val="00AD2DEB"/>
    <w:rsid w:val="00AD3F32"/>
    <w:rsid w:val="00AD5601"/>
    <w:rsid w:val="00AD68AA"/>
    <w:rsid w:val="00AD6CD2"/>
    <w:rsid w:val="00AD763D"/>
    <w:rsid w:val="00AE0172"/>
    <w:rsid w:val="00AE4003"/>
    <w:rsid w:val="00AE6FE4"/>
    <w:rsid w:val="00AF00CD"/>
    <w:rsid w:val="00AF3127"/>
    <w:rsid w:val="00AF4295"/>
    <w:rsid w:val="00AF4E79"/>
    <w:rsid w:val="00AF6685"/>
    <w:rsid w:val="00B00589"/>
    <w:rsid w:val="00B01428"/>
    <w:rsid w:val="00B0272F"/>
    <w:rsid w:val="00B02B62"/>
    <w:rsid w:val="00B03B7D"/>
    <w:rsid w:val="00B06D0F"/>
    <w:rsid w:val="00B07077"/>
    <w:rsid w:val="00B07635"/>
    <w:rsid w:val="00B1154D"/>
    <w:rsid w:val="00B11A7A"/>
    <w:rsid w:val="00B12D65"/>
    <w:rsid w:val="00B141AC"/>
    <w:rsid w:val="00B14A9A"/>
    <w:rsid w:val="00B15336"/>
    <w:rsid w:val="00B15E49"/>
    <w:rsid w:val="00B161C2"/>
    <w:rsid w:val="00B16D1E"/>
    <w:rsid w:val="00B17BAF"/>
    <w:rsid w:val="00B17FC0"/>
    <w:rsid w:val="00B17FF3"/>
    <w:rsid w:val="00B2131C"/>
    <w:rsid w:val="00B21B22"/>
    <w:rsid w:val="00B2310A"/>
    <w:rsid w:val="00B23F95"/>
    <w:rsid w:val="00B2525E"/>
    <w:rsid w:val="00B2638A"/>
    <w:rsid w:val="00B27AB3"/>
    <w:rsid w:val="00B27DEF"/>
    <w:rsid w:val="00B315D1"/>
    <w:rsid w:val="00B32681"/>
    <w:rsid w:val="00B327F8"/>
    <w:rsid w:val="00B3408D"/>
    <w:rsid w:val="00B34676"/>
    <w:rsid w:val="00B34D62"/>
    <w:rsid w:val="00B3738B"/>
    <w:rsid w:val="00B373DD"/>
    <w:rsid w:val="00B37D16"/>
    <w:rsid w:val="00B42A80"/>
    <w:rsid w:val="00B45274"/>
    <w:rsid w:val="00B46483"/>
    <w:rsid w:val="00B4649F"/>
    <w:rsid w:val="00B500E2"/>
    <w:rsid w:val="00B504E7"/>
    <w:rsid w:val="00B512CB"/>
    <w:rsid w:val="00B52217"/>
    <w:rsid w:val="00B54ACF"/>
    <w:rsid w:val="00B5706E"/>
    <w:rsid w:val="00B60113"/>
    <w:rsid w:val="00B6034A"/>
    <w:rsid w:val="00B60879"/>
    <w:rsid w:val="00B620D8"/>
    <w:rsid w:val="00B67FC0"/>
    <w:rsid w:val="00B70230"/>
    <w:rsid w:val="00B723AF"/>
    <w:rsid w:val="00B727CB"/>
    <w:rsid w:val="00B72BDA"/>
    <w:rsid w:val="00B73240"/>
    <w:rsid w:val="00B73392"/>
    <w:rsid w:val="00B73F9E"/>
    <w:rsid w:val="00B77E32"/>
    <w:rsid w:val="00B80462"/>
    <w:rsid w:val="00B813A7"/>
    <w:rsid w:val="00B81D23"/>
    <w:rsid w:val="00B83502"/>
    <w:rsid w:val="00B84143"/>
    <w:rsid w:val="00B84F66"/>
    <w:rsid w:val="00B8784D"/>
    <w:rsid w:val="00B919DF"/>
    <w:rsid w:val="00B91EE5"/>
    <w:rsid w:val="00B92A07"/>
    <w:rsid w:val="00B936C7"/>
    <w:rsid w:val="00B94016"/>
    <w:rsid w:val="00B94538"/>
    <w:rsid w:val="00B94DB9"/>
    <w:rsid w:val="00B957F9"/>
    <w:rsid w:val="00B9765C"/>
    <w:rsid w:val="00B9780D"/>
    <w:rsid w:val="00B97C77"/>
    <w:rsid w:val="00B97EB6"/>
    <w:rsid w:val="00BA2897"/>
    <w:rsid w:val="00BA35A2"/>
    <w:rsid w:val="00BA3A29"/>
    <w:rsid w:val="00BA43B1"/>
    <w:rsid w:val="00BA5100"/>
    <w:rsid w:val="00BA612C"/>
    <w:rsid w:val="00BA68DB"/>
    <w:rsid w:val="00BA6FA8"/>
    <w:rsid w:val="00BB1B87"/>
    <w:rsid w:val="00BB28E6"/>
    <w:rsid w:val="00BB3714"/>
    <w:rsid w:val="00BB6D44"/>
    <w:rsid w:val="00BB78D5"/>
    <w:rsid w:val="00BC08D4"/>
    <w:rsid w:val="00BC11F5"/>
    <w:rsid w:val="00BC2B5D"/>
    <w:rsid w:val="00BC2F2A"/>
    <w:rsid w:val="00BC44B9"/>
    <w:rsid w:val="00BC52B7"/>
    <w:rsid w:val="00BC588A"/>
    <w:rsid w:val="00BD0385"/>
    <w:rsid w:val="00BD0683"/>
    <w:rsid w:val="00BD11CD"/>
    <w:rsid w:val="00BD11E6"/>
    <w:rsid w:val="00BD23E6"/>
    <w:rsid w:val="00BD455F"/>
    <w:rsid w:val="00BD6A24"/>
    <w:rsid w:val="00BD7FD8"/>
    <w:rsid w:val="00BE0E83"/>
    <w:rsid w:val="00BE16BC"/>
    <w:rsid w:val="00BE1B41"/>
    <w:rsid w:val="00BE22A4"/>
    <w:rsid w:val="00BE2FA2"/>
    <w:rsid w:val="00BF0304"/>
    <w:rsid w:val="00BF0C56"/>
    <w:rsid w:val="00BF268D"/>
    <w:rsid w:val="00BF3613"/>
    <w:rsid w:val="00BF44BE"/>
    <w:rsid w:val="00BF47B1"/>
    <w:rsid w:val="00BF6795"/>
    <w:rsid w:val="00C0165E"/>
    <w:rsid w:val="00C03D31"/>
    <w:rsid w:val="00C0483B"/>
    <w:rsid w:val="00C065F9"/>
    <w:rsid w:val="00C06DAA"/>
    <w:rsid w:val="00C06DD1"/>
    <w:rsid w:val="00C10993"/>
    <w:rsid w:val="00C10C8D"/>
    <w:rsid w:val="00C120A6"/>
    <w:rsid w:val="00C13A0B"/>
    <w:rsid w:val="00C15287"/>
    <w:rsid w:val="00C1583D"/>
    <w:rsid w:val="00C216CF"/>
    <w:rsid w:val="00C226F2"/>
    <w:rsid w:val="00C228C9"/>
    <w:rsid w:val="00C2353F"/>
    <w:rsid w:val="00C23871"/>
    <w:rsid w:val="00C24090"/>
    <w:rsid w:val="00C2748E"/>
    <w:rsid w:val="00C30BBD"/>
    <w:rsid w:val="00C31CAA"/>
    <w:rsid w:val="00C322B3"/>
    <w:rsid w:val="00C328FA"/>
    <w:rsid w:val="00C3396B"/>
    <w:rsid w:val="00C33C70"/>
    <w:rsid w:val="00C366F5"/>
    <w:rsid w:val="00C411DF"/>
    <w:rsid w:val="00C421DE"/>
    <w:rsid w:val="00C441D8"/>
    <w:rsid w:val="00C46B29"/>
    <w:rsid w:val="00C50193"/>
    <w:rsid w:val="00C501DF"/>
    <w:rsid w:val="00C539FF"/>
    <w:rsid w:val="00C569BE"/>
    <w:rsid w:val="00C574B6"/>
    <w:rsid w:val="00C57762"/>
    <w:rsid w:val="00C602BE"/>
    <w:rsid w:val="00C62699"/>
    <w:rsid w:val="00C6600E"/>
    <w:rsid w:val="00C666EE"/>
    <w:rsid w:val="00C66D61"/>
    <w:rsid w:val="00C67BD7"/>
    <w:rsid w:val="00C70BF9"/>
    <w:rsid w:val="00C71366"/>
    <w:rsid w:val="00C71B0F"/>
    <w:rsid w:val="00C7206C"/>
    <w:rsid w:val="00C74A61"/>
    <w:rsid w:val="00C7570E"/>
    <w:rsid w:val="00C77C15"/>
    <w:rsid w:val="00C80733"/>
    <w:rsid w:val="00C8093F"/>
    <w:rsid w:val="00C80D37"/>
    <w:rsid w:val="00C81410"/>
    <w:rsid w:val="00C84A23"/>
    <w:rsid w:val="00C85801"/>
    <w:rsid w:val="00C86C67"/>
    <w:rsid w:val="00C87F5C"/>
    <w:rsid w:val="00C901E2"/>
    <w:rsid w:val="00C903B4"/>
    <w:rsid w:val="00C907BF"/>
    <w:rsid w:val="00C927BA"/>
    <w:rsid w:val="00C92A9D"/>
    <w:rsid w:val="00C92CF2"/>
    <w:rsid w:val="00C93583"/>
    <w:rsid w:val="00C93CB7"/>
    <w:rsid w:val="00CA0373"/>
    <w:rsid w:val="00CA07C4"/>
    <w:rsid w:val="00CA0B2E"/>
    <w:rsid w:val="00CA3662"/>
    <w:rsid w:val="00CA3E3E"/>
    <w:rsid w:val="00CA4327"/>
    <w:rsid w:val="00CA4E20"/>
    <w:rsid w:val="00CA5BAC"/>
    <w:rsid w:val="00CA75D6"/>
    <w:rsid w:val="00CA77EF"/>
    <w:rsid w:val="00CB154D"/>
    <w:rsid w:val="00CB1A07"/>
    <w:rsid w:val="00CB356C"/>
    <w:rsid w:val="00CB3FB7"/>
    <w:rsid w:val="00CB4ECA"/>
    <w:rsid w:val="00CB4FA5"/>
    <w:rsid w:val="00CB5B42"/>
    <w:rsid w:val="00CC1F86"/>
    <w:rsid w:val="00CC3856"/>
    <w:rsid w:val="00CC4F05"/>
    <w:rsid w:val="00CC64C3"/>
    <w:rsid w:val="00CD0A26"/>
    <w:rsid w:val="00CD151E"/>
    <w:rsid w:val="00CD330E"/>
    <w:rsid w:val="00CD4E9E"/>
    <w:rsid w:val="00CD67A6"/>
    <w:rsid w:val="00CD774C"/>
    <w:rsid w:val="00CE0787"/>
    <w:rsid w:val="00CE14E2"/>
    <w:rsid w:val="00CE14E8"/>
    <w:rsid w:val="00CE3CE6"/>
    <w:rsid w:val="00CE7664"/>
    <w:rsid w:val="00CF085E"/>
    <w:rsid w:val="00CF1023"/>
    <w:rsid w:val="00CF11CD"/>
    <w:rsid w:val="00CF148A"/>
    <w:rsid w:val="00CF1957"/>
    <w:rsid w:val="00CF1F06"/>
    <w:rsid w:val="00CF23E6"/>
    <w:rsid w:val="00CF4833"/>
    <w:rsid w:val="00CF51B7"/>
    <w:rsid w:val="00CF78EF"/>
    <w:rsid w:val="00D01502"/>
    <w:rsid w:val="00D015BF"/>
    <w:rsid w:val="00D015CB"/>
    <w:rsid w:val="00D0316A"/>
    <w:rsid w:val="00D031CE"/>
    <w:rsid w:val="00D03870"/>
    <w:rsid w:val="00D04129"/>
    <w:rsid w:val="00D061E0"/>
    <w:rsid w:val="00D065FB"/>
    <w:rsid w:val="00D0705F"/>
    <w:rsid w:val="00D075E9"/>
    <w:rsid w:val="00D10F32"/>
    <w:rsid w:val="00D11035"/>
    <w:rsid w:val="00D11B10"/>
    <w:rsid w:val="00D15612"/>
    <w:rsid w:val="00D15857"/>
    <w:rsid w:val="00D16CB3"/>
    <w:rsid w:val="00D21128"/>
    <w:rsid w:val="00D226D8"/>
    <w:rsid w:val="00D23815"/>
    <w:rsid w:val="00D25E82"/>
    <w:rsid w:val="00D266BA"/>
    <w:rsid w:val="00D304CA"/>
    <w:rsid w:val="00D30CC2"/>
    <w:rsid w:val="00D31B27"/>
    <w:rsid w:val="00D321A4"/>
    <w:rsid w:val="00D325A5"/>
    <w:rsid w:val="00D3402C"/>
    <w:rsid w:val="00D34A40"/>
    <w:rsid w:val="00D36035"/>
    <w:rsid w:val="00D371FF"/>
    <w:rsid w:val="00D430C3"/>
    <w:rsid w:val="00D434EF"/>
    <w:rsid w:val="00D43BE4"/>
    <w:rsid w:val="00D45D07"/>
    <w:rsid w:val="00D47260"/>
    <w:rsid w:val="00D5030E"/>
    <w:rsid w:val="00D50DA5"/>
    <w:rsid w:val="00D51AD2"/>
    <w:rsid w:val="00D538EE"/>
    <w:rsid w:val="00D572A9"/>
    <w:rsid w:val="00D57914"/>
    <w:rsid w:val="00D57F8D"/>
    <w:rsid w:val="00D61411"/>
    <w:rsid w:val="00D629BA"/>
    <w:rsid w:val="00D639CB"/>
    <w:rsid w:val="00D65F25"/>
    <w:rsid w:val="00D74870"/>
    <w:rsid w:val="00D76F67"/>
    <w:rsid w:val="00D77FAB"/>
    <w:rsid w:val="00D813B5"/>
    <w:rsid w:val="00D81569"/>
    <w:rsid w:val="00D815D2"/>
    <w:rsid w:val="00D83E8A"/>
    <w:rsid w:val="00D879FC"/>
    <w:rsid w:val="00D90D57"/>
    <w:rsid w:val="00D91911"/>
    <w:rsid w:val="00D925A4"/>
    <w:rsid w:val="00D93ACE"/>
    <w:rsid w:val="00D94618"/>
    <w:rsid w:val="00D95004"/>
    <w:rsid w:val="00D9523D"/>
    <w:rsid w:val="00D9744B"/>
    <w:rsid w:val="00D97C58"/>
    <w:rsid w:val="00DA15C9"/>
    <w:rsid w:val="00DA1684"/>
    <w:rsid w:val="00DA23A8"/>
    <w:rsid w:val="00DA2891"/>
    <w:rsid w:val="00DA2C81"/>
    <w:rsid w:val="00DA5458"/>
    <w:rsid w:val="00DA6F5C"/>
    <w:rsid w:val="00DA7AD7"/>
    <w:rsid w:val="00DA7D86"/>
    <w:rsid w:val="00DB04B1"/>
    <w:rsid w:val="00DB0BF4"/>
    <w:rsid w:val="00DB1B16"/>
    <w:rsid w:val="00DB1CA4"/>
    <w:rsid w:val="00DB4409"/>
    <w:rsid w:val="00DB4472"/>
    <w:rsid w:val="00DB5BA4"/>
    <w:rsid w:val="00DB5F03"/>
    <w:rsid w:val="00DB6356"/>
    <w:rsid w:val="00DB6A99"/>
    <w:rsid w:val="00DC16C1"/>
    <w:rsid w:val="00DC1E84"/>
    <w:rsid w:val="00DC2039"/>
    <w:rsid w:val="00DC23B1"/>
    <w:rsid w:val="00DC26CD"/>
    <w:rsid w:val="00DC2F5F"/>
    <w:rsid w:val="00DC3E3A"/>
    <w:rsid w:val="00DC444A"/>
    <w:rsid w:val="00DC48CC"/>
    <w:rsid w:val="00DC5354"/>
    <w:rsid w:val="00DC5533"/>
    <w:rsid w:val="00DC5D64"/>
    <w:rsid w:val="00DC7091"/>
    <w:rsid w:val="00DC7307"/>
    <w:rsid w:val="00DC7C05"/>
    <w:rsid w:val="00DD0156"/>
    <w:rsid w:val="00DD0A62"/>
    <w:rsid w:val="00DD0CFB"/>
    <w:rsid w:val="00DD1A16"/>
    <w:rsid w:val="00DD4A68"/>
    <w:rsid w:val="00DD6330"/>
    <w:rsid w:val="00DD6C74"/>
    <w:rsid w:val="00DD748C"/>
    <w:rsid w:val="00DD778E"/>
    <w:rsid w:val="00DE098B"/>
    <w:rsid w:val="00DE4819"/>
    <w:rsid w:val="00DE4EF4"/>
    <w:rsid w:val="00DE5992"/>
    <w:rsid w:val="00DE6B36"/>
    <w:rsid w:val="00DE777E"/>
    <w:rsid w:val="00DE7BB0"/>
    <w:rsid w:val="00DF079C"/>
    <w:rsid w:val="00DF19B1"/>
    <w:rsid w:val="00DF1E35"/>
    <w:rsid w:val="00DF222C"/>
    <w:rsid w:val="00DF2584"/>
    <w:rsid w:val="00DF3D48"/>
    <w:rsid w:val="00DF49DF"/>
    <w:rsid w:val="00DF4B13"/>
    <w:rsid w:val="00DF6A75"/>
    <w:rsid w:val="00DF7B6A"/>
    <w:rsid w:val="00DF7B72"/>
    <w:rsid w:val="00DF7C6B"/>
    <w:rsid w:val="00DF7F80"/>
    <w:rsid w:val="00E000A4"/>
    <w:rsid w:val="00E03158"/>
    <w:rsid w:val="00E035F6"/>
    <w:rsid w:val="00E03A05"/>
    <w:rsid w:val="00E04B2A"/>
    <w:rsid w:val="00E050E8"/>
    <w:rsid w:val="00E0530B"/>
    <w:rsid w:val="00E053BB"/>
    <w:rsid w:val="00E069B7"/>
    <w:rsid w:val="00E07622"/>
    <w:rsid w:val="00E1100C"/>
    <w:rsid w:val="00E119F2"/>
    <w:rsid w:val="00E13847"/>
    <w:rsid w:val="00E14288"/>
    <w:rsid w:val="00E15B81"/>
    <w:rsid w:val="00E15FCD"/>
    <w:rsid w:val="00E16DFC"/>
    <w:rsid w:val="00E17549"/>
    <w:rsid w:val="00E20148"/>
    <w:rsid w:val="00E21A44"/>
    <w:rsid w:val="00E21EB3"/>
    <w:rsid w:val="00E23C76"/>
    <w:rsid w:val="00E261A5"/>
    <w:rsid w:val="00E3091E"/>
    <w:rsid w:val="00E31244"/>
    <w:rsid w:val="00E312D1"/>
    <w:rsid w:val="00E32159"/>
    <w:rsid w:val="00E3283B"/>
    <w:rsid w:val="00E3289E"/>
    <w:rsid w:val="00E329EB"/>
    <w:rsid w:val="00E34869"/>
    <w:rsid w:val="00E34CCA"/>
    <w:rsid w:val="00E34E93"/>
    <w:rsid w:val="00E37D27"/>
    <w:rsid w:val="00E4223C"/>
    <w:rsid w:val="00E44A37"/>
    <w:rsid w:val="00E453AE"/>
    <w:rsid w:val="00E46493"/>
    <w:rsid w:val="00E4667E"/>
    <w:rsid w:val="00E5129C"/>
    <w:rsid w:val="00E5149F"/>
    <w:rsid w:val="00E51518"/>
    <w:rsid w:val="00E5239F"/>
    <w:rsid w:val="00E53E81"/>
    <w:rsid w:val="00E56601"/>
    <w:rsid w:val="00E57464"/>
    <w:rsid w:val="00E60A1A"/>
    <w:rsid w:val="00E61844"/>
    <w:rsid w:val="00E63CD8"/>
    <w:rsid w:val="00E67327"/>
    <w:rsid w:val="00E67AF4"/>
    <w:rsid w:val="00E72824"/>
    <w:rsid w:val="00E72C94"/>
    <w:rsid w:val="00E7328B"/>
    <w:rsid w:val="00E73F61"/>
    <w:rsid w:val="00E754AE"/>
    <w:rsid w:val="00E778F7"/>
    <w:rsid w:val="00E77EEE"/>
    <w:rsid w:val="00E80112"/>
    <w:rsid w:val="00E8028C"/>
    <w:rsid w:val="00E8137A"/>
    <w:rsid w:val="00E8650D"/>
    <w:rsid w:val="00E8665B"/>
    <w:rsid w:val="00E86A85"/>
    <w:rsid w:val="00E86F5F"/>
    <w:rsid w:val="00E90FBF"/>
    <w:rsid w:val="00E91193"/>
    <w:rsid w:val="00E92706"/>
    <w:rsid w:val="00E92FEF"/>
    <w:rsid w:val="00E93FA3"/>
    <w:rsid w:val="00E944C0"/>
    <w:rsid w:val="00EA286B"/>
    <w:rsid w:val="00EA3888"/>
    <w:rsid w:val="00EA4DD0"/>
    <w:rsid w:val="00EA60CC"/>
    <w:rsid w:val="00EA6597"/>
    <w:rsid w:val="00EA6A0A"/>
    <w:rsid w:val="00EA6EAB"/>
    <w:rsid w:val="00EA707F"/>
    <w:rsid w:val="00EA76B8"/>
    <w:rsid w:val="00EB248B"/>
    <w:rsid w:val="00EB499F"/>
    <w:rsid w:val="00EB78F2"/>
    <w:rsid w:val="00EB7C20"/>
    <w:rsid w:val="00EC0353"/>
    <w:rsid w:val="00EC0679"/>
    <w:rsid w:val="00EC3E5B"/>
    <w:rsid w:val="00EC431E"/>
    <w:rsid w:val="00EC50F1"/>
    <w:rsid w:val="00EC5568"/>
    <w:rsid w:val="00EC5A5C"/>
    <w:rsid w:val="00EC66A1"/>
    <w:rsid w:val="00EC677B"/>
    <w:rsid w:val="00ED27F5"/>
    <w:rsid w:val="00ED343E"/>
    <w:rsid w:val="00ED3639"/>
    <w:rsid w:val="00ED3780"/>
    <w:rsid w:val="00ED3D05"/>
    <w:rsid w:val="00ED4290"/>
    <w:rsid w:val="00ED4DBD"/>
    <w:rsid w:val="00ED63FF"/>
    <w:rsid w:val="00ED6F7D"/>
    <w:rsid w:val="00EE0A02"/>
    <w:rsid w:val="00EE3140"/>
    <w:rsid w:val="00EE36F7"/>
    <w:rsid w:val="00EE3EB8"/>
    <w:rsid w:val="00EE45DC"/>
    <w:rsid w:val="00EE5257"/>
    <w:rsid w:val="00EE6123"/>
    <w:rsid w:val="00EE6748"/>
    <w:rsid w:val="00EE7E16"/>
    <w:rsid w:val="00EF1376"/>
    <w:rsid w:val="00EF2439"/>
    <w:rsid w:val="00EF261A"/>
    <w:rsid w:val="00EF3277"/>
    <w:rsid w:val="00EF3E12"/>
    <w:rsid w:val="00EF448A"/>
    <w:rsid w:val="00EF4A93"/>
    <w:rsid w:val="00EF4ADD"/>
    <w:rsid w:val="00EF6FDB"/>
    <w:rsid w:val="00F00818"/>
    <w:rsid w:val="00F018B9"/>
    <w:rsid w:val="00F03122"/>
    <w:rsid w:val="00F03E79"/>
    <w:rsid w:val="00F05B41"/>
    <w:rsid w:val="00F073BA"/>
    <w:rsid w:val="00F07734"/>
    <w:rsid w:val="00F077B0"/>
    <w:rsid w:val="00F07A71"/>
    <w:rsid w:val="00F07F39"/>
    <w:rsid w:val="00F11CA4"/>
    <w:rsid w:val="00F12E31"/>
    <w:rsid w:val="00F12FC8"/>
    <w:rsid w:val="00F13282"/>
    <w:rsid w:val="00F14E3D"/>
    <w:rsid w:val="00F24595"/>
    <w:rsid w:val="00F24848"/>
    <w:rsid w:val="00F24C87"/>
    <w:rsid w:val="00F25F48"/>
    <w:rsid w:val="00F26342"/>
    <w:rsid w:val="00F26E9E"/>
    <w:rsid w:val="00F27D4B"/>
    <w:rsid w:val="00F306A7"/>
    <w:rsid w:val="00F30CD0"/>
    <w:rsid w:val="00F329D5"/>
    <w:rsid w:val="00F32F4B"/>
    <w:rsid w:val="00F33755"/>
    <w:rsid w:val="00F341A8"/>
    <w:rsid w:val="00F355CF"/>
    <w:rsid w:val="00F35D00"/>
    <w:rsid w:val="00F40E84"/>
    <w:rsid w:val="00F4244F"/>
    <w:rsid w:val="00F42468"/>
    <w:rsid w:val="00F4361E"/>
    <w:rsid w:val="00F43C60"/>
    <w:rsid w:val="00F44500"/>
    <w:rsid w:val="00F4637C"/>
    <w:rsid w:val="00F46D19"/>
    <w:rsid w:val="00F46F32"/>
    <w:rsid w:val="00F471D2"/>
    <w:rsid w:val="00F51622"/>
    <w:rsid w:val="00F519D7"/>
    <w:rsid w:val="00F52EB6"/>
    <w:rsid w:val="00F578A7"/>
    <w:rsid w:val="00F6231F"/>
    <w:rsid w:val="00F65036"/>
    <w:rsid w:val="00F658B5"/>
    <w:rsid w:val="00F65BBE"/>
    <w:rsid w:val="00F701C7"/>
    <w:rsid w:val="00F7090A"/>
    <w:rsid w:val="00F71B07"/>
    <w:rsid w:val="00F73031"/>
    <w:rsid w:val="00F731A1"/>
    <w:rsid w:val="00F7510A"/>
    <w:rsid w:val="00F75ADD"/>
    <w:rsid w:val="00F80A2E"/>
    <w:rsid w:val="00F82E8D"/>
    <w:rsid w:val="00F8376C"/>
    <w:rsid w:val="00F85AEF"/>
    <w:rsid w:val="00F860CE"/>
    <w:rsid w:val="00F8683B"/>
    <w:rsid w:val="00F87123"/>
    <w:rsid w:val="00F872D2"/>
    <w:rsid w:val="00F87684"/>
    <w:rsid w:val="00F9014D"/>
    <w:rsid w:val="00F90425"/>
    <w:rsid w:val="00F9122C"/>
    <w:rsid w:val="00F9140C"/>
    <w:rsid w:val="00F91637"/>
    <w:rsid w:val="00F92D0A"/>
    <w:rsid w:val="00F932AA"/>
    <w:rsid w:val="00F93FF8"/>
    <w:rsid w:val="00F94B3F"/>
    <w:rsid w:val="00F94F9A"/>
    <w:rsid w:val="00F9597F"/>
    <w:rsid w:val="00F96072"/>
    <w:rsid w:val="00F96CC9"/>
    <w:rsid w:val="00F971CC"/>
    <w:rsid w:val="00FA25C9"/>
    <w:rsid w:val="00FA295C"/>
    <w:rsid w:val="00FA5CCE"/>
    <w:rsid w:val="00FB4F47"/>
    <w:rsid w:val="00FB574D"/>
    <w:rsid w:val="00FB58C7"/>
    <w:rsid w:val="00FB721D"/>
    <w:rsid w:val="00FB7443"/>
    <w:rsid w:val="00FB7D6E"/>
    <w:rsid w:val="00FB7EDE"/>
    <w:rsid w:val="00FC3442"/>
    <w:rsid w:val="00FC380E"/>
    <w:rsid w:val="00FC38DF"/>
    <w:rsid w:val="00FC502C"/>
    <w:rsid w:val="00FC5592"/>
    <w:rsid w:val="00FC594E"/>
    <w:rsid w:val="00FC61A2"/>
    <w:rsid w:val="00FD06DE"/>
    <w:rsid w:val="00FD1323"/>
    <w:rsid w:val="00FD132B"/>
    <w:rsid w:val="00FD1947"/>
    <w:rsid w:val="00FD1FFE"/>
    <w:rsid w:val="00FD210F"/>
    <w:rsid w:val="00FD37C9"/>
    <w:rsid w:val="00FD4095"/>
    <w:rsid w:val="00FD42D8"/>
    <w:rsid w:val="00FD500E"/>
    <w:rsid w:val="00FE0211"/>
    <w:rsid w:val="00FE1010"/>
    <w:rsid w:val="00FE166A"/>
    <w:rsid w:val="00FE214B"/>
    <w:rsid w:val="00FE249A"/>
    <w:rsid w:val="00FE38DA"/>
    <w:rsid w:val="00FE3EC1"/>
    <w:rsid w:val="00FE77C5"/>
    <w:rsid w:val="00FE77D8"/>
    <w:rsid w:val="00FF02AF"/>
    <w:rsid w:val="00FF0E71"/>
    <w:rsid w:val="00FF1543"/>
    <w:rsid w:val="00FF530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36334A"/>
  <w15:chartTrackingRefBased/>
  <w15:docId w15:val="{4BF33A5E-73F1-4308-8119-FB5A843B3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165A79"/>
  </w:style>
  <w:style w:type="paragraph" w:styleId="Titolo1">
    <w:name w:val="heading 1"/>
    <w:basedOn w:val="Normale"/>
    <w:next w:val="Normale"/>
    <w:link w:val="Titolo1Carattere"/>
    <w:uiPriority w:val="9"/>
    <w:qFormat/>
    <w:rsid w:val="008A57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unhideWhenUsed/>
    <w:qFormat/>
    <w:rsid w:val="008A57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unhideWhenUsed/>
    <w:qFormat/>
    <w:rsid w:val="00384518"/>
    <w:pPr>
      <w:keepNext/>
      <w:keepLines/>
      <w:spacing w:before="280" w:after="20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unhideWhenUsed/>
    <w:qFormat/>
    <w:rsid w:val="00AF4E79"/>
    <w:pPr>
      <w:keepNext/>
      <w:keepLines/>
      <w:spacing w:before="120" w:after="120"/>
      <w:outlineLvl w:val="3"/>
    </w:pPr>
    <w:rPr>
      <w:rFonts w:eastAsiaTheme="majorEastAsia" w:cstheme="majorBidi"/>
      <w:iCs/>
      <w:color w:val="2F5496" w:themeColor="accent1" w:themeShade="BF"/>
      <w:sz w:val="26"/>
    </w:rPr>
  </w:style>
  <w:style w:type="paragraph" w:styleId="Titolo5">
    <w:name w:val="heading 5"/>
    <w:basedOn w:val="Normale"/>
    <w:next w:val="Normale"/>
    <w:link w:val="Titolo5Carattere"/>
    <w:uiPriority w:val="9"/>
    <w:semiHidden/>
    <w:unhideWhenUsed/>
    <w:qFormat/>
    <w:rsid w:val="008A574E"/>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8A574E"/>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8A574E"/>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8A574E"/>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8A574E"/>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A574E"/>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rsid w:val="008A574E"/>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rsid w:val="00384518"/>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rsid w:val="00AF4E79"/>
    <w:rPr>
      <w:rFonts w:eastAsiaTheme="majorEastAsia" w:cstheme="majorBidi"/>
      <w:iCs/>
      <w:color w:val="2F5496" w:themeColor="accent1" w:themeShade="BF"/>
      <w:sz w:val="26"/>
    </w:rPr>
  </w:style>
  <w:style w:type="character" w:customStyle="1" w:styleId="Titolo5Carattere">
    <w:name w:val="Titolo 5 Carattere"/>
    <w:basedOn w:val="Carpredefinitoparagrafo"/>
    <w:link w:val="Titolo5"/>
    <w:uiPriority w:val="9"/>
    <w:semiHidden/>
    <w:rsid w:val="008A574E"/>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8A574E"/>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8A574E"/>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8A574E"/>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8A574E"/>
    <w:rPr>
      <w:rFonts w:eastAsiaTheme="majorEastAsia" w:cstheme="majorBidi"/>
      <w:color w:val="272727" w:themeColor="text1" w:themeTint="D8"/>
    </w:rPr>
  </w:style>
  <w:style w:type="paragraph" w:styleId="Titolo">
    <w:name w:val="Title"/>
    <w:basedOn w:val="Normale"/>
    <w:next w:val="Normale"/>
    <w:link w:val="TitoloCarattere"/>
    <w:uiPriority w:val="10"/>
    <w:qFormat/>
    <w:rsid w:val="008A57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8A574E"/>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8A574E"/>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8A574E"/>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8A574E"/>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8A574E"/>
    <w:rPr>
      <w:i/>
      <w:iCs/>
      <w:color w:val="404040" w:themeColor="text1" w:themeTint="BF"/>
    </w:rPr>
  </w:style>
  <w:style w:type="paragraph" w:styleId="Paragrafoelenco">
    <w:name w:val="List Paragraph"/>
    <w:basedOn w:val="Normale"/>
    <w:uiPriority w:val="34"/>
    <w:qFormat/>
    <w:rsid w:val="008A574E"/>
    <w:pPr>
      <w:ind w:left="720"/>
      <w:contextualSpacing/>
    </w:pPr>
  </w:style>
  <w:style w:type="character" w:styleId="Enfasiintensa">
    <w:name w:val="Intense Emphasis"/>
    <w:basedOn w:val="Carpredefinitoparagrafo"/>
    <w:uiPriority w:val="21"/>
    <w:qFormat/>
    <w:rsid w:val="008A574E"/>
    <w:rPr>
      <w:i/>
      <w:iCs/>
      <w:color w:val="2F5496" w:themeColor="accent1" w:themeShade="BF"/>
    </w:rPr>
  </w:style>
  <w:style w:type="paragraph" w:styleId="Citazioneintensa">
    <w:name w:val="Intense Quote"/>
    <w:basedOn w:val="Normale"/>
    <w:next w:val="Normale"/>
    <w:link w:val="CitazioneintensaCarattere"/>
    <w:uiPriority w:val="30"/>
    <w:qFormat/>
    <w:rsid w:val="008A57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8A574E"/>
    <w:rPr>
      <w:i/>
      <w:iCs/>
      <w:color w:val="2F5496" w:themeColor="accent1" w:themeShade="BF"/>
    </w:rPr>
  </w:style>
  <w:style w:type="character" w:styleId="Riferimentointenso">
    <w:name w:val="Intense Reference"/>
    <w:basedOn w:val="Carpredefinitoparagrafo"/>
    <w:uiPriority w:val="32"/>
    <w:qFormat/>
    <w:rsid w:val="008A574E"/>
    <w:rPr>
      <w:b/>
      <w:bCs/>
      <w:smallCaps/>
      <w:color w:val="2F5496" w:themeColor="accent1" w:themeShade="BF"/>
      <w:spacing w:val="5"/>
    </w:rPr>
  </w:style>
  <w:style w:type="character" w:styleId="Collegamentoipertestuale">
    <w:name w:val="Hyperlink"/>
    <w:basedOn w:val="Carpredefinitoparagrafo"/>
    <w:uiPriority w:val="99"/>
    <w:unhideWhenUsed/>
    <w:rsid w:val="00B17FF3"/>
    <w:rPr>
      <w:color w:val="0563C1" w:themeColor="hyperlink"/>
      <w:u w:val="single"/>
    </w:rPr>
  </w:style>
  <w:style w:type="character" w:styleId="Menzionenonrisolta">
    <w:name w:val="Unresolved Mention"/>
    <w:basedOn w:val="Carpredefinitoparagrafo"/>
    <w:uiPriority w:val="99"/>
    <w:semiHidden/>
    <w:unhideWhenUsed/>
    <w:rsid w:val="00B17FF3"/>
    <w:rPr>
      <w:color w:val="605E5C"/>
      <w:shd w:val="clear" w:color="auto" w:fill="E1DFDD"/>
    </w:rPr>
  </w:style>
  <w:style w:type="paragraph" w:styleId="Titolosommario">
    <w:name w:val="TOC Heading"/>
    <w:basedOn w:val="Titolo1"/>
    <w:next w:val="Normale"/>
    <w:uiPriority w:val="39"/>
    <w:unhideWhenUsed/>
    <w:qFormat/>
    <w:rsid w:val="00676EE5"/>
    <w:pPr>
      <w:spacing w:before="240" w:after="0"/>
      <w:outlineLvl w:val="9"/>
    </w:pPr>
    <w:rPr>
      <w:kern w:val="0"/>
      <w:sz w:val="32"/>
      <w:szCs w:val="32"/>
      <w:lang w:eastAsia="it-IT"/>
      <w14:ligatures w14:val="none"/>
    </w:rPr>
  </w:style>
  <w:style w:type="paragraph" w:styleId="Sommario1">
    <w:name w:val="toc 1"/>
    <w:basedOn w:val="Normale"/>
    <w:next w:val="Normale"/>
    <w:autoRedefine/>
    <w:uiPriority w:val="39"/>
    <w:unhideWhenUsed/>
    <w:rsid w:val="001E3873"/>
    <w:pPr>
      <w:tabs>
        <w:tab w:val="right" w:leader="dot" w:pos="9628"/>
      </w:tabs>
      <w:spacing w:after="120"/>
    </w:pPr>
  </w:style>
  <w:style w:type="paragraph" w:styleId="Sommario2">
    <w:name w:val="toc 2"/>
    <w:basedOn w:val="Normale"/>
    <w:next w:val="Normale"/>
    <w:autoRedefine/>
    <w:uiPriority w:val="39"/>
    <w:unhideWhenUsed/>
    <w:rsid w:val="00DA2891"/>
    <w:pPr>
      <w:tabs>
        <w:tab w:val="right" w:leader="dot" w:pos="6834"/>
      </w:tabs>
      <w:spacing w:before="120" w:after="100"/>
      <w:ind w:left="221"/>
    </w:pPr>
    <w:rPr>
      <w:rFonts w:eastAsia="Times New Roman" w:cstheme="minorHAnsi"/>
      <w:noProof/>
      <w:lang w:eastAsia="it-IT"/>
    </w:rPr>
  </w:style>
  <w:style w:type="paragraph" w:styleId="Sommario3">
    <w:name w:val="toc 3"/>
    <w:basedOn w:val="Normale"/>
    <w:next w:val="Normale"/>
    <w:autoRedefine/>
    <w:uiPriority w:val="39"/>
    <w:unhideWhenUsed/>
    <w:rsid w:val="00840624"/>
    <w:pPr>
      <w:tabs>
        <w:tab w:val="right" w:leader="dot" w:pos="6834"/>
      </w:tabs>
      <w:spacing w:after="100"/>
      <w:ind w:left="440"/>
    </w:pPr>
    <w:rPr>
      <w:rFonts w:ascii="Garamond" w:eastAsia="Times New Roman" w:hAnsi="Garamond" w:cstheme="minorHAnsi"/>
      <w:b/>
      <w:bCs/>
      <w:noProof/>
      <w:lang w:eastAsia="it-IT"/>
    </w:rPr>
  </w:style>
  <w:style w:type="paragraph" w:styleId="Nessunaspaziatura">
    <w:name w:val="No Spacing"/>
    <w:link w:val="NessunaspaziaturaCarattere"/>
    <w:uiPriority w:val="1"/>
    <w:qFormat/>
    <w:rsid w:val="001E3873"/>
    <w:pPr>
      <w:spacing w:after="0" w:line="240" w:lineRule="auto"/>
    </w:pPr>
    <w:rPr>
      <w:rFonts w:eastAsiaTheme="minorEastAsia"/>
      <w:kern w:val="0"/>
      <w:lang w:eastAsia="it-IT"/>
      <w14:ligatures w14:val="none"/>
    </w:rPr>
  </w:style>
  <w:style w:type="character" w:customStyle="1" w:styleId="NessunaspaziaturaCarattere">
    <w:name w:val="Nessuna spaziatura Carattere"/>
    <w:basedOn w:val="Carpredefinitoparagrafo"/>
    <w:link w:val="Nessunaspaziatura"/>
    <w:uiPriority w:val="1"/>
    <w:rsid w:val="001E3873"/>
    <w:rPr>
      <w:rFonts w:eastAsiaTheme="minorEastAsia"/>
      <w:kern w:val="0"/>
      <w:lang w:eastAsia="it-IT"/>
      <w14:ligatures w14:val="none"/>
    </w:rPr>
  </w:style>
  <w:style w:type="paragraph" w:customStyle="1" w:styleId="whitespace-pre-wrap">
    <w:name w:val="whitespace-pre-wrap"/>
    <w:basedOn w:val="Normale"/>
    <w:rsid w:val="00B9780D"/>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 w:type="paragraph" w:customStyle="1" w:styleId="whitespace-normal">
    <w:name w:val="whitespace-normal"/>
    <w:basedOn w:val="Normale"/>
    <w:rsid w:val="00B9780D"/>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 w:type="character" w:styleId="Enfasigrassetto">
    <w:name w:val="Strong"/>
    <w:basedOn w:val="Carpredefinitoparagrafo"/>
    <w:uiPriority w:val="22"/>
    <w:qFormat/>
    <w:rsid w:val="00EC5568"/>
    <w:rPr>
      <w:b/>
      <w:bCs/>
    </w:rPr>
  </w:style>
  <w:style w:type="table" w:styleId="Grigliatabella">
    <w:name w:val="Table Grid"/>
    <w:basedOn w:val="Tabellanormale"/>
    <w:uiPriority w:val="39"/>
    <w:rsid w:val="00184C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lative">
    <w:name w:val="relative"/>
    <w:basedOn w:val="Carpredefinitoparagrafo"/>
    <w:rsid w:val="00AF4E79"/>
  </w:style>
  <w:style w:type="paragraph" w:styleId="Sommario4">
    <w:name w:val="toc 4"/>
    <w:basedOn w:val="Normale"/>
    <w:next w:val="Normale"/>
    <w:autoRedefine/>
    <w:uiPriority w:val="39"/>
    <w:unhideWhenUsed/>
    <w:rsid w:val="0093501C"/>
    <w:pPr>
      <w:spacing w:after="100"/>
      <w:ind w:left="660"/>
    </w:pPr>
  </w:style>
  <w:style w:type="paragraph" w:styleId="Intestazione">
    <w:name w:val="header"/>
    <w:basedOn w:val="Normale"/>
    <w:link w:val="IntestazioneCarattere"/>
    <w:uiPriority w:val="99"/>
    <w:unhideWhenUsed/>
    <w:rsid w:val="00B512CB"/>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B512CB"/>
  </w:style>
  <w:style w:type="paragraph" w:styleId="Pidipagina">
    <w:name w:val="footer"/>
    <w:basedOn w:val="Normale"/>
    <w:link w:val="PidipaginaCarattere"/>
    <w:uiPriority w:val="99"/>
    <w:unhideWhenUsed/>
    <w:rsid w:val="00B512CB"/>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B512CB"/>
  </w:style>
  <w:style w:type="paragraph" w:styleId="Testonotaapidipagina">
    <w:name w:val="footnote text"/>
    <w:basedOn w:val="Normale"/>
    <w:link w:val="TestonotaapidipaginaCarattere"/>
    <w:uiPriority w:val="99"/>
    <w:semiHidden/>
    <w:unhideWhenUsed/>
    <w:rsid w:val="009D25B5"/>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9D25B5"/>
    <w:rPr>
      <w:sz w:val="20"/>
      <w:szCs w:val="20"/>
    </w:rPr>
  </w:style>
  <w:style w:type="character" w:styleId="Rimandonotaapidipagina">
    <w:name w:val="footnote reference"/>
    <w:basedOn w:val="Carpredefinitoparagrafo"/>
    <w:uiPriority w:val="99"/>
    <w:semiHidden/>
    <w:unhideWhenUsed/>
    <w:rsid w:val="009D25B5"/>
    <w:rPr>
      <w:vertAlign w:val="superscript"/>
    </w:rPr>
  </w:style>
  <w:style w:type="paragraph" w:styleId="NormaleWeb">
    <w:name w:val="Normal (Web)"/>
    <w:basedOn w:val="Normale"/>
    <w:uiPriority w:val="99"/>
    <w:unhideWhenUsed/>
    <w:rsid w:val="001D1602"/>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 w:type="character" w:styleId="Collegamentovisitato">
    <w:name w:val="FollowedHyperlink"/>
    <w:basedOn w:val="Carpredefinitoparagrafo"/>
    <w:uiPriority w:val="99"/>
    <w:semiHidden/>
    <w:unhideWhenUsed/>
    <w:rsid w:val="00C322B3"/>
    <w:rPr>
      <w:color w:val="954F72" w:themeColor="followedHyperlink"/>
      <w:u w:val="single"/>
    </w:rPr>
  </w:style>
  <w:style w:type="table" w:styleId="Grigliatabellachiara">
    <w:name w:val="Grid Table Light"/>
    <w:basedOn w:val="Tabellanormale"/>
    <w:uiPriority w:val="40"/>
    <w:rsid w:val="00165A7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35041">
      <w:bodyDiv w:val="1"/>
      <w:marLeft w:val="0"/>
      <w:marRight w:val="0"/>
      <w:marTop w:val="0"/>
      <w:marBottom w:val="0"/>
      <w:divBdr>
        <w:top w:val="none" w:sz="0" w:space="0" w:color="auto"/>
        <w:left w:val="none" w:sz="0" w:space="0" w:color="auto"/>
        <w:bottom w:val="none" w:sz="0" w:space="0" w:color="auto"/>
        <w:right w:val="none" w:sz="0" w:space="0" w:color="auto"/>
      </w:divBdr>
    </w:div>
    <w:div w:id="42870003">
      <w:bodyDiv w:val="1"/>
      <w:marLeft w:val="0"/>
      <w:marRight w:val="0"/>
      <w:marTop w:val="0"/>
      <w:marBottom w:val="0"/>
      <w:divBdr>
        <w:top w:val="none" w:sz="0" w:space="0" w:color="auto"/>
        <w:left w:val="none" w:sz="0" w:space="0" w:color="auto"/>
        <w:bottom w:val="none" w:sz="0" w:space="0" w:color="auto"/>
        <w:right w:val="none" w:sz="0" w:space="0" w:color="auto"/>
      </w:divBdr>
    </w:div>
    <w:div w:id="56713583">
      <w:bodyDiv w:val="1"/>
      <w:marLeft w:val="0"/>
      <w:marRight w:val="0"/>
      <w:marTop w:val="0"/>
      <w:marBottom w:val="0"/>
      <w:divBdr>
        <w:top w:val="none" w:sz="0" w:space="0" w:color="auto"/>
        <w:left w:val="none" w:sz="0" w:space="0" w:color="auto"/>
        <w:bottom w:val="none" w:sz="0" w:space="0" w:color="auto"/>
        <w:right w:val="none" w:sz="0" w:space="0" w:color="auto"/>
      </w:divBdr>
    </w:div>
    <w:div w:id="78328535">
      <w:bodyDiv w:val="1"/>
      <w:marLeft w:val="0"/>
      <w:marRight w:val="0"/>
      <w:marTop w:val="0"/>
      <w:marBottom w:val="0"/>
      <w:divBdr>
        <w:top w:val="none" w:sz="0" w:space="0" w:color="auto"/>
        <w:left w:val="none" w:sz="0" w:space="0" w:color="auto"/>
        <w:bottom w:val="none" w:sz="0" w:space="0" w:color="auto"/>
        <w:right w:val="none" w:sz="0" w:space="0" w:color="auto"/>
      </w:divBdr>
      <w:divsChild>
        <w:div w:id="162284378">
          <w:marLeft w:val="0"/>
          <w:marRight w:val="0"/>
          <w:marTop w:val="0"/>
          <w:marBottom w:val="0"/>
          <w:divBdr>
            <w:top w:val="none" w:sz="0" w:space="0" w:color="auto"/>
            <w:left w:val="none" w:sz="0" w:space="0" w:color="auto"/>
            <w:bottom w:val="none" w:sz="0" w:space="0" w:color="auto"/>
            <w:right w:val="none" w:sz="0" w:space="0" w:color="auto"/>
          </w:divBdr>
          <w:divsChild>
            <w:div w:id="632835198">
              <w:marLeft w:val="0"/>
              <w:marRight w:val="0"/>
              <w:marTop w:val="0"/>
              <w:marBottom w:val="0"/>
              <w:divBdr>
                <w:top w:val="none" w:sz="0" w:space="0" w:color="auto"/>
                <w:left w:val="none" w:sz="0" w:space="0" w:color="auto"/>
                <w:bottom w:val="none" w:sz="0" w:space="0" w:color="auto"/>
                <w:right w:val="none" w:sz="0" w:space="0" w:color="auto"/>
              </w:divBdr>
            </w:div>
          </w:divsChild>
        </w:div>
        <w:div w:id="184515163">
          <w:marLeft w:val="0"/>
          <w:marRight w:val="0"/>
          <w:marTop w:val="0"/>
          <w:marBottom w:val="0"/>
          <w:divBdr>
            <w:top w:val="none" w:sz="0" w:space="0" w:color="auto"/>
            <w:left w:val="none" w:sz="0" w:space="0" w:color="auto"/>
            <w:bottom w:val="none" w:sz="0" w:space="0" w:color="auto"/>
            <w:right w:val="none" w:sz="0" w:space="0" w:color="auto"/>
          </w:divBdr>
          <w:divsChild>
            <w:div w:id="1303344260">
              <w:marLeft w:val="0"/>
              <w:marRight w:val="0"/>
              <w:marTop w:val="0"/>
              <w:marBottom w:val="0"/>
              <w:divBdr>
                <w:top w:val="none" w:sz="0" w:space="0" w:color="auto"/>
                <w:left w:val="none" w:sz="0" w:space="0" w:color="auto"/>
                <w:bottom w:val="none" w:sz="0" w:space="0" w:color="auto"/>
                <w:right w:val="none" w:sz="0" w:space="0" w:color="auto"/>
              </w:divBdr>
            </w:div>
          </w:divsChild>
        </w:div>
        <w:div w:id="361707747">
          <w:marLeft w:val="0"/>
          <w:marRight w:val="0"/>
          <w:marTop w:val="0"/>
          <w:marBottom w:val="0"/>
          <w:divBdr>
            <w:top w:val="none" w:sz="0" w:space="0" w:color="auto"/>
            <w:left w:val="none" w:sz="0" w:space="0" w:color="auto"/>
            <w:bottom w:val="none" w:sz="0" w:space="0" w:color="auto"/>
            <w:right w:val="none" w:sz="0" w:space="0" w:color="auto"/>
          </w:divBdr>
          <w:divsChild>
            <w:div w:id="1907645790">
              <w:marLeft w:val="0"/>
              <w:marRight w:val="0"/>
              <w:marTop w:val="0"/>
              <w:marBottom w:val="0"/>
              <w:divBdr>
                <w:top w:val="none" w:sz="0" w:space="0" w:color="auto"/>
                <w:left w:val="none" w:sz="0" w:space="0" w:color="auto"/>
                <w:bottom w:val="none" w:sz="0" w:space="0" w:color="auto"/>
                <w:right w:val="none" w:sz="0" w:space="0" w:color="auto"/>
              </w:divBdr>
            </w:div>
          </w:divsChild>
        </w:div>
        <w:div w:id="820536833">
          <w:marLeft w:val="0"/>
          <w:marRight w:val="0"/>
          <w:marTop w:val="0"/>
          <w:marBottom w:val="0"/>
          <w:divBdr>
            <w:top w:val="none" w:sz="0" w:space="0" w:color="auto"/>
            <w:left w:val="none" w:sz="0" w:space="0" w:color="auto"/>
            <w:bottom w:val="none" w:sz="0" w:space="0" w:color="auto"/>
            <w:right w:val="none" w:sz="0" w:space="0" w:color="auto"/>
          </w:divBdr>
          <w:divsChild>
            <w:div w:id="2051372989">
              <w:marLeft w:val="0"/>
              <w:marRight w:val="0"/>
              <w:marTop w:val="0"/>
              <w:marBottom w:val="0"/>
              <w:divBdr>
                <w:top w:val="none" w:sz="0" w:space="0" w:color="auto"/>
                <w:left w:val="none" w:sz="0" w:space="0" w:color="auto"/>
                <w:bottom w:val="none" w:sz="0" w:space="0" w:color="auto"/>
                <w:right w:val="none" w:sz="0" w:space="0" w:color="auto"/>
              </w:divBdr>
            </w:div>
          </w:divsChild>
        </w:div>
        <w:div w:id="1607035071">
          <w:marLeft w:val="0"/>
          <w:marRight w:val="0"/>
          <w:marTop w:val="0"/>
          <w:marBottom w:val="0"/>
          <w:divBdr>
            <w:top w:val="none" w:sz="0" w:space="0" w:color="auto"/>
            <w:left w:val="none" w:sz="0" w:space="0" w:color="auto"/>
            <w:bottom w:val="none" w:sz="0" w:space="0" w:color="auto"/>
            <w:right w:val="none" w:sz="0" w:space="0" w:color="auto"/>
          </w:divBdr>
          <w:divsChild>
            <w:div w:id="2128504852">
              <w:marLeft w:val="0"/>
              <w:marRight w:val="0"/>
              <w:marTop w:val="0"/>
              <w:marBottom w:val="0"/>
              <w:divBdr>
                <w:top w:val="none" w:sz="0" w:space="0" w:color="auto"/>
                <w:left w:val="none" w:sz="0" w:space="0" w:color="auto"/>
                <w:bottom w:val="none" w:sz="0" w:space="0" w:color="auto"/>
                <w:right w:val="none" w:sz="0" w:space="0" w:color="auto"/>
              </w:divBdr>
            </w:div>
          </w:divsChild>
        </w:div>
        <w:div w:id="1801877200">
          <w:marLeft w:val="0"/>
          <w:marRight w:val="0"/>
          <w:marTop w:val="0"/>
          <w:marBottom w:val="0"/>
          <w:divBdr>
            <w:top w:val="none" w:sz="0" w:space="0" w:color="auto"/>
            <w:left w:val="none" w:sz="0" w:space="0" w:color="auto"/>
            <w:bottom w:val="none" w:sz="0" w:space="0" w:color="auto"/>
            <w:right w:val="none" w:sz="0" w:space="0" w:color="auto"/>
          </w:divBdr>
          <w:divsChild>
            <w:div w:id="2087149457">
              <w:marLeft w:val="0"/>
              <w:marRight w:val="0"/>
              <w:marTop w:val="0"/>
              <w:marBottom w:val="0"/>
              <w:divBdr>
                <w:top w:val="none" w:sz="0" w:space="0" w:color="auto"/>
                <w:left w:val="none" w:sz="0" w:space="0" w:color="auto"/>
                <w:bottom w:val="none" w:sz="0" w:space="0" w:color="auto"/>
                <w:right w:val="none" w:sz="0" w:space="0" w:color="auto"/>
              </w:divBdr>
            </w:div>
          </w:divsChild>
        </w:div>
        <w:div w:id="1974672565">
          <w:marLeft w:val="0"/>
          <w:marRight w:val="0"/>
          <w:marTop w:val="0"/>
          <w:marBottom w:val="0"/>
          <w:divBdr>
            <w:top w:val="none" w:sz="0" w:space="0" w:color="auto"/>
            <w:left w:val="none" w:sz="0" w:space="0" w:color="auto"/>
            <w:bottom w:val="none" w:sz="0" w:space="0" w:color="auto"/>
            <w:right w:val="none" w:sz="0" w:space="0" w:color="auto"/>
          </w:divBdr>
          <w:divsChild>
            <w:div w:id="73400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49265">
      <w:bodyDiv w:val="1"/>
      <w:marLeft w:val="0"/>
      <w:marRight w:val="0"/>
      <w:marTop w:val="0"/>
      <w:marBottom w:val="0"/>
      <w:divBdr>
        <w:top w:val="none" w:sz="0" w:space="0" w:color="auto"/>
        <w:left w:val="none" w:sz="0" w:space="0" w:color="auto"/>
        <w:bottom w:val="none" w:sz="0" w:space="0" w:color="auto"/>
        <w:right w:val="none" w:sz="0" w:space="0" w:color="auto"/>
      </w:divBdr>
      <w:divsChild>
        <w:div w:id="796877167">
          <w:marLeft w:val="0"/>
          <w:marRight w:val="0"/>
          <w:marTop w:val="0"/>
          <w:marBottom w:val="0"/>
          <w:divBdr>
            <w:top w:val="none" w:sz="0" w:space="0" w:color="auto"/>
            <w:left w:val="none" w:sz="0" w:space="0" w:color="auto"/>
            <w:bottom w:val="none" w:sz="0" w:space="0" w:color="auto"/>
            <w:right w:val="none" w:sz="0" w:space="0" w:color="auto"/>
          </w:divBdr>
          <w:divsChild>
            <w:div w:id="166299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41049">
      <w:bodyDiv w:val="1"/>
      <w:marLeft w:val="0"/>
      <w:marRight w:val="0"/>
      <w:marTop w:val="0"/>
      <w:marBottom w:val="0"/>
      <w:divBdr>
        <w:top w:val="none" w:sz="0" w:space="0" w:color="auto"/>
        <w:left w:val="none" w:sz="0" w:space="0" w:color="auto"/>
        <w:bottom w:val="none" w:sz="0" w:space="0" w:color="auto"/>
        <w:right w:val="none" w:sz="0" w:space="0" w:color="auto"/>
      </w:divBdr>
    </w:div>
    <w:div w:id="272440324">
      <w:bodyDiv w:val="1"/>
      <w:marLeft w:val="0"/>
      <w:marRight w:val="0"/>
      <w:marTop w:val="0"/>
      <w:marBottom w:val="0"/>
      <w:divBdr>
        <w:top w:val="none" w:sz="0" w:space="0" w:color="auto"/>
        <w:left w:val="none" w:sz="0" w:space="0" w:color="auto"/>
        <w:bottom w:val="none" w:sz="0" w:space="0" w:color="auto"/>
        <w:right w:val="none" w:sz="0" w:space="0" w:color="auto"/>
      </w:divBdr>
    </w:div>
    <w:div w:id="303391353">
      <w:bodyDiv w:val="1"/>
      <w:marLeft w:val="0"/>
      <w:marRight w:val="0"/>
      <w:marTop w:val="0"/>
      <w:marBottom w:val="0"/>
      <w:divBdr>
        <w:top w:val="none" w:sz="0" w:space="0" w:color="auto"/>
        <w:left w:val="none" w:sz="0" w:space="0" w:color="auto"/>
        <w:bottom w:val="none" w:sz="0" w:space="0" w:color="auto"/>
        <w:right w:val="none" w:sz="0" w:space="0" w:color="auto"/>
      </w:divBdr>
    </w:div>
    <w:div w:id="415564406">
      <w:bodyDiv w:val="1"/>
      <w:marLeft w:val="0"/>
      <w:marRight w:val="0"/>
      <w:marTop w:val="0"/>
      <w:marBottom w:val="0"/>
      <w:divBdr>
        <w:top w:val="none" w:sz="0" w:space="0" w:color="auto"/>
        <w:left w:val="none" w:sz="0" w:space="0" w:color="auto"/>
        <w:bottom w:val="none" w:sz="0" w:space="0" w:color="auto"/>
        <w:right w:val="none" w:sz="0" w:space="0" w:color="auto"/>
      </w:divBdr>
      <w:divsChild>
        <w:div w:id="630211756">
          <w:marLeft w:val="0"/>
          <w:marRight w:val="0"/>
          <w:marTop w:val="0"/>
          <w:marBottom w:val="0"/>
          <w:divBdr>
            <w:top w:val="none" w:sz="0" w:space="0" w:color="auto"/>
            <w:left w:val="none" w:sz="0" w:space="0" w:color="auto"/>
            <w:bottom w:val="none" w:sz="0" w:space="0" w:color="auto"/>
            <w:right w:val="none" w:sz="0" w:space="0" w:color="auto"/>
          </w:divBdr>
          <w:divsChild>
            <w:div w:id="90992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897607">
      <w:bodyDiv w:val="1"/>
      <w:marLeft w:val="0"/>
      <w:marRight w:val="0"/>
      <w:marTop w:val="0"/>
      <w:marBottom w:val="0"/>
      <w:divBdr>
        <w:top w:val="none" w:sz="0" w:space="0" w:color="auto"/>
        <w:left w:val="none" w:sz="0" w:space="0" w:color="auto"/>
        <w:bottom w:val="none" w:sz="0" w:space="0" w:color="auto"/>
        <w:right w:val="none" w:sz="0" w:space="0" w:color="auto"/>
      </w:divBdr>
      <w:divsChild>
        <w:div w:id="337971206">
          <w:marLeft w:val="0"/>
          <w:marRight w:val="0"/>
          <w:marTop w:val="0"/>
          <w:marBottom w:val="0"/>
          <w:divBdr>
            <w:top w:val="none" w:sz="0" w:space="0" w:color="auto"/>
            <w:left w:val="none" w:sz="0" w:space="0" w:color="auto"/>
            <w:bottom w:val="none" w:sz="0" w:space="0" w:color="auto"/>
            <w:right w:val="none" w:sz="0" w:space="0" w:color="auto"/>
          </w:divBdr>
          <w:divsChild>
            <w:div w:id="181170598">
              <w:marLeft w:val="0"/>
              <w:marRight w:val="0"/>
              <w:marTop w:val="0"/>
              <w:marBottom w:val="0"/>
              <w:divBdr>
                <w:top w:val="none" w:sz="0" w:space="0" w:color="auto"/>
                <w:left w:val="none" w:sz="0" w:space="0" w:color="auto"/>
                <w:bottom w:val="none" w:sz="0" w:space="0" w:color="auto"/>
                <w:right w:val="none" w:sz="0" w:space="0" w:color="auto"/>
              </w:divBdr>
            </w:div>
          </w:divsChild>
        </w:div>
        <w:div w:id="462694125">
          <w:marLeft w:val="0"/>
          <w:marRight w:val="0"/>
          <w:marTop w:val="0"/>
          <w:marBottom w:val="0"/>
          <w:divBdr>
            <w:top w:val="none" w:sz="0" w:space="0" w:color="auto"/>
            <w:left w:val="none" w:sz="0" w:space="0" w:color="auto"/>
            <w:bottom w:val="none" w:sz="0" w:space="0" w:color="auto"/>
            <w:right w:val="none" w:sz="0" w:space="0" w:color="auto"/>
          </w:divBdr>
          <w:divsChild>
            <w:div w:id="345596669">
              <w:marLeft w:val="0"/>
              <w:marRight w:val="0"/>
              <w:marTop w:val="0"/>
              <w:marBottom w:val="0"/>
              <w:divBdr>
                <w:top w:val="none" w:sz="0" w:space="0" w:color="auto"/>
                <w:left w:val="none" w:sz="0" w:space="0" w:color="auto"/>
                <w:bottom w:val="none" w:sz="0" w:space="0" w:color="auto"/>
                <w:right w:val="none" w:sz="0" w:space="0" w:color="auto"/>
              </w:divBdr>
            </w:div>
          </w:divsChild>
        </w:div>
        <w:div w:id="542132316">
          <w:marLeft w:val="0"/>
          <w:marRight w:val="0"/>
          <w:marTop w:val="0"/>
          <w:marBottom w:val="0"/>
          <w:divBdr>
            <w:top w:val="none" w:sz="0" w:space="0" w:color="auto"/>
            <w:left w:val="none" w:sz="0" w:space="0" w:color="auto"/>
            <w:bottom w:val="none" w:sz="0" w:space="0" w:color="auto"/>
            <w:right w:val="none" w:sz="0" w:space="0" w:color="auto"/>
          </w:divBdr>
          <w:divsChild>
            <w:div w:id="1444956566">
              <w:marLeft w:val="0"/>
              <w:marRight w:val="0"/>
              <w:marTop w:val="0"/>
              <w:marBottom w:val="0"/>
              <w:divBdr>
                <w:top w:val="none" w:sz="0" w:space="0" w:color="auto"/>
                <w:left w:val="none" w:sz="0" w:space="0" w:color="auto"/>
                <w:bottom w:val="none" w:sz="0" w:space="0" w:color="auto"/>
                <w:right w:val="none" w:sz="0" w:space="0" w:color="auto"/>
              </w:divBdr>
            </w:div>
          </w:divsChild>
        </w:div>
        <w:div w:id="596015935">
          <w:marLeft w:val="0"/>
          <w:marRight w:val="0"/>
          <w:marTop w:val="0"/>
          <w:marBottom w:val="0"/>
          <w:divBdr>
            <w:top w:val="none" w:sz="0" w:space="0" w:color="auto"/>
            <w:left w:val="none" w:sz="0" w:space="0" w:color="auto"/>
            <w:bottom w:val="none" w:sz="0" w:space="0" w:color="auto"/>
            <w:right w:val="none" w:sz="0" w:space="0" w:color="auto"/>
          </w:divBdr>
          <w:divsChild>
            <w:div w:id="1350987201">
              <w:marLeft w:val="0"/>
              <w:marRight w:val="0"/>
              <w:marTop w:val="0"/>
              <w:marBottom w:val="0"/>
              <w:divBdr>
                <w:top w:val="none" w:sz="0" w:space="0" w:color="auto"/>
                <w:left w:val="none" w:sz="0" w:space="0" w:color="auto"/>
                <w:bottom w:val="none" w:sz="0" w:space="0" w:color="auto"/>
                <w:right w:val="none" w:sz="0" w:space="0" w:color="auto"/>
              </w:divBdr>
            </w:div>
          </w:divsChild>
        </w:div>
        <w:div w:id="778331317">
          <w:marLeft w:val="0"/>
          <w:marRight w:val="0"/>
          <w:marTop w:val="0"/>
          <w:marBottom w:val="0"/>
          <w:divBdr>
            <w:top w:val="none" w:sz="0" w:space="0" w:color="auto"/>
            <w:left w:val="none" w:sz="0" w:space="0" w:color="auto"/>
            <w:bottom w:val="none" w:sz="0" w:space="0" w:color="auto"/>
            <w:right w:val="none" w:sz="0" w:space="0" w:color="auto"/>
          </w:divBdr>
          <w:divsChild>
            <w:div w:id="1050493294">
              <w:marLeft w:val="0"/>
              <w:marRight w:val="0"/>
              <w:marTop w:val="0"/>
              <w:marBottom w:val="0"/>
              <w:divBdr>
                <w:top w:val="none" w:sz="0" w:space="0" w:color="auto"/>
                <w:left w:val="none" w:sz="0" w:space="0" w:color="auto"/>
                <w:bottom w:val="none" w:sz="0" w:space="0" w:color="auto"/>
                <w:right w:val="none" w:sz="0" w:space="0" w:color="auto"/>
              </w:divBdr>
            </w:div>
          </w:divsChild>
        </w:div>
        <w:div w:id="1228030747">
          <w:marLeft w:val="0"/>
          <w:marRight w:val="0"/>
          <w:marTop w:val="0"/>
          <w:marBottom w:val="0"/>
          <w:divBdr>
            <w:top w:val="none" w:sz="0" w:space="0" w:color="auto"/>
            <w:left w:val="none" w:sz="0" w:space="0" w:color="auto"/>
            <w:bottom w:val="none" w:sz="0" w:space="0" w:color="auto"/>
            <w:right w:val="none" w:sz="0" w:space="0" w:color="auto"/>
          </w:divBdr>
          <w:divsChild>
            <w:div w:id="1683163592">
              <w:marLeft w:val="0"/>
              <w:marRight w:val="0"/>
              <w:marTop w:val="0"/>
              <w:marBottom w:val="0"/>
              <w:divBdr>
                <w:top w:val="none" w:sz="0" w:space="0" w:color="auto"/>
                <w:left w:val="none" w:sz="0" w:space="0" w:color="auto"/>
                <w:bottom w:val="none" w:sz="0" w:space="0" w:color="auto"/>
                <w:right w:val="none" w:sz="0" w:space="0" w:color="auto"/>
              </w:divBdr>
            </w:div>
          </w:divsChild>
        </w:div>
        <w:div w:id="1459451570">
          <w:marLeft w:val="0"/>
          <w:marRight w:val="0"/>
          <w:marTop w:val="0"/>
          <w:marBottom w:val="0"/>
          <w:divBdr>
            <w:top w:val="none" w:sz="0" w:space="0" w:color="auto"/>
            <w:left w:val="none" w:sz="0" w:space="0" w:color="auto"/>
            <w:bottom w:val="none" w:sz="0" w:space="0" w:color="auto"/>
            <w:right w:val="none" w:sz="0" w:space="0" w:color="auto"/>
          </w:divBdr>
          <w:divsChild>
            <w:div w:id="62962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325909">
      <w:bodyDiv w:val="1"/>
      <w:marLeft w:val="0"/>
      <w:marRight w:val="0"/>
      <w:marTop w:val="0"/>
      <w:marBottom w:val="0"/>
      <w:divBdr>
        <w:top w:val="none" w:sz="0" w:space="0" w:color="auto"/>
        <w:left w:val="none" w:sz="0" w:space="0" w:color="auto"/>
        <w:bottom w:val="none" w:sz="0" w:space="0" w:color="auto"/>
        <w:right w:val="none" w:sz="0" w:space="0" w:color="auto"/>
      </w:divBdr>
      <w:divsChild>
        <w:div w:id="1958176322">
          <w:marLeft w:val="0"/>
          <w:marRight w:val="0"/>
          <w:marTop w:val="0"/>
          <w:marBottom w:val="0"/>
          <w:divBdr>
            <w:top w:val="none" w:sz="0" w:space="0" w:color="auto"/>
            <w:left w:val="none" w:sz="0" w:space="0" w:color="auto"/>
            <w:bottom w:val="none" w:sz="0" w:space="0" w:color="auto"/>
            <w:right w:val="none" w:sz="0" w:space="0" w:color="auto"/>
          </w:divBdr>
          <w:divsChild>
            <w:div w:id="238558680">
              <w:marLeft w:val="0"/>
              <w:marRight w:val="0"/>
              <w:marTop w:val="0"/>
              <w:marBottom w:val="0"/>
              <w:divBdr>
                <w:top w:val="none" w:sz="0" w:space="0" w:color="auto"/>
                <w:left w:val="none" w:sz="0" w:space="0" w:color="auto"/>
                <w:bottom w:val="none" w:sz="0" w:space="0" w:color="auto"/>
                <w:right w:val="none" w:sz="0" w:space="0" w:color="auto"/>
              </w:divBdr>
              <w:divsChild>
                <w:div w:id="1816331685">
                  <w:marLeft w:val="0"/>
                  <w:marRight w:val="0"/>
                  <w:marTop w:val="0"/>
                  <w:marBottom w:val="0"/>
                  <w:divBdr>
                    <w:top w:val="none" w:sz="0" w:space="0" w:color="auto"/>
                    <w:left w:val="none" w:sz="0" w:space="0" w:color="auto"/>
                    <w:bottom w:val="none" w:sz="0" w:space="0" w:color="auto"/>
                    <w:right w:val="none" w:sz="0" w:space="0" w:color="auto"/>
                  </w:divBdr>
                  <w:divsChild>
                    <w:div w:id="74211050">
                      <w:marLeft w:val="0"/>
                      <w:marRight w:val="0"/>
                      <w:marTop w:val="0"/>
                      <w:marBottom w:val="0"/>
                      <w:divBdr>
                        <w:top w:val="none" w:sz="0" w:space="0" w:color="auto"/>
                        <w:left w:val="none" w:sz="0" w:space="0" w:color="auto"/>
                        <w:bottom w:val="none" w:sz="0" w:space="0" w:color="auto"/>
                        <w:right w:val="none" w:sz="0" w:space="0" w:color="auto"/>
                      </w:divBdr>
                      <w:divsChild>
                        <w:div w:id="1047266791">
                          <w:marLeft w:val="0"/>
                          <w:marRight w:val="0"/>
                          <w:marTop w:val="0"/>
                          <w:marBottom w:val="0"/>
                          <w:divBdr>
                            <w:top w:val="none" w:sz="0" w:space="0" w:color="auto"/>
                            <w:left w:val="none" w:sz="0" w:space="0" w:color="auto"/>
                            <w:bottom w:val="none" w:sz="0" w:space="0" w:color="auto"/>
                            <w:right w:val="none" w:sz="0" w:space="0" w:color="auto"/>
                          </w:divBdr>
                          <w:divsChild>
                            <w:div w:id="4804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0806771">
          <w:marLeft w:val="0"/>
          <w:marRight w:val="0"/>
          <w:marTop w:val="0"/>
          <w:marBottom w:val="0"/>
          <w:divBdr>
            <w:top w:val="none" w:sz="0" w:space="0" w:color="auto"/>
            <w:left w:val="none" w:sz="0" w:space="0" w:color="auto"/>
            <w:bottom w:val="none" w:sz="0" w:space="0" w:color="auto"/>
            <w:right w:val="none" w:sz="0" w:space="0" w:color="auto"/>
          </w:divBdr>
          <w:divsChild>
            <w:div w:id="836774167">
              <w:marLeft w:val="0"/>
              <w:marRight w:val="0"/>
              <w:marTop w:val="0"/>
              <w:marBottom w:val="0"/>
              <w:divBdr>
                <w:top w:val="none" w:sz="0" w:space="0" w:color="auto"/>
                <w:left w:val="none" w:sz="0" w:space="0" w:color="auto"/>
                <w:bottom w:val="none" w:sz="0" w:space="0" w:color="auto"/>
                <w:right w:val="none" w:sz="0" w:space="0" w:color="auto"/>
              </w:divBdr>
              <w:divsChild>
                <w:div w:id="1250315474">
                  <w:marLeft w:val="0"/>
                  <w:marRight w:val="0"/>
                  <w:marTop w:val="0"/>
                  <w:marBottom w:val="0"/>
                  <w:divBdr>
                    <w:top w:val="none" w:sz="0" w:space="0" w:color="auto"/>
                    <w:left w:val="none" w:sz="0" w:space="0" w:color="auto"/>
                    <w:bottom w:val="none" w:sz="0" w:space="0" w:color="auto"/>
                    <w:right w:val="none" w:sz="0" w:space="0" w:color="auto"/>
                  </w:divBdr>
                  <w:divsChild>
                    <w:div w:id="131755584">
                      <w:marLeft w:val="0"/>
                      <w:marRight w:val="0"/>
                      <w:marTop w:val="0"/>
                      <w:marBottom w:val="0"/>
                      <w:divBdr>
                        <w:top w:val="none" w:sz="0" w:space="0" w:color="auto"/>
                        <w:left w:val="none" w:sz="0" w:space="0" w:color="auto"/>
                        <w:bottom w:val="none" w:sz="0" w:space="0" w:color="auto"/>
                        <w:right w:val="none" w:sz="0" w:space="0" w:color="auto"/>
                      </w:divBdr>
                      <w:divsChild>
                        <w:div w:id="1012994259">
                          <w:marLeft w:val="0"/>
                          <w:marRight w:val="0"/>
                          <w:marTop w:val="0"/>
                          <w:marBottom w:val="0"/>
                          <w:divBdr>
                            <w:top w:val="none" w:sz="0" w:space="0" w:color="auto"/>
                            <w:left w:val="none" w:sz="0" w:space="0" w:color="auto"/>
                            <w:bottom w:val="none" w:sz="0" w:space="0" w:color="auto"/>
                            <w:right w:val="none" w:sz="0" w:space="0" w:color="auto"/>
                          </w:divBdr>
                        </w:div>
                      </w:divsChild>
                    </w:div>
                    <w:div w:id="1354186895">
                      <w:marLeft w:val="0"/>
                      <w:marRight w:val="0"/>
                      <w:marTop w:val="0"/>
                      <w:marBottom w:val="0"/>
                      <w:divBdr>
                        <w:top w:val="none" w:sz="0" w:space="0" w:color="auto"/>
                        <w:left w:val="none" w:sz="0" w:space="0" w:color="auto"/>
                        <w:bottom w:val="none" w:sz="0" w:space="0" w:color="auto"/>
                        <w:right w:val="none" w:sz="0" w:space="0" w:color="auto"/>
                      </w:divBdr>
                      <w:divsChild>
                        <w:div w:id="1817646914">
                          <w:marLeft w:val="0"/>
                          <w:marRight w:val="0"/>
                          <w:marTop w:val="0"/>
                          <w:marBottom w:val="0"/>
                          <w:divBdr>
                            <w:top w:val="none" w:sz="0" w:space="0" w:color="auto"/>
                            <w:left w:val="none" w:sz="0" w:space="0" w:color="auto"/>
                            <w:bottom w:val="none" w:sz="0" w:space="0" w:color="auto"/>
                            <w:right w:val="none" w:sz="0" w:space="0" w:color="auto"/>
                          </w:divBdr>
                          <w:divsChild>
                            <w:div w:id="95263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4728984">
      <w:bodyDiv w:val="1"/>
      <w:marLeft w:val="0"/>
      <w:marRight w:val="0"/>
      <w:marTop w:val="0"/>
      <w:marBottom w:val="0"/>
      <w:divBdr>
        <w:top w:val="none" w:sz="0" w:space="0" w:color="auto"/>
        <w:left w:val="none" w:sz="0" w:space="0" w:color="auto"/>
        <w:bottom w:val="none" w:sz="0" w:space="0" w:color="auto"/>
        <w:right w:val="none" w:sz="0" w:space="0" w:color="auto"/>
      </w:divBdr>
    </w:div>
    <w:div w:id="525287695">
      <w:bodyDiv w:val="1"/>
      <w:marLeft w:val="0"/>
      <w:marRight w:val="0"/>
      <w:marTop w:val="0"/>
      <w:marBottom w:val="0"/>
      <w:divBdr>
        <w:top w:val="none" w:sz="0" w:space="0" w:color="auto"/>
        <w:left w:val="none" w:sz="0" w:space="0" w:color="auto"/>
        <w:bottom w:val="none" w:sz="0" w:space="0" w:color="auto"/>
        <w:right w:val="none" w:sz="0" w:space="0" w:color="auto"/>
      </w:divBdr>
    </w:div>
    <w:div w:id="544685368">
      <w:bodyDiv w:val="1"/>
      <w:marLeft w:val="0"/>
      <w:marRight w:val="0"/>
      <w:marTop w:val="0"/>
      <w:marBottom w:val="0"/>
      <w:divBdr>
        <w:top w:val="none" w:sz="0" w:space="0" w:color="auto"/>
        <w:left w:val="none" w:sz="0" w:space="0" w:color="auto"/>
        <w:bottom w:val="none" w:sz="0" w:space="0" w:color="auto"/>
        <w:right w:val="none" w:sz="0" w:space="0" w:color="auto"/>
      </w:divBdr>
    </w:div>
    <w:div w:id="559634840">
      <w:bodyDiv w:val="1"/>
      <w:marLeft w:val="0"/>
      <w:marRight w:val="0"/>
      <w:marTop w:val="0"/>
      <w:marBottom w:val="0"/>
      <w:divBdr>
        <w:top w:val="none" w:sz="0" w:space="0" w:color="auto"/>
        <w:left w:val="none" w:sz="0" w:space="0" w:color="auto"/>
        <w:bottom w:val="none" w:sz="0" w:space="0" w:color="auto"/>
        <w:right w:val="none" w:sz="0" w:space="0" w:color="auto"/>
      </w:divBdr>
    </w:div>
    <w:div w:id="610478849">
      <w:bodyDiv w:val="1"/>
      <w:marLeft w:val="0"/>
      <w:marRight w:val="0"/>
      <w:marTop w:val="0"/>
      <w:marBottom w:val="0"/>
      <w:divBdr>
        <w:top w:val="none" w:sz="0" w:space="0" w:color="auto"/>
        <w:left w:val="none" w:sz="0" w:space="0" w:color="auto"/>
        <w:bottom w:val="none" w:sz="0" w:space="0" w:color="auto"/>
        <w:right w:val="none" w:sz="0" w:space="0" w:color="auto"/>
      </w:divBdr>
    </w:div>
    <w:div w:id="614753454">
      <w:bodyDiv w:val="1"/>
      <w:marLeft w:val="0"/>
      <w:marRight w:val="0"/>
      <w:marTop w:val="0"/>
      <w:marBottom w:val="0"/>
      <w:divBdr>
        <w:top w:val="none" w:sz="0" w:space="0" w:color="auto"/>
        <w:left w:val="none" w:sz="0" w:space="0" w:color="auto"/>
        <w:bottom w:val="none" w:sz="0" w:space="0" w:color="auto"/>
        <w:right w:val="none" w:sz="0" w:space="0" w:color="auto"/>
      </w:divBdr>
    </w:div>
    <w:div w:id="705761375">
      <w:bodyDiv w:val="1"/>
      <w:marLeft w:val="0"/>
      <w:marRight w:val="0"/>
      <w:marTop w:val="0"/>
      <w:marBottom w:val="0"/>
      <w:divBdr>
        <w:top w:val="none" w:sz="0" w:space="0" w:color="auto"/>
        <w:left w:val="none" w:sz="0" w:space="0" w:color="auto"/>
        <w:bottom w:val="none" w:sz="0" w:space="0" w:color="auto"/>
        <w:right w:val="none" w:sz="0" w:space="0" w:color="auto"/>
      </w:divBdr>
    </w:div>
    <w:div w:id="706023879">
      <w:bodyDiv w:val="1"/>
      <w:marLeft w:val="0"/>
      <w:marRight w:val="0"/>
      <w:marTop w:val="0"/>
      <w:marBottom w:val="0"/>
      <w:divBdr>
        <w:top w:val="none" w:sz="0" w:space="0" w:color="auto"/>
        <w:left w:val="none" w:sz="0" w:space="0" w:color="auto"/>
        <w:bottom w:val="none" w:sz="0" w:space="0" w:color="auto"/>
        <w:right w:val="none" w:sz="0" w:space="0" w:color="auto"/>
      </w:divBdr>
    </w:div>
    <w:div w:id="756830885">
      <w:bodyDiv w:val="1"/>
      <w:marLeft w:val="0"/>
      <w:marRight w:val="0"/>
      <w:marTop w:val="0"/>
      <w:marBottom w:val="0"/>
      <w:divBdr>
        <w:top w:val="none" w:sz="0" w:space="0" w:color="auto"/>
        <w:left w:val="none" w:sz="0" w:space="0" w:color="auto"/>
        <w:bottom w:val="none" w:sz="0" w:space="0" w:color="auto"/>
        <w:right w:val="none" w:sz="0" w:space="0" w:color="auto"/>
      </w:divBdr>
    </w:div>
    <w:div w:id="766854151">
      <w:bodyDiv w:val="1"/>
      <w:marLeft w:val="0"/>
      <w:marRight w:val="0"/>
      <w:marTop w:val="0"/>
      <w:marBottom w:val="0"/>
      <w:divBdr>
        <w:top w:val="none" w:sz="0" w:space="0" w:color="auto"/>
        <w:left w:val="none" w:sz="0" w:space="0" w:color="auto"/>
        <w:bottom w:val="none" w:sz="0" w:space="0" w:color="auto"/>
        <w:right w:val="none" w:sz="0" w:space="0" w:color="auto"/>
      </w:divBdr>
      <w:divsChild>
        <w:div w:id="707342077">
          <w:marLeft w:val="0"/>
          <w:marRight w:val="0"/>
          <w:marTop w:val="0"/>
          <w:marBottom w:val="0"/>
          <w:divBdr>
            <w:top w:val="none" w:sz="0" w:space="0" w:color="auto"/>
            <w:left w:val="none" w:sz="0" w:space="0" w:color="auto"/>
            <w:bottom w:val="none" w:sz="0" w:space="0" w:color="auto"/>
            <w:right w:val="none" w:sz="0" w:space="0" w:color="auto"/>
          </w:divBdr>
          <w:divsChild>
            <w:div w:id="2066247452">
              <w:marLeft w:val="0"/>
              <w:marRight w:val="0"/>
              <w:marTop w:val="0"/>
              <w:marBottom w:val="0"/>
              <w:divBdr>
                <w:top w:val="none" w:sz="0" w:space="0" w:color="auto"/>
                <w:left w:val="none" w:sz="0" w:space="0" w:color="auto"/>
                <w:bottom w:val="none" w:sz="0" w:space="0" w:color="auto"/>
                <w:right w:val="none" w:sz="0" w:space="0" w:color="auto"/>
              </w:divBdr>
              <w:divsChild>
                <w:div w:id="1560247675">
                  <w:marLeft w:val="0"/>
                  <w:marRight w:val="0"/>
                  <w:marTop w:val="0"/>
                  <w:marBottom w:val="0"/>
                  <w:divBdr>
                    <w:top w:val="none" w:sz="0" w:space="0" w:color="auto"/>
                    <w:left w:val="none" w:sz="0" w:space="0" w:color="auto"/>
                    <w:bottom w:val="none" w:sz="0" w:space="0" w:color="auto"/>
                    <w:right w:val="none" w:sz="0" w:space="0" w:color="auto"/>
                  </w:divBdr>
                  <w:divsChild>
                    <w:div w:id="205220320">
                      <w:marLeft w:val="0"/>
                      <w:marRight w:val="0"/>
                      <w:marTop w:val="0"/>
                      <w:marBottom w:val="0"/>
                      <w:divBdr>
                        <w:top w:val="none" w:sz="0" w:space="0" w:color="auto"/>
                        <w:left w:val="none" w:sz="0" w:space="0" w:color="auto"/>
                        <w:bottom w:val="none" w:sz="0" w:space="0" w:color="auto"/>
                        <w:right w:val="none" w:sz="0" w:space="0" w:color="auto"/>
                      </w:divBdr>
                      <w:divsChild>
                        <w:div w:id="138771435">
                          <w:marLeft w:val="0"/>
                          <w:marRight w:val="0"/>
                          <w:marTop w:val="0"/>
                          <w:marBottom w:val="0"/>
                          <w:divBdr>
                            <w:top w:val="none" w:sz="0" w:space="0" w:color="auto"/>
                            <w:left w:val="none" w:sz="0" w:space="0" w:color="auto"/>
                            <w:bottom w:val="none" w:sz="0" w:space="0" w:color="auto"/>
                            <w:right w:val="none" w:sz="0" w:space="0" w:color="auto"/>
                          </w:divBdr>
                          <w:divsChild>
                            <w:div w:id="158178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9968256">
          <w:marLeft w:val="0"/>
          <w:marRight w:val="0"/>
          <w:marTop w:val="0"/>
          <w:marBottom w:val="0"/>
          <w:divBdr>
            <w:top w:val="none" w:sz="0" w:space="0" w:color="auto"/>
            <w:left w:val="none" w:sz="0" w:space="0" w:color="auto"/>
            <w:bottom w:val="none" w:sz="0" w:space="0" w:color="auto"/>
            <w:right w:val="none" w:sz="0" w:space="0" w:color="auto"/>
          </w:divBdr>
          <w:divsChild>
            <w:div w:id="1337922162">
              <w:marLeft w:val="0"/>
              <w:marRight w:val="0"/>
              <w:marTop w:val="0"/>
              <w:marBottom w:val="0"/>
              <w:divBdr>
                <w:top w:val="none" w:sz="0" w:space="0" w:color="auto"/>
                <w:left w:val="none" w:sz="0" w:space="0" w:color="auto"/>
                <w:bottom w:val="none" w:sz="0" w:space="0" w:color="auto"/>
                <w:right w:val="none" w:sz="0" w:space="0" w:color="auto"/>
              </w:divBdr>
              <w:divsChild>
                <w:div w:id="461846544">
                  <w:marLeft w:val="0"/>
                  <w:marRight w:val="0"/>
                  <w:marTop w:val="0"/>
                  <w:marBottom w:val="0"/>
                  <w:divBdr>
                    <w:top w:val="none" w:sz="0" w:space="0" w:color="auto"/>
                    <w:left w:val="none" w:sz="0" w:space="0" w:color="auto"/>
                    <w:bottom w:val="none" w:sz="0" w:space="0" w:color="auto"/>
                    <w:right w:val="none" w:sz="0" w:space="0" w:color="auto"/>
                  </w:divBdr>
                  <w:divsChild>
                    <w:div w:id="1114325477">
                      <w:marLeft w:val="0"/>
                      <w:marRight w:val="0"/>
                      <w:marTop w:val="0"/>
                      <w:marBottom w:val="0"/>
                      <w:divBdr>
                        <w:top w:val="none" w:sz="0" w:space="0" w:color="auto"/>
                        <w:left w:val="none" w:sz="0" w:space="0" w:color="auto"/>
                        <w:bottom w:val="none" w:sz="0" w:space="0" w:color="auto"/>
                        <w:right w:val="none" w:sz="0" w:space="0" w:color="auto"/>
                      </w:divBdr>
                      <w:divsChild>
                        <w:div w:id="1410151090">
                          <w:marLeft w:val="0"/>
                          <w:marRight w:val="0"/>
                          <w:marTop w:val="0"/>
                          <w:marBottom w:val="0"/>
                          <w:divBdr>
                            <w:top w:val="none" w:sz="0" w:space="0" w:color="auto"/>
                            <w:left w:val="none" w:sz="0" w:space="0" w:color="auto"/>
                            <w:bottom w:val="none" w:sz="0" w:space="0" w:color="auto"/>
                            <w:right w:val="none" w:sz="0" w:space="0" w:color="auto"/>
                          </w:divBdr>
                          <w:divsChild>
                            <w:div w:id="1546599070">
                              <w:marLeft w:val="0"/>
                              <w:marRight w:val="0"/>
                              <w:marTop w:val="0"/>
                              <w:marBottom w:val="0"/>
                              <w:divBdr>
                                <w:top w:val="none" w:sz="0" w:space="0" w:color="auto"/>
                                <w:left w:val="none" w:sz="0" w:space="0" w:color="auto"/>
                                <w:bottom w:val="none" w:sz="0" w:space="0" w:color="auto"/>
                                <w:right w:val="none" w:sz="0" w:space="0" w:color="auto"/>
                              </w:divBdr>
                            </w:div>
                          </w:divsChild>
                        </w:div>
                        <w:div w:id="1947688741">
                          <w:marLeft w:val="0"/>
                          <w:marRight w:val="0"/>
                          <w:marTop w:val="0"/>
                          <w:marBottom w:val="0"/>
                          <w:divBdr>
                            <w:top w:val="none" w:sz="0" w:space="0" w:color="auto"/>
                            <w:left w:val="none" w:sz="0" w:space="0" w:color="auto"/>
                            <w:bottom w:val="none" w:sz="0" w:space="0" w:color="auto"/>
                            <w:right w:val="none" w:sz="0" w:space="0" w:color="auto"/>
                          </w:divBdr>
                        </w:div>
                      </w:divsChild>
                    </w:div>
                    <w:div w:id="1726367690">
                      <w:marLeft w:val="0"/>
                      <w:marRight w:val="0"/>
                      <w:marTop w:val="0"/>
                      <w:marBottom w:val="0"/>
                      <w:divBdr>
                        <w:top w:val="none" w:sz="0" w:space="0" w:color="auto"/>
                        <w:left w:val="none" w:sz="0" w:space="0" w:color="auto"/>
                        <w:bottom w:val="none" w:sz="0" w:space="0" w:color="auto"/>
                        <w:right w:val="none" w:sz="0" w:space="0" w:color="auto"/>
                      </w:divBdr>
                      <w:divsChild>
                        <w:div w:id="1884756126">
                          <w:marLeft w:val="0"/>
                          <w:marRight w:val="0"/>
                          <w:marTop w:val="0"/>
                          <w:marBottom w:val="0"/>
                          <w:divBdr>
                            <w:top w:val="none" w:sz="0" w:space="0" w:color="auto"/>
                            <w:left w:val="none" w:sz="0" w:space="0" w:color="auto"/>
                            <w:bottom w:val="none" w:sz="0" w:space="0" w:color="auto"/>
                            <w:right w:val="none" w:sz="0" w:space="0" w:color="auto"/>
                          </w:divBdr>
                          <w:divsChild>
                            <w:div w:id="42423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2904103">
          <w:marLeft w:val="0"/>
          <w:marRight w:val="0"/>
          <w:marTop w:val="0"/>
          <w:marBottom w:val="0"/>
          <w:divBdr>
            <w:top w:val="none" w:sz="0" w:space="0" w:color="auto"/>
            <w:left w:val="none" w:sz="0" w:space="0" w:color="auto"/>
            <w:bottom w:val="none" w:sz="0" w:space="0" w:color="auto"/>
            <w:right w:val="none" w:sz="0" w:space="0" w:color="auto"/>
          </w:divBdr>
          <w:divsChild>
            <w:div w:id="456877746">
              <w:marLeft w:val="0"/>
              <w:marRight w:val="0"/>
              <w:marTop w:val="0"/>
              <w:marBottom w:val="0"/>
              <w:divBdr>
                <w:top w:val="none" w:sz="0" w:space="0" w:color="auto"/>
                <w:left w:val="none" w:sz="0" w:space="0" w:color="auto"/>
                <w:bottom w:val="none" w:sz="0" w:space="0" w:color="auto"/>
                <w:right w:val="none" w:sz="0" w:space="0" w:color="auto"/>
              </w:divBdr>
              <w:divsChild>
                <w:div w:id="901403271">
                  <w:marLeft w:val="0"/>
                  <w:marRight w:val="0"/>
                  <w:marTop w:val="0"/>
                  <w:marBottom w:val="0"/>
                  <w:divBdr>
                    <w:top w:val="none" w:sz="0" w:space="0" w:color="auto"/>
                    <w:left w:val="none" w:sz="0" w:space="0" w:color="auto"/>
                    <w:bottom w:val="none" w:sz="0" w:space="0" w:color="auto"/>
                    <w:right w:val="none" w:sz="0" w:space="0" w:color="auto"/>
                  </w:divBdr>
                  <w:divsChild>
                    <w:div w:id="1872645457">
                      <w:marLeft w:val="0"/>
                      <w:marRight w:val="0"/>
                      <w:marTop w:val="0"/>
                      <w:marBottom w:val="0"/>
                      <w:divBdr>
                        <w:top w:val="none" w:sz="0" w:space="0" w:color="auto"/>
                        <w:left w:val="none" w:sz="0" w:space="0" w:color="auto"/>
                        <w:bottom w:val="none" w:sz="0" w:space="0" w:color="auto"/>
                        <w:right w:val="none" w:sz="0" w:space="0" w:color="auto"/>
                      </w:divBdr>
                      <w:divsChild>
                        <w:div w:id="2072387365">
                          <w:marLeft w:val="0"/>
                          <w:marRight w:val="0"/>
                          <w:marTop w:val="0"/>
                          <w:marBottom w:val="0"/>
                          <w:divBdr>
                            <w:top w:val="none" w:sz="0" w:space="0" w:color="auto"/>
                            <w:left w:val="none" w:sz="0" w:space="0" w:color="auto"/>
                            <w:bottom w:val="none" w:sz="0" w:space="0" w:color="auto"/>
                            <w:right w:val="none" w:sz="0" w:space="0" w:color="auto"/>
                          </w:divBdr>
                          <w:divsChild>
                            <w:div w:id="31144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381491">
                      <w:marLeft w:val="0"/>
                      <w:marRight w:val="0"/>
                      <w:marTop w:val="0"/>
                      <w:marBottom w:val="0"/>
                      <w:divBdr>
                        <w:top w:val="none" w:sz="0" w:space="0" w:color="auto"/>
                        <w:left w:val="none" w:sz="0" w:space="0" w:color="auto"/>
                        <w:bottom w:val="none" w:sz="0" w:space="0" w:color="auto"/>
                        <w:right w:val="none" w:sz="0" w:space="0" w:color="auto"/>
                      </w:divBdr>
                      <w:divsChild>
                        <w:div w:id="109445543">
                          <w:marLeft w:val="0"/>
                          <w:marRight w:val="0"/>
                          <w:marTop w:val="0"/>
                          <w:marBottom w:val="0"/>
                          <w:divBdr>
                            <w:top w:val="none" w:sz="0" w:space="0" w:color="auto"/>
                            <w:left w:val="none" w:sz="0" w:space="0" w:color="auto"/>
                            <w:bottom w:val="none" w:sz="0" w:space="0" w:color="auto"/>
                            <w:right w:val="none" w:sz="0" w:space="0" w:color="auto"/>
                          </w:divBdr>
                          <w:divsChild>
                            <w:div w:id="1035423866">
                              <w:marLeft w:val="0"/>
                              <w:marRight w:val="0"/>
                              <w:marTop w:val="0"/>
                              <w:marBottom w:val="0"/>
                              <w:divBdr>
                                <w:top w:val="none" w:sz="0" w:space="0" w:color="auto"/>
                                <w:left w:val="none" w:sz="0" w:space="0" w:color="auto"/>
                                <w:bottom w:val="none" w:sz="0" w:space="0" w:color="auto"/>
                                <w:right w:val="none" w:sz="0" w:space="0" w:color="auto"/>
                              </w:divBdr>
                              <w:divsChild>
                                <w:div w:id="125805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9711433">
      <w:bodyDiv w:val="1"/>
      <w:marLeft w:val="0"/>
      <w:marRight w:val="0"/>
      <w:marTop w:val="0"/>
      <w:marBottom w:val="0"/>
      <w:divBdr>
        <w:top w:val="none" w:sz="0" w:space="0" w:color="auto"/>
        <w:left w:val="none" w:sz="0" w:space="0" w:color="auto"/>
        <w:bottom w:val="none" w:sz="0" w:space="0" w:color="auto"/>
        <w:right w:val="none" w:sz="0" w:space="0" w:color="auto"/>
      </w:divBdr>
    </w:div>
    <w:div w:id="846754099">
      <w:bodyDiv w:val="1"/>
      <w:marLeft w:val="0"/>
      <w:marRight w:val="0"/>
      <w:marTop w:val="0"/>
      <w:marBottom w:val="0"/>
      <w:divBdr>
        <w:top w:val="none" w:sz="0" w:space="0" w:color="auto"/>
        <w:left w:val="none" w:sz="0" w:space="0" w:color="auto"/>
        <w:bottom w:val="none" w:sz="0" w:space="0" w:color="auto"/>
        <w:right w:val="none" w:sz="0" w:space="0" w:color="auto"/>
      </w:divBdr>
    </w:div>
    <w:div w:id="848057553">
      <w:bodyDiv w:val="1"/>
      <w:marLeft w:val="0"/>
      <w:marRight w:val="0"/>
      <w:marTop w:val="0"/>
      <w:marBottom w:val="0"/>
      <w:divBdr>
        <w:top w:val="none" w:sz="0" w:space="0" w:color="auto"/>
        <w:left w:val="none" w:sz="0" w:space="0" w:color="auto"/>
        <w:bottom w:val="none" w:sz="0" w:space="0" w:color="auto"/>
        <w:right w:val="none" w:sz="0" w:space="0" w:color="auto"/>
      </w:divBdr>
    </w:div>
    <w:div w:id="869760418">
      <w:bodyDiv w:val="1"/>
      <w:marLeft w:val="0"/>
      <w:marRight w:val="0"/>
      <w:marTop w:val="0"/>
      <w:marBottom w:val="0"/>
      <w:divBdr>
        <w:top w:val="none" w:sz="0" w:space="0" w:color="auto"/>
        <w:left w:val="none" w:sz="0" w:space="0" w:color="auto"/>
        <w:bottom w:val="none" w:sz="0" w:space="0" w:color="auto"/>
        <w:right w:val="none" w:sz="0" w:space="0" w:color="auto"/>
      </w:divBdr>
    </w:div>
    <w:div w:id="940530274">
      <w:bodyDiv w:val="1"/>
      <w:marLeft w:val="0"/>
      <w:marRight w:val="0"/>
      <w:marTop w:val="0"/>
      <w:marBottom w:val="0"/>
      <w:divBdr>
        <w:top w:val="none" w:sz="0" w:space="0" w:color="auto"/>
        <w:left w:val="none" w:sz="0" w:space="0" w:color="auto"/>
        <w:bottom w:val="none" w:sz="0" w:space="0" w:color="auto"/>
        <w:right w:val="none" w:sz="0" w:space="0" w:color="auto"/>
      </w:divBdr>
      <w:divsChild>
        <w:div w:id="466775589">
          <w:marLeft w:val="0"/>
          <w:marRight w:val="0"/>
          <w:marTop w:val="0"/>
          <w:marBottom w:val="0"/>
          <w:divBdr>
            <w:top w:val="none" w:sz="0" w:space="0" w:color="auto"/>
            <w:left w:val="none" w:sz="0" w:space="0" w:color="auto"/>
            <w:bottom w:val="none" w:sz="0" w:space="0" w:color="auto"/>
            <w:right w:val="none" w:sz="0" w:space="0" w:color="auto"/>
          </w:divBdr>
          <w:divsChild>
            <w:div w:id="111117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285705">
      <w:bodyDiv w:val="1"/>
      <w:marLeft w:val="0"/>
      <w:marRight w:val="0"/>
      <w:marTop w:val="0"/>
      <w:marBottom w:val="0"/>
      <w:divBdr>
        <w:top w:val="none" w:sz="0" w:space="0" w:color="auto"/>
        <w:left w:val="none" w:sz="0" w:space="0" w:color="auto"/>
        <w:bottom w:val="none" w:sz="0" w:space="0" w:color="auto"/>
        <w:right w:val="none" w:sz="0" w:space="0" w:color="auto"/>
      </w:divBdr>
    </w:div>
    <w:div w:id="1227690286">
      <w:bodyDiv w:val="1"/>
      <w:marLeft w:val="0"/>
      <w:marRight w:val="0"/>
      <w:marTop w:val="0"/>
      <w:marBottom w:val="0"/>
      <w:divBdr>
        <w:top w:val="none" w:sz="0" w:space="0" w:color="auto"/>
        <w:left w:val="none" w:sz="0" w:space="0" w:color="auto"/>
        <w:bottom w:val="none" w:sz="0" w:space="0" w:color="auto"/>
        <w:right w:val="none" w:sz="0" w:space="0" w:color="auto"/>
      </w:divBdr>
      <w:divsChild>
        <w:div w:id="744258434">
          <w:marLeft w:val="0"/>
          <w:marRight w:val="0"/>
          <w:marTop w:val="0"/>
          <w:marBottom w:val="0"/>
          <w:divBdr>
            <w:top w:val="none" w:sz="0" w:space="0" w:color="auto"/>
            <w:left w:val="none" w:sz="0" w:space="0" w:color="auto"/>
            <w:bottom w:val="none" w:sz="0" w:space="0" w:color="auto"/>
            <w:right w:val="none" w:sz="0" w:space="0" w:color="auto"/>
          </w:divBdr>
          <w:divsChild>
            <w:div w:id="1202089492">
              <w:marLeft w:val="0"/>
              <w:marRight w:val="0"/>
              <w:marTop w:val="0"/>
              <w:marBottom w:val="0"/>
              <w:divBdr>
                <w:top w:val="none" w:sz="0" w:space="0" w:color="auto"/>
                <w:left w:val="none" w:sz="0" w:space="0" w:color="auto"/>
                <w:bottom w:val="none" w:sz="0" w:space="0" w:color="auto"/>
                <w:right w:val="none" w:sz="0" w:space="0" w:color="auto"/>
              </w:divBdr>
              <w:divsChild>
                <w:div w:id="1403024948">
                  <w:marLeft w:val="0"/>
                  <w:marRight w:val="0"/>
                  <w:marTop w:val="0"/>
                  <w:marBottom w:val="0"/>
                  <w:divBdr>
                    <w:top w:val="none" w:sz="0" w:space="0" w:color="auto"/>
                    <w:left w:val="none" w:sz="0" w:space="0" w:color="auto"/>
                    <w:bottom w:val="none" w:sz="0" w:space="0" w:color="auto"/>
                    <w:right w:val="none" w:sz="0" w:space="0" w:color="auto"/>
                  </w:divBdr>
                  <w:divsChild>
                    <w:div w:id="150219874">
                      <w:marLeft w:val="0"/>
                      <w:marRight w:val="0"/>
                      <w:marTop w:val="0"/>
                      <w:marBottom w:val="0"/>
                      <w:divBdr>
                        <w:top w:val="none" w:sz="0" w:space="0" w:color="auto"/>
                        <w:left w:val="none" w:sz="0" w:space="0" w:color="auto"/>
                        <w:bottom w:val="none" w:sz="0" w:space="0" w:color="auto"/>
                        <w:right w:val="none" w:sz="0" w:space="0" w:color="auto"/>
                      </w:divBdr>
                      <w:divsChild>
                        <w:div w:id="395977721">
                          <w:marLeft w:val="0"/>
                          <w:marRight w:val="0"/>
                          <w:marTop w:val="0"/>
                          <w:marBottom w:val="0"/>
                          <w:divBdr>
                            <w:top w:val="none" w:sz="0" w:space="0" w:color="auto"/>
                            <w:left w:val="none" w:sz="0" w:space="0" w:color="auto"/>
                            <w:bottom w:val="none" w:sz="0" w:space="0" w:color="auto"/>
                            <w:right w:val="none" w:sz="0" w:space="0" w:color="auto"/>
                          </w:divBdr>
                          <w:divsChild>
                            <w:div w:id="173835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7667533">
          <w:marLeft w:val="0"/>
          <w:marRight w:val="0"/>
          <w:marTop w:val="0"/>
          <w:marBottom w:val="0"/>
          <w:divBdr>
            <w:top w:val="none" w:sz="0" w:space="0" w:color="auto"/>
            <w:left w:val="none" w:sz="0" w:space="0" w:color="auto"/>
            <w:bottom w:val="none" w:sz="0" w:space="0" w:color="auto"/>
            <w:right w:val="none" w:sz="0" w:space="0" w:color="auto"/>
          </w:divBdr>
          <w:divsChild>
            <w:div w:id="1726298354">
              <w:marLeft w:val="0"/>
              <w:marRight w:val="0"/>
              <w:marTop w:val="0"/>
              <w:marBottom w:val="0"/>
              <w:divBdr>
                <w:top w:val="none" w:sz="0" w:space="0" w:color="auto"/>
                <w:left w:val="none" w:sz="0" w:space="0" w:color="auto"/>
                <w:bottom w:val="none" w:sz="0" w:space="0" w:color="auto"/>
                <w:right w:val="none" w:sz="0" w:space="0" w:color="auto"/>
              </w:divBdr>
              <w:divsChild>
                <w:div w:id="1511944009">
                  <w:marLeft w:val="0"/>
                  <w:marRight w:val="0"/>
                  <w:marTop w:val="0"/>
                  <w:marBottom w:val="0"/>
                  <w:divBdr>
                    <w:top w:val="none" w:sz="0" w:space="0" w:color="auto"/>
                    <w:left w:val="none" w:sz="0" w:space="0" w:color="auto"/>
                    <w:bottom w:val="none" w:sz="0" w:space="0" w:color="auto"/>
                    <w:right w:val="none" w:sz="0" w:space="0" w:color="auto"/>
                  </w:divBdr>
                  <w:divsChild>
                    <w:div w:id="382095755">
                      <w:marLeft w:val="0"/>
                      <w:marRight w:val="0"/>
                      <w:marTop w:val="0"/>
                      <w:marBottom w:val="0"/>
                      <w:divBdr>
                        <w:top w:val="none" w:sz="0" w:space="0" w:color="auto"/>
                        <w:left w:val="none" w:sz="0" w:space="0" w:color="auto"/>
                        <w:bottom w:val="none" w:sz="0" w:space="0" w:color="auto"/>
                        <w:right w:val="none" w:sz="0" w:space="0" w:color="auto"/>
                      </w:divBdr>
                      <w:divsChild>
                        <w:div w:id="344140233">
                          <w:marLeft w:val="0"/>
                          <w:marRight w:val="0"/>
                          <w:marTop w:val="0"/>
                          <w:marBottom w:val="0"/>
                          <w:divBdr>
                            <w:top w:val="none" w:sz="0" w:space="0" w:color="auto"/>
                            <w:left w:val="none" w:sz="0" w:space="0" w:color="auto"/>
                            <w:bottom w:val="none" w:sz="0" w:space="0" w:color="auto"/>
                            <w:right w:val="none" w:sz="0" w:space="0" w:color="auto"/>
                          </w:divBdr>
                          <w:divsChild>
                            <w:div w:id="83560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468023">
                      <w:marLeft w:val="0"/>
                      <w:marRight w:val="0"/>
                      <w:marTop w:val="0"/>
                      <w:marBottom w:val="0"/>
                      <w:divBdr>
                        <w:top w:val="none" w:sz="0" w:space="0" w:color="auto"/>
                        <w:left w:val="none" w:sz="0" w:space="0" w:color="auto"/>
                        <w:bottom w:val="none" w:sz="0" w:space="0" w:color="auto"/>
                        <w:right w:val="none" w:sz="0" w:space="0" w:color="auto"/>
                      </w:divBdr>
                      <w:divsChild>
                        <w:div w:id="98127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8395144">
      <w:bodyDiv w:val="1"/>
      <w:marLeft w:val="0"/>
      <w:marRight w:val="0"/>
      <w:marTop w:val="0"/>
      <w:marBottom w:val="0"/>
      <w:divBdr>
        <w:top w:val="none" w:sz="0" w:space="0" w:color="auto"/>
        <w:left w:val="none" w:sz="0" w:space="0" w:color="auto"/>
        <w:bottom w:val="none" w:sz="0" w:space="0" w:color="auto"/>
        <w:right w:val="none" w:sz="0" w:space="0" w:color="auto"/>
      </w:divBdr>
    </w:div>
    <w:div w:id="1256283962">
      <w:bodyDiv w:val="1"/>
      <w:marLeft w:val="0"/>
      <w:marRight w:val="0"/>
      <w:marTop w:val="0"/>
      <w:marBottom w:val="0"/>
      <w:divBdr>
        <w:top w:val="none" w:sz="0" w:space="0" w:color="auto"/>
        <w:left w:val="none" w:sz="0" w:space="0" w:color="auto"/>
        <w:bottom w:val="none" w:sz="0" w:space="0" w:color="auto"/>
        <w:right w:val="none" w:sz="0" w:space="0" w:color="auto"/>
      </w:divBdr>
    </w:div>
    <w:div w:id="1273587609">
      <w:bodyDiv w:val="1"/>
      <w:marLeft w:val="0"/>
      <w:marRight w:val="0"/>
      <w:marTop w:val="0"/>
      <w:marBottom w:val="0"/>
      <w:divBdr>
        <w:top w:val="none" w:sz="0" w:space="0" w:color="auto"/>
        <w:left w:val="none" w:sz="0" w:space="0" w:color="auto"/>
        <w:bottom w:val="none" w:sz="0" w:space="0" w:color="auto"/>
        <w:right w:val="none" w:sz="0" w:space="0" w:color="auto"/>
      </w:divBdr>
    </w:div>
    <w:div w:id="1297250774">
      <w:bodyDiv w:val="1"/>
      <w:marLeft w:val="0"/>
      <w:marRight w:val="0"/>
      <w:marTop w:val="0"/>
      <w:marBottom w:val="0"/>
      <w:divBdr>
        <w:top w:val="none" w:sz="0" w:space="0" w:color="auto"/>
        <w:left w:val="none" w:sz="0" w:space="0" w:color="auto"/>
        <w:bottom w:val="none" w:sz="0" w:space="0" w:color="auto"/>
        <w:right w:val="none" w:sz="0" w:space="0" w:color="auto"/>
      </w:divBdr>
    </w:div>
    <w:div w:id="1359700514">
      <w:bodyDiv w:val="1"/>
      <w:marLeft w:val="0"/>
      <w:marRight w:val="0"/>
      <w:marTop w:val="0"/>
      <w:marBottom w:val="0"/>
      <w:divBdr>
        <w:top w:val="none" w:sz="0" w:space="0" w:color="auto"/>
        <w:left w:val="none" w:sz="0" w:space="0" w:color="auto"/>
        <w:bottom w:val="none" w:sz="0" w:space="0" w:color="auto"/>
        <w:right w:val="none" w:sz="0" w:space="0" w:color="auto"/>
      </w:divBdr>
      <w:divsChild>
        <w:div w:id="510460834">
          <w:marLeft w:val="0"/>
          <w:marRight w:val="0"/>
          <w:marTop w:val="0"/>
          <w:marBottom w:val="0"/>
          <w:divBdr>
            <w:top w:val="none" w:sz="0" w:space="0" w:color="auto"/>
            <w:left w:val="none" w:sz="0" w:space="0" w:color="auto"/>
            <w:bottom w:val="none" w:sz="0" w:space="0" w:color="auto"/>
            <w:right w:val="none" w:sz="0" w:space="0" w:color="auto"/>
          </w:divBdr>
          <w:divsChild>
            <w:div w:id="298191410">
              <w:marLeft w:val="0"/>
              <w:marRight w:val="0"/>
              <w:marTop w:val="0"/>
              <w:marBottom w:val="0"/>
              <w:divBdr>
                <w:top w:val="none" w:sz="0" w:space="0" w:color="auto"/>
                <w:left w:val="none" w:sz="0" w:space="0" w:color="auto"/>
                <w:bottom w:val="none" w:sz="0" w:space="0" w:color="auto"/>
                <w:right w:val="none" w:sz="0" w:space="0" w:color="auto"/>
              </w:divBdr>
            </w:div>
          </w:divsChild>
        </w:div>
        <w:div w:id="588739910">
          <w:marLeft w:val="0"/>
          <w:marRight w:val="0"/>
          <w:marTop w:val="0"/>
          <w:marBottom w:val="0"/>
          <w:divBdr>
            <w:top w:val="none" w:sz="0" w:space="0" w:color="auto"/>
            <w:left w:val="none" w:sz="0" w:space="0" w:color="auto"/>
            <w:bottom w:val="none" w:sz="0" w:space="0" w:color="auto"/>
            <w:right w:val="none" w:sz="0" w:space="0" w:color="auto"/>
          </w:divBdr>
          <w:divsChild>
            <w:div w:id="1803385191">
              <w:marLeft w:val="0"/>
              <w:marRight w:val="0"/>
              <w:marTop w:val="0"/>
              <w:marBottom w:val="0"/>
              <w:divBdr>
                <w:top w:val="none" w:sz="0" w:space="0" w:color="auto"/>
                <w:left w:val="none" w:sz="0" w:space="0" w:color="auto"/>
                <w:bottom w:val="none" w:sz="0" w:space="0" w:color="auto"/>
                <w:right w:val="none" w:sz="0" w:space="0" w:color="auto"/>
              </w:divBdr>
            </w:div>
          </w:divsChild>
        </w:div>
        <w:div w:id="863179070">
          <w:marLeft w:val="0"/>
          <w:marRight w:val="0"/>
          <w:marTop w:val="0"/>
          <w:marBottom w:val="0"/>
          <w:divBdr>
            <w:top w:val="none" w:sz="0" w:space="0" w:color="auto"/>
            <w:left w:val="none" w:sz="0" w:space="0" w:color="auto"/>
            <w:bottom w:val="none" w:sz="0" w:space="0" w:color="auto"/>
            <w:right w:val="none" w:sz="0" w:space="0" w:color="auto"/>
          </w:divBdr>
          <w:divsChild>
            <w:div w:id="468208923">
              <w:marLeft w:val="0"/>
              <w:marRight w:val="0"/>
              <w:marTop w:val="0"/>
              <w:marBottom w:val="0"/>
              <w:divBdr>
                <w:top w:val="none" w:sz="0" w:space="0" w:color="auto"/>
                <w:left w:val="none" w:sz="0" w:space="0" w:color="auto"/>
                <w:bottom w:val="none" w:sz="0" w:space="0" w:color="auto"/>
                <w:right w:val="none" w:sz="0" w:space="0" w:color="auto"/>
              </w:divBdr>
            </w:div>
          </w:divsChild>
        </w:div>
        <w:div w:id="1047412123">
          <w:marLeft w:val="0"/>
          <w:marRight w:val="0"/>
          <w:marTop w:val="0"/>
          <w:marBottom w:val="0"/>
          <w:divBdr>
            <w:top w:val="none" w:sz="0" w:space="0" w:color="auto"/>
            <w:left w:val="none" w:sz="0" w:space="0" w:color="auto"/>
            <w:bottom w:val="none" w:sz="0" w:space="0" w:color="auto"/>
            <w:right w:val="none" w:sz="0" w:space="0" w:color="auto"/>
          </w:divBdr>
          <w:divsChild>
            <w:div w:id="1899316557">
              <w:marLeft w:val="0"/>
              <w:marRight w:val="0"/>
              <w:marTop w:val="0"/>
              <w:marBottom w:val="0"/>
              <w:divBdr>
                <w:top w:val="none" w:sz="0" w:space="0" w:color="auto"/>
                <w:left w:val="none" w:sz="0" w:space="0" w:color="auto"/>
                <w:bottom w:val="none" w:sz="0" w:space="0" w:color="auto"/>
                <w:right w:val="none" w:sz="0" w:space="0" w:color="auto"/>
              </w:divBdr>
            </w:div>
          </w:divsChild>
        </w:div>
        <w:div w:id="1127547938">
          <w:marLeft w:val="0"/>
          <w:marRight w:val="0"/>
          <w:marTop w:val="0"/>
          <w:marBottom w:val="0"/>
          <w:divBdr>
            <w:top w:val="none" w:sz="0" w:space="0" w:color="auto"/>
            <w:left w:val="none" w:sz="0" w:space="0" w:color="auto"/>
            <w:bottom w:val="none" w:sz="0" w:space="0" w:color="auto"/>
            <w:right w:val="none" w:sz="0" w:space="0" w:color="auto"/>
          </w:divBdr>
          <w:divsChild>
            <w:div w:id="349067572">
              <w:marLeft w:val="0"/>
              <w:marRight w:val="0"/>
              <w:marTop w:val="0"/>
              <w:marBottom w:val="0"/>
              <w:divBdr>
                <w:top w:val="none" w:sz="0" w:space="0" w:color="auto"/>
                <w:left w:val="none" w:sz="0" w:space="0" w:color="auto"/>
                <w:bottom w:val="none" w:sz="0" w:space="0" w:color="auto"/>
                <w:right w:val="none" w:sz="0" w:space="0" w:color="auto"/>
              </w:divBdr>
            </w:div>
          </w:divsChild>
        </w:div>
        <w:div w:id="1607425985">
          <w:marLeft w:val="0"/>
          <w:marRight w:val="0"/>
          <w:marTop w:val="0"/>
          <w:marBottom w:val="0"/>
          <w:divBdr>
            <w:top w:val="none" w:sz="0" w:space="0" w:color="auto"/>
            <w:left w:val="none" w:sz="0" w:space="0" w:color="auto"/>
            <w:bottom w:val="none" w:sz="0" w:space="0" w:color="auto"/>
            <w:right w:val="none" w:sz="0" w:space="0" w:color="auto"/>
          </w:divBdr>
          <w:divsChild>
            <w:div w:id="52849831">
              <w:marLeft w:val="0"/>
              <w:marRight w:val="0"/>
              <w:marTop w:val="0"/>
              <w:marBottom w:val="0"/>
              <w:divBdr>
                <w:top w:val="none" w:sz="0" w:space="0" w:color="auto"/>
                <w:left w:val="none" w:sz="0" w:space="0" w:color="auto"/>
                <w:bottom w:val="none" w:sz="0" w:space="0" w:color="auto"/>
                <w:right w:val="none" w:sz="0" w:space="0" w:color="auto"/>
              </w:divBdr>
            </w:div>
          </w:divsChild>
        </w:div>
        <w:div w:id="1638415974">
          <w:marLeft w:val="0"/>
          <w:marRight w:val="0"/>
          <w:marTop w:val="0"/>
          <w:marBottom w:val="0"/>
          <w:divBdr>
            <w:top w:val="none" w:sz="0" w:space="0" w:color="auto"/>
            <w:left w:val="none" w:sz="0" w:space="0" w:color="auto"/>
            <w:bottom w:val="none" w:sz="0" w:space="0" w:color="auto"/>
            <w:right w:val="none" w:sz="0" w:space="0" w:color="auto"/>
          </w:divBdr>
          <w:divsChild>
            <w:div w:id="10361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931248">
      <w:bodyDiv w:val="1"/>
      <w:marLeft w:val="0"/>
      <w:marRight w:val="0"/>
      <w:marTop w:val="0"/>
      <w:marBottom w:val="0"/>
      <w:divBdr>
        <w:top w:val="none" w:sz="0" w:space="0" w:color="auto"/>
        <w:left w:val="none" w:sz="0" w:space="0" w:color="auto"/>
        <w:bottom w:val="none" w:sz="0" w:space="0" w:color="auto"/>
        <w:right w:val="none" w:sz="0" w:space="0" w:color="auto"/>
      </w:divBdr>
    </w:div>
    <w:div w:id="1411385394">
      <w:bodyDiv w:val="1"/>
      <w:marLeft w:val="0"/>
      <w:marRight w:val="0"/>
      <w:marTop w:val="0"/>
      <w:marBottom w:val="0"/>
      <w:divBdr>
        <w:top w:val="none" w:sz="0" w:space="0" w:color="auto"/>
        <w:left w:val="none" w:sz="0" w:space="0" w:color="auto"/>
        <w:bottom w:val="none" w:sz="0" w:space="0" w:color="auto"/>
        <w:right w:val="none" w:sz="0" w:space="0" w:color="auto"/>
      </w:divBdr>
    </w:div>
    <w:div w:id="1494955862">
      <w:bodyDiv w:val="1"/>
      <w:marLeft w:val="0"/>
      <w:marRight w:val="0"/>
      <w:marTop w:val="0"/>
      <w:marBottom w:val="0"/>
      <w:divBdr>
        <w:top w:val="none" w:sz="0" w:space="0" w:color="auto"/>
        <w:left w:val="none" w:sz="0" w:space="0" w:color="auto"/>
        <w:bottom w:val="none" w:sz="0" w:space="0" w:color="auto"/>
        <w:right w:val="none" w:sz="0" w:space="0" w:color="auto"/>
      </w:divBdr>
      <w:divsChild>
        <w:div w:id="738481420">
          <w:marLeft w:val="0"/>
          <w:marRight w:val="0"/>
          <w:marTop w:val="0"/>
          <w:marBottom w:val="0"/>
          <w:divBdr>
            <w:top w:val="none" w:sz="0" w:space="0" w:color="auto"/>
            <w:left w:val="none" w:sz="0" w:space="0" w:color="auto"/>
            <w:bottom w:val="none" w:sz="0" w:space="0" w:color="auto"/>
            <w:right w:val="none" w:sz="0" w:space="0" w:color="auto"/>
          </w:divBdr>
          <w:divsChild>
            <w:div w:id="86594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277186">
      <w:bodyDiv w:val="1"/>
      <w:marLeft w:val="0"/>
      <w:marRight w:val="0"/>
      <w:marTop w:val="0"/>
      <w:marBottom w:val="0"/>
      <w:divBdr>
        <w:top w:val="none" w:sz="0" w:space="0" w:color="auto"/>
        <w:left w:val="none" w:sz="0" w:space="0" w:color="auto"/>
        <w:bottom w:val="none" w:sz="0" w:space="0" w:color="auto"/>
        <w:right w:val="none" w:sz="0" w:space="0" w:color="auto"/>
      </w:divBdr>
    </w:div>
    <w:div w:id="1631938074">
      <w:bodyDiv w:val="1"/>
      <w:marLeft w:val="0"/>
      <w:marRight w:val="0"/>
      <w:marTop w:val="0"/>
      <w:marBottom w:val="0"/>
      <w:divBdr>
        <w:top w:val="none" w:sz="0" w:space="0" w:color="auto"/>
        <w:left w:val="none" w:sz="0" w:space="0" w:color="auto"/>
        <w:bottom w:val="none" w:sz="0" w:space="0" w:color="auto"/>
        <w:right w:val="none" w:sz="0" w:space="0" w:color="auto"/>
      </w:divBdr>
    </w:div>
    <w:div w:id="1650012556">
      <w:bodyDiv w:val="1"/>
      <w:marLeft w:val="0"/>
      <w:marRight w:val="0"/>
      <w:marTop w:val="0"/>
      <w:marBottom w:val="0"/>
      <w:divBdr>
        <w:top w:val="none" w:sz="0" w:space="0" w:color="auto"/>
        <w:left w:val="none" w:sz="0" w:space="0" w:color="auto"/>
        <w:bottom w:val="none" w:sz="0" w:space="0" w:color="auto"/>
        <w:right w:val="none" w:sz="0" w:space="0" w:color="auto"/>
      </w:divBdr>
    </w:div>
    <w:div w:id="1713992504">
      <w:bodyDiv w:val="1"/>
      <w:marLeft w:val="0"/>
      <w:marRight w:val="0"/>
      <w:marTop w:val="0"/>
      <w:marBottom w:val="0"/>
      <w:divBdr>
        <w:top w:val="none" w:sz="0" w:space="0" w:color="auto"/>
        <w:left w:val="none" w:sz="0" w:space="0" w:color="auto"/>
        <w:bottom w:val="none" w:sz="0" w:space="0" w:color="auto"/>
        <w:right w:val="none" w:sz="0" w:space="0" w:color="auto"/>
      </w:divBdr>
    </w:div>
    <w:div w:id="1786728543">
      <w:bodyDiv w:val="1"/>
      <w:marLeft w:val="0"/>
      <w:marRight w:val="0"/>
      <w:marTop w:val="0"/>
      <w:marBottom w:val="0"/>
      <w:divBdr>
        <w:top w:val="none" w:sz="0" w:space="0" w:color="auto"/>
        <w:left w:val="none" w:sz="0" w:space="0" w:color="auto"/>
        <w:bottom w:val="none" w:sz="0" w:space="0" w:color="auto"/>
        <w:right w:val="none" w:sz="0" w:space="0" w:color="auto"/>
      </w:divBdr>
    </w:div>
    <w:div w:id="1842504017">
      <w:bodyDiv w:val="1"/>
      <w:marLeft w:val="0"/>
      <w:marRight w:val="0"/>
      <w:marTop w:val="0"/>
      <w:marBottom w:val="0"/>
      <w:divBdr>
        <w:top w:val="none" w:sz="0" w:space="0" w:color="auto"/>
        <w:left w:val="none" w:sz="0" w:space="0" w:color="auto"/>
        <w:bottom w:val="none" w:sz="0" w:space="0" w:color="auto"/>
        <w:right w:val="none" w:sz="0" w:space="0" w:color="auto"/>
      </w:divBdr>
      <w:divsChild>
        <w:div w:id="1728139563">
          <w:marLeft w:val="0"/>
          <w:marRight w:val="0"/>
          <w:marTop w:val="0"/>
          <w:marBottom w:val="0"/>
          <w:divBdr>
            <w:top w:val="none" w:sz="0" w:space="0" w:color="auto"/>
            <w:left w:val="none" w:sz="0" w:space="0" w:color="auto"/>
            <w:bottom w:val="none" w:sz="0" w:space="0" w:color="auto"/>
            <w:right w:val="none" w:sz="0" w:space="0" w:color="auto"/>
          </w:divBdr>
          <w:divsChild>
            <w:div w:id="6549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942708">
      <w:bodyDiv w:val="1"/>
      <w:marLeft w:val="0"/>
      <w:marRight w:val="0"/>
      <w:marTop w:val="0"/>
      <w:marBottom w:val="0"/>
      <w:divBdr>
        <w:top w:val="none" w:sz="0" w:space="0" w:color="auto"/>
        <w:left w:val="none" w:sz="0" w:space="0" w:color="auto"/>
        <w:bottom w:val="none" w:sz="0" w:space="0" w:color="auto"/>
        <w:right w:val="none" w:sz="0" w:space="0" w:color="auto"/>
      </w:divBdr>
    </w:div>
    <w:div w:id="2144077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footer" Target="footer8.xml"/><Relationship Id="rId26" Type="http://schemas.openxmlformats.org/officeDocument/2006/relationships/image" Target="media/image7.jpeg"/><Relationship Id="rId39" Type="http://schemas.openxmlformats.org/officeDocument/2006/relationships/header" Target="header13.xml"/><Relationship Id="rId21" Type="http://schemas.openxmlformats.org/officeDocument/2006/relationships/image" Target="media/image3.png"/><Relationship Id="rId34" Type="http://schemas.openxmlformats.org/officeDocument/2006/relationships/header" Target="header8.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6.xml"/><Relationship Id="rId20" Type="http://schemas.openxmlformats.org/officeDocument/2006/relationships/image" Target="media/image2.png"/><Relationship Id="rId29" Type="http://schemas.openxmlformats.org/officeDocument/2006/relationships/header" Target="header3.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3.xml"/><Relationship Id="rId24" Type="http://schemas.openxmlformats.org/officeDocument/2006/relationships/image" Target="media/image5.jpeg"/><Relationship Id="rId32" Type="http://schemas.openxmlformats.org/officeDocument/2006/relationships/header" Target="header6.xml"/><Relationship Id="rId37" Type="http://schemas.openxmlformats.org/officeDocument/2006/relationships/header" Target="header11.xm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image" Target="media/image4.jpeg"/><Relationship Id="rId28" Type="http://schemas.openxmlformats.org/officeDocument/2006/relationships/image" Target="media/image9.png"/><Relationship Id="rId36" Type="http://schemas.openxmlformats.org/officeDocument/2006/relationships/header" Target="header10.xml"/><Relationship Id="rId10" Type="http://schemas.openxmlformats.org/officeDocument/2006/relationships/footer" Target="footer2.xml"/><Relationship Id="rId19" Type="http://schemas.openxmlformats.org/officeDocument/2006/relationships/image" Target="media/image1.png"/><Relationship Id="rId31" Type="http://schemas.openxmlformats.org/officeDocument/2006/relationships/header" Target="header5.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header" Target="header1.xml"/><Relationship Id="rId22" Type="http://schemas.openxmlformats.org/officeDocument/2006/relationships/footer" Target="footer9.xml"/><Relationship Id="rId27" Type="http://schemas.openxmlformats.org/officeDocument/2006/relationships/image" Target="media/image8.png"/><Relationship Id="rId30" Type="http://schemas.openxmlformats.org/officeDocument/2006/relationships/header" Target="header4.xml"/><Relationship Id="rId35" Type="http://schemas.openxmlformats.org/officeDocument/2006/relationships/header" Target="header9.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4.xml"/><Relationship Id="rId17" Type="http://schemas.openxmlformats.org/officeDocument/2006/relationships/footer" Target="footer7.xml"/><Relationship Id="rId25" Type="http://schemas.openxmlformats.org/officeDocument/2006/relationships/image" Target="media/image6.png"/><Relationship Id="rId33" Type="http://schemas.openxmlformats.org/officeDocument/2006/relationships/header" Target="header7.xml"/><Relationship Id="rId38" Type="http://schemas.openxmlformats.org/officeDocument/2006/relationships/header" Target="header12.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Santa Venera, Veneranda o Parasceve nel mondo ortodosso, rappresenta un affascinante ponte tra le tradizioni cristiane d'Oriente e Occidente. Questo libro ne ricostruisce la storia, il culto e l'iconografia attraverso i secoli, riscoprendo anche alcuni luoghi dimenticati.</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4E7C275-0287-43F6-8AB1-E8CCF063DB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54</Pages>
  <Words>11841</Words>
  <Characters>67494</Characters>
  <Application>Microsoft Office Word</Application>
  <DocSecurity>0</DocSecurity>
  <Lines>562</Lines>
  <Paragraphs>158</Paragraphs>
  <ScaleCrop>false</ScaleCrop>
  <HeadingPairs>
    <vt:vector size="2" baseType="variant">
      <vt:variant>
        <vt:lpstr>Titolo</vt:lpstr>
      </vt:variant>
      <vt:variant>
        <vt:i4>1</vt:i4>
      </vt:variant>
    </vt:vector>
  </HeadingPairs>
  <TitlesOfParts>
    <vt:vector size="1" baseType="lpstr">
      <vt:lpstr>Villa Romagnoli – Storia di un casale: Dalle origini all’Unità d’Italia</vt:lpstr>
    </vt:vector>
  </TitlesOfParts>
  <Manager>Federico Romagnoli</Manager>
  <Company>Federico Romagnoli</Company>
  <LinksUpToDate>false</LinksUpToDate>
  <CharactersWithSpaces>79177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Villa Romagnoli – Storia di un casale: Dalle origini all’Unità d’Italia</dc:title>
  <dc:subject>Ricerca storica su Villa Romagnoli (Abruzzo). Analisi dal periodo italico e romano fino all'Unità d'Italia. Include origini della famiglia Romagnoli.</dc:subject>
  <dc:creator>Federico Romagnoli</dc:creator>
  <cp:keywords>Villa Romagnoli; Mozzagrogna; Lanciano; Frentania; Ancona; Storia Abruzzo; Anton Ludovico Antinori; Genealogia; Resilienza; Federico Romagnoli; Open Access</cp:keywords>
  <dc:description>Ricerca storica su Villa Romagnoli (Abruzzo). Analisi dal periodo italico e romano fino all'Unità d'Italia. Include origini della famiglia Romagnoli.</dc:description>
  <cp:lastModifiedBy>Federico Romagnoli</cp:lastModifiedBy>
  <cp:revision>23</cp:revision>
  <cp:lastPrinted>2026-02-06T13:34:00Z</cp:lastPrinted>
  <dcterms:created xsi:type="dcterms:W3CDTF">2025-11-26T16:42:00Z</dcterms:created>
  <dcterms:modified xsi:type="dcterms:W3CDTF">2026-02-06T13:35:00Z</dcterms:modified>
</cp:coreProperties>
</file>