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3E7F66" w14:textId="77777777" w:rsidR="00B15BBA" w:rsidRPr="004C3A1E" w:rsidRDefault="00B15BBA" w:rsidP="00B15BBA">
      <w:pPr>
        <w:spacing w:after="0"/>
        <w:jc w:val="center"/>
      </w:pPr>
      <w:r w:rsidRPr="004C3A1E">
        <w:t>GEO-STORIA AMMINISTRATIVA DELLA COSTA DEI TRABOCCHI</w:t>
      </w:r>
    </w:p>
    <w:tbl>
      <w:tblPr>
        <w:tblStyle w:val="Grigliatabella"/>
        <w:tblW w:w="0" w:type="auto"/>
        <w:tblLook w:val="04A0" w:firstRow="1" w:lastRow="0" w:firstColumn="1" w:lastColumn="0" w:noHBand="0" w:noVBand="1"/>
      </w:tblPr>
      <w:tblGrid>
        <w:gridCol w:w="9628"/>
      </w:tblGrid>
      <w:tr w:rsidR="00B15BBA" w14:paraId="78D6B45E" w14:textId="77777777" w:rsidTr="00AA3DAF">
        <w:tc>
          <w:tcPr>
            <w:tcW w:w="9628" w:type="dxa"/>
          </w:tcPr>
          <w:p w14:paraId="02AA32CB" w14:textId="77777777" w:rsidR="00B15BBA" w:rsidRDefault="00B15BBA" w:rsidP="00AA3DAF">
            <w:pPr>
              <w:spacing w:after="120"/>
              <w:jc w:val="center"/>
            </w:pPr>
            <w:r w:rsidRPr="00AE52F4">
              <w:rPr>
                <w:noProof/>
              </w:rPr>
              <w:drawing>
                <wp:inline distT="0" distB="0" distL="0" distR="0" wp14:anchorId="07F26E7D" wp14:editId="57491AC8">
                  <wp:extent cx="5564281" cy="3132000"/>
                  <wp:effectExtent l="0" t="0" r="0" b="0"/>
                  <wp:docPr id="440682237" name="Immagine 3" descr="Sanvito1 (340K)">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nvito1 (340K)">
                            <a:hlinkClick r:id="rId4"/>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64281" cy="3132000"/>
                          </a:xfrm>
                          <a:prstGeom prst="rect">
                            <a:avLst/>
                          </a:prstGeom>
                          <a:noFill/>
                          <a:ln>
                            <a:noFill/>
                          </a:ln>
                        </pic:spPr>
                      </pic:pic>
                    </a:graphicData>
                  </a:graphic>
                </wp:inline>
              </w:drawing>
            </w:r>
          </w:p>
          <w:p w14:paraId="566B34D7" w14:textId="77777777" w:rsidR="00B15BBA" w:rsidRDefault="00B15BBA" w:rsidP="00AA3DAF">
            <w:pPr>
              <w:spacing w:after="120"/>
              <w:jc w:val="center"/>
            </w:pPr>
            <w:r w:rsidRPr="00AE0142">
              <w:rPr>
                <w:rFonts w:ascii="Times New Roman" w:eastAsia="Times New Roman" w:hAnsi="Times New Roman" w:cs="Times New Roman"/>
                <w:noProof/>
                <w:color w:val="0099FF"/>
                <w:kern w:val="0"/>
                <w:sz w:val="27"/>
                <w:szCs w:val="27"/>
                <w:lang w:eastAsia="it-IT"/>
                <w14:ligatures w14:val="none"/>
              </w:rPr>
              <w:drawing>
                <wp:inline distT="0" distB="0" distL="0" distR="0" wp14:anchorId="6AFAA472" wp14:editId="4FA3BAFB">
                  <wp:extent cx="5580449" cy="2664000"/>
                  <wp:effectExtent l="0" t="0" r="1270" b="3175"/>
                  <wp:docPr id="954917697" name="Immagine 2" descr="Sanvito2 (340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vito2 (340K)">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0449" cy="2664000"/>
                          </a:xfrm>
                          <a:prstGeom prst="rect">
                            <a:avLst/>
                          </a:prstGeom>
                          <a:noFill/>
                          <a:ln>
                            <a:noFill/>
                          </a:ln>
                        </pic:spPr>
                      </pic:pic>
                    </a:graphicData>
                  </a:graphic>
                </wp:inline>
              </w:drawing>
            </w:r>
          </w:p>
          <w:p w14:paraId="69D7048E" w14:textId="77777777" w:rsidR="00B15BBA" w:rsidRDefault="00B15BBA" w:rsidP="00AA3DAF">
            <w:pPr>
              <w:spacing w:after="120"/>
              <w:jc w:val="center"/>
            </w:pPr>
            <w:r w:rsidRPr="00AE0142">
              <w:rPr>
                <w:rFonts w:ascii="Times New Roman" w:eastAsia="Times New Roman" w:hAnsi="Times New Roman" w:cs="Times New Roman"/>
                <w:noProof/>
                <w:color w:val="0099FF"/>
                <w:kern w:val="0"/>
                <w:sz w:val="27"/>
                <w:szCs w:val="27"/>
                <w:lang w:eastAsia="it-IT"/>
                <w14:ligatures w14:val="none"/>
              </w:rPr>
              <w:drawing>
                <wp:inline distT="0" distB="0" distL="0" distR="0" wp14:anchorId="4DD614C5" wp14:editId="28152E73">
                  <wp:extent cx="5580449" cy="2664000"/>
                  <wp:effectExtent l="0" t="0" r="1270" b="3175"/>
                  <wp:docPr id="900863587" name="Immagine 1" descr="Sanvito3 (340K)">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nvito3 (340K)">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0449" cy="2664000"/>
                          </a:xfrm>
                          <a:prstGeom prst="rect">
                            <a:avLst/>
                          </a:prstGeom>
                          <a:noFill/>
                          <a:ln>
                            <a:noFill/>
                          </a:ln>
                        </pic:spPr>
                      </pic:pic>
                    </a:graphicData>
                  </a:graphic>
                </wp:inline>
              </w:drawing>
            </w:r>
          </w:p>
        </w:tc>
      </w:tr>
    </w:tbl>
    <w:p w14:paraId="7DE99CD4" w14:textId="77777777" w:rsidR="00B15BBA" w:rsidRDefault="00B15BBA">
      <w:r>
        <w:br w:type="page"/>
      </w:r>
    </w:p>
    <w:p w14:paraId="5FD272DB" w14:textId="222EF13E" w:rsidR="00B15BBA" w:rsidRPr="004C3A1E" w:rsidRDefault="00B15BBA" w:rsidP="00B15BBA">
      <w:pPr>
        <w:spacing w:after="0"/>
        <w:jc w:val="center"/>
      </w:pPr>
      <w:r w:rsidRPr="004C3A1E">
        <w:lastRenderedPageBreak/>
        <w:t>GEO-STORIA AMMINISTRATIVA DI LANCIANO</w:t>
      </w:r>
    </w:p>
    <w:tbl>
      <w:tblPr>
        <w:tblStyle w:val="Grigliatabella"/>
        <w:tblW w:w="0" w:type="auto"/>
        <w:tblLook w:val="04A0" w:firstRow="1" w:lastRow="0" w:firstColumn="1" w:lastColumn="0" w:noHBand="0" w:noVBand="1"/>
      </w:tblPr>
      <w:tblGrid>
        <w:gridCol w:w="9628"/>
      </w:tblGrid>
      <w:tr w:rsidR="00B15BBA" w14:paraId="6E129257" w14:textId="77777777" w:rsidTr="00AA3DAF">
        <w:tc>
          <w:tcPr>
            <w:tcW w:w="9628" w:type="dxa"/>
          </w:tcPr>
          <w:p w14:paraId="278D2D60" w14:textId="77777777" w:rsidR="00B15BBA" w:rsidRDefault="00B15BBA" w:rsidP="00AA3DAF">
            <w:pPr>
              <w:spacing w:line="259" w:lineRule="auto"/>
              <w:jc w:val="center"/>
            </w:pPr>
            <w:hyperlink r:id="rId10" w:history="1"/>
            <w:hyperlink r:id="rId11" w:history="1">
              <w:r w:rsidRPr="00AE0142">
                <w:rPr>
                  <w:rFonts w:ascii="Times New Roman" w:eastAsia="Times New Roman" w:hAnsi="Times New Roman" w:cs="Times New Roman"/>
                  <w:color w:val="0099FF"/>
                  <w:kern w:val="0"/>
                  <w:sz w:val="27"/>
                  <w:szCs w:val="27"/>
                  <w:lang w:eastAsia="it-IT"/>
                  <w14:ligatures w14:val="none"/>
                </w:rPr>
                <w:t> </w:t>
              </w:r>
            </w:hyperlink>
            <w:hyperlink r:id="rId12" w:history="1">
              <w:r w:rsidRPr="00D41B62">
                <w:rPr>
                  <w:rFonts w:ascii="Times New Roman" w:eastAsia="Times New Roman" w:hAnsi="Times New Roman" w:cs="Times New Roman"/>
                  <w:noProof/>
                  <w:color w:val="0099FF"/>
                  <w:kern w:val="0"/>
                  <w:sz w:val="27"/>
                  <w:szCs w:val="27"/>
                  <w:lang w:eastAsia="it-IT"/>
                  <w14:ligatures w14:val="none"/>
                </w:rPr>
                <w:drawing>
                  <wp:inline distT="0" distB="0" distL="0" distR="0" wp14:anchorId="5CAD9956" wp14:editId="0AE05827">
                    <wp:extent cx="5368728" cy="3240000"/>
                    <wp:effectExtent l="0" t="0" r="3810" b="0"/>
                    <wp:docPr id="1" name="Immagine 2" descr="Lanciano1 (340K)">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ciano1 (340K)">
                              <a:hlinkClick r:id="rId12"/>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372" r="3785" b="2603"/>
                            <a:stretch/>
                          </pic:blipFill>
                          <pic:spPr bwMode="auto">
                            <a:xfrm>
                              <a:off x="0" y="0"/>
                              <a:ext cx="5368728" cy="3240000"/>
                            </a:xfrm>
                            <a:prstGeom prst="rect">
                              <a:avLst/>
                            </a:prstGeom>
                            <a:noFill/>
                            <a:ln>
                              <a:noFill/>
                            </a:ln>
                            <a:extLst>
                              <a:ext uri="{53640926-AAD7-44D8-BBD7-CCE9431645EC}">
                                <a14:shadowObscured xmlns:a14="http://schemas.microsoft.com/office/drawing/2010/main"/>
                              </a:ext>
                            </a:extLst>
                          </pic:spPr>
                        </pic:pic>
                      </a:graphicData>
                    </a:graphic>
                  </wp:inline>
                </w:drawing>
              </w:r>
              <w:r w:rsidRPr="00D41B62">
                <w:rPr>
                  <w:rFonts w:ascii="Times New Roman" w:eastAsia="Times New Roman" w:hAnsi="Times New Roman" w:cs="Times New Roman"/>
                  <w:color w:val="0099FF"/>
                  <w:kern w:val="0"/>
                  <w:sz w:val="27"/>
                  <w:szCs w:val="27"/>
                  <w:u w:val="single"/>
                  <w:lang w:eastAsia="it-IT"/>
                  <w14:ligatures w14:val="none"/>
                </w:rPr>
                <w:t> </w:t>
              </w:r>
            </w:hyperlink>
            <w:hyperlink r:id="rId14" w:history="1">
              <w:r w:rsidRPr="00D41B62">
                <w:rPr>
                  <w:rFonts w:ascii="Times New Roman" w:eastAsia="Times New Roman" w:hAnsi="Times New Roman" w:cs="Times New Roman"/>
                  <w:noProof/>
                  <w:color w:val="0099FF"/>
                  <w:kern w:val="0"/>
                  <w:sz w:val="27"/>
                  <w:szCs w:val="27"/>
                  <w:lang w:eastAsia="it-IT"/>
                  <w14:ligatures w14:val="none"/>
                </w:rPr>
                <w:drawing>
                  <wp:inline distT="0" distB="0" distL="0" distR="0" wp14:anchorId="5BA296D3" wp14:editId="07810182">
                    <wp:extent cx="5392627" cy="2664000"/>
                    <wp:effectExtent l="0" t="0" r="0" b="3175"/>
                    <wp:docPr id="2" name="Immagine 2" descr="Lanciano2 (340K)">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ciano2 (340K)">
                              <a:hlinkClick r:id="rId14"/>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06" t="16486" r="3297" b="3036"/>
                            <a:stretch/>
                          </pic:blipFill>
                          <pic:spPr bwMode="auto">
                            <a:xfrm>
                              <a:off x="0" y="0"/>
                              <a:ext cx="5392627" cy="2664000"/>
                            </a:xfrm>
                            <a:prstGeom prst="rect">
                              <a:avLst/>
                            </a:prstGeom>
                            <a:noFill/>
                            <a:ln>
                              <a:noFill/>
                            </a:ln>
                            <a:extLst>
                              <a:ext uri="{53640926-AAD7-44D8-BBD7-CCE9431645EC}">
                                <a14:shadowObscured xmlns:a14="http://schemas.microsoft.com/office/drawing/2010/main"/>
                              </a:ext>
                            </a:extLst>
                          </pic:spPr>
                        </pic:pic>
                      </a:graphicData>
                    </a:graphic>
                  </wp:inline>
                </w:drawing>
              </w:r>
              <w:r w:rsidRPr="00D41B62">
                <w:rPr>
                  <w:rFonts w:ascii="Times New Roman" w:eastAsia="Times New Roman" w:hAnsi="Times New Roman" w:cs="Times New Roman"/>
                  <w:color w:val="0099FF"/>
                  <w:kern w:val="0"/>
                  <w:sz w:val="27"/>
                  <w:szCs w:val="27"/>
                  <w:u w:val="single"/>
                  <w:lang w:eastAsia="it-IT"/>
                  <w14:ligatures w14:val="none"/>
                </w:rPr>
                <w:t> </w:t>
              </w:r>
            </w:hyperlink>
            <w:r w:rsidRPr="00D41B62">
              <w:rPr>
                <w:rFonts w:ascii="Times New Roman" w:eastAsia="Times New Roman" w:hAnsi="Times New Roman" w:cs="Times New Roman"/>
                <w:noProof/>
                <w:color w:val="66CCCC"/>
                <w:kern w:val="0"/>
                <w:sz w:val="27"/>
                <w:szCs w:val="27"/>
                <w:lang w:eastAsia="it-IT"/>
                <w14:ligatures w14:val="none"/>
              </w:rPr>
              <w:drawing>
                <wp:inline distT="0" distB="0" distL="0" distR="0" wp14:anchorId="7B239E6E" wp14:editId="2081E9BC">
                  <wp:extent cx="5392780" cy="2700000"/>
                  <wp:effectExtent l="0" t="0" r="0" b="5715"/>
                  <wp:docPr id="3" name="Immagine 1" descr="Lanciano3 (340K)">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ciano3 (340K)">
                            <a:hlinkClick r:id="rId16"/>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29" t="16486" r="3662" b="2386"/>
                          <a:stretch/>
                        </pic:blipFill>
                        <pic:spPr bwMode="auto">
                          <a:xfrm>
                            <a:off x="0" y="0"/>
                            <a:ext cx="5392780" cy="2700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98504F9" w14:textId="77777777" w:rsidR="00B15BBA" w:rsidRDefault="00B15BBA" w:rsidP="00B15BBA">
      <w:pPr>
        <w:spacing w:after="0"/>
        <w:jc w:val="both"/>
        <w:rPr>
          <w:sz w:val="6"/>
          <w:szCs w:val="6"/>
        </w:rPr>
      </w:pPr>
    </w:p>
    <w:p w14:paraId="5411D141" w14:textId="77777777" w:rsidR="00B15BBA" w:rsidRDefault="00B15BBA" w:rsidP="00B15BBA">
      <w:pPr>
        <w:spacing w:after="0"/>
        <w:jc w:val="both"/>
        <w:rPr>
          <w:sz w:val="6"/>
          <w:szCs w:val="6"/>
        </w:rPr>
      </w:pPr>
    </w:p>
    <w:p w14:paraId="49CE1A6B" w14:textId="6A505D38" w:rsidR="00B15BBA" w:rsidRDefault="00B15BBA" w:rsidP="00B15BBA">
      <w:pPr>
        <w:spacing w:after="0"/>
        <w:jc w:val="center"/>
      </w:pPr>
      <w:r>
        <w:lastRenderedPageBreak/>
        <w:t>SCHEDE DI SINTESI TRATTE DAL LAVORO DI ANTONIO SCIARRETTA</w:t>
      </w:r>
    </w:p>
    <w:p w14:paraId="02AD87F5" w14:textId="77777777" w:rsidR="00B15BBA" w:rsidRPr="00B15BBA" w:rsidRDefault="00B15BBA" w:rsidP="00B15BBA">
      <w:pPr>
        <w:spacing w:after="0"/>
        <w:jc w:val="center"/>
      </w:pPr>
    </w:p>
    <w:tbl>
      <w:tblPr>
        <w:tblStyle w:val="Grigliatabella"/>
        <w:tblW w:w="0" w:type="auto"/>
        <w:tblLook w:val="04A0" w:firstRow="1" w:lastRow="0" w:firstColumn="1" w:lastColumn="0" w:noHBand="0" w:noVBand="1"/>
      </w:tblPr>
      <w:tblGrid>
        <w:gridCol w:w="9628"/>
      </w:tblGrid>
      <w:tr w:rsidR="00B15BBA" w:rsidRPr="00B15BBA" w14:paraId="7E282490" w14:textId="77777777" w:rsidTr="00AA3DAF">
        <w:tc>
          <w:tcPr>
            <w:tcW w:w="9628" w:type="dxa"/>
          </w:tcPr>
          <w:p w14:paraId="5F1C978D" w14:textId="77777777" w:rsidR="00B15BBA" w:rsidRPr="00B15BBA" w:rsidRDefault="00B15BBA" w:rsidP="00AA3DAF">
            <w:pPr>
              <w:jc w:val="both"/>
            </w:pPr>
            <w:r w:rsidRPr="00B15BBA">
              <w:t>VILLA ROMAGNOLI - Mozzagrogna</w:t>
            </w:r>
          </w:p>
          <w:p w14:paraId="66EEE6EB" w14:textId="77777777" w:rsidR="00B15BBA" w:rsidRPr="00B15BBA" w:rsidRDefault="00B15BBA" w:rsidP="00AA3DAF">
            <w:pPr>
              <w:jc w:val="both"/>
            </w:pPr>
            <w:r w:rsidRPr="00B15BBA">
              <w:t xml:space="preserve">Villa </w:t>
            </w:r>
            <w:proofErr w:type="spellStart"/>
            <w:r w:rsidRPr="00B15BBA">
              <w:t>pre</w:t>
            </w:r>
            <w:proofErr w:type="spellEnd"/>
            <w:r w:rsidRPr="00B15BBA">
              <w:t xml:space="preserve">-napoleonica corrispondente all'attuale Villa Romagnoli, in comune di Mozzagrogna. Sorge già nel XIV sec. come villa attorno alla chiesa di S. Vittoria, dipendente da S. Maria in Baro. Ripopolato da Schiavoni, nel XVI sec. cambia il nome in Mozzagrogna, dal nome di un proprietario. Il nome passa nel XIX sec. a designare il vicino abitato di </w:t>
            </w:r>
            <w:proofErr w:type="spellStart"/>
            <w:r w:rsidRPr="00B15BBA">
              <w:t>Pietracostantina</w:t>
            </w:r>
            <w:proofErr w:type="spellEnd"/>
            <w:r w:rsidRPr="00B15BBA">
              <w:t>, l'attuale Mozzagrogna, mentre la villa resta nota come Romagnoli, fino ad allora nome di un "casale" o rione della villa stessa, fondato nel XVIII sec. dall'omonima famiglia. Toponimo.</w:t>
            </w:r>
          </w:p>
          <w:p w14:paraId="761DB862" w14:textId="77777777" w:rsidR="00B15BBA" w:rsidRPr="00B15BBA" w:rsidRDefault="00B15BBA" w:rsidP="00AA3DAF">
            <w:pPr>
              <w:jc w:val="both"/>
            </w:pPr>
            <w:r w:rsidRPr="00B15BBA">
              <w:t>Civile</w:t>
            </w:r>
          </w:p>
          <w:p w14:paraId="6D3780D5" w14:textId="77777777" w:rsidR="00B15BBA" w:rsidRPr="00B15BBA" w:rsidRDefault="00B15BBA" w:rsidP="00AA3DAF">
            <w:pPr>
              <w:jc w:val="both"/>
            </w:pPr>
            <w:r w:rsidRPr="00B15BBA">
              <w:t>-1561: Villa S. Vittoria, poi Villa Mozzagrogna, villa di Lanciano.</w:t>
            </w:r>
          </w:p>
          <w:p w14:paraId="055667B0" w14:textId="77777777" w:rsidR="00B15BBA" w:rsidRPr="00B15BBA" w:rsidRDefault="00B15BBA" w:rsidP="00AA3DAF">
            <w:pPr>
              <w:jc w:val="both"/>
            </w:pPr>
            <w:r w:rsidRPr="00B15BBA">
              <w:t>1561-1807: Università di (Villa) Mozzagrogna, villa separata di Lanciano (1561-1743), perfetta (1743-1807).</w:t>
            </w:r>
          </w:p>
          <w:p w14:paraId="5ED48B99" w14:textId="77777777" w:rsidR="00B15BBA" w:rsidRPr="00B15BBA" w:rsidRDefault="00B15BBA" w:rsidP="00AA3DAF">
            <w:pPr>
              <w:jc w:val="both"/>
            </w:pPr>
            <w:r w:rsidRPr="00B15BBA">
              <w:t xml:space="preserve">1807-1811: </w:t>
            </w:r>
            <w:proofErr w:type="spellStart"/>
            <w:r w:rsidRPr="00B15BBA">
              <w:t>Aggr</w:t>
            </w:r>
            <w:proofErr w:type="spellEnd"/>
            <w:r w:rsidRPr="00B15BBA">
              <w:t>. al Governo di Lanciano.</w:t>
            </w:r>
          </w:p>
          <w:p w14:paraId="1AFC636C" w14:textId="77777777" w:rsidR="00B15BBA" w:rsidRPr="00B15BBA" w:rsidRDefault="00B15BBA" w:rsidP="00AA3DAF">
            <w:pPr>
              <w:jc w:val="both"/>
            </w:pPr>
            <w:r w:rsidRPr="00B15BBA">
              <w:t xml:space="preserve">1811-oggi: Villa Romagnoli, </w:t>
            </w:r>
            <w:proofErr w:type="spellStart"/>
            <w:proofErr w:type="gramStart"/>
            <w:r w:rsidRPr="00B15BBA">
              <w:t>Riun</w:t>
            </w:r>
            <w:proofErr w:type="spellEnd"/>
            <w:r w:rsidRPr="00B15BBA">
              <w:t>./</w:t>
            </w:r>
            <w:proofErr w:type="gramEnd"/>
            <w:r w:rsidRPr="00B15BBA">
              <w:t>fraz. di Mozzagrogna.</w:t>
            </w:r>
          </w:p>
          <w:p w14:paraId="5F7EDCDB" w14:textId="77777777" w:rsidR="00B15BBA" w:rsidRPr="00B15BBA" w:rsidRDefault="00B15BBA" w:rsidP="00AA3DAF">
            <w:pPr>
              <w:jc w:val="both"/>
            </w:pPr>
            <w:r w:rsidRPr="00B15BBA">
              <w:t>Provincia: Chieti (-oggi).</w:t>
            </w:r>
          </w:p>
          <w:p w14:paraId="20EBA75C" w14:textId="77777777" w:rsidR="00B15BBA" w:rsidRPr="00B15BBA" w:rsidRDefault="00B15BBA" w:rsidP="00AA3DAF">
            <w:pPr>
              <w:jc w:val="both"/>
            </w:pPr>
            <w:r w:rsidRPr="00B15BBA">
              <w:t>Feudo: Fa corpo feudale con Lanciano.</w:t>
            </w:r>
          </w:p>
          <w:p w14:paraId="0B803A2F" w14:textId="77777777" w:rsidR="00B15BBA" w:rsidRPr="00B15BBA" w:rsidRDefault="00B15BBA" w:rsidP="00AA3DAF">
            <w:pPr>
              <w:jc w:val="both"/>
            </w:pPr>
            <w:r w:rsidRPr="00B15BBA">
              <w:t>Ecclesiastico</w:t>
            </w:r>
          </w:p>
          <w:p w14:paraId="5144D4AC" w14:textId="77777777" w:rsidR="00B15BBA" w:rsidRPr="00B15BBA" w:rsidRDefault="00B15BBA" w:rsidP="00AA3DAF">
            <w:pPr>
              <w:jc w:val="both"/>
            </w:pPr>
            <w:r w:rsidRPr="00B15BBA">
              <w:t>Diocesi: Chieti (-1515), Lanciano (1515-oggi).</w:t>
            </w:r>
          </w:p>
          <w:p w14:paraId="589F9BC8" w14:textId="77777777" w:rsidR="00B15BBA" w:rsidRPr="00B15BBA" w:rsidRDefault="00B15BBA" w:rsidP="00AA3DAF">
            <w:pPr>
              <w:jc w:val="both"/>
            </w:pPr>
            <w:r w:rsidRPr="00B15BBA">
              <w:t>Parrocchia: S. Maria Imbaro (-1867), S. Rocco di Mozzagrogna (1867-1952), S. Maria della Vittoria (1952-oggi).</w:t>
            </w:r>
          </w:p>
        </w:tc>
      </w:tr>
    </w:tbl>
    <w:p w14:paraId="650FB181" w14:textId="77777777" w:rsidR="00B15BBA" w:rsidRPr="00B15BBA" w:rsidRDefault="00B15BBA" w:rsidP="00B15BBA">
      <w:pPr>
        <w:jc w:val="both"/>
      </w:pPr>
    </w:p>
    <w:tbl>
      <w:tblPr>
        <w:tblStyle w:val="Grigliatabella"/>
        <w:tblW w:w="0" w:type="auto"/>
        <w:tblLook w:val="04A0" w:firstRow="1" w:lastRow="0" w:firstColumn="1" w:lastColumn="0" w:noHBand="0" w:noVBand="1"/>
      </w:tblPr>
      <w:tblGrid>
        <w:gridCol w:w="9628"/>
      </w:tblGrid>
      <w:tr w:rsidR="00B15BBA" w:rsidRPr="00B15BBA" w14:paraId="3A6725B4" w14:textId="77777777" w:rsidTr="00AA3DAF">
        <w:tc>
          <w:tcPr>
            <w:tcW w:w="9628" w:type="dxa"/>
          </w:tcPr>
          <w:p w14:paraId="2619922F" w14:textId="77777777" w:rsidR="00B15BBA" w:rsidRPr="00B15BBA" w:rsidRDefault="00B15BBA" w:rsidP="00AA3DAF">
            <w:pPr>
              <w:jc w:val="both"/>
            </w:pPr>
            <w:r w:rsidRPr="00B15BBA">
              <w:t xml:space="preserve">MOZZAGROGNA - </w:t>
            </w:r>
            <w:proofErr w:type="spellStart"/>
            <w:r w:rsidRPr="00B15BBA">
              <w:t>Pietracostantina</w:t>
            </w:r>
            <w:proofErr w:type="spellEnd"/>
          </w:p>
          <w:p w14:paraId="3E09D344" w14:textId="77777777" w:rsidR="00B15BBA" w:rsidRPr="00B15BBA" w:rsidRDefault="00B15BBA" w:rsidP="00AA3DAF">
            <w:pPr>
              <w:jc w:val="both"/>
            </w:pPr>
            <w:r w:rsidRPr="00B15BBA">
              <w:t xml:space="preserve">Villa </w:t>
            </w:r>
            <w:proofErr w:type="spellStart"/>
            <w:r w:rsidRPr="00B15BBA">
              <w:t>pre</w:t>
            </w:r>
            <w:proofErr w:type="spellEnd"/>
            <w:r w:rsidRPr="00B15BBA">
              <w:t xml:space="preserve">-napoleonica e comune contemporaneo, corrispondente all'attuale centro di Mozzagrogna. Fondata all'inizio del XVI sec. (nel 1505 si erige la chiesa di S. Rocco) da un gruppo di Schiavoni. Fino al XVIII sec. si chiama </w:t>
            </w:r>
            <w:proofErr w:type="spellStart"/>
            <w:r w:rsidRPr="00B15BBA">
              <w:t>Pietracostantina</w:t>
            </w:r>
            <w:proofErr w:type="spellEnd"/>
            <w:r w:rsidRPr="00B15BBA">
              <w:t>. In seguito, divenuta sede comunale, prende il nome della vicina Mozzagrogna, l'attuale Villa Romagnoli. Villa separata di Lanciano, ottiene la piena autonomia redigendo l'Onciario nel 1743. Toponimo.</w:t>
            </w:r>
          </w:p>
          <w:p w14:paraId="19FAA867" w14:textId="77777777" w:rsidR="00B15BBA" w:rsidRPr="00B15BBA" w:rsidRDefault="00B15BBA" w:rsidP="00AA3DAF">
            <w:pPr>
              <w:jc w:val="both"/>
            </w:pPr>
            <w:r w:rsidRPr="00B15BBA">
              <w:t>Civile</w:t>
            </w:r>
          </w:p>
          <w:p w14:paraId="401B42F2" w14:textId="77777777" w:rsidR="00B15BBA" w:rsidRPr="00B15BBA" w:rsidRDefault="00B15BBA" w:rsidP="00AA3DAF">
            <w:pPr>
              <w:jc w:val="both"/>
            </w:pPr>
            <w:r w:rsidRPr="00B15BBA">
              <w:t xml:space="preserve">-1505: </w:t>
            </w:r>
            <w:proofErr w:type="spellStart"/>
            <w:r w:rsidRPr="00B15BBA">
              <w:t>Loc</w:t>
            </w:r>
            <w:proofErr w:type="spellEnd"/>
            <w:r w:rsidRPr="00B15BBA">
              <w:t>. di Lanciano, nell'ex territorio di S. Maria Imbaro.</w:t>
            </w:r>
          </w:p>
          <w:p w14:paraId="70E41B59" w14:textId="77777777" w:rsidR="00B15BBA" w:rsidRPr="00B15BBA" w:rsidRDefault="00B15BBA" w:rsidP="00AA3DAF">
            <w:pPr>
              <w:jc w:val="both"/>
            </w:pPr>
            <w:r w:rsidRPr="00B15BBA">
              <w:t>1505-1561: villa di Lanciano.</w:t>
            </w:r>
          </w:p>
          <w:p w14:paraId="79FA1293" w14:textId="77777777" w:rsidR="00B15BBA" w:rsidRPr="00B15BBA" w:rsidRDefault="00B15BBA" w:rsidP="00AA3DAF">
            <w:pPr>
              <w:jc w:val="both"/>
            </w:pPr>
            <w:r w:rsidRPr="00B15BBA">
              <w:t xml:space="preserve">1561-1807: Università di (Villa) </w:t>
            </w:r>
            <w:proofErr w:type="spellStart"/>
            <w:r w:rsidRPr="00B15BBA">
              <w:t>Pietracostantina</w:t>
            </w:r>
            <w:proofErr w:type="spellEnd"/>
            <w:r w:rsidRPr="00B15BBA">
              <w:t>, villa separata di Lanciano (1561-1743), perfetta (1743-1807).</w:t>
            </w:r>
          </w:p>
          <w:p w14:paraId="09A78B50" w14:textId="77777777" w:rsidR="00B15BBA" w:rsidRPr="00B15BBA" w:rsidRDefault="00B15BBA" w:rsidP="00AA3DAF">
            <w:pPr>
              <w:jc w:val="both"/>
            </w:pPr>
            <w:r w:rsidRPr="00B15BBA">
              <w:t xml:space="preserve">1807-1811: </w:t>
            </w:r>
            <w:proofErr w:type="spellStart"/>
            <w:r w:rsidRPr="00B15BBA">
              <w:t>Aggr</w:t>
            </w:r>
            <w:proofErr w:type="spellEnd"/>
            <w:r w:rsidRPr="00B15BBA">
              <w:t>. al Governo di Lanciano.</w:t>
            </w:r>
          </w:p>
          <w:p w14:paraId="7B9843EA" w14:textId="77777777" w:rsidR="00B15BBA" w:rsidRPr="00B15BBA" w:rsidRDefault="00B15BBA" w:rsidP="00AA3DAF">
            <w:pPr>
              <w:jc w:val="both"/>
            </w:pPr>
            <w:r w:rsidRPr="00B15BBA">
              <w:t>1811-oggi: Comune di Mozzagrogna.</w:t>
            </w:r>
          </w:p>
          <w:p w14:paraId="1B726FA1" w14:textId="77777777" w:rsidR="00B15BBA" w:rsidRPr="00B15BBA" w:rsidRDefault="00B15BBA" w:rsidP="00AA3DAF">
            <w:pPr>
              <w:jc w:val="both"/>
            </w:pPr>
            <w:r w:rsidRPr="00B15BBA">
              <w:t>Nel 1811 incorpora Mozzagrogna, S. Maria Imbaro e Sette a Piazzano.</w:t>
            </w:r>
          </w:p>
          <w:p w14:paraId="103144A4" w14:textId="77777777" w:rsidR="00B15BBA" w:rsidRPr="00B15BBA" w:rsidRDefault="00B15BBA" w:rsidP="00AA3DAF">
            <w:pPr>
              <w:jc w:val="both"/>
            </w:pPr>
            <w:r w:rsidRPr="00B15BBA">
              <w:t>Nel 1816 S. Maria Imbaro si separa.</w:t>
            </w:r>
          </w:p>
          <w:p w14:paraId="4D22F030" w14:textId="77777777" w:rsidR="00B15BBA" w:rsidRPr="00B15BBA" w:rsidRDefault="00B15BBA" w:rsidP="00AA3DAF">
            <w:pPr>
              <w:jc w:val="both"/>
            </w:pPr>
            <w:r w:rsidRPr="00B15BBA">
              <w:t>Provincia: Chieti (-oggi).</w:t>
            </w:r>
          </w:p>
          <w:p w14:paraId="50654C82" w14:textId="77777777" w:rsidR="00B15BBA" w:rsidRPr="00B15BBA" w:rsidRDefault="00B15BBA" w:rsidP="00AA3DAF">
            <w:pPr>
              <w:jc w:val="both"/>
            </w:pPr>
            <w:r w:rsidRPr="00B15BBA">
              <w:t>Distretto/Circondario: Lanciano (1807-1927).</w:t>
            </w:r>
          </w:p>
          <w:p w14:paraId="593506B8" w14:textId="77777777" w:rsidR="00B15BBA" w:rsidRPr="00B15BBA" w:rsidRDefault="00B15BBA" w:rsidP="00AA3DAF">
            <w:pPr>
              <w:jc w:val="both"/>
            </w:pPr>
            <w:r w:rsidRPr="00B15BBA">
              <w:t>Circondario/Mandamento: Lanciano (1811-1927).</w:t>
            </w:r>
          </w:p>
          <w:p w14:paraId="624FA578" w14:textId="77777777" w:rsidR="00B15BBA" w:rsidRPr="00B15BBA" w:rsidRDefault="00B15BBA" w:rsidP="00AA3DAF">
            <w:pPr>
              <w:jc w:val="both"/>
            </w:pPr>
            <w:r w:rsidRPr="00B15BBA">
              <w:t>Feudo: fa corpo feudale con Lanciano.</w:t>
            </w:r>
          </w:p>
          <w:p w14:paraId="248BEAA0" w14:textId="77777777" w:rsidR="00B15BBA" w:rsidRPr="00B15BBA" w:rsidRDefault="00B15BBA" w:rsidP="00AA3DAF">
            <w:pPr>
              <w:jc w:val="both"/>
            </w:pPr>
            <w:r w:rsidRPr="00B15BBA">
              <w:t>Ecclesiastico</w:t>
            </w:r>
          </w:p>
          <w:p w14:paraId="26B4C389" w14:textId="77777777" w:rsidR="00B15BBA" w:rsidRPr="00B15BBA" w:rsidRDefault="00B15BBA" w:rsidP="00AA3DAF">
            <w:pPr>
              <w:jc w:val="both"/>
            </w:pPr>
            <w:r w:rsidRPr="00B15BBA">
              <w:t>Diocesi: Chieti (-1515), Lanciano (1515-oggi).</w:t>
            </w:r>
          </w:p>
          <w:p w14:paraId="7FBE1637" w14:textId="77777777" w:rsidR="00B15BBA" w:rsidRPr="00B15BBA" w:rsidRDefault="00B15BBA" w:rsidP="00AA3DAF">
            <w:pPr>
              <w:jc w:val="both"/>
            </w:pPr>
            <w:r w:rsidRPr="00B15BBA">
              <w:t>Parrocchia: S. Maria Imbaro (-1867), S. Rocco (1867-oggi).</w:t>
            </w:r>
          </w:p>
        </w:tc>
      </w:tr>
    </w:tbl>
    <w:p w14:paraId="221E4F9F" w14:textId="77777777" w:rsidR="00B15BBA" w:rsidRDefault="00B15BBA" w:rsidP="00B15BBA">
      <w:pPr>
        <w:jc w:val="both"/>
      </w:pPr>
    </w:p>
    <w:p w14:paraId="76A8AEAA" w14:textId="77777777" w:rsidR="00B15BBA" w:rsidRDefault="00B15BBA" w:rsidP="00B15BBA">
      <w:pPr>
        <w:jc w:val="both"/>
      </w:pPr>
    </w:p>
    <w:p w14:paraId="31F44E88" w14:textId="77777777" w:rsidR="00B15BBA" w:rsidRDefault="00B15BBA" w:rsidP="00B15BBA">
      <w:pPr>
        <w:jc w:val="both"/>
      </w:pPr>
    </w:p>
    <w:p w14:paraId="2A5831D5" w14:textId="77777777" w:rsidR="00B15BBA" w:rsidRDefault="00B15BBA" w:rsidP="00B15BBA">
      <w:pPr>
        <w:jc w:val="both"/>
      </w:pPr>
    </w:p>
    <w:p w14:paraId="06E0441A" w14:textId="77777777" w:rsidR="00B15BBA" w:rsidRDefault="00B15BBA" w:rsidP="00B15BBA">
      <w:pPr>
        <w:jc w:val="both"/>
      </w:pPr>
    </w:p>
    <w:tbl>
      <w:tblPr>
        <w:tblStyle w:val="Grigliatabella"/>
        <w:tblW w:w="0" w:type="auto"/>
        <w:tblLook w:val="04A0" w:firstRow="1" w:lastRow="0" w:firstColumn="1" w:lastColumn="0" w:noHBand="0" w:noVBand="1"/>
      </w:tblPr>
      <w:tblGrid>
        <w:gridCol w:w="9628"/>
      </w:tblGrid>
      <w:tr w:rsidR="00B15BBA" w:rsidRPr="00B15BBA" w14:paraId="06E1413E" w14:textId="77777777" w:rsidTr="00AA3DAF">
        <w:tc>
          <w:tcPr>
            <w:tcW w:w="9628" w:type="dxa"/>
          </w:tcPr>
          <w:p w14:paraId="7FE14972" w14:textId="77777777" w:rsidR="00B15BBA" w:rsidRPr="00B15BBA" w:rsidRDefault="00B15BBA" w:rsidP="00AA3DAF">
            <w:pPr>
              <w:jc w:val="both"/>
            </w:pPr>
            <w:r w:rsidRPr="00B15BBA">
              <w:lastRenderedPageBreak/>
              <w:t>S. MARIA IMBARO</w:t>
            </w:r>
          </w:p>
          <w:p w14:paraId="00CB8D95" w14:textId="77777777" w:rsidR="00B15BBA" w:rsidRPr="00B15BBA" w:rsidRDefault="00B15BBA" w:rsidP="00AA3DAF">
            <w:pPr>
              <w:jc w:val="both"/>
            </w:pPr>
            <w:r w:rsidRPr="00B15BBA">
              <w:t xml:space="preserve">Villa </w:t>
            </w:r>
            <w:proofErr w:type="spellStart"/>
            <w:r w:rsidRPr="00B15BBA">
              <w:t>pre</w:t>
            </w:r>
            <w:proofErr w:type="spellEnd"/>
            <w:r w:rsidRPr="00B15BBA">
              <w:t xml:space="preserve">-napoleonica, sede parrocchiale, e comune contemporaneo, corrispondente all'attuale centro con questo nome. Sorto intorno all'omonima pieve attestata nell'XI sec. Forse erede della mansio romana di </w:t>
            </w:r>
            <w:proofErr w:type="spellStart"/>
            <w:r w:rsidRPr="00B15BBA">
              <w:t>Annium</w:t>
            </w:r>
            <w:proofErr w:type="spellEnd"/>
            <w:r w:rsidRPr="00B15BBA">
              <w:t>, sulla via per la Puglia (</w:t>
            </w:r>
            <w:proofErr w:type="spellStart"/>
            <w:r w:rsidRPr="00B15BBA">
              <w:t>Apuliensis</w:t>
            </w:r>
            <w:proofErr w:type="spellEnd"/>
            <w:r w:rsidRPr="00B15BBA">
              <w:t xml:space="preserve">, donde il titolo "in Baro"). </w:t>
            </w:r>
            <w:proofErr w:type="spellStart"/>
            <w:r w:rsidRPr="00B15BBA">
              <w:t>Annium</w:t>
            </w:r>
            <w:proofErr w:type="spellEnd"/>
            <w:r w:rsidRPr="00B15BBA">
              <w:t xml:space="preserve"> è attestato come toponimo ancora nel X sec. (donazione a S. Giovanni in Venere, a. 973). Non è chiaro se in origine appartiene al territorio di Scorciosa (in seguito alla fondazione di quest'ultima nel 1087) o se forma un territorio indipendente col casale soggetto di S. Vittoria. Villa separata di Lanciano, accatastata con questa nel catasto </w:t>
            </w:r>
            <w:proofErr w:type="spellStart"/>
            <w:r w:rsidRPr="00B15BBA">
              <w:t>pre</w:t>
            </w:r>
            <w:proofErr w:type="spellEnd"/>
            <w:r w:rsidRPr="00B15BBA">
              <w:t>-onciario del 1618, ottiene la completa autonomia redigendo l'Onciario nel 1743. Toponimo.</w:t>
            </w:r>
          </w:p>
          <w:p w14:paraId="1C0347A7" w14:textId="77777777" w:rsidR="00B15BBA" w:rsidRPr="00B15BBA" w:rsidRDefault="00B15BBA" w:rsidP="00AA3DAF">
            <w:pPr>
              <w:jc w:val="both"/>
            </w:pPr>
            <w:r w:rsidRPr="00B15BBA">
              <w:t>Civile</w:t>
            </w:r>
          </w:p>
          <w:p w14:paraId="44E07FD3" w14:textId="77777777" w:rsidR="00B15BBA" w:rsidRPr="00B15BBA" w:rsidRDefault="00B15BBA" w:rsidP="00AA3DAF">
            <w:pPr>
              <w:jc w:val="both"/>
            </w:pPr>
            <w:r w:rsidRPr="00B15BBA">
              <w:t>-1087: Villa, pieve di S. Maria Imbaro.</w:t>
            </w:r>
          </w:p>
          <w:p w14:paraId="7394A2CB" w14:textId="77777777" w:rsidR="00B15BBA" w:rsidRPr="00B15BBA" w:rsidRDefault="00B15BBA" w:rsidP="00AA3DAF">
            <w:pPr>
              <w:jc w:val="both"/>
            </w:pPr>
            <w:r w:rsidRPr="00B15BBA">
              <w:t xml:space="preserve">1087-1561: </w:t>
            </w:r>
            <w:proofErr w:type="spellStart"/>
            <w:r w:rsidRPr="00B15BBA">
              <w:t>Loc</w:t>
            </w:r>
            <w:proofErr w:type="spellEnd"/>
            <w:r w:rsidRPr="00B15BBA">
              <w:t>. di Scorciosa o Pieve di S. Maria Imbaro.</w:t>
            </w:r>
          </w:p>
          <w:p w14:paraId="283645E0" w14:textId="77777777" w:rsidR="00B15BBA" w:rsidRPr="00B15BBA" w:rsidRDefault="00B15BBA" w:rsidP="00AA3DAF">
            <w:pPr>
              <w:jc w:val="both"/>
            </w:pPr>
            <w:r w:rsidRPr="00B15BBA">
              <w:t>1561-1807: Università di (Villa) S. Maria in Baro, villa separata di Lanciano (1561-1743), perfetta (1743-1807).</w:t>
            </w:r>
          </w:p>
          <w:p w14:paraId="45236D3A" w14:textId="77777777" w:rsidR="00B15BBA" w:rsidRPr="00B15BBA" w:rsidRDefault="00B15BBA" w:rsidP="00AA3DAF">
            <w:pPr>
              <w:jc w:val="both"/>
            </w:pPr>
            <w:r w:rsidRPr="00B15BBA">
              <w:t xml:space="preserve">1807-1811: </w:t>
            </w:r>
            <w:proofErr w:type="spellStart"/>
            <w:r w:rsidRPr="00B15BBA">
              <w:t>Aggr</w:t>
            </w:r>
            <w:proofErr w:type="spellEnd"/>
            <w:r w:rsidRPr="00B15BBA">
              <w:t>. al Governo di Lanciano.</w:t>
            </w:r>
          </w:p>
          <w:p w14:paraId="7B223584" w14:textId="77777777" w:rsidR="00B15BBA" w:rsidRPr="00B15BBA" w:rsidRDefault="00B15BBA" w:rsidP="00AA3DAF">
            <w:pPr>
              <w:jc w:val="both"/>
            </w:pPr>
            <w:r w:rsidRPr="00B15BBA">
              <w:t xml:space="preserve">1811-1816: </w:t>
            </w:r>
            <w:proofErr w:type="spellStart"/>
            <w:r w:rsidRPr="00B15BBA">
              <w:t>Riun</w:t>
            </w:r>
            <w:proofErr w:type="spellEnd"/>
            <w:r w:rsidRPr="00B15BBA">
              <w:t>. di Mozzagrogna.</w:t>
            </w:r>
          </w:p>
          <w:p w14:paraId="6A6BF4EC" w14:textId="77777777" w:rsidR="00B15BBA" w:rsidRPr="00B15BBA" w:rsidRDefault="00B15BBA" w:rsidP="00AA3DAF">
            <w:pPr>
              <w:jc w:val="both"/>
            </w:pPr>
            <w:r w:rsidRPr="00B15BBA">
              <w:t>1816-oggi: Comune di S. Maria Imbaro.</w:t>
            </w:r>
          </w:p>
          <w:p w14:paraId="4A9FF832" w14:textId="77777777" w:rsidR="00B15BBA" w:rsidRPr="00B15BBA" w:rsidRDefault="00B15BBA" w:rsidP="00AA3DAF">
            <w:pPr>
              <w:jc w:val="both"/>
            </w:pPr>
            <w:r w:rsidRPr="00B15BBA">
              <w:t>Provincia: Chieti (-oggi).</w:t>
            </w:r>
          </w:p>
          <w:p w14:paraId="760176AB" w14:textId="77777777" w:rsidR="00B15BBA" w:rsidRPr="00B15BBA" w:rsidRDefault="00B15BBA" w:rsidP="00AA3DAF">
            <w:pPr>
              <w:jc w:val="both"/>
            </w:pPr>
            <w:r w:rsidRPr="00B15BBA">
              <w:t>Distretto/Circondario: Lanciano (1807-1927).</w:t>
            </w:r>
          </w:p>
          <w:p w14:paraId="31327C87" w14:textId="77777777" w:rsidR="00B15BBA" w:rsidRPr="00B15BBA" w:rsidRDefault="00B15BBA" w:rsidP="00AA3DAF">
            <w:pPr>
              <w:jc w:val="both"/>
            </w:pPr>
            <w:r w:rsidRPr="00B15BBA">
              <w:t>Circondario/Mandamento: Lanciano (1811-1927).</w:t>
            </w:r>
          </w:p>
          <w:p w14:paraId="78E00B00" w14:textId="77777777" w:rsidR="00B15BBA" w:rsidRPr="00B15BBA" w:rsidRDefault="00B15BBA" w:rsidP="00AA3DAF">
            <w:pPr>
              <w:jc w:val="both"/>
            </w:pPr>
            <w:r w:rsidRPr="00B15BBA">
              <w:t>Feudo: Fa corpo feudale con Lanciano.</w:t>
            </w:r>
          </w:p>
          <w:p w14:paraId="4612F589" w14:textId="77777777" w:rsidR="00B15BBA" w:rsidRPr="00B15BBA" w:rsidRDefault="00B15BBA" w:rsidP="00AA3DAF">
            <w:pPr>
              <w:jc w:val="both"/>
            </w:pPr>
            <w:r w:rsidRPr="00B15BBA">
              <w:t>Ecclesiastico</w:t>
            </w:r>
          </w:p>
          <w:p w14:paraId="60627065" w14:textId="77777777" w:rsidR="00B15BBA" w:rsidRPr="00B15BBA" w:rsidRDefault="00B15BBA" w:rsidP="00AA3DAF">
            <w:pPr>
              <w:jc w:val="both"/>
            </w:pPr>
            <w:r w:rsidRPr="00B15BBA">
              <w:t>Diocesi: Chieti (-1515), Lanciano (1515-oggi).</w:t>
            </w:r>
          </w:p>
          <w:p w14:paraId="3B7EB48C" w14:textId="77777777" w:rsidR="00B15BBA" w:rsidRPr="00B15BBA" w:rsidRDefault="00B15BBA" w:rsidP="00AA3DAF">
            <w:pPr>
              <w:jc w:val="both"/>
            </w:pPr>
            <w:r w:rsidRPr="00B15BBA">
              <w:t>Parrocchia: S. Maria (-oggi).</w:t>
            </w:r>
          </w:p>
        </w:tc>
      </w:tr>
    </w:tbl>
    <w:p w14:paraId="0A90ADF6" w14:textId="77777777" w:rsidR="00B15BBA" w:rsidRPr="00B15BBA" w:rsidRDefault="00B15BBA" w:rsidP="00B15BBA">
      <w:pPr>
        <w:jc w:val="both"/>
      </w:pPr>
    </w:p>
    <w:tbl>
      <w:tblPr>
        <w:tblStyle w:val="Grigliatabella"/>
        <w:tblW w:w="0" w:type="auto"/>
        <w:tblLook w:val="04A0" w:firstRow="1" w:lastRow="0" w:firstColumn="1" w:lastColumn="0" w:noHBand="0" w:noVBand="1"/>
      </w:tblPr>
      <w:tblGrid>
        <w:gridCol w:w="9628"/>
      </w:tblGrid>
      <w:tr w:rsidR="00B15BBA" w:rsidRPr="00B15BBA" w14:paraId="5F5669A4" w14:textId="77777777" w:rsidTr="00AA3DAF">
        <w:tc>
          <w:tcPr>
            <w:tcW w:w="9628" w:type="dxa"/>
          </w:tcPr>
          <w:p w14:paraId="6B6E5FF3" w14:textId="77777777" w:rsidR="00B15BBA" w:rsidRPr="00B15BBA" w:rsidRDefault="00B15BBA" w:rsidP="00AA3DAF">
            <w:pPr>
              <w:jc w:val="both"/>
              <w:rPr>
                <w:b/>
                <w:bCs/>
              </w:rPr>
            </w:pPr>
            <w:bookmarkStart w:id="0" w:name="_Toc189556783"/>
            <w:r w:rsidRPr="00B15BBA">
              <w:t>SETTE</w:t>
            </w:r>
            <w:bookmarkEnd w:id="0"/>
          </w:p>
          <w:p w14:paraId="0463E637" w14:textId="77777777" w:rsidR="00B15BBA" w:rsidRPr="00B15BBA" w:rsidRDefault="00B15BBA" w:rsidP="00AA3DAF">
            <w:pPr>
              <w:jc w:val="both"/>
              <w:rPr>
                <w:b/>
                <w:bCs/>
              </w:rPr>
            </w:pPr>
            <w:bookmarkStart w:id="1" w:name="_Toc189556784"/>
            <w:r w:rsidRPr="00B15BBA">
              <w:t xml:space="preserve">Castello medievale ancora esistente nell'attuale territorio di Mozzagrogna, in </w:t>
            </w:r>
            <w:proofErr w:type="spellStart"/>
            <w:r w:rsidRPr="00B15BBA">
              <w:t>loc</w:t>
            </w:r>
            <w:proofErr w:type="spellEnd"/>
            <w:r w:rsidRPr="00B15BBA">
              <w:t xml:space="preserve">. Sette a Piazzano. Attestato già incastellato nel XI sec., probabilmente dai conti di Chieti a guardia del passaggio del tratturo sul fiume Sangro, ma doveva esistere un precedente insediamento longobardo (forse sorto in seguito alla parziale </w:t>
            </w:r>
            <w:proofErr w:type="spellStart"/>
            <w:r w:rsidRPr="00B15BBA">
              <w:t>diruzione</w:t>
            </w:r>
            <w:proofErr w:type="spellEnd"/>
            <w:r w:rsidRPr="00B15BBA">
              <w:t xml:space="preserve"> di Lanciano del VI sec.), stando al nome </w:t>
            </w:r>
            <w:proofErr w:type="spellStart"/>
            <w:r w:rsidRPr="00B15BBA">
              <w:t>Armannia</w:t>
            </w:r>
            <w:proofErr w:type="spellEnd"/>
            <w:r w:rsidRPr="00B15BBA">
              <w:t xml:space="preserve"> col quale è chiamato in una donazione del 1041. Assente dal </w:t>
            </w:r>
            <w:proofErr w:type="spellStart"/>
            <w:r w:rsidRPr="00B15BBA">
              <w:t>Catalogus</w:t>
            </w:r>
            <w:proofErr w:type="spellEnd"/>
            <w:r w:rsidRPr="00B15BBA">
              <w:t xml:space="preserve"> </w:t>
            </w:r>
            <w:proofErr w:type="spellStart"/>
            <w:r w:rsidRPr="00B15BBA">
              <w:t>Baronum</w:t>
            </w:r>
            <w:proofErr w:type="spellEnd"/>
            <w:r w:rsidRPr="00B15BBA">
              <w:t>, forse perché feudo ecclesiastico (S. Salvatore? S. Gio. in Venere?), e nelle tassazioni angioine, perché già incorporato a Lanciano (nel 1259 insieme a Piazzano da Manfredi). In seguito Sette e Piazzano compaiono sempre insieme come un unico feudo, dapprima dell'Università di Lanciano, poi di privati. Da notare che attorno a Sette esistono i toponimi Castelli (sotto Mozzagrogna), Castellano (</w:t>
            </w:r>
            <w:proofErr w:type="spellStart"/>
            <w:r w:rsidRPr="00B15BBA">
              <w:t>loc</w:t>
            </w:r>
            <w:proofErr w:type="spellEnd"/>
            <w:r w:rsidRPr="00B15BBA">
              <w:t xml:space="preserve">. di Mozzagrogna, a E di Sette) e Torretta (ancora più a E, in comune di S. Maria Imbaro), nonché Civitella in territorio di Paglieta. Da segnalare che alcuni storici locali lancianesi (Maranca e </w:t>
            </w:r>
            <w:proofErr w:type="spellStart"/>
            <w:r w:rsidRPr="00B15BBA">
              <w:t>Bocache</w:t>
            </w:r>
            <w:proofErr w:type="spellEnd"/>
            <w:r w:rsidRPr="00B15BBA">
              <w:t xml:space="preserve">) ubicavano sotto Mozzagrogna anche il castello di </w:t>
            </w:r>
            <w:proofErr w:type="spellStart"/>
            <w:r w:rsidRPr="00B15BBA">
              <w:t>Belvedere.Toponimo</w:t>
            </w:r>
            <w:proofErr w:type="spellEnd"/>
            <w:r w:rsidRPr="00B15BBA">
              <w:t>.</w:t>
            </w:r>
            <w:bookmarkEnd w:id="1"/>
          </w:p>
          <w:p w14:paraId="0783860E" w14:textId="77777777" w:rsidR="00B15BBA" w:rsidRPr="00B15BBA" w:rsidRDefault="00B15BBA" w:rsidP="00AA3DAF">
            <w:pPr>
              <w:jc w:val="both"/>
              <w:rPr>
                <w:b/>
                <w:bCs/>
              </w:rPr>
            </w:pPr>
            <w:bookmarkStart w:id="2" w:name="_Toc189556785"/>
            <w:r w:rsidRPr="00B15BBA">
              <w:t>Civile</w:t>
            </w:r>
            <w:bookmarkEnd w:id="2"/>
          </w:p>
          <w:p w14:paraId="5BBA71CB" w14:textId="77777777" w:rsidR="00B15BBA" w:rsidRPr="00B15BBA" w:rsidRDefault="00B15BBA" w:rsidP="00AA3DAF">
            <w:pPr>
              <w:jc w:val="both"/>
              <w:rPr>
                <w:b/>
                <w:bCs/>
              </w:rPr>
            </w:pPr>
            <w:bookmarkStart w:id="3" w:name="_Toc189556786"/>
            <w:r w:rsidRPr="00B15BBA">
              <w:t xml:space="preserve">-XI sec.: Corte di </w:t>
            </w:r>
            <w:proofErr w:type="spellStart"/>
            <w:r w:rsidRPr="00B15BBA">
              <w:t>Armannia</w:t>
            </w:r>
            <w:proofErr w:type="spellEnd"/>
            <w:r w:rsidRPr="00B15BBA">
              <w:t xml:space="preserve"> (?)</w:t>
            </w:r>
            <w:bookmarkEnd w:id="3"/>
          </w:p>
          <w:p w14:paraId="1AAC671E" w14:textId="77777777" w:rsidR="00B15BBA" w:rsidRPr="00B15BBA" w:rsidRDefault="00B15BBA" w:rsidP="00AA3DAF">
            <w:pPr>
              <w:jc w:val="both"/>
              <w:rPr>
                <w:b/>
                <w:bCs/>
              </w:rPr>
            </w:pPr>
            <w:bookmarkStart w:id="4" w:name="_Toc189556787"/>
            <w:r w:rsidRPr="00B15BBA">
              <w:t xml:space="preserve">XI </w:t>
            </w:r>
            <w:proofErr w:type="gramStart"/>
            <w:r w:rsidRPr="00B15BBA">
              <w:t>sec.-</w:t>
            </w:r>
            <w:proofErr w:type="gramEnd"/>
            <w:r w:rsidRPr="00B15BBA">
              <w:t>1259: Castello, Università di Sette.</w:t>
            </w:r>
            <w:bookmarkEnd w:id="4"/>
          </w:p>
          <w:p w14:paraId="62FCB2BA" w14:textId="77777777" w:rsidR="00B15BBA" w:rsidRPr="00B15BBA" w:rsidRDefault="00B15BBA" w:rsidP="00AA3DAF">
            <w:pPr>
              <w:jc w:val="both"/>
              <w:rPr>
                <w:b/>
                <w:bCs/>
              </w:rPr>
            </w:pPr>
            <w:bookmarkStart w:id="5" w:name="_Toc189556788"/>
            <w:r w:rsidRPr="00B15BBA">
              <w:t>1259-1807: Feudo di Sette a Piazzano, associato a Lanciano (1259-1807).</w:t>
            </w:r>
            <w:bookmarkEnd w:id="5"/>
          </w:p>
          <w:p w14:paraId="136178B1" w14:textId="77777777" w:rsidR="00B15BBA" w:rsidRPr="00B15BBA" w:rsidRDefault="00B15BBA" w:rsidP="00AA3DAF">
            <w:pPr>
              <w:jc w:val="both"/>
              <w:rPr>
                <w:b/>
                <w:bCs/>
              </w:rPr>
            </w:pPr>
            <w:bookmarkStart w:id="6" w:name="_Toc189556789"/>
            <w:r w:rsidRPr="00B15BBA">
              <w:t xml:space="preserve">1807-oggi: </w:t>
            </w:r>
            <w:proofErr w:type="spellStart"/>
            <w:r w:rsidRPr="00B15BBA">
              <w:t>Loc</w:t>
            </w:r>
            <w:proofErr w:type="spellEnd"/>
            <w:r w:rsidRPr="00B15BBA">
              <w:t>. di Mozzagrogna.</w:t>
            </w:r>
            <w:bookmarkEnd w:id="6"/>
          </w:p>
          <w:p w14:paraId="1D5FE017" w14:textId="77777777" w:rsidR="00B15BBA" w:rsidRPr="00B15BBA" w:rsidRDefault="00B15BBA" w:rsidP="00AA3DAF">
            <w:pPr>
              <w:jc w:val="both"/>
              <w:rPr>
                <w:b/>
                <w:bCs/>
              </w:rPr>
            </w:pPr>
            <w:bookmarkStart w:id="7" w:name="_Toc189556790"/>
            <w:r w:rsidRPr="00B15BBA">
              <w:t>Provincia: Chieti (-oggi).</w:t>
            </w:r>
            <w:bookmarkEnd w:id="7"/>
          </w:p>
          <w:p w14:paraId="02249845" w14:textId="77777777" w:rsidR="00B15BBA" w:rsidRPr="00B15BBA" w:rsidRDefault="00B15BBA" w:rsidP="00AA3DAF">
            <w:pPr>
              <w:jc w:val="both"/>
              <w:rPr>
                <w:b/>
                <w:bCs/>
              </w:rPr>
            </w:pPr>
            <w:bookmarkStart w:id="8" w:name="_Toc189556791"/>
            <w:r w:rsidRPr="00B15BBA">
              <w:t xml:space="preserve">Feudo: 1/2 comitale, 1/2 di S. Giovanni in Venere (1040-), Università di Lanciano (1259-1625), Anfosso (1625-1667), Procaccini (1667-), de Ninis, </w:t>
            </w:r>
            <w:proofErr w:type="spellStart"/>
            <w:r w:rsidRPr="00B15BBA">
              <w:t>Lozana</w:t>
            </w:r>
            <w:proofErr w:type="spellEnd"/>
            <w:r w:rsidRPr="00B15BBA">
              <w:t xml:space="preserve">, de </w:t>
            </w:r>
            <w:proofErr w:type="spellStart"/>
            <w:r w:rsidRPr="00B15BBA">
              <w:t>Osses</w:t>
            </w:r>
            <w:proofErr w:type="spellEnd"/>
            <w:r w:rsidRPr="00B15BBA">
              <w:t xml:space="preserve"> (-1721), </w:t>
            </w:r>
            <w:proofErr w:type="spellStart"/>
            <w:r w:rsidRPr="00B15BBA">
              <w:t>Genoino</w:t>
            </w:r>
            <w:proofErr w:type="spellEnd"/>
            <w:r w:rsidRPr="00B15BBA">
              <w:t xml:space="preserve"> (1721-1806).</w:t>
            </w:r>
            <w:bookmarkEnd w:id="8"/>
          </w:p>
          <w:p w14:paraId="50F22E3C" w14:textId="77777777" w:rsidR="00B15BBA" w:rsidRPr="00B15BBA" w:rsidRDefault="00B15BBA" w:rsidP="00AA3DAF">
            <w:pPr>
              <w:jc w:val="both"/>
              <w:rPr>
                <w:b/>
                <w:bCs/>
              </w:rPr>
            </w:pPr>
            <w:bookmarkStart w:id="9" w:name="_Toc189556792"/>
            <w:r w:rsidRPr="00B15BBA">
              <w:t>Ecclesiastico</w:t>
            </w:r>
            <w:bookmarkEnd w:id="9"/>
          </w:p>
          <w:p w14:paraId="75E4A337" w14:textId="77777777" w:rsidR="00B15BBA" w:rsidRPr="00B15BBA" w:rsidRDefault="00B15BBA" w:rsidP="00AA3DAF">
            <w:pPr>
              <w:jc w:val="both"/>
            </w:pPr>
            <w:bookmarkStart w:id="10" w:name="_Toc189556793"/>
            <w:r w:rsidRPr="00B15BBA">
              <w:t>Parrocchia: S. Maria (-XV sec.)</w:t>
            </w:r>
            <w:bookmarkEnd w:id="10"/>
          </w:p>
        </w:tc>
      </w:tr>
    </w:tbl>
    <w:p w14:paraId="111FB1BE" w14:textId="77777777" w:rsidR="00B15BBA" w:rsidRDefault="00B15BBA" w:rsidP="00B15BBA">
      <w:pPr>
        <w:pStyle w:val="Stile2"/>
        <w:spacing w:before="0" w:after="120"/>
        <w:rPr>
          <w:color w:val="4472C4" w:themeColor="accent1"/>
          <w:sz w:val="24"/>
          <w:szCs w:val="24"/>
        </w:rPr>
      </w:pPr>
    </w:p>
    <w:p w14:paraId="5D02B6BC" w14:textId="77777777" w:rsidR="005B53AB" w:rsidRDefault="005B53AB"/>
    <w:sectPr w:rsidR="005B53A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BBA"/>
    <w:rsid w:val="005B53AB"/>
    <w:rsid w:val="008B6ABE"/>
    <w:rsid w:val="00B15BBA"/>
    <w:rsid w:val="00DF079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AB67B"/>
  <w15:chartTrackingRefBased/>
  <w15:docId w15:val="{07A8E54B-6141-4553-A4BC-EB3B56EE8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15BBA"/>
  </w:style>
  <w:style w:type="paragraph" w:styleId="Titolo1">
    <w:name w:val="heading 1"/>
    <w:basedOn w:val="Normale"/>
    <w:next w:val="Normale"/>
    <w:link w:val="Titolo1Carattere"/>
    <w:uiPriority w:val="9"/>
    <w:qFormat/>
    <w:rsid w:val="00B15B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B15B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B15BBA"/>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B15BBA"/>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B15BBA"/>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B15BBA"/>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15BBA"/>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15BBA"/>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15BBA"/>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15BBA"/>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B15BBA"/>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B15BBA"/>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B15BBA"/>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B15BBA"/>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B15BBA"/>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B15BBA"/>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B15BBA"/>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B15BBA"/>
    <w:rPr>
      <w:rFonts w:eastAsiaTheme="majorEastAsia" w:cstheme="majorBidi"/>
      <w:color w:val="272727" w:themeColor="text1" w:themeTint="D8"/>
    </w:rPr>
  </w:style>
  <w:style w:type="paragraph" w:styleId="Titolo">
    <w:name w:val="Title"/>
    <w:basedOn w:val="Normale"/>
    <w:next w:val="Normale"/>
    <w:link w:val="TitoloCarattere"/>
    <w:uiPriority w:val="10"/>
    <w:qFormat/>
    <w:rsid w:val="00B15B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15BBA"/>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B15BBA"/>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15BBA"/>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B15BBA"/>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15BBA"/>
    <w:rPr>
      <w:i/>
      <w:iCs/>
      <w:color w:val="404040" w:themeColor="text1" w:themeTint="BF"/>
    </w:rPr>
  </w:style>
  <w:style w:type="paragraph" w:styleId="Paragrafoelenco">
    <w:name w:val="List Paragraph"/>
    <w:basedOn w:val="Normale"/>
    <w:uiPriority w:val="34"/>
    <w:qFormat/>
    <w:rsid w:val="00B15BBA"/>
    <w:pPr>
      <w:ind w:left="720"/>
      <w:contextualSpacing/>
    </w:pPr>
  </w:style>
  <w:style w:type="character" w:styleId="Enfasiintensa">
    <w:name w:val="Intense Emphasis"/>
    <w:basedOn w:val="Carpredefinitoparagrafo"/>
    <w:uiPriority w:val="21"/>
    <w:qFormat/>
    <w:rsid w:val="00B15BBA"/>
    <w:rPr>
      <w:i/>
      <w:iCs/>
      <w:color w:val="2F5496" w:themeColor="accent1" w:themeShade="BF"/>
    </w:rPr>
  </w:style>
  <w:style w:type="paragraph" w:styleId="Citazioneintensa">
    <w:name w:val="Intense Quote"/>
    <w:basedOn w:val="Normale"/>
    <w:next w:val="Normale"/>
    <w:link w:val="CitazioneintensaCarattere"/>
    <w:uiPriority w:val="30"/>
    <w:qFormat/>
    <w:rsid w:val="00B15B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B15BBA"/>
    <w:rPr>
      <w:i/>
      <w:iCs/>
      <w:color w:val="2F5496" w:themeColor="accent1" w:themeShade="BF"/>
    </w:rPr>
  </w:style>
  <w:style w:type="character" w:styleId="Riferimentointenso">
    <w:name w:val="Intense Reference"/>
    <w:basedOn w:val="Carpredefinitoparagrafo"/>
    <w:uiPriority w:val="32"/>
    <w:qFormat/>
    <w:rsid w:val="00B15BBA"/>
    <w:rPr>
      <w:b/>
      <w:bCs/>
      <w:smallCaps/>
      <w:color w:val="2F5496" w:themeColor="accent1" w:themeShade="BF"/>
      <w:spacing w:val="5"/>
    </w:rPr>
  </w:style>
  <w:style w:type="paragraph" w:customStyle="1" w:styleId="Stile2">
    <w:name w:val="Stile2"/>
    <w:basedOn w:val="Titolo2"/>
    <w:link w:val="Stile2Carattere"/>
    <w:qFormat/>
    <w:rsid w:val="00B15BBA"/>
    <w:pPr>
      <w:spacing w:before="40" w:after="0"/>
    </w:pPr>
    <w:rPr>
      <w:b/>
      <w:bCs/>
    </w:rPr>
  </w:style>
  <w:style w:type="character" w:customStyle="1" w:styleId="Stile2Carattere">
    <w:name w:val="Stile2 Carattere"/>
    <w:basedOn w:val="Titolo2Carattere"/>
    <w:link w:val="Stile2"/>
    <w:rsid w:val="00B15BBA"/>
    <w:rPr>
      <w:rFonts w:asciiTheme="majorHAnsi" w:eastAsiaTheme="majorEastAsia" w:hAnsiTheme="majorHAnsi" w:cstheme="majorBidi"/>
      <w:b/>
      <w:bCs/>
      <w:color w:val="2F5496" w:themeColor="accent1" w:themeShade="BF"/>
      <w:sz w:val="32"/>
      <w:szCs w:val="32"/>
    </w:rPr>
  </w:style>
  <w:style w:type="table" w:styleId="Grigliatabella">
    <w:name w:val="Table Grid"/>
    <w:basedOn w:val="Tabellanormale"/>
    <w:uiPriority w:val="39"/>
    <w:rsid w:val="00B15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sciatopo.altervista.org/Sanvito3.jpg" TargetMode="Externa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yperlink" Target="http://www.asciatopo.altervista.org/Lanciano1.jpg" TargetMode="External"/><Relationship Id="rId17"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hyperlink" Target="http://www.asciatopo.altervista.org/Lanciano3.jpg" TargetMode="External"/><Relationship Id="rId1" Type="http://schemas.openxmlformats.org/officeDocument/2006/relationships/styles" Target="styles.xml"/><Relationship Id="rId6" Type="http://schemas.openxmlformats.org/officeDocument/2006/relationships/hyperlink" Target="http://www.asciatopo.altervista.org/Sanvito2.jpg" TargetMode="External"/><Relationship Id="rId11" Type="http://schemas.openxmlformats.org/officeDocument/2006/relationships/hyperlink" Target="http://www.asciatopo.altervista.org/Sanvito2.jpg" TargetMode="External"/><Relationship Id="rId5" Type="http://schemas.openxmlformats.org/officeDocument/2006/relationships/image" Target="media/image1.jpeg"/><Relationship Id="rId15" Type="http://schemas.openxmlformats.org/officeDocument/2006/relationships/image" Target="media/image5.jpeg"/><Relationship Id="rId10" Type="http://schemas.openxmlformats.org/officeDocument/2006/relationships/hyperlink" Target="http://www.asciatopo.altervista.org/Sanvito1.jpg" TargetMode="External"/><Relationship Id="rId19" Type="http://schemas.openxmlformats.org/officeDocument/2006/relationships/theme" Target="theme/theme1.xml"/><Relationship Id="rId4" Type="http://schemas.openxmlformats.org/officeDocument/2006/relationships/hyperlink" Target="http://www.asciatopo.altervista.org/Sanvito1.jpg" TargetMode="External"/><Relationship Id="rId9" Type="http://schemas.openxmlformats.org/officeDocument/2006/relationships/image" Target="media/image3.jpeg"/><Relationship Id="rId14" Type="http://schemas.openxmlformats.org/officeDocument/2006/relationships/hyperlink" Target="http://www.asciatopo.altervista.org/Lanciano2.jp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835</Words>
  <Characters>4765</Characters>
  <Application>Microsoft Office Word</Application>
  <DocSecurity>0</DocSecurity>
  <Lines>39</Lines>
  <Paragraphs>11</Paragraphs>
  <ScaleCrop>false</ScaleCrop>
  <Company/>
  <LinksUpToDate>false</LinksUpToDate>
  <CharactersWithSpaces>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Romagnoli</dc:creator>
  <cp:keywords/>
  <dc:description/>
  <cp:lastModifiedBy>Federico Romagnoli</cp:lastModifiedBy>
  <cp:revision>1</cp:revision>
  <dcterms:created xsi:type="dcterms:W3CDTF">2025-02-04T09:23:00Z</dcterms:created>
  <dcterms:modified xsi:type="dcterms:W3CDTF">2025-02-04T09:27:00Z</dcterms:modified>
</cp:coreProperties>
</file>