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Текс для prompt_image</w:t>
      </w:r>
    </w:p>
    <w:p>
      <w:r>
        <w:t>Create an illustration depicting a young child engaged in playful learning. The child is surrounded by colorful books and mathematical games, highlighting the concepts of speed reading and mental arithmetic. Show the child smiling and engaged, with imaginative elements like floating numbers and letters around them, symbolizing cognitive growth and creativity. The setting should be bright and cheerful, reflecting a positive and nurturing learning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