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42E56781" w14:textId="77777777" w:rsidR="009653AD" w:rsidRPr="005A01D5" w:rsidRDefault="00F15373" w:rsidP="006C79D9">
      <w:pPr>
        <w:pBdr>
          <w:bottom w:val="single" w:sz="2" w:space="1" w:color="auto"/>
        </w:pBdr>
      </w:pPr>
      <w:r>
        <w:rPr>
          <w:noProof/>
          <w:lang w:val="fr-BE" w:eastAsia="fr-BE"/>
        </w:rPr>
        <mc:AlternateContent>
          <mc:Choice Requires="wps">
            <w:drawing>
              <wp:anchor distT="0" distB="0" distL="114300" distR="114300" simplePos="0" relativeHeight="251658240" behindDoc="0" locked="0" layoutInCell="1" allowOverlap="1" wp14:anchorId="42E56CAB" wp14:editId="42E56CAC">
                <wp:simplePos x="0" y="0"/>
                <wp:positionH relativeFrom="page">
                  <wp:posOffset>3149600</wp:posOffset>
                </wp:positionH>
                <wp:positionV relativeFrom="page">
                  <wp:posOffset>720090</wp:posOffset>
                </wp:positionV>
                <wp:extent cx="3683000" cy="435610"/>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56CBA" w14:textId="72EAF137" w:rsidR="00984387" w:rsidRPr="00F54DCB" w:rsidRDefault="00984387"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placeholder>
                                  <w:docPart w:val="607F141E2AD44D86B849BADC30120EEC"/>
                                </w:placeholder>
                                <w:dataBinding w:xpath="/ns1:coreProperties[1]/ns1:category[1]" w:storeItemID="{6C3C8BC8-F283-45AE-878A-BAB7291924A1}"/>
                                <w:dropDownList w:lastValue="to Communication">
                                  <w:listItem w:value="Choose an item."/>
                                  <w:listItem w:displayText="to Circular" w:value="to Circular"/>
                                  <w:listItem w:displayText="to Communication" w:value="to Communication"/>
                                  <w:listItem w:displayText="to Handbook" w:value="to Handbook"/>
                                </w:dropDownList>
                              </w:sdtPr>
                              <w:sdtEndPr/>
                              <w:sdtContent>
                                <w:r>
                                  <w:rPr>
                                    <w:rFonts w:ascii="Gotham Rounded Bold" w:hAnsi="Gotham Rounded Bold" w:cs="Arial"/>
                                    <w:color w:val="668899" w:themeColor="accent2"/>
                                    <w:sz w:val="32"/>
                                    <w:szCs w:val="32"/>
                                  </w:rPr>
                                  <w:t>to 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42E56CAB"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SDS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R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GrpINKxAgAAqQUA&#10;AA4AAAAAAAAAAAAAAAAALgIAAGRycy9lMm9Eb2MueG1sUEsBAi0AFAAGAAgAAAAhAL2MByfhAAAA&#10;DAEAAA8AAAAAAAAAAAAAAAAACwUAAGRycy9kb3ducmV2LnhtbFBLBQYAAAAABAAEAPMAAAAZBgAA&#10;AAA=&#10;" filled="f" stroked="f">
                <v:textbox inset="0,0,0,0">
                  <w:txbxContent>
                    <w:p w14:paraId="42E56CBA" w14:textId="72EAF137" w:rsidR="00984387" w:rsidRPr="00F54DCB" w:rsidRDefault="00984387"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placeholder>
                            <w:docPart w:val="607F141E2AD44D86B849BADC30120EEC"/>
                          </w:placeholder>
                          <w:dataBinding w:xpath="/ns1:coreProperties[1]/ns1:category[1]" w:storeItemID="{6C3C8BC8-F283-45AE-878A-BAB7291924A1}"/>
                          <w:dropDownList w:lastValue="to Communication">
                            <w:listItem w:value="Choose an item."/>
                            <w:listItem w:displayText="to Circular" w:value="to Circular"/>
                            <w:listItem w:displayText="to Communication" w:value="to Communication"/>
                            <w:listItem w:displayText="to Handbook" w:value="to Handbook"/>
                          </w:dropDownList>
                        </w:sdtPr>
                        <w:sdtEndPr/>
                        <w:sdtContent>
                          <w:r>
                            <w:rPr>
                              <w:rFonts w:ascii="Gotham Rounded Bold" w:hAnsi="Gotham Rounded Bold" w:cs="Arial"/>
                              <w:color w:val="668899" w:themeColor="accent2"/>
                              <w:sz w:val="32"/>
                              <w:szCs w:val="32"/>
                            </w:rPr>
                            <w:t>to Communication</w:t>
                          </w:r>
                        </w:sdtContent>
                      </w:sdt>
                    </w:p>
                  </w:txbxContent>
                </v:textbox>
                <w10:wrap anchorx="page" anchory="page"/>
              </v:shape>
            </w:pict>
          </mc:Fallback>
        </mc:AlternateContent>
      </w:r>
    </w:p>
    <w:p w14:paraId="42E56782" w14:textId="09B38AC6" w:rsidR="009653AD" w:rsidRPr="005A01D5" w:rsidRDefault="00D049E4" w:rsidP="006C79D9">
      <w:pPr>
        <w:jc w:val="center"/>
        <w:rPr>
          <w:b/>
        </w:rPr>
      </w:pPr>
      <w:sdt>
        <w:sdtPr>
          <w:rPr>
            <w:b/>
          </w:rPr>
          <w:alias w:val="Reference"/>
          <w:tag w:val="ccDocReference"/>
          <w:id w:val="22863940"/>
          <w:placeholder>
            <w:docPart w:val="666F18EA02B04D4B9D5405240E2D6356"/>
          </w:placeholder>
          <w:dataBinding w:xpath="/ns1:coreProperties[1]/ns0:subject[1]" w:storeItemID="{6C3C8BC8-F283-45AE-878A-BAB7291924A1}"/>
          <w:text/>
        </w:sdtPr>
        <w:sdtEndPr/>
        <w:sdtContent>
          <w:r w:rsidR="00F31C33">
            <w:rPr>
              <w:b/>
            </w:rPr>
            <w:t>Communication FSMA_2017_18</w:t>
          </w:r>
          <w:r w:rsidR="00966F18">
            <w:rPr>
              <w:b/>
            </w:rPr>
            <w:t>-5</w:t>
          </w:r>
        </w:sdtContent>
      </w:sdt>
      <w:r w:rsidR="009653AD" w:rsidRPr="005A01D5">
        <w:rPr>
          <w:b/>
        </w:rPr>
        <w:t xml:space="preserve">  </w:t>
      </w:r>
      <w:r w:rsidR="00871482" w:rsidRPr="005A01D5">
        <w:rPr>
          <w:b/>
        </w:rPr>
        <w:t>of</w:t>
      </w:r>
      <w:r w:rsidR="009653AD" w:rsidRPr="005A01D5">
        <w:rPr>
          <w:b/>
        </w:rPr>
        <w:t xml:space="preserve">  </w:t>
      </w:r>
      <w:sdt>
        <w:sdtPr>
          <w:rPr>
            <w:b/>
            <w:lang w:val="en-US"/>
          </w:rPr>
          <w:id w:val="7137523"/>
          <w:placeholder>
            <w:docPart w:val="3E848C282804451F88C98B7AD4A730C3"/>
          </w:placeholder>
          <w:date w:fullDate="2017-09-29T00:00:00Z">
            <w:dateFormat w:val="d/MM/yyyy"/>
            <w:lid w:val="nl-BE"/>
            <w:storeMappedDataAs w:val="dateTime"/>
            <w:calendar w:val="gregorian"/>
          </w:date>
        </w:sdtPr>
        <w:sdtEndPr/>
        <w:sdtContent>
          <w:r w:rsidR="00966F18" w:rsidRPr="00296FEC">
            <w:rPr>
              <w:b/>
              <w:lang w:val="en-US"/>
            </w:rPr>
            <w:t>29/09/2017</w:t>
          </w:r>
        </w:sdtContent>
      </w:sdt>
    </w:p>
    <w:sdt>
      <w:sdtPr>
        <w:rPr>
          <w:rFonts w:ascii="Gotham Rounded Bold" w:hAnsi="Gotham Rounded Bold" w:cs="Arial"/>
          <w:color w:val="668899" w:themeColor="accent2"/>
          <w:sz w:val="32"/>
          <w:szCs w:val="32"/>
          <w:lang w:val="nl-BE"/>
        </w:rPr>
        <w:alias w:val="Title"/>
        <w:tag w:val="ccDocTitle"/>
        <w:id w:val="10794392"/>
        <w:placeholder>
          <w:docPart w:val="89575C7297EC4460AF009A42CDD932B9"/>
        </w:placeholder>
        <w:dataBinding w:xpath="/ns1:coreProperties[1]/ns0:title[1]" w:storeItemID="{6C3C8BC8-F283-45AE-878A-BAB7291924A1}"/>
        <w:text w:multiLine="1"/>
      </w:sdtPr>
      <w:sdtEndPr/>
      <w:sdtContent>
        <w:p w14:paraId="42E56783" w14:textId="208954D9" w:rsidR="009653AD" w:rsidRPr="00D64FEC" w:rsidRDefault="00A12908" w:rsidP="006C79D9">
          <w:pPr>
            <w:tabs>
              <w:tab w:val="center" w:pos="4507"/>
              <w:tab w:val="left" w:pos="7350"/>
            </w:tabs>
            <w:jc w:val="center"/>
            <w:rPr>
              <w:rFonts w:ascii="Gotham Rounded Bold" w:hAnsi="Gotham Rounded Bold" w:cs="Arial"/>
              <w:color w:val="668899" w:themeColor="accent2"/>
              <w:sz w:val="24"/>
              <w:szCs w:val="32"/>
            </w:rPr>
          </w:pPr>
          <w:r w:rsidRPr="00296FEC">
            <w:rPr>
              <w:rFonts w:ascii="Gotham Rounded Bold" w:hAnsi="Gotham Rounded Bold" w:cs="Arial"/>
              <w:color w:val="668899" w:themeColor="accent2"/>
              <w:sz w:val="32"/>
              <w:szCs w:val="32"/>
              <w:lang w:val="nl-BE"/>
            </w:rPr>
            <w:t>Form D / Statement relating to a disposal or reduction of a qualifying holding</w:t>
          </w:r>
        </w:p>
      </w:sdtContent>
    </w:sdt>
    <w:p w14:paraId="42E56784" w14:textId="77777777" w:rsidR="006C79D9" w:rsidRPr="005A01D5" w:rsidRDefault="006C79D9" w:rsidP="006C79D9">
      <w:pPr>
        <w:pStyle w:val="NoSpacing"/>
        <w:pBdr>
          <w:top w:val="single" w:sz="2" w:space="1" w:color="auto"/>
        </w:pBdr>
      </w:pPr>
    </w:p>
    <w:p w14:paraId="42E56785" w14:textId="0C3A2A4C" w:rsidR="009653AD" w:rsidRPr="00C11E4E" w:rsidRDefault="00871482" w:rsidP="008719CB">
      <w:pPr>
        <w:pStyle w:val="Subtitle"/>
        <w:rPr>
          <w:lang w:val="en-US"/>
        </w:rPr>
      </w:pPr>
      <w:r w:rsidRPr="00C11E4E">
        <w:rPr>
          <w:lang w:val="en-US"/>
        </w:rPr>
        <w:t>Scope:</w:t>
      </w:r>
    </w:p>
    <w:p w14:paraId="1B052A50" w14:textId="591C6B81" w:rsidR="00296FEC" w:rsidRPr="00594664" w:rsidRDefault="00966F18" w:rsidP="00296FEC">
      <w:pPr>
        <w:pStyle w:val="Subtitle"/>
        <w:rPr>
          <w:rFonts w:asciiTheme="minorHAnsi" w:eastAsiaTheme="minorHAnsi" w:hAnsiTheme="minorHAnsi" w:cstheme="minorBidi"/>
          <w:iCs w:val="0"/>
          <w:szCs w:val="22"/>
          <w:u w:val="none"/>
          <w:lang w:val="en-US"/>
        </w:rPr>
      </w:pPr>
      <w:r w:rsidRPr="00594664">
        <w:rPr>
          <w:rFonts w:asciiTheme="minorHAnsi" w:eastAsiaTheme="minorHAnsi" w:hAnsiTheme="minorHAnsi" w:cstheme="minorBidi"/>
          <w:iCs w:val="0"/>
          <w:szCs w:val="22"/>
          <w:u w:val="none"/>
          <w:lang w:val="en-US"/>
        </w:rPr>
        <w:t>Any natural or legal person intending to acquire, increase, reduce or dispose of qualifying holdings in the following entities (h</w:t>
      </w:r>
      <w:r w:rsidR="00C25C8F" w:rsidRPr="00594664">
        <w:rPr>
          <w:rFonts w:asciiTheme="minorHAnsi" w:eastAsiaTheme="minorHAnsi" w:hAnsiTheme="minorHAnsi" w:cstheme="minorBidi"/>
          <w:iCs w:val="0"/>
          <w:szCs w:val="22"/>
          <w:u w:val="none"/>
          <w:lang w:val="en-US"/>
        </w:rPr>
        <w:t>ere</w:t>
      </w:r>
      <w:r w:rsidR="00B73074" w:rsidRPr="00594664">
        <w:rPr>
          <w:rFonts w:asciiTheme="minorHAnsi" w:eastAsiaTheme="minorHAnsi" w:hAnsiTheme="minorHAnsi" w:cstheme="minorBidi"/>
          <w:iCs w:val="0"/>
          <w:szCs w:val="22"/>
          <w:u w:val="none"/>
          <w:lang w:val="en-US"/>
        </w:rPr>
        <w:t>after referred to</w:t>
      </w:r>
      <w:r w:rsidRPr="00594664">
        <w:rPr>
          <w:rFonts w:asciiTheme="minorHAnsi" w:eastAsiaTheme="minorHAnsi" w:hAnsiTheme="minorHAnsi" w:cstheme="minorBidi"/>
          <w:iCs w:val="0"/>
          <w:szCs w:val="22"/>
          <w:u w:val="none"/>
          <w:lang w:val="en-US"/>
        </w:rPr>
        <w:t xml:space="preserve"> collectively as “regulated entities”):</w:t>
      </w:r>
      <w:r w:rsidRPr="00594664">
        <w:rPr>
          <w:rFonts w:asciiTheme="minorHAnsi" w:eastAsiaTheme="minorHAnsi" w:hAnsiTheme="minorHAnsi" w:cstheme="minorBidi"/>
          <w:iCs w:val="0"/>
          <w:szCs w:val="22"/>
          <w:u w:val="none"/>
          <w:lang w:val="en-US"/>
        </w:rPr>
        <w:br/>
        <w:t>- portfolio management and investment advice companies;</w:t>
      </w:r>
      <w:r w:rsidRPr="00594664">
        <w:rPr>
          <w:rFonts w:asciiTheme="minorHAnsi" w:eastAsiaTheme="minorHAnsi" w:hAnsiTheme="minorHAnsi" w:cstheme="minorBidi"/>
          <w:iCs w:val="0"/>
          <w:szCs w:val="22"/>
          <w:u w:val="none"/>
          <w:lang w:val="en-US"/>
        </w:rPr>
        <w:br/>
        <w:t>- management companies of undertakings for collective investment;</w:t>
      </w:r>
      <w:r w:rsidRPr="00594664">
        <w:rPr>
          <w:rFonts w:asciiTheme="minorHAnsi" w:eastAsiaTheme="minorHAnsi" w:hAnsiTheme="minorHAnsi" w:cstheme="minorBidi"/>
          <w:iCs w:val="0"/>
          <w:szCs w:val="22"/>
          <w:u w:val="none"/>
          <w:lang w:val="en-US"/>
        </w:rPr>
        <w:br/>
        <w:t>- management companies of public alternative investment funds.</w:t>
      </w:r>
    </w:p>
    <w:p w14:paraId="373FFA5F" w14:textId="77777777" w:rsidR="00296FEC" w:rsidRPr="00594664" w:rsidRDefault="00296FEC" w:rsidP="00296FEC">
      <w:pPr>
        <w:pStyle w:val="NoSpacing"/>
        <w:pBdr>
          <w:top w:val="single" w:sz="2" w:space="1" w:color="auto"/>
        </w:pBdr>
        <w:rPr>
          <w:lang w:val="en-US"/>
        </w:rPr>
      </w:pPr>
    </w:p>
    <w:p w14:paraId="42E56788" w14:textId="79BEBDB9" w:rsidR="004F7381" w:rsidRPr="00594664" w:rsidRDefault="004F7381" w:rsidP="00594664">
      <w:pPr>
        <w:tabs>
          <w:tab w:val="center" w:pos="6840"/>
        </w:tabs>
        <w:spacing w:before="240" w:after="0"/>
        <w:jc w:val="both"/>
        <w:rPr>
          <w:rFonts w:cs="Arial"/>
          <w:lang w:val="en-US"/>
        </w:rPr>
      </w:pPr>
      <w:r w:rsidRPr="00594664">
        <w:rPr>
          <w:rFonts w:cs="Arial"/>
          <w:lang w:val="en-US"/>
        </w:rPr>
        <w:t>Date:</w:t>
      </w:r>
      <w:r w:rsidR="00594664">
        <w:rPr>
          <w:rFonts w:cs="Arial"/>
          <w:lang w:val="en-US"/>
        </w:rPr>
        <w:t xml:space="preserve"> …………………………………………………………………………………………………………………………</w:t>
      </w:r>
      <w:r w:rsidR="007070C8">
        <w:rPr>
          <w:rFonts w:cs="Arial"/>
          <w:lang w:val="en-US"/>
        </w:rPr>
        <w:t>.</w:t>
      </w:r>
      <w:r w:rsidR="00594664">
        <w:rPr>
          <w:rFonts w:cs="Arial"/>
          <w:lang w:val="en-US"/>
        </w:rPr>
        <w:t>……………………….</w:t>
      </w:r>
    </w:p>
    <w:p w14:paraId="42E56789" w14:textId="7AF84832" w:rsidR="004F7381" w:rsidRPr="00594664" w:rsidRDefault="004F7381" w:rsidP="00296FEC">
      <w:pPr>
        <w:tabs>
          <w:tab w:val="center" w:pos="6840"/>
        </w:tabs>
        <w:spacing w:before="120" w:after="0"/>
        <w:jc w:val="both"/>
        <w:rPr>
          <w:rFonts w:cs="Arial"/>
          <w:lang w:val="en-US"/>
        </w:rPr>
      </w:pPr>
      <w:r w:rsidRPr="00594664">
        <w:rPr>
          <w:rFonts w:cs="Arial"/>
          <w:lang w:val="en-US"/>
        </w:rPr>
        <w:t xml:space="preserve">Name of the </w:t>
      </w:r>
      <w:r w:rsidR="00966F18" w:rsidRPr="00594664">
        <w:rPr>
          <w:rFonts w:cs="Arial"/>
          <w:lang w:val="en-US"/>
        </w:rPr>
        <w:t>regulated entity</w:t>
      </w:r>
      <w:r w:rsidRPr="00594664">
        <w:rPr>
          <w:rFonts w:cs="Arial"/>
          <w:lang w:val="en-US"/>
        </w:rPr>
        <w:t xml:space="preserve"> in which the reduction/disposal of a qualifying holding is proposed:</w:t>
      </w:r>
    </w:p>
    <w:p w14:paraId="42E5678A" w14:textId="77777777" w:rsidR="004F7381" w:rsidRPr="004F7381" w:rsidRDefault="002E1E14" w:rsidP="00594664">
      <w:pPr>
        <w:tabs>
          <w:tab w:val="right" w:leader="dot" w:pos="9072"/>
        </w:tabs>
        <w:spacing w:after="0"/>
        <w:jc w:val="both"/>
        <w:rPr>
          <w:rFonts w:cs="Arial"/>
        </w:rPr>
      </w:pPr>
      <w:r>
        <w:rPr>
          <w:rFonts w:cs="Arial"/>
        </w:rPr>
        <w:tab/>
      </w:r>
    </w:p>
    <w:p w14:paraId="42E5678B" w14:textId="2DE8DD2D" w:rsidR="004F7381" w:rsidRDefault="002E1E14" w:rsidP="00594664">
      <w:pPr>
        <w:tabs>
          <w:tab w:val="right" w:leader="dot" w:pos="9072"/>
        </w:tabs>
        <w:spacing w:after="0"/>
        <w:jc w:val="both"/>
        <w:rPr>
          <w:rFonts w:cs="Arial"/>
        </w:rPr>
      </w:pPr>
      <w:r>
        <w:rPr>
          <w:rFonts w:cs="Arial"/>
        </w:rPr>
        <w:tab/>
      </w:r>
    </w:p>
    <w:p w14:paraId="28728093" w14:textId="77777777" w:rsidR="00594664" w:rsidRPr="004F7381" w:rsidRDefault="00594664" w:rsidP="00594664">
      <w:pPr>
        <w:tabs>
          <w:tab w:val="right" w:leader="dot" w:pos="9072"/>
        </w:tabs>
        <w:spacing w:after="0"/>
        <w:jc w:val="both"/>
        <w:rPr>
          <w:rFonts w:cs="Arial"/>
        </w:rPr>
      </w:pPr>
      <w:r>
        <w:rPr>
          <w:rFonts w:cs="Arial"/>
        </w:rPr>
        <w:tab/>
      </w:r>
    </w:p>
    <w:p w14:paraId="42E5678C" w14:textId="77777777" w:rsidR="004F7381" w:rsidRPr="004F7381" w:rsidRDefault="004F7381" w:rsidP="00594664">
      <w:pPr>
        <w:pBdr>
          <w:top w:val="single" w:sz="4" w:space="1" w:color="auto"/>
          <w:left w:val="single" w:sz="4" w:space="4" w:color="auto"/>
          <w:bottom w:val="single" w:sz="4" w:space="3" w:color="auto"/>
          <w:right w:val="single" w:sz="4" w:space="4" w:color="auto"/>
        </w:pBdr>
        <w:tabs>
          <w:tab w:val="left" w:pos="240"/>
          <w:tab w:val="left" w:pos="3960"/>
        </w:tabs>
        <w:spacing w:before="240" w:after="120" w:line="240" w:lineRule="atLeast"/>
        <w:ind w:left="284" w:hanging="284"/>
        <w:jc w:val="both"/>
        <w:outlineLvl w:val="8"/>
        <w:rPr>
          <w:rFonts w:cs="Arial"/>
        </w:rPr>
      </w:pPr>
      <w:r w:rsidRPr="004F7381">
        <w:rPr>
          <w:rFonts w:eastAsia="Arial"/>
          <w:b/>
        </w:rPr>
        <w:t>1.</w:t>
      </w:r>
      <w:r w:rsidRPr="004F7381">
        <w:rPr>
          <w:rFonts w:eastAsia="Arial"/>
          <w:b/>
        </w:rPr>
        <w:tab/>
      </w:r>
      <w:r w:rsidRPr="004F7381">
        <w:rPr>
          <w:rFonts w:eastAsia="Arial"/>
          <w:b/>
          <w:u w:val="single"/>
        </w:rPr>
        <w:t xml:space="preserve">Identity of the natural or legal person who filled in the form </w:t>
      </w:r>
    </w:p>
    <w:p w14:paraId="42E5678D" w14:textId="21F68D91" w:rsidR="004F7381" w:rsidRPr="004F7381" w:rsidRDefault="004F7381" w:rsidP="00594664">
      <w:pPr>
        <w:tabs>
          <w:tab w:val="left" w:pos="3960"/>
        </w:tabs>
        <w:spacing w:after="40" w:line="240" w:lineRule="atLeast"/>
        <w:ind w:left="426" w:hanging="426"/>
        <w:jc w:val="both"/>
        <w:outlineLvl w:val="8"/>
        <w:rPr>
          <w:rFonts w:cs="Arial"/>
        </w:rPr>
      </w:pPr>
      <w:r w:rsidRPr="004F7381">
        <w:rPr>
          <w:rFonts w:eastAsia="Arial"/>
          <w:b/>
        </w:rPr>
        <w:t xml:space="preserve">O </w:t>
      </w:r>
      <w:r w:rsidRPr="004F7381">
        <w:rPr>
          <w:rFonts w:eastAsia="Arial"/>
          <w:b/>
        </w:rPr>
        <w:tab/>
      </w:r>
      <w:r w:rsidR="001D6B85">
        <w:rPr>
          <w:rFonts w:eastAsia="Arial"/>
        </w:rPr>
        <w:t>A</w:t>
      </w:r>
      <w:r w:rsidR="008E73CB">
        <w:rPr>
          <w:rFonts w:eastAsia="Arial"/>
        </w:rPr>
        <w:t>C</w:t>
      </w:r>
      <w:r w:rsidR="001D6B85">
        <w:rPr>
          <w:rFonts w:eastAsia="Arial"/>
        </w:rPr>
        <w:t xml:space="preserve">TING AS </w:t>
      </w:r>
      <w:r w:rsidRPr="004F7381">
        <w:rPr>
          <w:rFonts w:eastAsia="Arial"/>
        </w:rPr>
        <w:t>DECLARANT</w:t>
      </w:r>
      <w:r w:rsidRPr="004F7381">
        <w:rPr>
          <w:rStyle w:val="FootnoteReference"/>
          <w:rFonts w:cs="Arial"/>
        </w:rPr>
        <w:footnoteReference w:id="1"/>
      </w:r>
      <w:r w:rsidRPr="004F7381">
        <w:rPr>
          <w:rFonts w:eastAsia="Arial"/>
        </w:rPr>
        <w:t xml:space="preserve"> </w:t>
      </w:r>
    </w:p>
    <w:p w14:paraId="42E5678E" w14:textId="24A1F956" w:rsidR="004F7381" w:rsidRPr="004F7381" w:rsidRDefault="004F7381" w:rsidP="00594664">
      <w:pPr>
        <w:tabs>
          <w:tab w:val="left" w:pos="3960"/>
        </w:tabs>
        <w:spacing w:before="120" w:after="120" w:line="240" w:lineRule="atLeast"/>
        <w:ind w:left="426" w:hanging="426"/>
        <w:jc w:val="both"/>
        <w:outlineLvl w:val="8"/>
        <w:rPr>
          <w:rFonts w:cs="Arial"/>
        </w:rPr>
      </w:pPr>
      <w:r w:rsidRPr="004F7381">
        <w:rPr>
          <w:rFonts w:eastAsia="Arial"/>
          <w:b/>
        </w:rPr>
        <w:t xml:space="preserve">O </w:t>
      </w:r>
      <w:r w:rsidRPr="004F7381">
        <w:rPr>
          <w:rFonts w:eastAsia="Arial"/>
          <w:b/>
        </w:rPr>
        <w:tab/>
      </w:r>
      <w:r w:rsidR="005F1311">
        <w:rPr>
          <w:rFonts w:eastAsia="Arial"/>
        </w:rPr>
        <w:t xml:space="preserve">ACTING AS </w:t>
      </w:r>
      <w:r w:rsidRPr="004F7381">
        <w:rPr>
          <w:rFonts w:eastAsia="Arial"/>
        </w:rPr>
        <w:t>REPRESENTATIVE</w:t>
      </w:r>
      <w:r w:rsidRPr="004F7381">
        <w:rPr>
          <w:rFonts w:eastAsia="Arial"/>
          <w:vertAlign w:val="superscript"/>
        </w:rPr>
        <w:t>1</w:t>
      </w:r>
    </w:p>
    <w:p w14:paraId="42E5678F" w14:textId="77777777" w:rsidR="004F7381" w:rsidRPr="004F7381" w:rsidRDefault="004F7381" w:rsidP="00594664">
      <w:pPr>
        <w:tabs>
          <w:tab w:val="left" w:pos="3960"/>
        </w:tabs>
        <w:spacing w:before="120" w:after="0" w:line="240" w:lineRule="atLeast"/>
        <w:ind w:left="425"/>
        <w:outlineLvl w:val="8"/>
        <w:rPr>
          <w:rFonts w:cs="Arial"/>
        </w:rPr>
      </w:pPr>
      <w:r w:rsidRPr="004F7381">
        <w:rPr>
          <w:rFonts w:eastAsia="Arial"/>
          <w:u w:val="single"/>
        </w:rPr>
        <w:t xml:space="preserve">Natural Person </w:t>
      </w:r>
    </w:p>
    <w:p w14:paraId="42E56790" w14:textId="77777777" w:rsidR="004F7381" w:rsidRPr="004F7381" w:rsidRDefault="004F7381" w:rsidP="00594664">
      <w:pPr>
        <w:tabs>
          <w:tab w:val="right" w:leader="dot" w:pos="9072"/>
        </w:tabs>
        <w:spacing w:before="120" w:after="0"/>
        <w:ind w:left="425"/>
        <w:jc w:val="both"/>
        <w:rPr>
          <w:rFonts w:cs="Arial"/>
        </w:rPr>
      </w:pPr>
      <w:r w:rsidRPr="004F7381">
        <w:rPr>
          <w:rFonts w:eastAsia="Arial"/>
        </w:rPr>
        <w:t xml:space="preserve">Surname: </w:t>
      </w:r>
      <w:r w:rsidR="002E1E14">
        <w:rPr>
          <w:rFonts w:eastAsia="Arial"/>
        </w:rPr>
        <w:tab/>
      </w:r>
    </w:p>
    <w:p w14:paraId="42E56791" w14:textId="77777777" w:rsidR="004F7381" w:rsidRPr="004F7381" w:rsidRDefault="004F7381" w:rsidP="00594664">
      <w:pPr>
        <w:tabs>
          <w:tab w:val="right" w:leader="dot" w:pos="9072"/>
        </w:tabs>
        <w:spacing w:before="120" w:after="0"/>
        <w:ind w:left="425"/>
        <w:rPr>
          <w:rFonts w:cs="Arial"/>
        </w:rPr>
      </w:pPr>
      <w:r w:rsidRPr="004F7381">
        <w:rPr>
          <w:rFonts w:eastAsia="Arial"/>
        </w:rPr>
        <w:t xml:space="preserve">Given names: </w:t>
      </w:r>
      <w:r w:rsidR="002E1E14">
        <w:rPr>
          <w:rFonts w:eastAsia="Arial"/>
        </w:rPr>
        <w:tab/>
      </w:r>
    </w:p>
    <w:p w14:paraId="42E56792" w14:textId="77777777" w:rsidR="004F7381" w:rsidRPr="004F7381" w:rsidRDefault="004F7381" w:rsidP="00594664">
      <w:pPr>
        <w:tabs>
          <w:tab w:val="right" w:leader="dot" w:pos="9072"/>
        </w:tabs>
        <w:spacing w:before="120" w:after="0"/>
        <w:ind w:left="425"/>
        <w:jc w:val="both"/>
        <w:rPr>
          <w:rFonts w:cs="Arial"/>
        </w:rPr>
      </w:pPr>
      <w:r w:rsidRPr="004F7381">
        <w:rPr>
          <w:rFonts w:eastAsia="Arial"/>
        </w:rPr>
        <w:t>Place and date of birth:</w:t>
      </w:r>
      <w:r w:rsidR="002E1E14">
        <w:rPr>
          <w:rFonts w:eastAsia="Arial"/>
        </w:rPr>
        <w:t xml:space="preserve"> </w:t>
      </w:r>
      <w:r w:rsidR="002E1E14">
        <w:rPr>
          <w:rFonts w:eastAsia="Arial"/>
        </w:rPr>
        <w:tab/>
      </w:r>
    </w:p>
    <w:p w14:paraId="42E56793" w14:textId="77777777" w:rsidR="004F7381" w:rsidRPr="004F7381" w:rsidRDefault="004F7381" w:rsidP="00594664">
      <w:pPr>
        <w:tabs>
          <w:tab w:val="right" w:leader="dot" w:pos="9072"/>
        </w:tabs>
        <w:spacing w:before="120" w:after="0"/>
        <w:ind w:left="425"/>
        <w:jc w:val="both"/>
        <w:rPr>
          <w:rFonts w:cs="Arial"/>
        </w:rPr>
      </w:pPr>
      <w:r w:rsidRPr="004F7381">
        <w:rPr>
          <w:rFonts w:eastAsia="Arial"/>
        </w:rPr>
        <w:t xml:space="preserve">Nationality: </w:t>
      </w:r>
      <w:r w:rsidR="002E1E14">
        <w:rPr>
          <w:rFonts w:eastAsia="Arial"/>
        </w:rPr>
        <w:tab/>
      </w:r>
    </w:p>
    <w:p w14:paraId="42E56794" w14:textId="77777777" w:rsidR="004F7381" w:rsidRDefault="004F7381" w:rsidP="00594664">
      <w:pPr>
        <w:tabs>
          <w:tab w:val="right" w:leader="dot" w:pos="9072"/>
        </w:tabs>
        <w:spacing w:before="120" w:after="0"/>
        <w:ind w:left="425"/>
        <w:jc w:val="both"/>
        <w:rPr>
          <w:rFonts w:eastAsia="Arial"/>
        </w:rPr>
      </w:pPr>
      <w:r w:rsidRPr="004F7381">
        <w:rPr>
          <w:rFonts w:eastAsia="Arial"/>
        </w:rPr>
        <w:t>Postal address:</w:t>
      </w:r>
      <w:r w:rsidR="002E1E14">
        <w:rPr>
          <w:rFonts w:eastAsia="Arial"/>
        </w:rPr>
        <w:t xml:space="preserve"> </w:t>
      </w:r>
      <w:r w:rsidR="002E1E14">
        <w:rPr>
          <w:rFonts w:eastAsia="Arial"/>
        </w:rPr>
        <w:tab/>
      </w:r>
    </w:p>
    <w:p w14:paraId="42E56795" w14:textId="77777777" w:rsidR="002E1E14" w:rsidRDefault="002E1E14" w:rsidP="00594664">
      <w:pPr>
        <w:tabs>
          <w:tab w:val="right" w:leader="dot" w:pos="9072"/>
        </w:tabs>
        <w:spacing w:after="0"/>
        <w:ind w:left="425"/>
        <w:jc w:val="both"/>
        <w:rPr>
          <w:rFonts w:eastAsia="Arial"/>
        </w:rPr>
      </w:pPr>
      <w:r>
        <w:rPr>
          <w:rFonts w:eastAsia="Arial"/>
        </w:rPr>
        <w:tab/>
      </w:r>
      <w:r>
        <w:rPr>
          <w:rFonts w:eastAsia="Arial"/>
        </w:rPr>
        <w:tab/>
      </w:r>
    </w:p>
    <w:p w14:paraId="42E56796" w14:textId="77777777" w:rsidR="002E1E14" w:rsidRPr="004F7381" w:rsidRDefault="002E1E14" w:rsidP="00594664">
      <w:pPr>
        <w:tabs>
          <w:tab w:val="right" w:leader="dot" w:pos="9072"/>
        </w:tabs>
        <w:spacing w:after="0"/>
        <w:ind w:left="425"/>
        <w:jc w:val="both"/>
        <w:rPr>
          <w:rFonts w:cs="Arial"/>
        </w:rPr>
      </w:pPr>
      <w:r>
        <w:rPr>
          <w:rFonts w:eastAsia="Arial"/>
        </w:rPr>
        <w:tab/>
      </w:r>
      <w:r>
        <w:rPr>
          <w:rFonts w:eastAsia="Arial"/>
        </w:rPr>
        <w:tab/>
      </w:r>
    </w:p>
    <w:p w14:paraId="42E56797" w14:textId="77777777" w:rsidR="004F7381" w:rsidRDefault="004F7381" w:rsidP="00594664">
      <w:pPr>
        <w:tabs>
          <w:tab w:val="left" w:pos="851"/>
          <w:tab w:val="right" w:leader="dot" w:pos="9072"/>
        </w:tabs>
        <w:spacing w:before="120" w:after="0"/>
        <w:ind w:left="425"/>
        <w:jc w:val="both"/>
        <w:rPr>
          <w:rFonts w:eastAsia="Arial"/>
        </w:rPr>
      </w:pPr>
      <w:r w:rsidRPr="004F7381">
        <w:rPr>
          <w:rFonts w:eastAsia="Arial"/>
        </w:rPr>
        <w:t xml:space="preserve">E-mail address: </w:t>
      </w:r>
      <w:r w:rsidR="002E1E14">
        <w:rPr>
          <w:rFonts w:eastAsia="Arial"/>
        </w:rPr>
        <w:tab/>
      </w:r>
    </w:p>
    <w:p w14:paraId="38D3AC88" w14:textId="77777777" w:rsidR="00594664" w:rsidRDefault="00594664">
      <w:pPr>
        <w:spacing w:after="200" w:line="276" w:lineRule="auto"/>
        <w:rPr>
          <w:rFonts w:eastAsia="Arial"/>
          <w:u w:val="single"/>
        </w:rPr>
      </w:pPr>
      <w:r>
        <w:rPr>
          <w:rFonts w:eastAsia="Arial"/>
          <w:u w:val="single"/>
        </w:rPr>
        <w:br w:type="page"/>
      </w:r>
    </w:p>
    <w:p w14:paraId="1560222C" w14:textId="77777777" w:rsidR="00594664" w:rsidRDefault="004F7381" w:rsidP="00594664">
      <w:pPr>
        <w:tabs>
          <w:tab w:val="left" w:pos="3960"/>
        </w:tabs>
        <w:spacing w:before="120" w:after="0" w:line="240" w:lineRule="atLeast"/>
        <w:ind w:left="425"/>
        <w:outlineLvl w:val="8"/>
        <w:rPr>
          <w:rFonts w:eastAsia="Arial"/>
          <w:u w:val="single"/>
        </w:rPr>
      </w:pPr>
      <w:r w:rsidRPr="004F7381">
        <w:rPr>
          <w:rFonts w:eastAsia="Arial"/>
          <w:u w:val="single"/>
        </w:rPr>
        <w:lastRenderedPageBreak/>
        <w:t>Legal person</w:t>
      </w:r>
    </w:p>
    <w:p w14:paraId="42E5679B" w14:textId="77777777" w:rsidR="004F7381" w:rsidRDefault="004F7381" w:rsidP="00594664">
      <w:pPr>
        <w:tabs>
          <w:tab w:val="right" w:leader="dot" w:pos="9072"/>
        </w:tabs>
        <w:spacing w:before="120" w:after="0" w:line="240" w:lineRule="atLeast"/>
        <w:ind w:left="425"/>
        <w:outlineLvl w:val="8"/>
        <w:rPr>
          <w:rFonts w:eastAsia="Arial"/>
        </w:rPr>
      </w:pPr>
      <w:r w:rsidRPr="004F7381">
        <w:rPr>
          <w:rFonts w:eastAsia="Arial"/>
        </w:rPr>
        <w:t xml:space="preserve">Company name and legal form: </w:t>
      </w:r>
      <w:r w:rsidR="002E1E14">
        <w:rPr>
          <w:rFonts w:eastAsia="Arial"/>
        </w:rPr>
        <w:tab/>
      </w:r>
      <w:r w:rsidR="002E1E14">
        <w:rPr>
          <w:rFonts w:eastAsia="Arial"/>
        </w:rPr>
        <w:tab/>
      </w:r>
    </w:p>
    <w:p w14:paraId="42E5679C" w14:textId="77777777" w:rsidR="002E1E14" w:rsidRDefault="002E1E14" w:rsidP="00594664">
      <w:pPr>
        <w:tabs>
          <w:tab w:val="left" w:pos="426"/>
          <w:tab w:val="right" w:leader="dot" w:pos="9072"/>
        </w:tabs>
        <w:spacing w:after="0" w:line="240" w:lineRule="atLeast"/>
        <w:ind w:left="425"/>
        <w:outlineLvl w:val="8"/>
        <w:rPr>
          <w:rFonts w:eastAsia="Arial"/>
        </w:rPr>
      </w:pPr>
      <w:r>
        <w:rPr>
          <w:rFonts w:eastAsia="Arial"/>
        </w:rPr>
        <w:tab/>
      </w:r>
      <w:r>
        <w:rPr>
          <w:rFonts w:eastAsia="Arial"/>
        </w:rPr>
        <w:tab/>
      </w:r>
    </w:p>
    <w:p w14:paraId="42E5679D" w14:textId="77777777" w:rsidR="002E1E14" w:rsidRPr="004F7381" w:rsidRDefault="002E1E14" w:rsidP="00594664">
      <w:pPr>
        <w:tabs>
          <w:tab w:val="left" w:pos="426"/>
          <w:tab w:val="right" w:leader="dot" w:pos="9072"/>
        </w:tabs>
        <w:spacing w:after="0" w:line="240" w:lineRule="atLeast"/>
        <w:ind w:left="425"/>
        <w:outlineLvl w:val="8"/>
        <w:rPr>
          <w:rFonts w:cs="Arial"/>
        </w:rPr>
      </w:pPr>
      <w:r>
        <w:rPr>
          <w:rFonts w:eastAsia="Arial"/>
        </w:rPr>
        <w:tab/>
      </w:r>
      <w:r>
        <w:rPr>
          <w:rFonts w:eastAsia="Arial"/>
        </w:rPr>
        <w:tab/>
      </w:r>
    </w:p>
    <w:p w14:paraId="42E5679E" w14:textId="77777777" w:rsidR="004F7381" w:rsidRPr="004F7381" w:rsidRDefault="004F7381" w:rsidP="00594664">
      <w:pPr>
        <w:tabs>
          <w:tab w:val="left" w:pos="851"/>
          <w:tab w:val="right" w:leader="dot" w:pos="9072"/>
        </w:tabs>
        <w:spacing w:before="120" w:after="0"/>
        <w:ind w:left="425"/>
        <w:jc w:val="both"/>
        <w:rPr>
          <w:rFonts w:cs="Arial"/>
        </w:rPr>
      </w:pPr>
      <w:r w:rsidRPr="004F7381">
        <w:rPr>
          <w:rFonts w:eastAsia="Arial"/>
        </w:rPr>
        <w:t xml:space="preserve">Nationality: </w:t>
      </w:r>
      <w:r w:rsidR="002E1E14">
        <w:rPr>
          <w:rFonts w:eastAsia="Arial"/>
        </w:rPr>
        <w:tab/>
      </w:r>
    </w:p>
    <w:p w14:paraId="42E5679F" w14:textId="77777777" w:rsidR="004F7381" w:rsidRDefault="004F7381" w:rsidP="00594664">
      <w:pPr>
        <w:tabs>
          <w:tab w:val="right" w:leader="dot" w:pos="9072"/>
        </w:tabs>
        <w:spacing w:before="120" w:after="0" w:line="240" w:lineRule="atLeast"/>
        <w:ind w:left="425"/>
        <w:outlineLvl w:val="8"/>
        <w:rPr>
          <w:rFonts w:eastAsia="Arial"/>
        </w:rPr>
      </w:pPr>
      <w:r w:rsidRPr="004F7381">
        <w:rPr>
          <w:rFonts w:eastAsia="Arial"/>
        </w:rPr>
        <w:t>Postal address:</w:t>
      </w:r>
      <w:r w:rsidR="002E1E14">
        <w:rPr>
          <w:rFonts w:eastAsia="Arial"/>
        </w:rPr>
        <w:tab/>
      </w:r>
    </w:p>
    <w:p w14:paraId="42E567A0" w14:textId="77777777" w:rsidR="002E1E14" w:rsidRDefault="002E1E14" w:rsidP="00594664">
      <w:pPr>
        <w:tabs>
          <w:tab w:val="left" w:pos="426"/>
          <w:tab w:val="right" w:leader="dot" w:pos="9072"/>
        </w:tabs>
        <w:spacing w:after="0" w:line="240" w:lineRule="atLeast"/>
        <w:ind w:left="425"/>
        <w:outlineLvl w:val="8"/>
        <w:rPr>
          <w:rFonts w:eastAsia="Arial"/>
        </w:rPr>
      </w:pPr>
      <w:r>
        <w:rPr>
          <w:rFonts w:eastAsia="Arial"/>
        </w:rPr>
        <w:tab/>
      </w:r>
      <w:r>
        <w:rPr>
          <w:rFonts w:eastAsia="Arial"/>
        </w:rPr>
        <w:tab/>
      </w:r>
    </w:p>
    <w:p w14:paraId="42E567A1" w14:textId="77777777" w:rsidR="002E1E14" w:rsidRPr="004F7381" w:rsidRDefault="002E1E14" w:rsidP="00594664">
      <w:pPr>
        <w:tabs>
          <w:tab w:val="left" w:pos="426"/>
          <w:tab w:val="right" w:leader="dot" w:pos="9072"/>
        </w:tabs>
        <w:spacing w:after="0" w:line="240" w:lineRule="atLeast"/>
        <w:ind w:left="425"/>
        <w:outlineLvl w:val="8"/>
        <w:rPr>
          <w:rFonts w:cs="Arial"/>
        </w:rPr>
      </w:pPr>
      <w:r>
        <w:rPr>
          <w:rFonts w:eastAsia="Arial"/>
        </w:rPr>
        <w:tab/>
      </w:r>
      <w:r>
        <w:rPr>
          <w:rFonts w:eastAsia="Arial"/>
        </w:rPr>
        <w:tab/>
      </w:r>
    </w:p>
    <w:p w14:paraId="42E567A2" w14:textId="77777777" w:rsidR="004F7381" w:rsidRPr="004F7381" w:rsidRDefault="002E1E14" w:rsidP="00594664">
      <w:pPr>
        <w:tabs>
          <w:tab w:val="right" w:leader="dot" w:pos="9072"/>
        </w:tabs>
        <w:spacing w:before="120" w:after="0" w:line="240" w:lineRule="atLeast"/>
        <w:ind w:left="425"/>
        <w:outlineLvl w:val="8"/>
        <w:rPr>
          <w:rFonts w:cs="Arial"/>
        </w:rPr>
      </w:pPr>
      <w:r>
        <w:rPr>
          <w:rFonts w:eastAsia="Arial"/>
        </w:rPr>
        <w:t xml:space="preserve">Company number: </w:t>
      </w:r>
      <w:r>
        <w:rPr>
          <w:rFonts w:eastAsia="Arial"/>
        </w:rPr>
        <w:tab/>
      </w:r>
      <w:r>
        <w:rPr>
          <w:rFonts w:eastAsia="Arial"/>
        </w:rPr>
        <w:tab/>
      </w:r>
    </w:p>
    <w:p w14:paraId="42E567A3" w14:textId="77777777" w:rsidR="004F7381" w:rsidRPr="004F7381" w:rsidRDefault="002E1E14" w:rsidP="00594664">
      <w:pPr>
        <w:tabs>
          <w:tab w:val="right" w:leader="dot" w:pos="9072"/>
        </w:tabs>
        <w:spacing w:before="120" w:after="0" w:line="240" w:lineRule="atLeast"/>
        <w:ind w:left="425"/>
        <w:outlineLvl w:val="8"/>
        <w:rPr>
          <w:rFonts w:cs="Arial"/>
        </w:rPr>
      </w:pPr>
      <w:r>
        <w:rPr>
          <w:rFonts w:eastAsia="Arial"/>
        </w:rPr>
        <w:t>Phone number:</w:t>
      </w:r>
      <w:r>
        <w:rPr>
          <w:rFonts w:eastAsia="Arial"/>
        </w:rPr>
        <w:tab/>
      </w:r>
    </w:p>
    <w:p w14:paraId="42E567A4" w14:textId="77777777" w:rsidR="004F7381" w:rsidRPr="004F7381" w:rsidRDefault="004F7381" w:rsidP="00594664">
      <w:pPr>
        <w:tabs>
          <w:tab w:val="left" w:pos="1560"/>
          <w:tab w:val="right" w:leader="dot" w:pos="9072"/>
        </w:tabs>
        <w:spacing w:before="120" w:after="0" w:line="240" w:lineRule="atLeast"/>
        <w:ind w:left="425"/>
        <w:outlineLvl w:val="8"/>
        <w:rPr>
          <w:rFonts w:cs="Arial"/>
        </w:rPr>
      </w:pPr>
      <w:r w:rsidRPr="004F7381">
        <w:rPr>
          <w:rFonts w:eastAsia="Arial"/>
        </w:rPr>
        <w:t>Fax number:</w:t>
      </w:r>
      <w:r w:rsidR="002E1E14">
        <w:rPr>
          <w:rFonts w:eastAsia="Arial"/>
        </w:rPr>
        <w:tab/>
      </w:r>
      <w:r w:rsidR="002E1E14">
        <w:rPr>
          <w:rFonts w:eastAsia="Arial"/>
        </w:rPr>
        <w:tab/>
      </w:r>
    </w:p>
    <w:p w14:paraId="42E567A5" w14:textId="77777777" w:rsidR="004F7381" w:rsidRDefault="004F7381" w:rsidP="00594664">
      <w:pPr>
        <w:tabs>
          <w:tab w:val="left" w:pos="3960"/>
          <w:tab w:val="right" w:leader="dot" w:pos="9072"/>
        </w:tabs>
        <w:spacing w:before="120" w:after="0" w:line="240" w:lineRule="atLeast"/>
        <w:ind w:left="425"/>
        <w:outlineLvl w:val="8"/>
        <w:rPr>
          <w:rFonts w:eastAsia="Arial"/>
        </w:rPr>
      </w:pPr>
      <w:r w:rsidRPr="004F7381">
        <w:rPr>
          <w:rFonts w:eastAsia="Arial"/>
        </w:rPr>
        <w:t xml:space="preserve">Name and capacity of the signatory of the form: </w:t>
      </w:r>
      <w:r w:rsidR="00A13004">
        <w:rPr>
          <w:rFonts w:eastAsia="Arial"/>
        </w:rPr>
        <w:tab/>
      </w:r>
    </w:p>
    <w:p w14:paraId="42E567A6" w14:textId="77777777" w:rsidR="00A13004" w:rsidRPr="004F7381" w:rsidRDefault="00A13004" w:rsidP="00594664">
      <w:pPr>
        <w:tabs>
          <w:tab w:val="left" w:pos="426"/>
          <w:tab w:val="right" w:leader="dot" w:pos="9072"/>
        </w:tabs>
        <w:spacing w:after="0" w:line="240" w:lineRule="atLeast"/>
        <w:ind w:left="425"/>
        <w:outlineLvl w:val="8"/>
        <w:rPr>
          <w:rFonts w:cs="Arial"/>
        </w:rPr>
      </w:pPr>
      <w:r>
        <w:rPr>
          <w:rFonts w:eastAsia="Arial"/>
        </w:rPr>
        <w:tab/>
      </w:r>
      <w:r>
        <w:rPr>
          <w:rFonts w:eastAsia="Arial"/>
        </w:rPr>
        <w:tab/>
      </w:r>
    </w:p>
    <w:p w14:paraId="42E567A7" w14:textId="32A2B9D7" w:rsidR="004F7381" w:rsidRPr="004F7381" w:rsidRDefault="004F7381" w:rsidP="00594664">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rPr>
      </w:pPr>
      <w:r w:rsidRPr="004F7381">
        <w:rPr>
          <w:rFonts w:eastAsia="Arial"/>
          <w:b/>
        </w:rPr>
        <w:t>2.</w:t>
      </w:r>
      <w:r w:rsidRPr="004F7381">
        <w:rPr>
          <w:rFonts w:eastAsia="Arial"/>
          <w:b/>
        </w:rPr>
        <w:tab/>
      </w:r>
      <w:r w:rsidRPr="004F7381">
        <w:rPr>
          <w:rFonts w:eastAsia="Arial"/>
          <w:b/>
          <w:u w:val="single"/>
        </w:rPr>
        <w:t>Identity of the declaring shareholder</w:t>
      </w:r>
      <w:r w:rsidRPr="004F7381">
        <w:rPr>
          <w:rStyle w:val="FootnoteReference"/>
          <w:rFonts w:cs="Arial"/>
        </w:rPr>
        <w:footnoteReference w:id="2"/>
      </w:r>
      <w:r w:rsidRPr="004F7381">
        <w:rPr>
          <w:rFonts w:eastAsia="Arial"/>
        </w:rPr>
        <w:t xml:space="preserve"> </w:t>
      </w:r>
      <w:r w:rsidRPr="004F7381">
        <w:rPr>
          <w:rFonts w:eastAsia="Arial"/>
          <w:b/>
          <w:u w:val="single"/>
        </w:rPr>
        <w:t xml:space="preserve"> </w:t>
      </w:r>
    </w:p>
    <w:p w14:paraId="42E567A8" w14:textId="77777777" w:rsidR="004F7381" w:rsidRPr="004F7381" w:rsidRDefault="004F7381" w:rsidP="00594664">
      <w:pPr>
        <w:tabs>
          <w:tab w:val="left" w:pos="3960"/>
        </w:tabs>
        <w:spacing w:before="120" w:after="0" w:line="240" w:lineRule="atLeast"/>
        <w:ind w:left="426"/>
        <w:outlineLvl w:val="8"/>
        <w:rPr>
          <w:rFonts w:cs="Arial"/>
        </w:rPr>
      </w:pPr>
      <w:r w:rsidRPr="004F7381">
        <w:rPr>
          <w:rFonts w:eastAsia="Arial"/>
          <w:u w:val="single"/>
        </w:rPr>
        <w:t xml:space="preserve">Natural Person </w:t>
      </w:r>
    </w:p>
    <w:p w14:paraId="42E567A9" w14:textId="77777777" w:rsidR="004F7381" w:rsidRPr="004F7381" w:rsidRDefault="004F7381" w:rsidP="00594664">
      <w:pPr>
        <w:tabs>
          <w:tab w:val="right" w:leader="dot" w:pos="9072"/>
        </w:tabs>
        <w:spacing w:before="120" w:after="0"/>
        <w:ind w:left="426"/>
        <w:jc w:val="both"/>
        <w:rPr>
          <w:rFonts w:cs="Arial"/>
        </w:rPr>
      </w:pPr>
      <w:r w:rsidRPr="004F7381">
        <w:rPr>
          <w:rFonts w:eastAsia="Arial"/>
        </w:rPr>
        <w:t>Surname:</w:t>
      </w:r>
      <w:r w:rsidR="00A13004">
        <w:rPr>
          <w:rFonts w:eastAsia="Arial"/>
        </w:rPr>
        <w:tab/>
      </w:r>
    </w:p>
    <w:p w14:paraId="42E567AA" w14:textId="77777777" w:rsidR="004F7381" w:rsidRPr="004F7381" w:rsidRDefault="004F7381" w:rsidP="00594664">
      <w:pPr>
        <w:tabs>
          <w:tab w:val="right" w:leader="dot" w:pos="9072"/>
        </w:tabs>
        <w:spacing w:before="120" w:after="0"/>
        <w:ind w:left="426"/>
        <w:rPr>
          <w:rFonts w:cs="Arial"/>
        </w:rPr>
      </w:pPr>
      <w:r w:rsidRPr="004F7381">
        <w:rPr>
          <w:rFonts w:eastAsia="Arial"/>
        </w:rPr>
        <w:t>Given names:</w:t>
      </w:r>
      <w:r w:rsidR="00A13004">
        <w:rPr>
          <w:rFonts w:eastAsia="Arial"/>
        </w:rPr>
        <w:tab/>
      </w:r>
    </w:p>
    <w:p w14:paraId="42E567AB" w14:textId="77777777" w:rsidR="004F7381" w:rsidRPr="004F7381" w:rsidRDefault="004F7381" w:rsidP="00594664">
      <w:pPr>
        <w:tabs>
          <w:tab w:val="right" w:leader="dot" w:pos="9072"/>
        </w:tabs>
        <w:spacing w:before="120" w:after="0"/>
        <w:ind w:left="426"/>
        <w:jc w:val="both"/>
        <w:rPr>
          <w:rFonts w:cs="Arial"/>
        </w:rPr>
      </w:pPr>
      <w:r w:rsidRPr="004F7381">
        <w:rPr>
          <w:rFonts w:eastAsia="Arial"/>
        </w:rPr>
        <w:t>Place and date of birth:</w:t>
      </w:r>
      <w:r w:rsidR="00A13004">
        <w:rPr>
          <w:rFonts w:eastAsia="Arial"/>
        </w:rPr>
        <w:t xml:space="preserve"> </w:t>
      </w:r>
      <w:r w:rsidR="00A13004">
        <w:rPr>
          <w:rFonts w:eastAsia="Arial"/>
        </w:rPr>
        <w:tab/>
      </w:r>
    </w:p>
    <w:p w14:paraId="42E567AC" w14:textId="77777777" w:rsidR="004F7381" w:rsidRPr="004F7381" w:rsidRDefault="004F7381" w:rsidP="00594664">
      <w:pPr>
        <w:tabs>
          <w:tab w:val="right" w:leader="dot" w:pos="9072"/>
        </w:tabs>
        <w:spacing w:before="120" w:after="0"/>
        <w:ind w:left="426"/>
        <w:jc w:val="both"/>
        <w:rPr>
          <w:rFonts w:cs="Arial"/>
        </w:rPr>
      </w:pPr>
      <w:r w:rsidRPr="004F7381">
        <w:rPr>
          <w:rFonts w:eastAsia="Arial"/>
        </w:rPr>
        <w:t xml:space="preserve">Nationality: </w:t>
      </w:r>
      <w:r w:rsidR="00A13004">
        <w:rPr>
          <w:rFonts w:eastAsia="Arial"/>
        </w:rPr>
        <w:tab/>
      </w:r>
    </w:p>
    <w:p w14:paraId="42E567AD" w14:textId="77777777" w:rsidR="004F7381" w:rsidRPr="004F7381" w:rsidRDefault="004F7381" w:rsidP="00594664">
      <w:pPr>
        <w:tabs>
          <w:tab w:val="right" w:leader="dot" w:pos="9072"/>
        </w:tabs>
        <w:spacing w:before="120" w:after="0"/>
        <w:ind w:left="426"/>
        <w:jc w:val="both"/>
        <w:rPr>
          <w:rFonts w:cs="Arial"/>
        </w:rPr>
      </w:pPr>
      <w:r w:rsidRPr="004F7381">
        <w:rPr>
          <w:rFonts w:eastAsia="Arial"/>
        </w:rPr>
        <w:t>Postal address:</w:t>
      </w:r>
      <w:r w:rsidR="00A13004">
        <w:rPr>
          <w:rFonts w:eastAsia="Arial"/>
        </w:rPr>
        <w:t xml:space="preserve"> </w:t>
      </w:r>
      <w:r w:rsidR="00A13004">
        <w:rPr>
          <w:rFonts w:eastAsia="Arial"/>
        </w:rPr>
        <w:tab/>
      </w:r>
    </w:p>
    <w:p w14:paraId="42E567AE" w14:textId="77777777" w:rsidR="004F7381" w:rsidRDefault="00A13004" w:rsidP="00594664">
      <w:pPr>
        <w:tabs>
          <w:tab w:val="right" w:leader="dot" w:pos="9072"/>
        </w:tabs>
        <w:spacing w:after="0"/>
        <w:ind w:left="425"/>
        <w:jc w:val="both"/>
        <w:rPr>
          <w:rFonts w:cs="Arial"/>
        </w:rPr>
      </w:pPr>
      <w:r>
        <w:rPr>
          <w:rFonts w:cs="Arial"/>
        </w:rPr>
        <w:tab/>
      </w:r>
    </w:p>
    <w:p w14:paraId="42E567AF" w14:textId="77777777" w:rsidR="00A13004" w:rsidRPr="004F7381" w:rsidRDefault="00A13004" w:rsidP="00594664">
      <w:pPr>
        <w:tabs>
          <w:tab w:val="right" w:leader="dot" w:pos="9072"/>
        </w:tabs>
        <w:spacing w:after="0"/>
        <w:ind w:left="425"/>
        <w:jc w:val="both"/>
        <w:rPr>
          <w:rFonts w:cs="Arial"/>
        </w:rPr>
      </w:pPr>
      <w:r>
        <w:rPr>
          <w:rFonts w:cs="Arial"/>
        </w:rPr>
        <w:tab/>
      </w:r>
    </w:p>
    <w:p w14:paraId="42E567B0" w14:textId="77777777" w:rsidR="004F7381" w:rsidRPr="004F7381" w:rsidRDefault="004F7381" w:rsidP="00594664">
      <w:pPr>
        <w:tabs>
          <w:tab w:val="right" w:leader="dot" w:pos="9072"/>
        </w:tabs>
        <w:spacing w:before="120" w:after="0"/>
        <w:ind w:left="426"/>
        <w:jc w:val="both"/>
        <w:rPr>
          <w:rFonts w:cs="Arial"/>
        </w:rPr>
      </w:pPr>
      <w:r w:rsidRPr="004F7381">
        <w:rPr>
          <w:rFonts w:eastAsia="Arial"/>
        </w:rPr>
        <w:t xml:space="preserve">E-mail address: </w:t>
      </w:r>
      <w:r w:rsidR="00A13004">
        <w:rPr>
          <w:rFonts w:eastAsia="Arial"/>
        </w:rPr>
        <w:tab/>
      </w:r>
    </w:p>
    <w:p w14:paraId="42E567B1" w14:textId="77777777" w:rsidR="004F7381" w:rsidRPr="004F7381" w:rsidRDefault="004F7381" w:rsidP="00594664">
      <w:pPr>
        <w:tabs>
          <w:tab w:val="left" w:pos="3960"/>
        </w:tabs>
        <w:spacing w:before="120" w:after="0" w:line="240" w:lineRule="atLeast"/>
        <w:ind w:left="426"/>
        <w:outlineLvl w:val="8"/>
        <w:rPr>
          <w:rFonts w:cs="Arial"/>
          <w:u w:val="single"/>
        </w:rPr>
      </w:pPr>
      <w:r w:rsidRPr="004F7381">
        <w:rPr>
          <w:rFonts w:eastAsia="Arial"/>
          <w:u w:val="single"/>
        </w:rPr>
        <w:t>Legal person</w:t>
      </w:r>
    </w:p>
    <w:p w14:paraId="42E567B2" w14:textId="77777777" w:rsidR="004F7381" w:rsidRPr="004F7381" w:rsidRDefault="00A13004" w:rsidP="00594664">
      <w:pPr>
        <w:tabs>
          <w:tab w:val="right" w:leader="dot" w:pos="9072"/>
        </w:tabs>
        <w:spacing w:before="120" w:after="0" w:line="240" w:lineRule="atLeast"/>
        <w:ind w:left="426"/>
        <w:outlineLvl w:val="8"/>
        <w:rPr>
          <w:rFonts w:cs="Arial"/>
        </w:rPr>
      </w:pPr>
      <w:r>
        <w:rPr>
          <w:rFonts w:eastAsia="Arial"/>
        </w:rPr>
        <w:t>Company name and legal form:</w:t>
      </w:r>
      <w:r>
        <w:rPr>
          <w:rFonts w:eastAsia="Arial"/>
        </w:rPr>
        <w:tab/>
      </w:r>
    </w:p>
    <w:p w14:paraId="42E567B3" w14:textId="77777777" w:rsidR="00A13004" w:rsidRDefault="00A13004" w:rsidP="00594664">
      <w:pPr>
        <w:tabs>
          <w:tab w:val="right" w:leader="dot" w:pos="9072"/>
        </w:tabs>
        <w:spacing w:after="0"/>
        <w:ind w:left="425"/>
        <w:jc w:val="both"/>
        <w:rPr>
          <w:rFonts w:eastAsia="Arial"/>
        </w:rPr>
      </w:pPr>
      <w:r>
        <w:rPr>
          <w:rFonts w:eastAsia="Arial"/>
        </w:rPr>
        <w:tab/>
      </w:r>
    </w:p>
    <w:p w14:paraId="42E567B4" w14:textId="77777777" w:rsidR="00A13004" w:rsidRDefault="00A13004" w:rsidP="00594664">
      <w:pPr>
        <w:tabs>
          <w:tab w:val="right" w:leader="dot" w:pos="9072"/>
        </w:tabs>
        <w:spacing w:after="0"/>
        <w:ind w:left="425"/>
        <w:jc w:val="both"/>
        <w:rPr>
          <w:rFonts w:eastAsia="Arial"/>
        </w:rPr>
      </w:pPr>
      <w:r>
        <w:rPr>
          <w:rFonts w:eastAsia="Arial"/>
        </w:rPr>
        <w:tab/>
      </w:r>
    </w:p>
    <w:p w14:paraId="42E567B5" w14:textId="77777777" w:rsidR="004F7381" w:rsidRPr="004F7381" w:rsidRDefault="004F7381" w:rsidP="00594664">
      <w:pPr>
        <w:tabs>
          <w:tab w:val="right" w:leader="dot" w:pos="9072"/>
        </w:tabs>
        <w:spacing w:before="120" w:after="0"/>
        <w:ind w:left="426"/>
        <w:jc w:val="both"/>
        <w:rPr>
          <w:rFonts w:cs="Arial"/>
        </w:rPr>
      </w:pPr>
      <w:r w:rsidRPr="004F7381">
        <w:rPr>
          <w:rFonts w:eastAsia="Arial"/>
        </w:rPr>
        <w:t xml:space="preserve">Nationality: </w:t>
      </w:r>
      <w:r w:rsidR="00A13004">
        <w:rPr>
          <w:rFonts w:eastAsia="Arial"/>
        </w:rPr>
        <w:tab/>
      </w:r>
    </w:p>
    <w:p w14:paraId="42E567B6" w14:textId="77777777" w:rsidR="004F7381" w:rsidRPr="004F7381" w:rsidRDefault="004F7381" w:rsidP="00594664">
      <w:pPr>
        <w:tabs>
          <w:tab w:val="right" w:leader="dot" w:pos="9072"/>
        </w:tabs>
        <w:spacing w:before="120" w:after="0" w:line="240" w:lineRule="atLeast"/>
        <w:ind w:left="426"/>
        <w:outlineLvl w:val="8"/>
        <w:rPr>
          <w:rFonts w:cs="Arial"/>
        </w:rPr>
      </w:pPr>
      <w:r w:rsidRPr="004F7381">
        <w:rPr>
          <w:rFonts w:eastAsia="Arial"/>
        </w:rPr>
        <w:t>Postal address:</w:t>
      </w:r>
      <w:r w:rsidR="00A13004">
        <w:rPr>
          <w:rFonts w:eastAsia="Arial"/>
        </w:rPr>
        <w:t xml:space="preserve"> </w:t>
      </w:r>
      <w:r w:rsidR="00A13004">
        <w:rPr>
          <w:rFonts w:eastAsia="Arial"/>
        </w:rPr>
        <w:tab/>
      </w:r>
    </w:p>
    <w:p w14:paraId="42E567B7" w14:textId="77777777" w:rsidR="004F7381" w:rsidRPr="004F7381" w:rsidRDefault="00A13004" w:rsidP="00594664">
      <w:pPr>
        <w:tabs>
          <w:tab w:val="right" w:leader="dot" w:pos="9072"/>
        </w:tabs>
        <w:spacing w:after="0"/>
        <w:ind w:left="425"/>
        <w:jc w:val="both"/>
        <w:rPr>
          <w:rFonts w:cs="Arial"/>
        </w:rPr>
      </w:pPr>
      <w:r>
        <w:rPr>
          <w:rFonts w:cs="Arial"/>
        </w:rPr>
        <w:tab/>
      </w:r>
    </w:p>
    <w:p w14:paraId="42E567B8" w14:textId="77777777" w:rsidR="004F7381" w:rsidRPr="004F7381" w:rsidRDefault="00A13004" w:rsidP="00594664">
      <w:pPr>
        <w:tabs>
          <w:tab w:val="right" w:leader="dot" w:pos="9072"/>
        </w:tabs>
        <w:spacing w:after="0"/>
        <w:ind w:left="425"/>
        <w:jc w:val="both"/>
        <w:rPr>
          <w:rFonts w:cs="Arial"/>
        </w:rPr>
      </w:pPr>
      <w:r>
        <w:rPr>
          <w:rFonts w:cs="Arial"/>
        </w:rPr>
        <w:tab/>
      </w:r>
    </w:p>
    <w:p w14:paraId="42E567B9" w14:textId="77777777" w:rsidR="004F7381" w:rsidRPr="004F7381" w:rsidRDefault="004F7381" w:rsidP="00594664">
      <w:pPr>
        <w:tabs>
          <w:tab w:val="right" w:leader="dot" w:pos="9072"/>
        </w:tabs>
        <w:spacing w:before="120" w:after="0" w:line="240" w:lineRule="atLeast"/>
        <w:ind w:left="426"/>
        <w:outlineLvl w:val="8"/>
        <w:rPr>
          <w:rFonts w:cs="Arial"/>
        </w:rPr>
      </w:pPr>
      <w:r w:rsidRPr="004F7381">
        <w:rPr>
          <w:rFonts w:eastAsia="Arial"/>
        </w:rPr>
        <w:t>Company number:</w:t>
      </w:r>
      <w:r w:rsidR="00A13004">
        <w:rPr>
          <w:rFonts w:eastAsia="Arial"/>
        </w:rPr>
        <w:t xml:space="preserve"> </w:t>
      </w:r>
      <w:r w:rsidR="00A13004">
        <w:rPr>
          <w:rFonts w:eastAsia="Arial"/>
        </w:rPr>
        <w:tab/>
      </w:r>
    </w:p>
    <w:p w14:paraId="42E567BA" w14:textId="6A3F71C7" w:rsidR="004F7381" w:rsidRPr="004F7381" w:rsidRDefault="007070C8" w:rsidP="00594664">
      <w:pPr>
        <w:tabs>
          <w:tab w:val="right" w:leader="dot" w:pos="9072"/>
        </w:tabs>
        <w:spacing w:before="120" w:after="0" w:line="240" w:lineRule="atLeast"/>
        <w:ind w:left="426"/>
        <w:outlineLvl w:val="8"/>
        <w:rPr>
          <w:rFonts w:cs="Arial"/>
        </w:rPr>
      </w:pPr>
      <w:r>
        <w:rPr>
          <w:rFonts w:eastAsia="Arial"/>
        </w:rPr>
        <w:lastRenderedPageBreak/>
        <w:br/>
      </w:r>
      <w:r w:rsidR="004F7381" w:rsidRPr="004F7381">
        <w:rPr>
          <w:rFonts w:eastAsia="Arial"/>
        </w:rPr>
        <w:t>Phone number:</w:t>
      </w:r>
      <w:r w:rsidR="00A13004">
        <w:rPr>
          <w:rFonts w:eastAsia="Arial"/>
        </w:rPr>
        <w:t xml:space="preserve"> </w:t>
      </w:r>
      <w:r w:rsidR="00A13004">
        <w:rPr>
          <w:rFonts w:eastAsia="Arial"/>
        </w:rPr>
        <w:tab/>
      </w:r>
    </w:p>
    <w:p w14:paraId="42E567BB" w14:textId="77777777" w:rsidR="004F7381" w:rsidRPr="004F7381" w:rsidRDefault="004F7381" w:rsidP="00594664">
      <w:pPr>
        <w:tabs>
          <w:tab w:val="right" w:leader="dot" w:pos="9072"/>
        </w:tabs>
        <w:spacing w:before="120" w:after="0" w:line="240" w:lineRule="atLeast"/>
        <w:ind w:left="426"/>
        <w:outlineLvl w:val="8"/>
        <w:rPr>
          <w:rFonts w:cs="Arial"/>
        </w:rPr>
      </w:pPr>
      <w:r w:rsidRPr="004F7381">
        <w:rPr>
          <w:rFonts w:eastAsia="Arial"/>
        </w:rPr>
        <w:t>Fax number:</w:t>
      </w:r>
      <w:r w:rsidR="00A13004">
        <w:rPr>
          <w:rFonts w:eastAsia="Arial"/>
        </w:rPr>
        <w:t xml:space="preserve"> </w:t>
      </w:r>
      <w:r w:rsidR="00A13004">
        <w:rPr>
          <w:rFonts w:eastAsia="Arial"/>
        </w:rPr>
        <w:tab/>
      </w:r>
    </w:p>
    <w:p w14:paraId="42E567BC" w14:textId="77777777" w:rsidR="004F7381" w:rsidRDefault="004F7381" w:rsidP="00594664">
      <w:pPr>
        <w:tabs>
          <w:tab w:val="right" w:leader="dot" w:pos="9072"/>
        </w:tabs>
        <w:spacing w:before="120" w:after="0"/>
        <w:ind w:left="425"/>
        <w:rPr>
          <w:rFonts w:eastAsia="Arial"/>
        </w:rPr>
      </w:pPr>
      <w:r w:rsidRPr="004F7381">
        <w:rPr>
          <w:rFonts w:eastAsia="Arial"/>
        </w:rPr>
        <w:t xml:space="preserve">Name and capacity of the signatory of the form: </w:t>
      </w:r>
      <w:r w:rsidR="00A13004">
        <w:rPr>
          <w:rFonts w:eastAsia="Arial"/>
        </w:rPr>
        <w:tab/>
      </w:r>
    </w:p>
    <w:p w14:paraId="42E567BD" w14:textId="77777777" w:rsidR="00A13004" w:rsidRPr="004F7381" w:rsidRDefault="00A13004" w:rsidP="00594664">
      <w:pPr>
        <w:tabs>
          <w:tab w:val="right" w:leader="dot" w:pos="9072"/>
        </w:tabs>
        <w:spacing w:after="0"/>
        <w:ind w:left="425"/>
        <w:rPr>
          <w:rFonts w:cs="Arial"/>
        </w:rPr>
      </w:pPr>
      <w:r>
        <w:rPr>
          <w:rFonts w:cs="Arial"/>
        </w:rPr>
        <w:tab/>
      </w:r>
    </w:p>
    <w:p w14:paraId="42E567BF" w14:textId="77777777" w:rsidR="004F7381" w:rsidRPr="004F7381" w:rsidRDefault="004F7381" w:rsidP="00594664">
      <w:pPr>
        <w:tabs>
          <w:tab w:val="left" w:pos="851"/>
          <w:tab w:val="right" w:leader="dot" w:pos="9072"/>
        </w:tabs>
        <w:spacing w:before="120" w:after="0"/>
        <w:ind w:left="601" w:hanging="176"/>
        <w:jc w:val="both"/>
        <w:rPr>
          <w:rFonts w:cs="Arial"/>
          <w:u w:val="single"/>
        </w:rPr>
      </w:pPr>
      <w:r w:rsidRPr="004F7381">
        <w:rPr>
          <w:rFonts w:eastAsia="Arial"/>
          <w:u w:val="single"/>
        </w:rPr>
        <w:t>Trust or similar legal construction</w:t>
      </w:r>
    </w:p>
    <w:p w14:paraId="42E567C0" w14:textId="7B6F1B73" w:rsidR="004F7381" w:rsidRDefault="004F7381" w:rsidP="00594664">
      <w:pPr>
        <w:tabs>
          <w:tab w:val="right" w:leader="dot" w:pos="9072"/>
        </w:tabs>
        <w:spacing w:before="120" w:after="0"/>
        <w:ind w:left="425"/>
        <w:rPr>
          <w:rFonts w:eastAsia="Arial"/>
        </w:rPr>
      </w:pPr>
      <w:r w:rsidRPr="004F7381">
        <w:rPr>
          <w:rFonts w:eastAsia="Arial"/>
        </w:rPr>
        <w:t xml:space="preserve">Name and precise legal form of the declarant: </w:t>
      </w:r>
      <w:r w:rsidR="00A13004">
        <w:rPr>
          <w:rFonts w:eastAsia="Arial"/>
        </w:rPr>
        <w:tab/>
      </w:r>
    </w:p>
    <w:p w14:paraId="42E567C1" w14:textId="77777777" w:rsidR="00A13004" w:rsidRDefault="00A13004" w:rsidP="00594664">
      <w:pPr>
        <w:tabs>
          <w:tab w:val="right" w:leader="dot" w:pos="9072"/>
        </w:tabs>
        <w:spacing w:after="0"/>
        <w:ind w:left="425"/>
        <w:rPr>
          <w:rFonts w:eastAsia="Arial"/>
        </w:rPr>
      </w:pPr>
      <w:r>
        <w:rPr>
          <w:rFonts w:eastAsia="Arial"/>
        </w:rPr>
        <w:tab/>
      </w:r>
    </w:p>
    <w:p w14:paraId="42E567C2" w14:textId="77777777" w:rsidR="00A13004" w:rsidRDefault="00A13004" w:rsidP="00594664">
      <w:pPr>
        <w:tabs>
          <w:tab w:val="right" w:leader="dot" w:pos="9072"/>
        </w:tabs>
        <w:spacing w:after="0"/>
        <w:ind w:left="425"/>
        <w:rPr>
          <w:rFonts w:eastAsia="Arial"/>
        </w:rPr>
      </w:pPr>
      <w:r>
        <w:rPr>
          <w:rFonts w:eastAsia="Arial"/>
        </w:rPr>
        <w:tab/>
      </w:r>
    </w:p>
    <w:p w14:paraId="42E567C3" w14:textId="77777777" w:rsidR="00A13004" w:rsidRDefault="00A13004" w:rsidP="00594664">
      <w:pPr>
        <w:tabs>
          <w:tab w:val="right" w:leader="dot" w:pos="9072"/>
        </w:tabs>
        <w:spacing w:after="0"/>
        <w:ind w:left="425"/>
        <w:rPr>
          <w:rFonts w:eastAsia="Arial"/>
        </w:rPr>
      </w:pPr>
      <w:r>
        <w:rPr>
          <w:rFonts w:eastAsia="Arial"/>
        </w:rPr>
        <w:tab/>
      </w:r>
    </w:p>
    <w:p w14:paraId="42E567C4" w14:textId="77777777" w:rsidR="00A13004" w:rsidRDefault="00A13004" w:rsidP="00594664">
      <w:pPr>
        <w:tabs>
          <w:tab w:val="right" w:leader="dot" w:pos="9072"/>
        </w:tabs>
        <w:spacing w:after="0"/>
        <w:ind w:left="425"/>
        <w:rPr>
          <w:rFonts w:eastAsia="Arial"/>
        </w:rPr>
      </w:pPr>
      <w:r>
        <w:rPr>
          <w:rFonts w:eastAsia="Arial"/>
        </w:rPr>
        <w:tab/>
      </w:r>
    </w:p>
    <w:p w14:paraId="42E567C5" w14:textId="77777777" w:rsidR="00A13004" w:rsidRPr="004F7381" w:rsidRDefault="00A13004" w:rsidP="00594664">
      <w:pPr>
        <w:tabs>
          <w:tab w:val="right" w:leader="dot" w:pos="9072"/>
        </w:tabs>
        <w:spacing w:after="0"/>
        <w:ind w:left="425"/>
        <w:rPr>
          <w:rFonts w:cs="Arial"/>
        </w:rPr>
      </w:pPr>
      <w:r>
        <w:rPr>
          <w:rFonts w:cs="Arial"/>
        </w:rPr>
        <w:tab/>
      </w:r>
    </w:p>
    <w:p w14:paraId="42E567C6" w14:textId="77777777" w:rsidR="004F7381" w:rsidRDefault="004F7381" w:rsidP="00594664">
      <w:pPr>
        <w:tabs>
          <w:tab w:val="right" w:leader="dot" w:pos="9072"/>
        </w:tabs>
        <w:spacing w:before="120" w:after="0"/>
        <w:ind w:left="425"/>
        <w:rPr>
          <w:rFonts w:eastAsia="Arial"/>
        </w:rPr>
      </w:pPr>
      <w:r w:rsidRPr="004F7381">
        <w:rPr>
          <w:rFonts w:eastAsia="Arial"/>
        </w:rPr>
        <w:t xml:space="preserve">Postal address: </w:t>
      </w:r>
      <w:r w:rsidR="00A13004">
        <w:rPr>
          <w:rFonts w:eastAsia="Arial"/>
        </w:rPr>
        <w:tab/>
      </w:r>
    </w:p>
    <w:p w14:paraId="42E567C7" w14:textId="77777777" w:rsidR="00A13004" w:rsidRDefault="00A13004" w:rsidP="00594664">
      <w:pPr>
        <w:tabs>
          <w:tab w:val="right" w:leader="dot" w:pos="9072"/>
        </w:tabs>
        <w:spacing w:after="0"/>
        <w:ind w:left="425"/>
        <w:rPr>
          <w:rFonts w:eastAsia="Arial"/>
        </w:rPr>
      </w:pPr>
      <w:r>
        <w:rPr>
          <w:rFonts w:eastAsia="Arial"/>
        </w:rPr>
        <w:tab/>
      </w:r>
    </w:p>
    <w:p w14:paraId="42E567C8" w14:textId="77777777" w:rsidR="00A13004" w:rsidRDefault="00A13004" w:rsidP="00594664">
      <w:pPr>
        <w:tabs>
          <w:tab w:val="right" w:leader="dot" w:pos="9072"/>
        </w:tabs>
        <w:spacing w:after="0"/>
        <w:ind w:left="425"/>
        <w:rPr>
          <w:rFonts w:cs="Arial"/>
        </w:rPr>
      </w:pPr>
      <w:r>
        <w:rPr>
          <w:rFonts w:cs="Arial"/>
        </w:rPr>
        <w:tab/>
      </w:r>
    </w:p>
    <w:p w14:paraId="42E567C9" w14:textId="77777777" w:rsidR="00A13004" w:rsidRDefault="00A13004" w:rsidP="00594664">
      <w:pPr>
        <w:tabs>
          <w:tab w:val="right" w:leader="dot" w:pos="9072"/>
        </w:tabs>
        <w:spacing w:before="120" w:after="0"/>
        <w:ind w:left="425"/>
        <w:rPr>
          <w:rFonts w:cs="Arial"/>
        </w:rPr>
      </w:pPr>
      <w:r>
        <w:rPr>
          <w:rFonts w:cs="Arial"/>
        </w:rPr>
        <w:t>Law by which the trust or legal construction is governed:</w:t>
      </w:r>
      <w:r>
        <w:rPr>
          <w:rFonts w:cs="Arial"/>
        </w:rPr>
        <w:tab/>
      </w:r>
    </w:p>
    <w:p w14:paraId="42E567CA" w14:textId="473DE430" w:rsidR="00A13004" w:rsidRDefault="00A13004" w:rsidP="00594664">
      <w:pPr>
        <w:tabs>
          <w:tab w:val="right" w:leader="dot" w:pos="9072"/>
        </w:tabs>
        <w:spacing w:after="0"/>
        <w:ind w:left="425"/>
        <w:rPr>
          <w:rFonts w:cs="Arial"/>
        </w:rPr>
      </w:pPr>
      <w:r>
        <w:rPr>
          <w:rFonts w:cs="Arial"/>
        </w:rPr>
        <w:tab/>
      </w:r>
    </w:p>
    <w:p w14:paraId="2A617568" w14:textId="77777777" w:rsidR="007070C8" w:rsidRPr="004F7381" w:rsidRDefault="007070C8" w:rsidP="007070C8">
      <w:pPr>
        <w:tabs>
          <w:tab w:val="right" w:leader="dot" w:pos="9072"/>
        </w:tabs>
        <w:spacing w:after="0"/>
        <w:ind w:left="425"/>
        <w:rPr>
          <w:rFonts w:cs="Arial"/>
        </w:rPr>
      </w:pPr>
      <w:r>
        <w:rPr>
          <w:rFonts w:cs="Arial"/>
        </w:rPr>
        <w:tab/>
      </w:r>
    </w:p>
    <w:p w14:paraId="42E567CB" w14:textId="77777777" w:rsidR="004F7381" w:rsidRPr="004F7381" w:rsidRDefault="004F7381" w:rsidP="00594664">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rPr>
      </w:pPr>
      <w:r w:rsidRPr="004F7381">
        <w:rPr>
          <w:rFonts w:eastAsia="Arial"/>
          <w:b/>
        </w:rPr>
        <w:t>3.</w:t>
      </w:r>
      <w:r w:rsidRPr="004F7381">
        <w:rPr>
          <w:rFonts w:eastAsia="Arial"/>
          <w:b/>
        </w:rPr>
        <w:tab/>
      </w:r>
      <w:r w:rsidRPr="004F7381">
        <w:rPr>
          <w:rFonts w:eastAsia="Arial"/>
          <w:b/>
          <w:u w:val="single"/>
        </w:rPr>
        <w:t>Information on the disposal</w:t>
      </w:r>
    </w:p>
    <w:p w14:paraId="42E567CC" w14:textId="27C03B68" w:rsidR="004F7381" w:rsidRPr="004F7381" w:rsidRDefault="004F7381" w:rsidP="00594664">
      <w:pPr>
        <w:spacing w:before="120" w:after="0"/>
        <w:ind w:left="600" w:hanging="600"/>
        <w:jc w:val="both"/>
        <w:rPr>
          <w:rFonts w:cs="Arial"/>
        </w:rPr>
      </w:pPr>
      <w:r w:rsidRPr="004F7381">
        <w:rPr>
          <w:rFonts w:eastAsia="Arial"/>
        </w:rPr>
        <w:t>(3.1)</w:t>
      </w:r>
      <w:r w:rsidRPr="004F7381">
        <w:rPr>
          <w:rFonts w:eastAsia="Arial"/>
        </w:rPr>
        <w:tab/>
        <w:t>This statement relates to the disposal or reduction of a qualifying holding which is:</w:t>
      </w:r>
    </w:p>
    <w:p w14:paraId="42E567CD" w14:textId="58010049" w:rsidR="004F7381" w:rsidRPr="004F7381" w:rsidRDefault="004F7381" w:rsidP="00594664">
      <w:pPr>
        <w:spacing w:before="120" w:after="0"/>
        <w:ind w:left="993" w:hanging="393"/>
        <w:jc w:val="both"/>
        <w:rPr>
          <w:rFonts w:cs="Arial"/>
        </w:rPr>
      </w:pPr>
      <w:r w:rsidRPr="004F7381">
        <w:rPr>
          <w:rFonts w:eastAsia="Arial"/>
          <w:b/>
        </w:rPr>
        <w:t>O</w:t>
      </w:r>
      <w:r w:rsidR="00594664">
        <w:rPr>
          <w:rFonts w:eastAsia="Arial"/>
        </w:rPr>
        <w:tab/>
        <w:t>Direct</w:t>
      </w:r>
    </w:p>
    <w:p w14:paraId="42E567CE" w14:textId="762D3904" w:rsidR="004F7381" w:rsidRPr="004F7381" w:rsidRDefault="004F7381" w:rsidP="00594664">
      <w:pPr>
        <w:spacing w:after="0"/>
        <w:ind w:left="992" w:hanging="391"/>
        <w:jc w:val="both"/>
        <w:rPr>
          <w:rFonts w:cs="Arial"/>
        </w:rPr>
      </w:pPr>
      <w:r w:rsidRPr="004F7381">
        <w:rPr>
          <w:rFonts w:eastAsia="Arial"/>
          <w:b/>
        </w:rPr>
        <w:t>O</w:t>
      </w:r>
      <w:r w:rsidR="00594664">
        <w:rPr>
          <w:rFonts w:eastAsia="Arial"/>
        </w:rPr>
        <w:tab/>
        <w:t>Indirect</w:t>
      </w:r>
    </w:p>
    <w:p w14:paraId="42E567CF" w14:textId="77777777" w:rsidR="004F7381" w:rsidRPr="004F7381" w:rsidRDefault="004F7381" w:rsidP="00594664">
      <w:pPr>
        <w:spacing w:before="120" w:after="0"/>
        <w:ind w:left="993"/>
        <w:jc w:val="both"/>
        <w:rPr>
          <w:rFonts w:cs="Arial"/>
        </w:rPr>
      </w:pPr>
      <w:r w:rsidRPr="004F7381">
        <w:rPr>
          <w:rFonts w:eastAsia="Arial"/>
        </w:rPr>
        <w:t>In this case, a diagram showing the structure of the indirect holding, and identifying the entities through which it is held and the proportions of voting rights that are held at each link of the chain, is provided in Annex no. ... enclosed with this form.</w:t>
      </w:r>
    </w:p>
    <w:p w14:paraId="42E567D0" w14:textId="14B3D781" w:rsidR="004F7381" w:rsidRPr="004F7381" w:rsidRDefault="004F7381" w:rsidP="00594664">
      <w:pPr>
        <w:tabs>
          <w:tab w:val="left" w:pos="600"/>
        </w:tabs>
        <w:spacing w:before="120" w:after="0"/>
        <w:ind w:left="600" w:hanging="600"/>
        <w:jc w:val="both"/>
        <w:rPr>
          <w:rFonts w:cs="Arial"/>
        </w:rPr>
      </w:pPr>
      <w:r w:rsidRPr="004F7381">
        <w:rPr>
          <w:rFonts w:eastAsia="Arial"/>
        </w:rPr>
        <w:t>(3.2)</w:t>
      </w:r>
      <w:r w:rsidRPr="004F7381">
        <w:rPr>
          <w:rFonts w:eastAsia="Arial"/>
        </w:rPr>
        <w:tab/>
        <w:t>This statement relates to the disposal or reduction of a qualifying holding by a shareholder:</w:t>
      </w:r>
    </w:p>
    <w:tbl>
      <w:tblPr>
        <w:tblW w:w="8640" w:type="dxa"/>
        <w:tblInd w:w="588" w:type="dxa"/>
        <w:tblLayout w:type="fixed"/>
        <w:tblLook w:val="0000" w:firstRow="0" w:lastRow="0" w:firstColumn="0" w:lastColumn="0" w:noHBand="0" w:noVBand="0"/>
      </w:tblPr>
      <w:tblGrid>
        <w:gridCol w:w="360"/>
        <w:gridCol w:w="3720"/>
        <w:gridCol w:w="4560"/>
      </w:tblGrid>
      <w:tr w:rsidR="004F7381" w:rsidRPr="004F7381" w14:paraId="42E567D4" w14:textId="77777777" w:rsidTr="004F7381">
        <w:tc>
          <w:tcPr>
            <w:tcW w:w="360" w:type="dxa"/>
          </w:tcPr>
          <w:p w14:paraId="42E567D1" w14:textId="77777777" w:rsidR="004F7381" w:rsidRPr="004F7381" w:rsidRDefault="004F7381" w:rsidP="00594664">
            <w:pPr>
              <w:pStyle w:val="CBFLetterBody"/>
              <w:jc w:val="left"/>
              <w:rPr>
                <w:rFonts w:asciiTheme="minorHAnsi" w:hAnsiTheme="minorHAnsi" w:cs="Arial"/>
                <w:sz w:val="20"/>
                <w:lang w:val="en-GB"/>
              </w:rPr>
            </w:pPr>
            <w:r w:rsidRPr="004F7381">
              <w:rPr>
                <w:rFonts w:asciiTheme="minorHAnsi" w:eastAsia="Arial" w:hAnsiTheme="minorHAnsi"/>
                <w:b/>
                <w:sz w:val="20"/>
                <w:lang w:val="en-GB"/>
              </w:rPr>
              <w:t>O</w:t>
            </w:r>
          </w:p>
        </w:tc>
        <w:tc>
          <w:tcPr>
            <w:tcW w:w="3720" w:type="dxa"/>
          </w:tcPr>
          <w:p w14:paraId="42E567D2" w14:textId="77777777" w:rsidR="004F7381" w:rsidRPr="004F7381" w:rsidRDefault="004F7381" w:rsidP="00594664">
            <w:pPr>
              <w:pStyle w:val="CBFLetterBody"/>
              <w:jc w:val="left"/>
              <w:rPr>
                <w:rFonts w:asciiTheme="minorHAnsi" w:hAnsiTheme="minorHAnsi" w:cs="Arial"/>
                <w:sz w:val="20"/>
                <w:lang w:val="en-GB"/>
              </w:rPr>
            </w:pPr>
            <w:r w:rsidRPr="004F7381">
              <w:rPr>
                <w:rFonts w:asciiTheme="minorHAnsi" w:eastAsia="Arial" w:hAnsiTheme="minorHAnsi"/>
                <w:sz w:val="20"/>
                <w:lang w:val="en-GB"/>
              </w:rPr>
              <w:t>Acting alone</w:t>
            </w:r>
          </w:p>
        </w:tc>
        <w:tc>
          <w:tcPr>
            <w:tcW w:w="4560" w:type="dxa"/>
          </w:tcPr>
          <w:p w14:paraId="42E567D3" w14:textId="77777777" w:rsidR="004F7381" w:rsidRPr="004F7381" w:rsidRDefault="004F7381" w:rsidP="00594664">
            <w:pPr>
              <w:pStyle w:val="CBFLetterBody"/>
              <w:jc w:val="left"/>
              <w:rPr>
                <w:rFonts w:asciiTheme="minorHAnsi" w:hAnsiTheme="minorHAnsi" w:cs="Arial"/>
                <w:sz w:val="20"/>
                <w:lang w:val="en-GB"/>
              </w:rPr>
            </w:pPr>
          </w:p>
        </w:tc>
      </w:tr>
      <w:tr w:rsidR="004F7381" w:rsidRPr="004F7381" w14:paraId="42E567D8" w14:textId="77777777" w:rsidTr="004F7381">
        <w:tc>
          <w:tcPr>
            <w:tcW w:w="360" w:type="dxa"/>
          </w:tcPr>
          <w:p w14:paraId="42E567D5" w14:textId="77777777" w:rsidR="004F7381" w:rsidRPr="004F7381" w:rsidRDefault="004F7381" w:rsidP="00594664">
            <w:pPr>
              <w:pStyle w:val="CBFLetterBody"/>
              <w:spacing w:before="0"/>
              <w:jc w:val="left"/>
              <w:rPr>
                <w:rFonts w:asciiTheme="minorHAnsi" w:hAnsiTheme="minorHAnsi" w:cs="Arial"/>
                <w:sz w:val="20"/>
                <w:lang w:val="en-GB"/>
              </w:rPr>
            </w:pPr>
            <w:r w:rsidRPr="004F7381">
              <w:rPr>
                <w:rFonts w:asciiTheme="minorHAnsi" w:eastAsia="Arial" w:hAnsiTheme="minorHAnsi"/>
                <w:b/>
                <w:sz w:val="20"/>
                <w:lang w:val="en-GB"/>
              </w:rPr>
              <w:t>O</w:t>
            </w:r>
            <w:r w:rsidRPr="004F7381">
              <w:rPr>
                <w:rFonts w:asciiTheme="minorHAnsi" w:eastAsia="Arial" w:hAnsiTheme="minorHAnsi"/>
                <w:sz w:val="20"/>
                <w:lang w:val="en-GB"/>
              </w:rPr>
              <w:t xml:space="preserve"> </w:t>
            </w:r>
            <w:r w:rsidRPr="004F7381">
              <w:rPr>
                <w:rFonts w:asciiTheme="minorHAnsi" w:eastAsia="Arial" w:hAnsiTheme="minorHAnsi"/>
                <w:sz w:val="20"/>
                <w:lang w:val="en-GB"/>
              </w:rPr>
              <w:tab/>
            </w:r>
          </w:p>
        </w:tc>
        <w:tc>
          <w:tcPr>
            <w:tcW w:w="3720" w:type="dxa"/>
          </w:tcPr>
          <w:p w14:paraId="42E567D6" w14:textId="74E71DC6" w:rsidR="004F7381" w:rsidRPr="004F7381" w:rsidRDefault="004F7381" w:rsidP="00594664">
            <w:pPr>
              <w:pStyle w:val="CBFLetterBody"/>
              <w:spacing w:before="0"/>
              <w:jc w:val="left"/>
              <w:rPr>
                <w:rFonts w:asciiTheme="minorHAnsi" w:hAnsiTheme="minorHAnsi" w:cs="Arial"/>
                <w:sz w:val="20"/>
                <w:lang w:val="en-GB"/>
              </w:rPr>
            </w:pPr>
            <w:r w:rsidRPr="004F7381">
              <w:rPr>
                <w:rFonts w:asciiTheme="minorHAnsi" w:eastAsia="Arial" w:hAnsiTheme="minorHAnsi"/>
                <w:sz w:val="20"/>
                <w:lang w:val="en-GB"/>
              </w:rPr>
              <w:t xml:space="preserve">Related to the other direct or indirect shareholders of the </w:t>
            </w:r>
            <w:r w:rsidR="00966F18">
              <w:rPr>
                <w:rFonts w:asciiTheme="minorHAnsi" w:eastAsia="Arial" w:hAnsiTheme="minorHAnsi"/>
                <w:sz w:val="20"/>
                <w:lang w:val="en-GB"/>
              </w:rPr>
              <w:t>regulated entity</w:t>
            </w:r>
            <w:r w:rsidRPr="004F7381">
              <w:rPr>
                <w:rFonts w:asciiTheme="minorHAnsi" w:eastAsia="Arial" w:hAnsiTheme="minorHAnsi"/>
                <w:sz w:val="20"/>
                <w:lang w:val="en-GB"/>
              </w:rPr>
              <w:t xml:space="preserve"> who are named opposite:</w:t>
            </w:r>
          </w:p>
        </w:tc>
        <w:tc>
          <w:tcPr>
            <w:tcW w:w="4560" w:type="dxa"/>
            <w:shd w:val="pct5" w:color="auto" w:fill="auto"/>
          </w:tcPr>
          <w:p w14:paraId="42E567D7" w14:textId="77777777" w:rsidR="004F7381" w:rsidRPr="004F7381" w:rsidRDefault="004F7381" w:rsidP="00594664">
            <w:pPr>
              <w:pStyle w:val="CBFLetterBody"/>
              <w:spacing w:before="0"/>
              <w:jc w:val="left"/>
              <w:rPr>
                <w:rFonts w:asciiTheme="minorHAnsi" w:hAnsiTheme="minorHAnsi" w:cs="Arial"/>
                <w:sz w:val="20"/>
                <w:lang w:val="en-GB"/>
              </w:rPr>
            </w:pPr>
          </w:p>
        </w:tc>
      </w:tr>
      <w:tr w:rsidR="004F7381" w:rsidRPr="004F7381" w14:paraId="42E567DC" w14:textId="77777777" w:rsidTr="004F7381">
        <w:tc>
          <w:tcPr>
            <w:tcW w:w="360" w:type="dxa"/>
          </w:tcPr>
          <w:p w14:paraId="42E567D9" w14:textId="77777777" w:rsidR="004F7381" w:rsidRPr="004F7381" w:rsidRDefault="004F7381" w:rsidP="00594664">
            <w:pPr>
              <w:pStyle w:val="CBFLetterBody"/>
              <w:spacing w:before="0"/>
              <w:jc w:val="left"/>
              <w:rPr>
                <w:rFonts w:asciiTheme="minorHAnsi" w:hAnsiTheme="minorHAnsi" w:cs="Arial"/>
                <w:sz w:val="20"/>
                <w:lang w:val="en-GB"/>
              </w:rPr>
            </w:pPr>
            <w:r w:rsidRPr="004F7381">
              <w:rPr>
                <w:rFonts w:asciiTheme="minorHAnsi" w:eastAsia="Arial" w:hAnsiTheme="minorHAnsi"/>
                <w:b/>
                <w:sz w:val="20"/>
                <w:lang w:val="en-GB"/>
              </w:rPr>
              <w:t>O</w:t>
            </w:r>
            <w:r w:rsidRPr="004F7381">
              <w:rPr>
                <w:rFonts w:asciiTheme="minorHAnsi" w:eastAsia="Arial" w:hAnsiTheme="minorHAnsi"/>
                <w:sz w:val="20"/>
                <w:lang w:val="en-GB"/>
              </w:rPr>
              <w:t xml:space="preserve"> </w:t>
            </w:r>
            <w:r w:rsidRPr="004F7381">
              <w:rPr>
                <w:rFonts w:asciiTheme="minorHAnsi" w:eastAsia="Arial" w:hAnsiTheme="minorHAnsi"/>
                <w:sz w:val="20"/>
                <w:lang w:val="en-GB"/>
              </w:rPr>
              <w:tab/>
            </w:r>
          </w:p>
        </w:tc>
        <w:tc>
          <w:tcPr>
            <w:tcW w:w="3720" w:type="dxa"/>
          </w:tcPr>
          <w:p w14:paraId="42E567DA" w14:textId="616E3B59" w:rsidR="004F7381" w:rsidRPr="004F7381" w:rsidRDefault="004F7381" w:rsidP="00594664">
            <w:pPr>
              <w:pStyle w:val="CBFLetterBody"/>
              <w:spacing w:before="0"/>
              <w:jc w:val="left"/>
              <w:rPr>
                <w:rFonts w:asciiTheme="minorHAnsi" w:hAnsiTheme="minorHAnsi" w:cs="Arial"/>
                <w:sz w:val="20"/>
                <w:lang w:val="en-GB"/>
              </w:rPr>
            </w:pPr>
            <w:r w:rsidRPr="004F7381">
              <w:rPr>
                <w:rFonts w:asciiTheme="minorHAnsi" w:eastAsia="Arial" w:hAnsiTheme="minorHAnsi"/>
                <w:sz w:val="20"/>
                <w:lang w:val="en-GB"/>
              </w:rPr>
              <w:t xml:space="preserve">Acting in concert with the other direct or indirect shareholders of the </w:t>
            </w:r>
            <w:r w:rsidR="00966F18">
              <w:rPr>
                <w:rFonts w:asciiTheme="minorHAnsi" w:eastAsia="Arial" w:hAnsiTheme="minorHAnsi"/>
                <w:sz w:val="20"/>
                <w:lang w:val="en-GB"/>
              </w:rPr>
              <w:t>regulated entity</w:t>
            </w:r>
            <w:r w:rsidRPr="004F7381">
              <w:rPr>
                <w:rFonts w:asciiTheme="minorHAnsi" w:eastAsia="Arial" w:hAnsiTheme="minorHAnsi"/>
                <w:sz w:val="20"/>
                <w:lang w:val="en-GB"/>
              </w:rPr>
              <w:t xml:space="preserve"> who are named opposite:</w:t>
            </w:r>
          </w:p>
        </w:tc>
        <w:tc>
          <w:tcPr>
            <w:tcW w:w="4560" w:type="dxa"/>
            <w:shd w:val="pct5" w:color="auto" w:fill="auto"/>
          </w:tcPr>
          <w:p w14:paraId="42E567DB" w14:textId="77777777" w:rsidR="004F7381" w:rsidRPr="004F7381" w:rsidRDefault="004F7381" w:rsidP="00594664">
            <w:pPr>
              <w:pStyle w:val="CBFLetterBody"/>
              <w:spacing w:before="0"/>
              <w:jc w:val="left"/>
              <w:rPr>
                <w:rFonts w:asciiTheme="minorHAnsi" w:hAnsiTheme="minorHAnsi" w:cs="Arial"/>
                <w:sz w:val="20"/>
                <w:lang w:val="en-GB"/>
              </w:rPr>
            </w:pPr>
          </w:p>
        </w:tc>
      </w:tr>
    </w:tbl>
    <w:p w14:paraId="42E567DD" w14:textId="5CE7C070" w:rsidR="004F7381" w:rsidRPr="004F7381" w:rsidRDefault="004F7381" w:rsidP="00594664">
      <w:pPr>
        <w:spacing w:before="120" w:after="0"/>
        <w:jc w:val="both"/>
        <w:rPr>
          <w:rFonts w:cs="Arial"/>
        </w:rPr>
      </w:pPr>
      <w:r w:rsidRPr="004F7381">
        <w:rPr>
          <w:rFonts w:eastAsia="Arial"/>
        </w:rPr>
        <w:t>Planned consequences of the proposed disposal on the shareholding structu</w:t>
      </w:r>
      <w:r w:rsidR="00D64FEC">
        <w:rPr>
          <w:rFonts w:eastAsia="Arial"/>
        </w:rPr>
        <w:t xml:space="preserve">re of the </w:t>
      </w:r>
      <w:r w:rsidR="00966F18">
        <w:rPr>
          <w:rFonts w:eastAsia="Arial"/>
        </w:rPr>
        <w:t>regulated entity</w:t>
      </w:r>
      <w:r w:rsidR="00D64FEC">
        <w:rPr>
          <w:rFonts w:eastAsia="Arial"/>
        </w:rPr>
        <w:t>:</w:t>
      </w:r>
    </w:p>
    <w:p w14:paraId="42E567DE" w14:textId="77777777" w:rsidR="004F7381" w:rsidRPr="004F7381" w:rsidRDefault="004F7381" w:rsidP="00594664">
      <w:pPr>
        <w:spacing w:before="120" w:after="0"/>
        <w:ind w:left="600"/>
        <w:jc w:val="both"/>
        <w:rPr>
          <w:rFonts w:cs="Arial"/>
        </w:rPr>
      </w:pPr>
      <w:r w:rsidRPr="004F7381">
        <w:rPr>
          <w:rFonts w:eastAsia="Arial"/>
          <w:u w:val="single"/>
        </w:rPr>
        <w:t>Observations</w:t>
      </w:r>
      <w:r w:rsidRPr="004F7381">
        <w:rPr>
          <w:rFonts w:eastAsia="Arial"/>
        </w:rPr>
        <w:t xml:space="preserve">: </w:t>
      </w:r>
    </w:p>
    <w:p w14:paraId="42E567DF" w14:textId="41CE733C" w:rsidR="004F7381" w:rsidRPr="004F7381" w:rsidRDefault="004F7381" w:rsidP="00594664">
      <w:pPr>
        <w:numPr>
          <w:ilvl w:val="1"/>
          <w:numId w:val="12"/>
        </w:numPr>
        <w:tabs>
          <w:tab w:val="clear" w:pos="600"/>
          <w:tab w:val="left" w:pos="960"/>
        </w:tabs>
        <w:spacing w:before="120" w:after="0" w:line="240" w:lineRule="auto"/>
        <w:ind w:left="960"/>
        <w:jc w:val="both"/>
        <w:rPr>
          <w:rFonts w:cs="Arial"/>
        </w:rPr>
      </w:pPr>
      <w:r w:rsidRPr="004F7381">
        <w:rPr>
          <w:rFonts w:eastAsia="Arial"/>
        </w:rPr>
        <w:t xml:space="preserve">In the case of an indirect qualifying holding, the calculations below must take account of the securities held directly by the last </w:t>
      </w:r>
      <w:r w:rsidR="00966F18">
        <w:rPr>
          <w:rFonts w:eastAsia="Arial"/>
        </w:rPr>
        <w:t xml:space="preserve"> entity</w:t>
      </w:r>
      <w:r w:rsidRPr="004F7381">
        <w:rPr>
          <w:rFonts w:eastAsia="Arial"/>
        </w:rPr>
        <w:t xml:space="preserve"> in the holding chain;</w:t>
      </w:r>
    </w:p>
    <w:p w14:paraId="42E567E0" w14:textId="707CFE17" w:rsidR="004F7381" w:rsidRPr="004F7381" w:rsidRDefault="004F7381" w:rsidP="00594664">
      <w:pPr>
        <w:numPr>
          <w:ilvl w:val="1"/>
          <w:numId w:val="12"/>
        </w:numPr>
        <w:tabs>
          <w:tab w:val="clear" w:pos="600"/>
          <w:tab w:val="left" w:pos="960"/>
        </w:tabs>
        <w:spacing w:before="120" w:after="0" w:line="240" w:lineRule="auto"/>
        <w:ind w:left="960"/>
        <w:jc w:val="both"/>
        <w:rPr>
          <w:rFonts w:cs="Arial"/>
        </w:rPr>
      </w:pPr>
      <w:r w:rsidRPr="004F7381">
        <w:rPr>
          <w:rFonts w:eastAsia="Arial"/>
        </w:rPr>
        <w:t>In the case of an action in concert, the calculations below must successively take account of all securities held by the declaring shareholder, and of all securities held by all persons acting in concert.</w:t>
      </w:r>
    </w:p>
    <w:p w14:paraId="42E567E1" w14:textId="77777777" w:rsidR="00D64FEC" w:rsidRDefault="00D64FEC" w:rsidP="00594664">
      <w:pPr>
        <w:spacing w:before="120" w:after="0" w:line="276" w:lineRule="auto"/>
        <w:rPr>
          <w:rFonts w:cs="Arial"/>
          <w:b/>
          <w:bCs/>
          <w:u w:val="single"/>
        </w:rPr>
      </w:pPr>
      <w:r>
        <w:rPr>
          <w:rFonts w:cs="Arial"/>
          <w:b/>
          <w:bCs/>
          <w:u w:val="single"/>
        </w:rPr>
        <w:br w:type="page"/>
      </w:r>
    </w:p>
    <w:p w14:paraId="42E567E2" w14:textId="77777777" w:rsidR="004F7381" w:rsidRPr="004F7381" w:rsidRDefault="004F7381" w:rsidP="00594664">
      <w:pPr>
        <w:pBdr>
          <w:top w:val="dotted" w:sz="4" w:space="1" w:color="auto"/>
          <w:left w:val="dotted" w:sz="4" w:space="4" w:color="auto"/>
          <w:bottom w:val="dotted" w:sz="4" w:space="1" w:color="auto"/>
          <w:right w:val="dotted" w:sz="4" w:space="4" w:color="auto"/>
        </w:pBdr>
        <w:spacing w:before="240" w:after="0"/>
        <w:ind w:left="601"/>
        <w:jc w:val="both"/>
        <w:rPr>
          <w:rFonts w:cs="Arial"/>
          <w:b/>
          <w:bCs/>
          <w:u w:val="single"/>
        </w:rPr>
      </w:pPr>
      <w:r w:rsidRPr="004F7381">
        <w:rPr>
          <w:rFonts w:eastAsia="Arial"/>
          <w:b/>
          <w:u w:val="single"/>
        </w:rPr>
        <w:lastRenderedPageBreak/>
        <w:t xml:space="preserve">Situation </w:t>
      </w:r>
      <w:r w:rsidRPr="004F7381">
        <w:rPr>
          <w:rFonts w:eastAsia="Arial"/>
          <w:b/>
          <w:i/>
          <w:u w:val="single"/>
        </w:rPr>
        <w:t xml:space="preserve">before </w:t>
      </w:r>
      <w:r w:rsidRPr="004F7381">
        <w:rPr>
          <w:rFonts w:eastAsia="Arial"/>
          <w:b/>
          <w:u w:val="single"/>
        </w:rPr>
        <w:t>the proposed disposal</w:t>
      </w:r>
    </w:p>
    <w:p w14:paraId="42E567E3" w14:textId="65F2AB32" w:rsidR="004F7381" w:rsidRPr="004F7381" w:rsidRDefault="004F7381" w:rsidP="00594664">
      <w:pPr>
        <w:pStyle w:val="CBFLetterBody"/>
        <w:spacing w:after="240"/>
        <w:ind w:left="1559" w:hanging="958"/>
        <w:rPr>
          <w:rFonts w:asciiTheme="minorHAnsi" w:hAnsiTheme="minorHAnsi" w:cs="Arial"/>
          <w:sz w:val="20"/>
          <w:lang w:val="en-GB"/>
        </w:rPr>
      </w:pPr>
      <w:r w:rsidRPr="004F7381">
        <w:rPr>
          <w:rFonts w:asciiTheme="minorHAnsi" w:eastAsia="Arial" w:hAnsiTheme="minorHAnsi"/>
          <w:sz w:val="20"/>
          <w:lang w:val="en-GB"/>
        </w:rPr>
        <w:t xml:space="preserve">(3.3.1.a) </w:t>
      </w:r>
      <w:r w:rsidRPr="004F7381">
        <w:rPr>
          <w:rFonts w:asciiTheme="minorHAnsi" w:eastAsia="Arial" w:hAnsiTheme="minorHAnsi"/>
          <w:sz w:val="20"/>
          <w:lang w:val="en-GB"/>
        </w:rPr>
        <w:tab/>
        <w:t xml:space="preserve">Calculation of the proportion of </w:t>
      </w:r>
      <w:r w:rsidRPr="004F7381">
        <w:rPr>
          <w:rFonts w:asciiTheme="minorHAnsi" w:eastAsia="Arial" w:hAnsiTheme="minorHAnsi"/>
          <w:b/>
          <w:sz w:val="20"/>
          <w:u w:val="single"/>
          <w:lang w:val="en-GB"/>
        </w:rPr>
        <w:t>voting rights</w:t>
      </w:r>
      <w:r w:rsidRPr="004F7381">
        <w:rPr>
          <w:rFonts w:asciiTheme="minorHAnsi" w:eastAsia="Arial" w:hAnsiTheme="minorHAnsi"/>
          <w:sz w:val="20"/>
          <w:lang w:val="en-GB"/>
        </w:rPr>
        <w:t xml:space="preserve"> which the declaring</w:t>
      </w:r>
      <w:r w:rsidR="00A34F08">
        <w:rPr>
          <w:rFonts w:asciiTheme="minorHAnsi" w:eastAsia="Arial" w:hAnsiTheme="minorHAnsi"/>
          <w:sz w:val="20"/>
          <w:lang w:val="en-GB"/>
        </w:rPr>
        <w:t xml:space="preserve"> shareholder</w:t>
      </w:r>
      <w:r w:rsidRPr="004F7381">
        <w:rPr>
          <w:rFonts w:asciiTheme="minorHAnsi" w:eastAsia="Arial" w:hAnsiTheme="minorHAnsi"/>
          <w:sz w:val="20"/>
          <w:lang w:val="en-GB"/>
        </w:rPr>
        <w:t xml:space="preserve"> holds individually in the </w:t>
      </w:r>
      <w:r w:rsidR="009625FF">
        <w:rPr>
          <w:rFonts w:asciiTheme="minorHAnsi" w:eastAsia="Arial" w:hAnsiTheme="minorHAnsi"/>
          <w:sz w:val="20"/>
          <w:lang w:val="en-GB"/>
        </w:rPr>
        <w:t>regulated entity</w:t>
      </w:r>
      <w:r w:rsidRPr="004F7381">
        <w:rPr>
          <w:rFonts w:asciiTheme="minorHAnsi" w:eastAsia="Arial" w:hAnsiTheme="minorHAnsi"/>
          <w:sz w:val="20"/>
          <w:lang w:val="en-GB"/>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451"/>
        <w:gridCol w:w="1276"/>
        <w:gridCol w:w="851"/>
        <w:gridCol w:w="1134"/>
      </w:tblGrid>
      <w:tr w:rsidR="004F7381" w:rsidRPr="004F7381" w14:paraId="42E567EC" w14:textId="77777777" w:rsidTr="004F7381">
        <w:tc>
          <w:tcPr>
            <w:tcW w:w="4786" w:type="dxa"/>
            <w:gridSpan w:val="2"/>
          </w:tcPr>
          <w:p w14:paraId="42E567E4" w14:textId="77777777" w:rsidR="004F7381" w:rsidRPr="004F7381" w:rsidRDefault="004F7381" w:rsidP="004F7381">
            <w:pPr>
              <w:pStyle w:val="CBFLetterBody"/>
              <w:spacing w:before="20" w:after="20"/>
              <w:rPr>
                <w:rFonts w:asciiTheme="minorHAnsi" w:hAnsiTheme="minorHAnsi" w:cs="Arial"/>
                <w:b/>
                <w:sz w:val="20"/>
                <w:lang w:val="en-GB"/>
              </w:rPr>
            </w:pPr>
            <w:r w:rsidRPr="004F7381">
              <w:rPr>
                <w:rFonts w:asciiTheme="minorHAnsi" w:eastAsia="Arial" w:hAnsiTheme="minorHAnsi"/>
                <w:b/>
                <w:sz w:val="20"/>
                <w:lang w:val="en-GB"/>
              </w:rPr>
              <w:t>Number and proportion of voting rights</w:t>
            </w:r>
          </w:p>
        </w:tc>
        <w:tc>
          <w:tcPr>
            <w:tcW w:w="1451" w:type="dxa"/>
            <w:tcBorders>
              <w:bottom w:val="single" w:sz="6" w:space="0" w:color="auto"/>
            </w:tcBorders>
            <w:shd w:val="pct10" w:color="auto" w:fill="auto"/>
          </w:tcPr>
          <w:p w14:paraId="42E567E5"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 xml:space="preserve">Denominator </w:t>
            </w:r>
          </w:p>
          <w:p w14:paraId="42E567E6"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(a)</w:t>
            </w:r>
          </w:p>
        </w:tc>
        <w:tc>
          <w:tcPr>
            <w:tcW w:w="1276" w:type="dxa"/>
            <w:tcBorders>
              <w:bottom w:val="single" w:sz="6" w:space="0" w:color="auto"/>
            </w:tcBorders>
            <w:shd w:val="pct10" w:color="auto" w:fill="auto"/>
          </w:tcPr>
          <w:p w14:paraId="42E567E7"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 xml:space="preserve">Numerator </w:t>
            </w:r>
          </w:p>
          <w:p w14:paraId="42E567E8"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(b)</w:t>
            </w:r>
          </w:p>
        </w:tc>
        <w:tc>
          <w:tcPr>
            <w:tcW w:w="851" w:type="dxa"/>
            <w:tcBorders>
              <w:bottom w:val="single" w:sz="6" w:space="0" w:color="auto"/>
            </w:tcBorders>
            <w:shd w:val="pct10" w:color="auto" w:fill="auto"/>
          </w:tcPr>
          <w:p w14:paraId="42E567E9"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 xml:space="preserve">% </w:t>
            </w:r>
          </w:p>
          <w:p w14:paraId="42E567EA"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(b/a)</w:t>
            </w:r>
          </w:p>
        </w:tc>
        <w:tc>
          <w:tcPr>
            <w:tcW w:w="1134" w:type="dxa"/>
            <w:tcBorders>
              <w:bottom w:val="single" w:sz="6" w:space="0" w:color="auto"/>
            </w:tcBorders>
            <w:shd w:val="pct10" w:color="auto" w:fill="auto"/>
          </w:tcPr>
          <w:p w14:paraId="42E567EB"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Exercise period</w:t>
            </w:r>
          </w:p>
        </w:tc>
      </w:tr>
      <w:tr w:rsidR="004F7381" w:rsidRPr="004F7381" w14:paraId="42E567F3" w14:textId="77777777" w:rsidTr="004F7381">
        <w:tc>
          <w:tcPr>
            <w:tcW w:w="392" w:type="dxa"/>
          </w:tcPr>
          <w:p w14:paraId="42E567ED" w14:textId="77777777" w:rsidR="004F7381" w:rsidRPr="004F7381" w:rsidRDefault="004F7381" w:rsidP="004F7381">
            <w:pPr>
              <w:pStyle w:val="CBFLetterBody"/>
              <w:spacing w:before="20" w:after="20"/>
              <w:jc w:val="left"/>
              <w:rPr>
                <w:rFonts w:asciiTheme="minorHAnsi" w:hAnsiTheme="minorHAnsi" w:cs="Arial"/>
                <w:sz w:val="20"/>
                <w:lang w:val="en-GB"/>
              </w:rPr>
            </w:pPr>
            <w:r w:rsidRPr="004F7381">
              <w:rPr>
                <w:rFonts w:asciiTheme="minorHAnsi" w:eastAsia="Arial" w:hAnsiTheme="minorHAnsi"/>
                <w:sz w:val="20"/>
                <w:lang w:val="en-GB"/>
              </w:rPr>
              <w:t>1°</w:t>
            </w:r>
          </w:p>
        </w:tc>
        <w:tc>
          <w:tcPr>
            <w:tcW w:w="4394" w:type="dxa"/>
          </w:tcPr>
          <w:p w14:paraId="42E567EE"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Securities which represent capital and to which voting rights are attached</w:t>
            </w:r>
          </w:p>
        </w:tc>
        <w:tc>
          <w:tcPr>
            <w:tcW w:w="1451" w:type="dxa"/>
            <w:tcBorders>
              <w:bottom w:val="nil"/>
            </w:tcBorders>
            <w:shd w:val="clear" w:color="auto" w:fill="auto"/>
          </w:tcPr>
          <w:p w14:paraId="42E567EF"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42E567F0"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42E567F1"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134" w:type="dxa"/>
            <w:shd w:val="pct50" w:color="auto" w:fill="auto"/>
          </w:tcPr>
          <w:p w14:paraId="42E567F2" w14:textId="77777777" w:rsidR="004F7381" w:rsidRPr="004F7381" w:rsidRDefault="004F7381" w:rsidP="004F7381">
            <w:pPr>
              <w:pStyle w:val="CBFLetterBody"/>
              <w:spacing w:before="20" w:after="20"/>
              <w:jc w:val="left"/>
              <w:rPr>
                <w:rFonts w:asciiTheme="minorHAnsi" w:hAnsiTheme="minorHAnsi" w:cs="Arial"/>
                <w:sz w:val="20"/>
                <w:lang w:val="en-GB"/>
              </w:rPr>
            </w:pPr>
          </w:p>
        </w:tc>
      </w:tr>
      <w:tr w:rsidR="004F7381" w:rsidRPr="004F7381" w14:paraId="42E567FA" w14:textId="77777777" w:rsidTr="004F7381">
        <w:tc>
          <w:tcPr>
            <w:tcW w:w="392" w:type="dxa"/>
            <w:tcBorders>
              <w:bottom w:val="single" w:sz="6" w:space="0" w:color="auto"/>
            </w:tcBorders>
          </w:tcPr>
          <w:p w14:paraId="42E567F4" w14:textId="77777777" w:rsidR="004F7381" w:rsidRPr="004F7381" w:rsidRDefault="004F7381" w:rsidP="004F7381">
            <w:pPr>
              <w:pStyle w:val="CBFLetterBody"/>
              <w:spacing w:before="20" w:after="20"/>
              <w:jc w:val="left"/>
              <w:rPr>
                <w:rFonts w:asciiTheme="minorHAnsi" w:hAnsiTheme="minorHAnsi" w:cs="Arial"/>
                <w:sz w:val="20"/>
                <w:lang w:val="en-GB"/>
              </w:rPr>
            </w:pPr>
            <w:r w:rsidRPr="004F7381">
              <w:rPr>
                <w:rFonts w:asciiTheme="minorHAnsi" w:eastAsia="Arial" w:hAnsiTheme="minorHAnsi"/>
                <w:sz w:val="20"/>
                <w:lang w:val="en-GB"/>
              </w:rPr>
              <w:t>2°</w:t>
            </w:r>
          </w:p>
        </w:tc>
        <w:tc>
          <w:tcPr>
            <w:tcW w:w="4394" w:type="dxa"/>
            <w:tcBorders>
              <w:bottom w:val="single" w:sz="6" w:space="0" w:color="auto"/>
            </w:tcBorders>
          </w:tcPr>
          <w:p w14:paraId="42E567F5"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Securities which do not represent capital and to which voting rights are attached</w:t>
            </w:r>
          </w:p>
        </w:tc>
        <w:tc>
          <w:tcPr>
            <w:tcW w:w="1451" w:type="dxa"/>
            <w:tcBorders>
              <w:bottom w:val="single" w:sz="6" w:space="0" w:color="auto"/>
            </w:tcBorders>
            <w:shd w:val="clear" w:color="auto" w:fill="auto"/>
          </w:tcPr>
          <w:p w14:paraId="42E567F6"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7F7"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851" w:type="dxa"/>
            <w:shd w:val="pct50" w:color="auto" w:fill="auto"/>
          </w:tcPr>
          <w:p w14:paraId="42E567F8"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134" w:type="dxa"/>
            <w:shd w:val="pct50" w:color="auto" w:fill="auto"/>
          </w:tcPr>
          <w:p w14:paraId="42E567F9" w14:textId="77777777" w:rsidR="004F7381" w:rsidRPr="004F7381" w:rsidRDefault="004F7381" w:rsidP="004F7381">
            <w:pPr>
              <w:pStyle w:val="CBFLetterBody"/>
              <w:spacing w:before="20" w:after="20"/>
              <w:jc w:val="left"/>
              <w:rPr>
                <w:rFonts w:asciiTheme="minorHAnsi" w:hAnsiTheme="minorHAnsi" w:cs="Arial"/>
                <w:sz w:val="20"/>
                <w:lang w:val="en-GB"/>
              </w:rPr>
            </w:pPr>
          </w:p>
        </w:tc>
      </w:tr>
      <w:tr w:rsidR="004F7381" w:rsidRPr="004F7381" w14:paraId="42E56801" w14:textId="77777777" w:rsidTr="004F7381">
        <w:tc>
          <w:tcPr>
            <w:tcW w:w="392" w:type="dxa"/>
            <w:tcBorders>
              <w:bottom w:val="nil"/>
            </w:tcBorders>
          </w:tcPr>
          <w:p w14:paraId="42E567FB"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3°</w:t>
            </w:r>
          </w:p>
        </w:tc>
        <w:tc>
          <w:tcPr>
            <w:tcW w:w="4394" w:type="dxa"/>
            <w:tcBorders>
              <w:bottom w:val="nil"/>
            </w:tcBorders>
          </w:tcPr>
          <w:p w14:paraId="42E567FC"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Certificates representing (</w:t>
            </w:r>
            <w:r w:rsidRPr="004F7381">
              <w:rPr>
                <w:rFonts w:asciiTheme="minorHAnsi" w:eastAsia="Arial" w:hAnsiTheme="minorHAnsi"/>
                <w:i/>
                <w:sz w:val="20"/>
                <w:lang w:val="en-GB"/>
              </w:rPr>
              <w:t>not to be included in the numerator under 1° and 2°</w:t>
            </w:r>
            <w:r w:rsidRPr="004F7381">
              <w:rPr>
                <w:rFonts w:asciiTheme="minorHAnsi" w:eastAsia="Arial" w:hAnsiTheme="minorHAnsi"/>
                <w:sz w:val="20"/>
                <w:lang w:val="en-GB"/>
              </w:rPr>
              <w:t>):</w:t>
            </w:r>
          </w:p>
        </w:tc>
        <w:tc>
          <w:tcPr>
            <w:tcW w:w="1451" w:type="dxa"/>
            <w:tcBorders>
              <w:bottom w:val="single" w:sz="6" w:space="0" w:color="auto"/>
            </w:tcBorders>
            <w:shd w:val="pct50" w:color="auto" w:fill="auto"/>
          </w:tcPr>
          <w:p w14:paraId="42E567FD"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42E567FE"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shd w:val="pct50" w:color="auto" w:fill="auto"/>
          </w:tcPr>
          <w:p w14:paraId="42E567FF"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shd w:val="pct50" w:color="auto" w:fill="auto"/>
          </w:tcPr>
          <w:p w14:paraId="42E56800"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808" w14:textId="77777777" w:rsidTr="004F7381">
        <w:tc>
          <w:tcPr>
            <w:tcW w:w="392" w:type="dxa"/>
            <w:tcBorders>
              <w:top w:val="nil"/>
              <w:bottom w:val="nil"/>
            </w:tcBorders>
          </w:tcPr>
          <w:p w14:paraId="42E56802"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nil"/>
            </w:tcBorders>
          </w:tcPr>
          <w:p w14:paraId="42E56803" w14:textId="77777777" w:rsidR="004F7381" w:rsidRPr="004F7381" w:rsidRDefault="004F7381" w:rsidP="004F7381">
            <w:pPr>
              <w:pStyle w:val="CBFLetterBody"/>
              <w:numPr>
                <w:ilvl w:val="0"/>
                <w:numId w:val="24"/>
              </w:numPr>
              <w:spacing w:before="0" w:after="20"/>
              <w:ind w:left="318" w:hanging="284"/>
              <w:rPr>
                <w:rFonts w:asciiTheme="minorHAnsi" w:hAnsiTheme="minorHAnsi" w:cs="Arial"/>
                <w:sz w:val="20"/>
                <w:lang w:val="en-GB"/>
              </w:rPr>
            </w:pPr>
            <w:r w:rsidRPr="004F7381">
              <w:rPr>
                <w:rFonts w:asciiTheme="minorHAnsi" w:eastAsia="Arial" w:hAnsiTheme="minorHAnsi"/>
                <w:sz w:val="20"/>
                <w:lang w:val="en-GB"/>
              </w:rPr>
              <w:t>securities which represent capital and to which voting rights are attached</w:t>
            </w:r>
          </w:p>
        </w:tc>
        <w:tc>
          <w:tcPr>
            <w:tcW w:w="1451" w:type="dxa"/>
            <w:shd w:val="pct50" w:color="auto" w:fill="auto"/>
          </w:tcPr>
          <w:p w14:paraId="42E56804"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42E56805"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shd w:val="pct50" w:color="auto" w:fill="auto"/>
          </w:tcPr>
          <w:p w14:paraId="42E56806"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shd w:val="pct50" w:color="auto" w:fill="auto"/>
          </w:tcPr>
          <w:p w14:paraId="42E56807"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80F" w14:textId="77777777" w:rsidTr="004F7381">
        <w:tc>
          <w:tcPr>
            <w:tcW w:w="392" w:type="dxa"/>
            <w:tcBorders>
              <w:top w:val="nil"/>
            </w:tcBorders>
          </w:tcPr>
          <w:p w14:paraId="42E56809"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tcBorders>
          </w:tcPr>
          <w:p w14:paraId="42E5680A" w14:textId="77777777" w:rsidR="004F7381" w:rsidRPr="004F7381" w:rsidRDefault="004F7381" w:rsidP="004F7381">
            <w:pPr>
              <w:pStyle w:val="CBFLetterBody"/>
              <w:numPr>
                <w:ilvl w:val="0"/>
                <w:numId w:val="24"/>
              </w:numPr>
              <w:spacing w:before="0" w:after="20"/>
              <w:ind w:left="318" w:hanging="284"/>
              <w:rPr>
                <w:rFonts w:asciiTheme="minorHAnsi" w:hAnsiTheme="minorHAnsi" w:cs="Arial"/>
                <w:sz w:val="20"/>
                <w:lang w:val="en-GB"/>
              </w:rPr>
            </w:pPr>
            <w:r w:rsidRPr="004F7381">
              <w:rPr>
                <w:rFonts w:asciiTheme="minorHAnsi" w:eastAsia="Arial" w:hAnsiTheme="minorHAnsi"/>
                <w:sz w:val="20"/>
                <w:lang w:val="en-GB"/>
              </w:rPr>
              <w:t>securities which do not represent capital and to which voting rights are attached</w:t>
            </w:r>
          </w:p>
        </w:tc>
        <w:tc>
          <w:tcPr>
            <w:tcW w:w="1451" w:type="dxa"/>
            <w:shd w:val="pct50" w:color="auto" w:fill="auto"/>
          </w:tcPr>
          <w:p w14:paraId="42E5680B"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80C"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shd w:val="pct50" w:color="auto" w:fill="auto"/>
          </w:tcPr>
          <w:p w14:paraId="42E5680D"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shd w:val="pct50" w:color="auto" w:fill="auto"/>
          </w:tcPr>
          <w:p w14:paraId="42E5680E"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816" w14:textId="77777777" w:rsidTr="004F7381">
        <w:tc>
          <w:tcPr>
            <w:tcW w:w="392" w:type="dxa"/>
            <w:tcBorders>
              <w:bottom w:val="nil"/>
            </w:tcBorders>
          </w:tcPr>
          <w:p w14:paraId="42E56810"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4°</w:t>
            </w:r>
          </w:p>
        </w:tc>
        <w:tc>
          <w:tcPr>
            <w:tcW w:w="4394" w:type="dxa"/>
            <w:vMerge w:val="restart"/>
            <w:tcBorders>
              <w:bottom w:val="nil"/>
            </w:tcBorders>
          </w:tcPr>
          <w:p w14:paraId="42E56811"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 xml:space="preserve">Unconditional rights and commitments to acquire </w:t>
            </w:r>
            <w:r w:rsidRPr="004F7381">
              <w:rPr>
                <w:rFonts w:asciiTheme="minorHAnsi" w:eastAsia="Arial" w:hAnsiTheme="minorHAnsi"/>
                <w:sz w:val="20"/>
                <w:u w:val="single"/>
                <w:lang w:val="en-GB"/>
              </w:rPr>
              <w:t>issued securities</w:t>
            </w:r>
            <w:r w:rsidRPr="004F7381">
              <w:rPr>
                <w:rFonts w:asciiTheme="minorHAnsi" w:eastAsia="Arial" w:hAnsiTheme="minorHAnsi"/>
                <w:sz w:val="20"/>
                <w:lang w:val="en-GB"/>
              </w:rPr>
              <w:t xml:space="preserve"> to which voting rights are attached, expressed in number of securities, where these rights and commitments originate in: </w:t>
            </w:r>
          </w:p>
        </w:tc>
        <w:tc>
          <w:tcPr>
            <w:tcW w:w="1451" w:type="dxa"/>
            <w:vMerge w:val="restart"/>
            <w:shd w:val="pct50" w:color="auto" w:fill="auto"/>
          </w:tcPr>
          <w:p w14:paraId="42E56812"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42E56813"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42E56814"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42E56815"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81D" w14:textId="77777777" w:rsidTr="004F7381">
        <w:tc>
          <w:tcPr>
            <w:tcW w:w="392" w:type="dxa"/>
            <w:tcBorders>
              <w:top w:val="nil"/>
              <w:bottom w:val="nil"/>
            </w:tcBorders>
          </w:tcPr>
          <w:p w14:paraId="42E56817" w14:textId="77777777" w:rsidR="004F7381" w:rsidRPr="004F7381" w:rsidRDefault="004F7381" w:rsidP="004F7381">
            <w:pPr>
              <w:pStyle w:val="CBFLetterBody"/>
              <w:spacing w:before="20" w:after="20"/>
              <w:rPr>
                <w:rFonts w:asciiTheme="minorHAnsi" w:hAnsiTheme="minorHAnsi" w:cs="Arial"/>
                <w:sz w:val="20"/>
                <w:lang w:val="en-GB"/>
              </w:rPr>
            </w:pPr>
          </w:p>
        </w:tc>
        <w:tc>
          <w:tcPr>
            <w:tcW w:w="4394" w:type="dxa"/>
            <w:vMerge/>
            <w:tcBorders>
              <w:top w:val="nil"/>
              <w:bottom w:val="nil"/>
            </w:tcBorders>
          </w:tcPr>
          <w:p w14:paraId="42E56818" w14:textId="77777777" w:rsidR="004F7381" w:rsidRPr="004F7381" w:rsidRDefault="004F7381" w:rsidP="004F7381">
            <w:pPr>
              <w:pStyle w:val="CBFLetterBody"/>
              <w:numPr>
                <w:ilvl w:val="0"/>
                <w:numId w:val="5"/>
              </w:numPr>
              <w:spacing w:before="20" w:after="20"/>
              <w:ind w:left="284" w:hanging="284"/>
              <w:rPr>
                <w:rFonts w:asciiTheme="minorHAnsi" w:hAnsiTheme="minorHAnsi" w:cs="Arial"/>
                <w:sz w:val="20"/>
                <w:lang w:val="en-GB"/>
              </w:rPr>
            </w:pPr>
          </w:p>
        </w:tc>
        <w:tc>
          <w:tcPr>
            <w:tcW w:w="1451" w:type="dxa"/>
            <w:vMerge/>
            <w:shd w:val="pct50" w:color="auto" w:fill="auto"/>
          </w:tcPr>
          <w:p w14:paraId="42E56819" w14:textId="77777777" w:rsidR="004F7381" w:rsidRPr="004F7381" w:rsidRDefault="004F7381" w:rsidP="004F7381">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42E5681A"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42E5681B"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42E5681C"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824" w14:textId="77777777" w:rsidTr="004F7381">
        <w:tc>
          <w:tcPr>
            <w:tcW w:w="392" w:type="dxa"/>
            <w:tcBorders>
              <w:top w:val="nil"/>
              <w:bottom w:val="nil"/>
            </w:tcBorders>
          </w:tcPr>
          <w:p w14:paraId="42E5681E"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nil"/>
            </w:tcBorders>
          </w:tcPr>
          <w:p w14:paraId="42E5681F" w14:textId="77777777" w:rsidR="004F7381" w:rsidRPr="004F7381" w:rsidRDefault="004F7381" w:rsidP="004F7381">
            <w:pPr>
              <w:pStyle w:val="CBFLetterBody"/>
              <w:numPr>
                <w:ilvl w:val="0"/>
                <w:numId w:val="5"/>
              </w:numPr>
              <w:spacing w:before="0" w:after="20"/>
              <w:ind w:left="284" w:hanging="284"/>
              <w:rPr>
                <w:rFonts w:asciiTheme="minorHAnsi" w:hAnsiTheme="minorHAnsi" w:cs="Arial"/>
                <w:sz w:val="20"/>
                <w:lang w:val="en-GB"/>
              </w:rPr>
            </w:pPr>
            <w:r w:rsidRPr="004F7381">
              <w:rPr>
                <w:rFonts w:asciiTheme="minorHAnsi" w:eastAsia="Arial" w:hAnsiTheme="minorHAnsi"/>
                <w:sz w:val="20"/>
                <w:lang w:val="en-GB"/>
              </w:rPr>
              <w:t>options</w:t>
            </w:r>
          </w:p>
        </w:tc>
        <w:tc>
          <w:tcPr>
            <w:tcW w:w="1451" w:type="dxa"/>
            <w:tcBorders>
              <w:top w:val="single" w:sz="6" w:space="0" w:color="auto"/>
            </w:tcBorders>
            <w:shd w:val="pct50" w:color="auto" w:fill="auto"/>
          </w:tcPr>
          <w:p w14:paraId="42E56820"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821"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822"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42E56823"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82B" w14:textId="77777777" w:rsidTr="004F7381">
        <w:tc>
          <w:tcPr>
            <w:tcW w:w="392" w:type="dxa"/>
            <w:tcBorders>
              <w:top w:val="nil"/>
              <w:bottom w:val="nil"/>
            </w:tcBorders>
          </w:tcPr>
          <w:p w14:paraId="42E56825"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nil"/>
            </w:tcBorders>
          </w:tcPr>
          <w:p w14:paraId="42E56826" w14:textId="77777777" w:rsidR="004F7381" w:rsidRPr="004F7381" w:rsidRDefault="004F7381" w:rsidP="004F7381">
            <w:pPr>
              <w:pStyle w:val="CBFLetterBody"/>
              <w:numPr>
                <w:ilvl w:val="0"/>
                <w:numId w:val="5"/>
              </w:numPr>
              <w:spacing w:before="0" w:after="20"/>
              <w:ind w:left="284" w:hanging="284"/>
              <w:rPr>
                <w:rFonts w:asciiTheme="minorHAnsi" w:hAnsiTheme="minorHAnsi" w:cs="Arial"/>
                <w:sz w:val="20"/>
                <w:lang w:val="en-GB"/>
              </w:rPr>
            </w:pPr>
            <w:r w:rsidRPr="004F7381">
              <w:rPr>
                <w:rFonts w:asciiTheme="minorHAnsi" w:eastAsia="Arial" w:hAnsiTheme="minorHAnsi"/>
                <w:sz w:val="20"/>
                <w:lang w:val="en-GB"/>
              </w:rPr>
              <w:t>contracts</w:t>
            </w:r>
          </w:p>
        </w:tc>
        <w:tc>
          <w:tcPr>
            <w:tcW w:w="1451" w:type="dxa"/>
            <w:tcBorders>
              <w:top w:val="single" w:sz="6" w:space="0" w:color="auto"/>
            </w:tcBorders>
            <w:shd w:val="pct50" w:color="auto" w:fill="auto"/>
          </w:tcPr>
          <w:p w14:paraId="42E56827"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828"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829"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42E5682A"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832" w14:textId="77777777" w:rsidTr="004F7381">
        <w:tc>
          <w:tcPr>
            <w:tcW w:w="392" w:type="dxa"/>
            <w:tcBorders>
              <w:top w:val="nil"/>
              <w:bottom w:val="single" w:sz="12" w:space="0" w:color="auto"/>
            </w:tcBorders>
          </w:tcPr>
          <w:p w14:paraId="42E5682C"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42E5682D" w14:textId="77777777" w:rsidR="004F7381" w:rsidRPr="004F7381" w:rsidRDefault="004F7381" w:rsidP="004F7381">
            <w:pPr>
              <w:pStyle w:val="CBFLetterBody"/>
              <w:numPr>
                <w:ilvl w:val="0"/>
                <w:numId w:val="5"/>
              </w:numPr>
              <w:spacing w:before="0" w:after="20"/>
              <w:ind w:left="284" w:hanging="284"/>
              <w:rPr>
                <w:rFonts w:asciiTheme="minorHAnsi" w:hAnsiTheme="minorHAnsi" w:cs="Arial"/>
                <w:sz w:val="20"/>
                <w:lang w:val="en-GB"/>
              </w:rPr>
            </w:pPr>
            <w:r w:rsidRPr="004F7381">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42E5682E"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82F"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830"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42E56831"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838" w14:textId="77777777" w:rsidTr="004F7381">
        <w:tc>
          <w:tcPr>
            <w:tcW w:w="4786" w:type="dxa"/>
            <w:gridSpan w:val="2"/>
            <w:tcBorders>
              <w:top w:val="single" w:sz="12" w:space="0" w:color="auto"/>
              <w:left w:val="single" w:sz="12" w:space="0" w:color="auto"/>
              <w:bottom w:val="single" w:sz="12" w:space="0" w:color="auto"/>
            </w:tcBorders>
          </w:tcPr>
          <w:p w14:paraId="42E56833" w14:textId="77777777" w:rsidR="004F7381" w:rsidRPr="004F7381" w:rsidRDefault="004F7381" w:rsidP="004F7381">
            <w:pPr>
              <w:pStyle w:val="CBFLetterBody"/>
              <w:spacing w:before="20" w:after="20"/>
              <w:rPr>
                <w:rFonts w:asciiTheme="minorHAnsi" w:hAnsiTheme="minorHAnsi" w:cs="Arial"/>
                <w:b/>
                <w:bCs/>
                <w:sz w:val="20"/>
                <w:lang w:val="en-GB"/>
              </w:rPr>
            </w:pPr>
            <w:r w:rsidRPr="004F7381">
              <w:rPr>
                <w:rFonts w:asciiTheme="minorHAnsi" w:eastAsia="Arial" w:hAnsiTheme="minorHAnsi"/>
                <w:b/>
                <w:sz w:val="20"/>
                <w:lang w:val="en-GB"/>
              </w:rPr>
              <w:t xml:space="preserve">Total </w:t>
            </w:r>
          </w:p>
        </w:tc>
        <w:tc>
          <w:tcPr>
            <w:tcW w:w="1451" w:type="dxa"/>
            <w:tcBorders>
              <w:top w:val="single" w:sz="6" w:space="0" w:color="auto"/>
              <w:bottom w:val="single" w:sz="12" w:space="0" w:color="auto"/>
            </w:tcBorders>
            <w:shd w:val="clear" w:color="auto" w:fill="auto"/>
          </w:tcPr>
          <w:p w14:paraId="42E56834"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42E56835"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6" w:space="0" w:color="auto"/>
              <w:bottom w:val="single" w:sz="12" w:space="0" w:color="auto"/>
            </w:tcBorders>
            <w:shd w:val="clear" w:color="auto" w:fill="auto"/>
          </w:tcPr>
          <w:p w14:paraId="42E56836"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42E56837"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83E" w14:textId="77777777" w:rsidTr="004F7381">
        <w:tc>
          <w:tcPr>
            <w:tcW w:w="4786" w:type="dxa"/>
            <w:gridSpan w:val="2"/>
            <w:tcBorders>
              <w:top w:val="single" w:sz="12" w:space="0" w:color="auto"/>
              <w:bottom w:val="single" w:sz="6" w:space="0" w:color="auto"/>
            </w:tcBorders>
          </w:tcPr>
          <w:p w14:paraId="42E56839"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b/>
                <w:sz w:val="20"/>
                <w:u w:val="single"/>
                <w:lang w:val="en-GB"/>
              </w:rPr>
              <w:t>As a matter of interest</w:t>
            </w:r>
            <w:r w:rsidRPr="004F7381">
              <w:rPr>
                <w:rFonts w:asciiTheme="minorHAnsi" w:eastAsia="Arial" w:hAnsiTheme="minorHAnsi"/>
                <w:b/>
                <w:sz w:val="20"/>
                <w:lang w:val="en-GB"/>
              </w:rPr>
              <w:t>:</w:t>
            </w:r>
            <w:r w:rsidRPr="004F7381">
              <w:rPr>
                <w:rFonts w:asciiTheme="minorHAnsi" w:eastAsia="Arial" w:hAnsiTheme="minorHAnsi"/>
                <w:sz w:val="20"/>
                <w:lang w:val="en-GB"/>
              </w:rPr>
              <w:t xml:space="preserve"> </w:t>
            </w:r>
          </w:p>
        </w:tc>
        <w:tc>
          <w:tcPr>
            <w:tcW w:w="1451" w:type="dxa"/>
            <w:tcBorders>
              <w:top w:val="single" w:sz="12" w:space="0" w:color="auto"/>
              <w:bottom w:val="single" w:sz="6" w:space="0" w:color="auto"/>
            </w:tcBorders>
            <w:shd w:val="pct50" w:color="auto" w:fill="auto"/>
          </w:tcPr>
          <w:p w14:paraId="42E5683A"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42E5683B"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42E5683C"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42E5683D"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844" w14:textId="77777777" w:rsidTr="004F7381">
        <w:tc>
          <w:tcPr>
            <w:tcW w:w="4786" w:type="dxa"/>
            <w:gridSpan w:val="2"/>
            <w:tcBorders>
              <w:top w:val="single" w:sz="6" w:space="0" w:color="auto"/>
              <w:bottom w:val="nil"/>
            </w:tcBorders>
          </w:tcPr>
          <w:p w14:paraId="42E5683F" w14:textId="77777777" w:rsidR="004F7381" w:rsidRPr="004F7381" w:rsidRDefault="004F7381" w:rsidP="004F7381">
            <w:pPr>
              <w:pStyle w:val="CBFLetterBody"/>
              <w:numPr>
                <w:ilvl w:val="0"/>
                <w:numId w:val="25"/>
              </w:numPr>
              <w:spacing w:before="20" w:after="20"/>
              <w:ind w:left="143" w:hanging="143"/>
              <w:rPr>
                <w:rFonts w:asciiTheme="minorHAnsi" w:hAnsiTheme="minorHAnsi" w:cs="Arial"/>
                <w:sz w:val="20"/>
                <w:lang w:val="en-GB"/>
              </w:rPr>
            </w:pPr>
            <w:r w:rsidRPr="004F7381">
              <w:rPr>
                <w:rFonts w:asciiTheme="minorHAnsi" w:eastAsia="Arial" w:hAnsiTheme="minorHAnsi"/>
                <w:sz w:val="20"/>
                <w:u w:val="single"/>
                <w:lang w:val="en-GB"/>
              </w:rPr>
              <w:t>Conditional</w:t>
            </w:r>
            <w:r w:rsidRPr="004F7381">
              <w:rPr>
                <w:rFonts w:asciiTheme="minorHAnsi" w:eastAsia="Arial" w:hAnsiTheme="minorHAnsi"/>
                <w:sz w:val="20"/>
                <w:lang w:val="en-GB"/>
              </w:rPr>
              <w:t xml:space="preserve"> rights and commitments to acquire </w:t>
            </w:r>
            <w:r w:rsidRPr="004F7381">
              <w:rPr>
                <w:rFonts w:asciiTheme="minorHAnsi" w:eastAsia="Arial" w:hAnsiTheme="minorHAnsi"/>
                <w:sz w:val="20"/>
                <w:u w:val="single"/>
                <w:lang w:val="en-GB"/>
              </w:rPr>
              <w:t>issued securities</w:t>
            </w:r>
            <w:r w:rsidRPr="004F7381">
              <w:rPr>
                <w:rFonts w:asciiTheme="minorHAnsi" w:eastAsia="Arial" w:hAnsiTheme="minorHAnsi"/>
                <w:sz w:val="20"/>
                <w:lang w:val="en-GB"/>
              </w:rPr>
              <w:t xml:space="preserve"> to which voting rights are attached, where these rights and commitments originate in:</w:t>
            </w:r>
          </w:p>
        </w:tc>
        <w:tc>
          <w:tcPr>
            <w:tcW w:w="1451" w:type="dxa"/>
            <w:tcBorders>
              <w:top w:val="single" w:sz="6" w:space="0" w:color="auto"/>
              <w:bottom w:val="single" w:sz="6" w:space="0" w:color="auto"/>
            </w:tcBorders>
            <w:shd w:val="pct50" w:color="auto" w:fill="auto"/>
          </w:tcPr>
          <w:p w14:paraId="42E56840"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42E56841"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842"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42E56843"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84A" w14:textId="77777777" w:rsidTr="004F7381">
        <w:tc>
          <w:tcPr>
            <w:tcW w:w="4786" w:type="dxa"/>
            <w:gridSpan w:val="2"/>
            <w:tcBorders>
              <w:top w:val="nil"/>
              <w:bottom w:val="nil"/>
            </w:tcBorders>
          </w:tcPr>
          <w:p w14:paraId="42E56845"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pct50" w:color="auto" w:fill="auto"/>
          </w:tcPr>
          <w:p w14:paraId="42E56846"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847"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848"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849"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850" w14:textId="77777777" w:rsidTr="004F7381">
        <w:tc>
          <w:tcPr>
            <w:tcW w:w="4786" w:type="dxa"/>
            <w:gridSpan w:val="2"/>
            <w:tcBorders>
              <w:top w:val="nil"/>
              <w:bottom w:val="nil"/>
            </w:tcBorders>
          </w:tcPr>
          <w:p w14:paraId="42E5684B"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conversion of loans</w:t>
            </w:r>
          </w:p>
        </w:tc>
        <w:tc>
          <w:tcPr>
            <w:tcW w:w="1451" w:type="dxa"/>
            <w:tcBorders>
              <w:bottom w:val="single" w:sz="6" w:space="0" w:color="auto"/>
            </w:tcBorders>
            <w:shd w:val="pct50" w:color="auto" w:fill="auto"/>
          </w:tcPr>
          <w:p w14:paraId="42E5684C"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42E5684D"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42E5684E"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42E5684F"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856" w14:textId="77777777" w:rsidTr="004F7381">
        <w:tc>
          <w:tcPr>
            <w:tcW w:w="4786" w:type="dxa"/>
            <w:gridSpan w:val="2"/>
            <w:tcBorders>
              <w:top w:val="nil"/>
              <w:bottom w:val="single" w:sz="6" w:space="0" w:color="auto"/>
            </w:tcBorders>
          </w:tcPr>
          <w:p w14:paraId="42E56851"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42E56852"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853"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854"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855"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85C" w14:textId="77777777" w:rsidTr="004F7381">
        <w:tc>
          <w:tcPr>
            <w:tcW w:w="4786" w:type="dxa"/>
            <w:gridSpan w:val="2"/>
            <w:tcBorders>
              <w:bottom w:val="nil"/>
            </w:tcBorders>
          </w:tcPr>
          <w:p w14:paraId="42E56857" w14:textId="77777777" w:rsidR="004F7381" w:rsidRPr="004F7381" w:rsidRDefault="004F7381" w:rsidP="004F7381">
            <w:pPr>
              <w:pStyle w:val="CBFLetterBody"/>
              <w:numPr>
                <w:ilvl w:val="0"/>
                <w:numId w:val="25"/>
              </w:numPr>
              <w:spacing w:before="20" w:after="20"/>
              <w:ind w:left="143" w:hanging="143"/>
              <w:rPr>
                <w:rFonts w:asciiTheme="minorHAnsi" w:hAnsiTheme="minorHAnsi" w:cs="Arial"/>
                <w:sz w:val="20"/>
                <w:lang w:val="en-GB"/>
              </w:rPr>
            </w:pPr>
            <w:r w:rsidRPr="004F7381">
              <w:rPr>
                <w:rFonts w:asciiTheme="minorHAnsi" w:eastAsia="Arial" w:hAnsiTheme="minorHAnsi"/>
                <w:sz w:val="20"/>
                <w:lang w:val="en-GB"/>
              </w:rPr>
              <w:t xml:space="preserve">Rights and commitments to subscribe for </w:t>
            </w:r>
            <w:r w:rsidRPr="004F7381">
              <w:rPr>
                <w:rFonts w:asciiTheme="minorHAnsi" w:eastAsia="Arial" w:hAnsiTheme="minorHAnsi"/>
                <w:sz w:val="20"/>
                <w:u w:val="single"/>
                <w:lang w:val="en-GB"/>
              </w:rPr>
              <w:t>securities to be issued</w:t>
            </w:r>
            <w:r w:rsidRPr="004F7381">
              <w:rPr>
                <w:rFonts w:asciiTheme="minorHAnsi" w:eastAsia="Arial" w:hAnsiTheme="minorHAnsi"/>
                <w:sz w:val="20"/>
                <w:lang w:val="en-GB"/>
              </w:rPr>
              <w:t xml:space="preserve"> and to which voting rights are attached, where these rights and commitments originate in:</w:t>
            </w:r>
          </w:p>
        </w:tc>
        <w:tc>
          <w:tcPr>
            <w:tcW w:w="1451" w:type="dxa"/>
            <w:tcBorders>
              <w:top w:val="single" w:sz="6" w:space="0" w:color="auto"/>
              <w:bottom w:val="single" w:sz="6" w:space="0" w:color="auto"/>
            </w:tcBorders>
            <w:shd w:val="pct50" w:color="auto" w:fill="auto"/>
          </w:tcPr>
          <w:p w14:paraId="42E56858"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42E56859"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85A"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42E5685B"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862" w14:textId="77777777" w:rsidTr="004F7381">
        <w:tc>
          <w:tcPr>
            <w:tcW w:w="4786" w:type="dxa"/>
            <w:gridSpan w:val="2"/>
            <w:tcBorders>
              <w:top w:val="nil"/>
              <w:bottom w:val="nil"/>
            </w:tcBorders>
          </w:tcPr>
          <w:p w14:paraId="42E5685D"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clear" w:color="auto" w:fill="auto"/>
          </w:tcPr>
          <w:p w14:paraId="42E5685E"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85F"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860"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861"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868" w14:textId="77777777" w:rsidTr="004F7381">
        <w:tc>
          <w:tcPr>
            <w:tcW w:w="4786" w:type="dxa"/>
            <w:gridSpan w:val="2"/>
            <w:tcBorders>
              <w:top w:val="nil"/>
              <w:bottom w:val="nil"/>
            </w:tcBorders>
          </w:tcPr>
          <w:p w14:paraId="42E56863"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conversion of loans</w:t>
            </w:r>
          </w:p>
        </w:tc>
        <w:tc>
          <w:tcPr>
            <w:tcW w:w="1451" w:type="dxa"/>
            <w:tcBorders>
              <w:bottom w:val="single" w:sz="6" w:space="0" w:color="auto"/>
            </w:tcBorders>
            <w:shd w:val="clear" w:color="auto" w:fill="auto"/>
          </w:tcPr>
          <w:p w14:paraId="42E56864"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42E56865"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42E56866"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42E56867"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86E" w14:textId="77777777" w:rsidTr="004F7381">
        <w:tc>
          <w:tcPr>
            <w:tcW w:w="4786" w:type="dxa"/>
            <w:gridSpan w:val="2"/>
            <w:tcBorders>
              <w:top w:val="nil"/>
              <w:bottom w:val="nil"/>
            </w:tcBorders>
          </w:tcPr>
          <w:p w14:paraId="42E56869"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exercise of warrants</w:t>
            </w:r>
          </w:p>
        </w:tc>
        <w:tc>
          <w:tcPr>
            <w:tcW w:w="1451" w:type="dxa"/>
            <w:tcBorders>
              <w:top w:val="single" w:sz="6" w:space="0" w:color="auto"/>
              <w:bottom w:val="single" w:sz="6" w:space="0" w:color="auto"/>
            </w:tcBorders>
            <w:shd w:val="clear" w:color="auto" w:fill="auto"/>
          </w:tcPr>
          <w:p w14:paraId="42E5686A"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86B"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86C"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86D"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874" w14:textId="77777777" w:rsidTr="004F7381">
        <w:tc>
          <w:tcPr>
            <w:tcW w:w="4786" w:type="dxa"/>
            <w:gridSpan w:val="2"/>
            <w:tcBorders>
              <w:top w:val="nil"/>
              <w:bottom w:val="single" w:sz="6" w:space="0" w:color="auto"/>
            </w:tcBorders>
          </w:tcPr>
          <w:p w14:paraId="42E5686F"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other (please detail)</w:t>
            </w:r>
          </w:p>
        </w:tc>
        <w:tc>
          <w:tcPr>
            <w:tcW w:w="1451" w:type="dxa"/>
            <w:tcBorders>
              <w:bottom w:val="single" w:sz="6" w:space="0" w:color="auto"/>
            </w:tcBorders>
            <w:shd w:val="clear" w:color="auto" w:fill="auto"/>
          </w:tcPr>
          <w:p w14:paraId="42E56870"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42E56871"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42E56872"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42E56873" w14:textId="77777777" w:rsidR="004F7381" w:rsidRPr="004F7381" w:rsidRDefault="004F7381" w:rsidP="004F7381">
            <w:pPr>
              <w:pStyle w:val="CBFLetterBody"/>
              <w:spacing w:before="0" w:after="20"/>
              <w:rPr>
                <w:rFonts w:asciiTheme="minorHAnsi" w:hAnsiTheme="minorHAnsi" w:cs="Arial"/>
                <w:sz w:val="20"/>
                <w:lang w:val="en-GB"/>
              </w:rPr>
            </w:pPr>
          </w:p>
        </w:tc>
      </w:tr>
    </w:tbl>
    <w:p w14:paraId="42E56875" w14:textId="77777777" w:rsidR="00D64FEC" w:rsidRDefault="00D64FEC" w:rsidP="004F7381">
      <w:pPr>
        <w:pStyle w:val="CBFLetterBody"/>
        <w:tabs>
          <w:tab w:val="left" w:pos="1560"/>
        </w:tabs>
        <w:spacing w:before="240" w:after="120"/>
        <w:ind w:left="1559" w:hanging="958"/>
        <w:rPr>
          <w:rFonts w:asciiTheme="minorHAnsi" w:eastAsia="Arial" w:hAnsiTheme="minorHAnsi"/>
          <w:sz w:val="20"/>
          <w:lang w:val="en-GB"/>
        </w:rPr>
      </w:pPr>
    </w:p>
    <w:p w14:paraId="42E56876" w14:textId="77777777" w:rsidR="00D64FEC" w:rsidRDefault="00D64FEC">
      <w:pPr>
        <w:spacing w:after="200" w:line="276" w:lineRule="auto"/>
        <w:rPr>
          <w:rFonts w:eastAsia="Arial" w:cs="Times New Roman"/>
          <w:sz w:val="20"/>
          <w:szCs w:val="20"/>
        </w:rPr>
      </w:pPr>
      <w:r>
        <w:rPr>
          <w:rFonts w:eastAsia="Arial"/>
          <w:sz w:val="20"/>
        </w:rPr>
        <w:br w:type="page"/>
      </w:r>
    </w:p>
    <w:p w14:paraId="42E56877" w14:textId="68B26193" w:rsidR="004F7381" w:rsidRPr="004F7381" w:rsidRDefault="004F7381" w:rsidP="00C11E4E">
      <w:pPr>
        <w:pStyle w:val="CBFLetterBody"/>
        <w:tabs>
          <w:tab w:val="left" w:pos="1560"/>
        </w:tabs>
        <w:spacing w:before="240" w:after="240"/>
        <w:ind w:left="1559" w:hanging="958"/>
        <w:rPr>
          <w:rFonts w:asciiTheme="minorHAnsi" w:hAnsiTheme="minorHAnsi" w:cs="Arial"/>
          <w:bCs/>
          <w:sz w:val="20"/>
          <w:lang w:val="en-GB"/>
        </w:rPr>
      </w:pPr>
      <w:r w:rsidRPr="004F7381">
        <w:rPr>
          <w:rFonts w:asciiTheme="minorHAnsi" w:eastAsia="Arial" w:hAnsiTheme="minorHAnsi"/>
          <w:sz w:val="20"/>
          <w:lang w:val="en-GB"/>
        </w:rPr>
        <w:lastRenderedPageBreak/>
        <w:t>(3.3.1.b)</w:t>
      </w:r>
      <w:r w:rsidRPr="004F7381">
        <w:rPr>
          <w:rFonts w:asciiTheme="minorHAnsi" w:eastAsia="Arial" w:hAnsiTheme="minorHAnsi"/>
          <w:sz w:val="20"/>
          <w:lang w:val="en-GB"/>
        </w:rPr>
        <w:tab/>
        <w:t xml:space="preserve">Calculation of the proportion of all </w:t>
      </w:r>
      <w:r w:rsidRPr="004F7381">
        <w:rPr>
          <w:rFonts w:asciiTheme="minorHAnsi" w:eastAsia="Arial" w:hAnsiTheme="minorHAnsi"/>
          <w:b/>
          <w:sz w:val="20"/>
          <w:u w:val="single"/>
          <w:lang w:val="en-GB"/>
        </w:rPr>
        <w:t>voting rights</w:t>
      </w:r>
      <w:r w:rsidRPr="004F7381">
        <w:rPr>
          <w:rFonts w:asciiTheme="minorHAnsi" w:eastAsia="Arial" w:hAnsiTheme="minorHAnsi"/>
          <w:sz w:val="20"/>
          <w:lang w:val="en-GB"/>
        </w:rPr>
        <w:t xml:space="preserve"> which the declaring</w:t>
      </w:r>
      <w:r w:rsidR="00A34F08">
        <w:rPr>
          <w:rFonts w:asciiTheme="minorHAnsi" w:eastAsia="Arial" w:hAnsiTheme="minorHAnsi"/>
          <w:sz w:val="20"/>
          <w:lang w:val="en-GB"/>
        </w:rPr>
        <w:t xml:space="preserve"> shareholder</w:t>
      </w:r>
      <w:r w:rsidR="009625FF">
        <w:rPr>
          <w:rFonts w:asciiTheme="minorHAnsi" w:hAnsiTheme="minorHAnsi"/>
          <w:lang w:val="en-GB"/>
        </w:rPr>
        <w:t xml:space="preserve"> </w:t>
      </w:r>
      <w:r w:rsidRPr="004F7381">
        <w:rPr>
          <w:rFonts w:asciiTheme="minorHAnsi" w:eastAsia="Arial" w:hAnsiTheme="minorHAnsi"/>
          <w:sz w:val="20"/>
          <w:lang w:val="en-GB"/>
        </w:rPr>
        <w:t xml:space="preserve">and the other persons with whom </w:t>
      </w:r>
      <w:r w:rsidR="00A34F08">
        <w:rPr>
          <w:rFonts w:asciiTheme="minorHAnsi" w:eastAsia="Arial" w:hAnsiTheme="minorHAnsi"/>
          <w:sz w:val="20"/>
          <w:lang w:val="en-GB"/>
        </w:rPr>
        <w:t xml:space="preserve">the </w:t>
      </w:r>
      <w:r w:rsidR="001D6B85">
        <w:rPr>
          <w:rFonts w:asciiTheme="minorHAnsi" w:eastAsia="Arial" w:hAnsiTheme="minorHAnsi"/>
          <w:sz w:val="20"/>
          <w:lang w:val="en-GB"/>
        </w:rPr>
        <w:t>declar</w:t>
      </w:r>
      <w:r w:rsidR="00B35E6F">
        <w:rPr>
          <w:rFonts w:asciiTheme="minorHAnsi" w:eastAsia="Arial" w:hAnsiTheme="minorHAnsi"/>
          <w:sz w:val="20"/>
          <w:lang w:val="en-GB"/>
        </w:rPr>
        <w:t>ing</w:t>
      </w:r>
      <w:r w:rsidR="00A34F08">
        <w:rPr>
          <w:rFonts w:asciiTheme="minorHAnsi" w:eastAsia="Arial" w:hAnsiTheme="minorHAnsi"/>
          <w:sz w:val="20"/>
          <w:lang w:val="en-GB"/>
        </w:rPr>
        <w:t xml:space="preserve"> shareholder</w:t>
      </w:r>
      <w:r w:rsidRPr="004F7381">
        <w:rPr>
          <w:rFonts w:asciiTheme="minorHAnsi" w:eastAsia="Arial" w:hAnsiTheme="minorHAnsi"/>
          <w:sz w:val="20"/>
          <w:lang w:val="en-GB"/>
        </w:rPr>
        <w:t xml:space="preserve"> acts in concert hold collectively in the </w:t>
      </w:r>
      <w:r w:rsidR="009625FF">
        <w:rPr>
          <w:rFonts w:asciiTheme="minorHAnsi" w:eastAsia="Arial" w:hAnsiTheme="minorHAnsi"/>
          <w:sz w:val="20"/>
          <w:lang w:val="en-GB"/>
        </w:rPr>
        <w:t>regulated entity</w:t>
      </w:r>
      <w:r w:rsidRPr="004F7381">
        <w:rPr>
          <w:rFonts w:asciiTheme="minorHAnsi" w:eastAsia="Arial" w:hAnsiTheme="minorHAnsi"/>
          <w:sz w:val="20"/>
          <w:lang w:val="en-GB"/>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451"/>
        <w:gridCol w:w="1276"/>
        <w:gridCol w:w="851"/>
        <w:gridCol w:w="1134"/>
      </w:tblGrid>
      <w:tr w:rsidR="004F7381" w:rsidRPr="004F7381" w14:paraId="42E56880" w14:textId="77777777" w:rsidTr="004F7381">
        <w:tc>
          <w:tcPr>
            <w:tcW w:w="4786" w:type="dxa"/>
            <w:gridSpan w:val="2"/>
          </w:tcPr>
          <w:p w14:paraId="42E56878" w14:textId="77777777" w:rsidR="004F7381" w:rsidRPr="004F7381" w:rsidRDefault="004F7381" w:rsidP="004F7381">
            <w:pPr>
              <w:pStyle w:val="CBFLetterBody"/>
              <w:spacing w:before="20" w:after="20"/>
              <w:rPr>
                <w:rFonts w:asciiTheme="minorHAnsi" w:hAnsiTheme="minorHAnsi" w:cs="Arial"/>
                <w:b/>
                <w:sz w:val="20"/>
                <w:lang w:val="en-GB"/>
              </w:rPr>
            </w:pPr>
            <w:r w:rsidRPr="004F7381">
              <w:rPr>
                <w:rFonts w:asciiTheme="minorHAnsi" w:eastAsia="Arial" w:hAnsiTheme="minorHAnsi"/>
                <w:b/>
                <w:sz w:val="20"/>
                <w:lang w:val="en-GB"/>
              </w:rPr>
              <w:t>Number and proportion of voting rights</w:t>
            </w:r>
          </w:p>
        </w:tc>
        <w:tc>
          <w:tcPr>
            <w:tcW w:w="1451" w:type="dxa"/>
            <w:tcBorders>
              <w:bottom w:val="single" w:sz="6" w:space="0" w:color="auto"/>
            </w:tcBorders>
            <w:shd w:val="pct10" w:color="auto" w:fill="auto"/>
          </w:tcPr>
          <w:p w14:paraId="42E56879"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 xml:space="preserve">Denominator </w:t>
            </w:r>
          </w:p>
          <w:p w14:paraId="42E5687A"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(a)</w:t>
            </w:r>
          </w:p>
        </w:tc>
        <w:tc>
          <w:tcPr>
            <w:tcW w:w="1276" w:type="dxa"/>
            <w:tcBorders>
              <w:bottom w:val="single" w:sz="6" w:space="0" w:color="auto"/>
            </w:tcBorders>
            <w:shd w:val="pct10" w:color="auto" w:fill="auto"/>
          </w:tcPr>
          <w:p w14:paraId="42E5687B"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 xml:space="preserve">Numerator </w:t>
            </w:r>
          </w:p>
          <w:p w14:paraId="42E5687C"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(b)</w:t>
            </w:r>
          </w:p>
        </w:tc>
        <w:tc>
          <w:tcPr>
            <w:tcW w:w="851" w:type="dxa"/>
            <w:tcBorders>
              <w:bottom w:val="single" w:sz="6" w:space="0" w:color="auto"/>
            </w:tcBorders>
            <w:shd w:val="pct10" w:color="auto" w:fill="auto"/>
          </w:tcPr>
          <w:p w14:paraId="42E5687D"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 xml:space="preserve">% </w:t>
            </w:r>
          </w:p>
          <w:p w14:paraId="42E5687E"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(b/a)</w:t>
            </w:r>
          </w:p>
        </w:tc>
        <w:tc>
          <w:tcPr>
            <w:tcW w:w="1134" w:type="dxa"/>
            <w:tcBorders>
              <w:bottom w:val="single" w:sz="6" w:space="0" w:color="auto"/>
            </w:tcBorders>
            <w:shd w:val="pct10" w:color="auto" w:fill="auto"/>
          </w:tcPr>
          <w:p w14:paraId="42E5687F"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Exercise period</w:t>
            </w:r>
          </w:p>
        </w:tc>
      </w:tr>
      <w:tr w:rsidR="004F7381" w:rsidRPr="004F7381" w14:paraId="42E56887" w14:textId="77777777" w:rsidTr="004F7381">
        <w:tc>
          <w:tcPr>
            <w:tcW w:w="392" w:type="dxa"/>
          </w:tcPr>
          <w:p w14:paraId="42E56881" w14:textId="77777777" w:rsidR="004F7381" w:rsidRPr="004F7381" w:rsidRDefault="004F7381" w:rsidP="004F7381">
            <w:pPr>
              <w:pStyle w:val="CBFLetterBody"/>
              <w:spacing w:before="20" w:after="20"/>
              <w:jc w:val="left"/>
              <w:rPr>
                <w:rFonts w:asciiTheme="minorHAnsi" w:hAnsiTheme="minorHAnsi" w:cs="Arial"/>
                <w:sz w:val="20"/>
                <w:lang w:val="en-GB"/>
              </w:rPr>
            </w:pPr>
            <w:r w:rsidRPr="004F7381">
              <w:rPr>
                <w:rFonts w:asciiTheme="minorHAnsi" w:eastAsia="Arial" w:hAnsiTheme="minorHAnsi"/>
                <w:sz w:val="20"/>
                <w:lang w:val="en-GB"/>
              </w:rPr>
              <w:t>1°</w:t>
            </w:r>
          </w:p>
        </w:tc>
        <w:tc>
          <w:tcPr>
            <w:tcW w:w="4394" w:type="dxa"/>
          </w:tcPr>
          <w:p w14:paraId="42E56882"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Securities which represent capital and to which voting rights are attached</w:t>
            </w:r>
          </w:p>
        </w:tc>
        <w:tc>
          <w:tcPr>
            <w:tcW w:w="1451" w:type="dxa"/>
            <w:tcBorders>
              <w:bottom w:val="nil"/>
            </w:tcBorders>
            <w:shd w:val="clear" w:color="auto" w:fill="auto"/>
          </w:tcPr>
          <w:p w14:paraId="42E56883"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42E56884"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42E56885"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134" w:type="dxa"/>
            <w:shd w:val="pct50" w:color="auto" w:fill="auto"/>
          </w:tcPr>
          <w:p w14:paraId="42E56886" w14:textId="77777777" w:rsidR="004F7381" w:rsidRPr="004F7381" w:rsidRDefault="004F7381" w:rsidP="004F7381">
            <w:pPr>
              <w:pStyle w:val="CBFLetterBody"/>
              <w:spacing w:before="20" w:after="20"/>
              <w:jc w:val="left"/>
              <w:rPr>
                <w:rFonts w:asciiTheme="minorHAnsi" w:hAnsiTheme="minorHAnsi" w:cs="Arial"/>
                <w:sz w:val="20"/>
                <w:lang w:val="en-GB"/>
              </w:rPr>
            </w:pPr>
          </w:p>
        </w:tc>
      </w:tr>
      <w:tr w:rsidR="004F7381" w:rsidRPr="004F7381" w14:paraId="42E5688E" w14:textId="77777777" w:rsidTr="004F7381">
        <w:tc>
          <w:tcPr>
            <w:tcW w:w="392" w:type="dxa"/>
            <w:tcBorders>
              <w:bottom w:val="single" w:sz="6" w:space="0" w:color="auto"/>
            </w:tcBorders>
          </w:tcPr>
          <w:p w14:paraId="42E56888" w14:textId="77777777" w:rsidR="004F7381" w:rsidRPr="004F7381" w:rsidRDefault="004F7381" w:rsidP="004F7381">
            <w:pPr>
              <w:pStyle w:val="CBFLetterBody"/>
              <w:spacing w:before="20" w:after="20"/>
              <w:jc w:val="left"/>
              <w:rPr>
                <w:rFonts w:asciiTheme="minorHAnsi" w:hAnsiTheme="minorHAnsi" w:cs="Arial"/>
                <w:sz w:val="20"/>
                <w:lang w:val="en-GB"/>
              </w:rPr>
            </w:pPr>
            <w:r w:rsidRPr="004F7381">
              <w:rPr>
                <w:rFonts w:asciiTheme="minorHAnsi" w:eastAsia="Arial" w:hAnsiTheme="minorHAnsi"/>
                <w:sz w:val="20"/>
                <w:lang w:val="en-GB"/>
              </w:rPr>
              <w:t>2°</w:t>
            </w:r>
          </w:p>
        </w:tc>
        <w:tc>
          <w:tcPr>
            <w:tcW w:w="4394" w:type="dxa"/>
            <w:tcBorders>
              <w:bottom w:val="single" w:sz="6" w:space="0" w:color="auto"/>
            </w:tcBorders>
          </w:tcPr>
          <w:p w14:paraId="42E56889"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Securities which do not represent capital and to which voting rights are attached</w:t>
            </w:r>
          </w:p>
        </w:tc>
        <w:tc>
          <w:tcPr>
            <w:tcW w:w="1451" w:type="dxa"/>
            <w:tcBorders>
              <w:bottom w:val="single" w:sz="6" w:space="0" w:color="auto"/>
            </w:tcBorders>
            <w:shd w:val="clear" w:color="auto" w:fill="auto"/>
          </w:tcPr>
          <w:p w14:paraId="42E5688A"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88B"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851" w:type="dxa"/>
            <w:shd w:val="pct50" w:color="auto" w:fill="auto"/>
          </w:tcPr>
          <w:p w14:paraId="42E5688C"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134" w:type="dxa"/>
            <w:shd w:val="pct50" w:color="auto" w:fill="auto"/>
          </w:tcPr>
          <w:p w14:paraId="42E5688D" w14:textId="77777777" w:rsidR="004F7381" w:rsidRPr="004F7381" w:rsidRDefault="004F7381" w:rsidP="004F7381">
            <w:pPr>
              <w:pStyle w:val="CBFLetterBody"/>
              <w:spacing w:before="20" w:after="20"/>
              <w:jc w:val="left"/>
              <w:rPr>
                <w:rFonts w:asciiTheme="minorHAnsi" w:hAnsiTheme="minorHAnsi" w:cs="Arial"/>
                <w:sz w:val="20"/>
                <w:lang w:val="en-GB"/>
              </w:rPr>
            </w:pPr>
          </w:p>
        </w:tc>
      </w:tr>
      <w:tr w:rsidR="004F7381" w:rsidRPr="004F7381" w14:paraId="42E56895" w14:textId="77777777" w:rsidTr="004F7381">
        <w:tc>
          <w:tcPr>
            <w:tcW w:w="392" w:type="dxa"/>
            <w:tcBorders>
              <w:bottom w:val="nil"/>
            </w:tcBorders>
          </w:tcPr>
          <w:p w14:paraId="42E5688F"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3°</w:t>
            </w:r>
          </w:p>
        </w:tc>
        <w:tc>
          <w:tcPr>
            <w:tcW w:w="4394" w:type="dxa"/>
            <w:tcBorders>
              <w:bottom w:val="nil"/>
            </w:tcBorders>
          </w:tcPr>
          <w:p w14:paraId="42E56890"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Certificates representing (</w:t>
            </w:r>
            <w:r w:rsidRPr="004F7381">
              <w:rPr>
                <w:rFonts w:asciiTheme="minorHAnsi" w:eastAsia="Arial" w:hAnsiTheme="minorHAnsi"/>
                <w:i/>
                <w:sz w:val="20"/>
                <w:lang w:val="en-GB"/>
              </w:rPr>
              <w:t>not to be included in the numerator under 1° and 2°</w:t>
            </w:r>
            <w:r w:rsidRPr="004F7381">
              <w:rPr>
                <w:rFonts w:asciiTheme="minorHAnsi" w:eastAsia="Arial" w:hAnsiTheme="minorHAnsi"/>
                <w:sz w:val="20"/>
                <w:lang w:val="en-GB"/>
              </w:rPr>
              <w:t>):</w:t>
            </w:r>
          </w:p>
        </w:tc>
        <w:tc>
          <w:tcPr>
            <w:tcW w:w="1451" w:type="dxa"/>
            <w:tcBorders>
              <w:bottom w:val="single" w:sz="6" w:space="0" w:color="auto"/>
            </w:tcBorders>
            <w:shd w:val="pct50" w:color="auto" w:fill="auto"/>
          </w:tcPr>
          <w:p w14:paraId="42E56891"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42E56892"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shd w:val="pct50" w:color="auto" w:fill="auto"/>
          </w:tcPr>
          <w:p w14:paraId="42E56893"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shd w:val="pct50" w:color="auto" w:fill="auto"/>
          </w:tcPr>
          <w:p w14:paraId="42E56894"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89C" w14:textId="77777777" w:rsidTr="004F7381">
        <w:tc>
          <w:tcPr>
            <w:tcW w:w="392" w:type="dxa"/>
            <w:tcBorders>
              <w:top w:val="nil"/>
              <w:bottom w:val="nil"/>
            </w:tcBorders>
          </w:tcPr>
          <w:p w14:paraId="42E56896"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nil"/>
            </w:tcBorders>
          </w:tcPr>
          <w:p w14:paraId="42E56897" w14:textId="77777777" w:rsidR="004F7381" w:rsidRPr="004F7381" w:rsidDel="002D3F3B" w:rsidRDefault="004F7381" w:rsidP="004F7381">
            <w:pPr>
              <w:pStyle w:val="CBFLetterBody"/>
              <w:numPr>
                <w:ilvl w:val="0"/>
                <w:numId w:val="24"/>
              </w:numPr>
              <w:spacing w:before="0" w:after="20"/>
              <w:ind w:left="318" w:hanging="284"/>
              <w:rPr>
                <w:rFonts w:asciiTheme="minorHAnsi" w:hAnsiTheme="minorHAnsi" w:cs="Arial"/>
                <w:sz w:val="20"/>
                <w:lang w:val="en-GB"/>
              </w:rPr>
            </w:pPr>
            <w:r w:rsidRPr="004F7381">
              <w:rPr>
                <w:rFonts w:asciiTheme="minorHAnsi" w:eastAsia="Arial" w:hAnsiTheme="minorHAnsi"/>
                <w:sz w:val="20"/>
                <w:lang w:val="en-GB"/>
              </w:rPr>
              <w:t>securities which represent capital and to which voting rights are attached</w:t>
            </w:r>
          </w:p>
        </w:tc>
        <w:tc>
          <w:tcPr>
            <w:tcW w:w="1451" w:type="dxa"/>
            <w:shd w:val="pct50" w:color="auto" w:fill="auto"/>
          </w:tcPr>
          <w:p w14:paraId="42E56898"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42E56899"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shd w:val="pct50" w:color="auto" w:fill="auto"/>
          </w:tcPr>
          <w:p w14:paraId="42E5689A"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shd w:val="pct50" w:color="auto" w:fill="auto"/>
          </w:tcPr>
          <w:p w14:paraId="42E5689B"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8A3" w14:textId="77777777" w:rsidTr="004F7381">
        <w:tc>
          <w:tcPr>
            <w:tcW w:w="392" w:type="dxa"/>
            <w:tcBorders>
              <w:top w:val="nil"/>
            </w:tcBorders>
          </w:tcPr>
          <w:p w14:paraId="42E5689D"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tcBorders>
          </w:tcPr>
          <w:p w14:paraId="42E5689E" w14:textId="77777777" w:rsidR="004F7381" w:rsidRPr="004F7381" w:rsidDel="002D3F3B" w:rsidRDefault="004F7381" w:rsidP="004F7381">
            <w:pPr>
              <w:pStyle w:val="CBFLetterBody"/>
              <w:numPr>
                <w:ilvl w:val="0"/>
                <w:numId w:val="24"/>
              </w:numPr>
              <w:spacing w:before="0" w:after="20"/>
              <w:ind w:left="318" w:hanging="284"/>
              <w:rPr>
                <w:rFonts w:asciiTheme="minorHAnsi" w:hAnsiTheme="minorHAnsi" w:cs="Arial"/>
                <w:sz w:val="20"/>
                <w:lang w:val="en-GB"/>
              </w:rPr>
            </w:pPr>
            <w:r w:rsidRPr="004F7381">
              <w:rPr>
                <w:rFonts w:asciiTheme="minorHAnsi" w:eastAsia="Arial" w:hAnsiTheme="minorHAnsi"/>
                <w:sz w:val="20"/>
                <w:lang w:val="en-GB"/>
              </w:rPr>
              <w:t>securities which do not represent capital and to which voting rights are attached</w:t>
            </w:r>
          </w:p>
        </w:tc>
        <w:tc>
          <w:tcPr>
            <w:tcW w:w="1451" w:type="dxa"/>
            <w:shd w:val="pct50" w:color="auto" w:fill="auto"/>
          </w:tcPr>
          <w:p w14:paraId="42E5689F"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8A0"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shd w:val="pct50" w:color="auto" w:fill="auto"/>
          </w:tcPr>
          <w:p w14:paraId="42E568A1"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shd w:val="pct50" w:color="auto" w:fill="auto"/>
          </w:tcPr>
          <w:p w14:paraId="42E568A2"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8AA" w14:textId="77777777" w:rsidTr="004F7381">
        <w:tc>
          <w:tcPr>
            <w:tcW w:w="392" w:type="dxa"/>
            <w:tcBorders>
              <w:bottom w:val="nil"/>
            </w:tcBorders>
          </w:tcPr>
          <w:p w14:paraId="42E568A4"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4°</w:t>
            </w:r>
          </w:p>
        </w:tc>
        <w:tc>
          <w:tcPr>
            <w:tcW w:w="4394" w:type="dxa"/>
            <w:vMerge w:val="restart"/>
            <w:tcBorders>
              <w:bottom w:val="nil"/>
            </w:tcBorders>
          </w:tcPr>
          <w:p w14:paraId="42E568A5"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u w:val="single"/>
                <w:lang w:val="en-GB"/>
              </w:rPr>
              <w:t>Unconditional</w:t>
            </w:r>
            <w:r w:rsidRPr="004F7381">
              <w:rPr>
                <w:rFonts w:asciiTheme="minorHAnsi" w:eastAsia="Arial" w:hAnsiTheme="minorHAnsi"/>
                <w:sz w:val="20"/>
                <w:lang w:val="en-GB"/>
              </w:rPr>
              <w:t xml:space="preserve"> rights and commitments to acquire </w:t>
            </w:r>
            <w:r w:rsidRPr="004F7381">
              <w:rPr>
                <w:rFonts w:asciiTheme="minorHAnsi" w:eastAsia="Arial" w:hAnsiTheme="minorHAnsi"/>
                <w:sz w:val="20"/>
                <w:u w:val="single"/>
                <w:lang w:val="en-GB"/>
              </w:rPr>
              <w:t>issued securities</w:t>
            </w:r>
            <w:r w:rsidRPr="004F7381">
              <w:rPr>
                <w:rFonts w:asciiTheme="minorHAnsi" w:eastAsia="Arial" w:hAnsiTheme="minorHAnsi"/>
                <w:sz w:val="20"/>
                <w:lang w:val="en-GB"/>
              </w:rPr>
              <w:t xml:space="preserve"> to which voting rights are attached, expressed in number of securities, where these rights and commitments originate in: </w:t>
            </w:r>
          </w:p>
        </w:tc>
        <w:tc>
          <w:tcPr>
            <w:tcW w:w="1451" w:type="dxa"/>
            <w:vMerge w:val="restart"/>
            <w:shd w:val="pct50" w:color="auto" w:fill="auto"/>
          </w:tcPr>
          <w:p w14:paraId="42E568A6"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42E568A7"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42E568A8"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42E568A9"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8B1" w14:textId="77777777" w:rsidTr="004F7381">
        <w:tc>
          <w:tcPr>
            <w:tcW w:w="392" w:type="dxa"/>
            <w:tcBorders>
              <w:top w:val="nil"/>
              <w:bottom w:val="nil"/>
            </w:tcBorders>
          </w:tcPr>
          <w:p w14:paraId="42E568AB" w14:textId="77777777" w:rsidR="004F7381" w:rsidRPr="004F7381" w:rsidRDefault="004F7381" w:rsidP="004F7381">
            <w:pPr>
              <w:pStyle w:val="CBFLetterBody"/>
              <w:spacing w:before="20" w:after="20"/>
              <w:rPr>
                <w:rFonts w:asciiTheme="minorHAnsi" w:hAnsiTheme="minorHAnsi" w:cs="Arial"/>
                <w:sz w:val="20"/>
                <w:lang w:val="en-GB"/>
              </w:rPr>
            </w:pPr>
          </w:p>
        </w:tc>
        <w:tc>
          <w:tcPr>
            <w:tcW w:w="4394" w:type="dxa"/>
            <w:vMerge/>
            <w:tcBorders>
              <w:top w:val="nil"/>
              <w:bottom w:val="nil"/>
            </w:tcBorders>
          </w:tcPr>
          <w:p w14:paraId="42E568AC" w14:textId="77777777" w:rsidR="004F7381" w:rsidRPr="004F7381" w:rsidRDefault="004F7381" w:rsidP="004F7381">
            <w:pPr>
              <w:pStyle w:val="CBFLetterBody"/>
              <w:numPr>
                <w:ilvl w:val="0"/>
                <w:numId w:val="5"/>
              </w:numPr>
              <w:spacing w:before="20" w:after="20"/>
              <w:ind w:left="284" w:hanging="284"/>
              <w:rPr>
                <w:rFonts w:asciiTheme="minorHAnsi" w:hAnsiTheme="minorHAnsi" w:cs="Arial"/>
                <w:sz w:val="20"/>
                <w:lang w:val="en-GB"/>
              </w:rPr>
            </w:pPr>
          </w:p>
        </w:tc>
        <w:tc>
          <w:tcPr>
            <w:tcW w:w="1451" w:type="dxa"/>
            <w:vMerge/>
            <w:shd w:val="pct50" w:color="auto" w:fill="auto"/>
          </w:tcPr>
          <w:p w14:paraId="42E568AD" w14:textId="77777777" w:rsidR="004F7381" w:rsidRPr="004F7381" w:rsidRDefault="004F7381" w:rsidP="004F7381">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42E568AE"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42E568AF"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42E568B0"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8B8" w14:textId="77777777" w:rsidTr="004F7381">
        <w:tc>
          <w:tcPr>
            <w:tcW w:w="392" w:type="dxa"/>
            <w:tcBorders>
              <w:top w:val="nil"/>
              <w:bottom w:val="nil"/>
            </w:tcBorders>
          </w:tcPr>
          <w:p w14:paraId="42E568B2"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nil"/>
            </w:tcBorders>
          </w:tcPr>
          <w:p w14:paraId="42E568B3" w14:textId="77777777" w:rsidR="004F7381" w:rsidRPr="004F7381" w:rsidRDefault="004F7381" w:rsidP="004F7381">
            <w:pPr>
              <w:pStyle w:val="CBFLetterBody"/>
              <w:numPr>
                <w:ilvl w:val="0"/>
                <w:numId w:val="5"/>
              </w:numPr>
              <w:spacing w:before="0" w:after="20"/>
              <w:ind w:left="284" w:hanging="284"/>
              <w:rPr>
                <w:rFonts w:asciiTheme="minorHAnsi" w:hAnsiTheme="minorHAnsi" w:cs="Arial"/>
                <w:sz w:val="20"/>
                <w:lang w:val="en-GB"/>
              </w:rPr>
            </w:pPr>
            <w:r w:rsidRPr="004F7381">
              <w:rPr>
                <w:rFonts w:asciiTheme="minorHAnsi" w:eastAsia="Arial" w:hAnsiTheme="minorHAnsi"/>
                <w:sz w:val="20"/>
                <w:lang w:val="en-GB"/>
              </w:rPr>
              <w:t>options</w:t>
            </w:r>
          </w:p>
        </w:tc>
        <w:tc>
          <w:tcPr>
            <w:tcW w:w="1451" w:type="dxa"/>
            <w:tcBorders>
              <w:top w:val="single" w:sz="6" w:space="0" w:color="auto"/>
            </w:tcBorders>
            <w:shd w:val="pct50" w:color="auto" w:fill="auto"/>
          </w:tcPr>
          <w:p w14:paraId="42E568B4"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8B5"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8B6"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42E568B7"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8BF" w14:textId="77777777" w:rsidTr="004F7381">
        <w:tc>
          <w:tcPr>
            <w:tcW w:w="392" w:type="dxa"/>
            <w:tcBorders>
              <w:top w:val="nil"/>
              <w:bottom w:val="nil"/>
            </w:tcBorders>
          </w:tcPr>
          <w:p w14:paraId="42E568B9"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nil"/>
            </w:tcBorders>
          </w:tcPr>
          <w:p w14:paraId="42E568BA" w14:textId="77777777" w:rsidR="004F7381" w:rsidRPr="004F7381" w:rsidRDefault="004F7381" w:rsidP="004F7381">
            <w:pPr>
              <w:pStyle w:val="CBFLetterBody"/>
              <w:numPr>
                <w:ilvl w:val="0"/>
                <w:numId w:val="5"/>
              </w:numPr>
              <w:spacing w:before="0" w:after="20"/>
              <w:ind w:left="284" w:hanging="284"/>
              <w:rPr>
                <w:rFonts w:asciiTheme="minorHAnsi" w:hAnsiTheme="minorHAnsi" w:cs="Arial"/>
                <w:sz w:val="20"/>
                <w:lang w:val="en-GB"/>
              </w:rPr>
            </w:pPr>
            <w:r w:rsidRPr="004F7381">
              <w:rPr>
                <w:rFonts w:asciiTheme="minorHAnsi" w:eastAsia="Arial" w:hAnsiTheme="minorHAnsi"/>
                <w:sz w:val="20"/>
                <w:lang w:val="en-GB"/>
              </w:rPr>
              <w:t>contracts</w:t>
            </w:r>
          </w:p>
        </w:tc>
        <w:tc>
          <w:tcPr>
            <w:tcW w:w="1451" w:type="dxa"/>
            <w:tcBorders>
              <w:top w:val="single" w:sz="6" w:space="0" w:color="auto"/>
            </w:tcBorders>
            <w:shd w:val="pct50" w:color="auto" w:fill="auto"/>
          </w:tcPr>
          <w:p w14:paraId="42E568BB"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8BC"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8BD"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42E568BE"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8C6" w14:textId="77777777" w:rsidTr="004F7381">
        <w:tc>
          <w:tcPr>
            <w:tcW w:w="392" w:type="dxa"/>
            <w:tcBorders>
              <w:top w:val="nil"/>
              <w:bottom w:val="single" w:sz="12" w:space="0" w:color="auto"/>
            </w:tcBorders>
          </w:tcPr>
          <w:p w14:paraId="42E568C0"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42E568C1" w14:textId="77777777" w:rsidR="004F7381" w:rsidRPr="004F7381" w:rsidRDefault="004F7381" w:rsidP="004F7381">
            <w:pPr>
              <w:pStyle w:val="CBFLetterBody"/>
              <w:numPr>
                <w:ilvl w:val="0"/>
                <w:numId w:val="5"/>
              </w:numPr>
              <w:spacing w:before="0" w:after="20"/>
              <w:ind w:left="284" w:hanging="284"/>
              <w:rPr>
                <w:rFonts w:asciiTheme="minorHAnsi" w:hAnsiTheme="minorHAnsi" w:cs="Arial"/>
                <w:sz w:val="20"/>
                <w:lang w:val="en-GB"/>
              </w:rPr>
            </w:pPr>
            <w:r w:rsidRPr="004F7381">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42E568C2"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8C3"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8C4"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42E568C5"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8CC" w14:textId="77777777" w:rsidTr="004F7381">
        <w:tc>
          <w:tcPr>
            <w:tcW w:w="4786" w:type="dxa"/>
            <w:gridSpan w:val="2"/>
            <w:tcBorders>
              <w:top w:val="single" w:sz="12" w:space="0" w:color="auto"/>
              <w:left w:val="single" w:sz="12" w:space="0" w:color="auto"/>
              <w:bottom w:val="single" w:sz="12" w:space="0" w:color="auto"/>
            </w:tcBorders>
          </w:tcPr>
          <w:p w14:paraId="42E568C7" w14:textId="77777777" w:rsidR="004F7381" w:rsidRPr="004F7381" w:rsidRDefault="004F7381" w:rsidP="004F7381">
            <w:pPr>
              <w:pStyle w:val="CBFLetterBody"/>
              <w:spacing w:before="20" w:after="20"/>
              <w:rPr>
                <w:rFonts w:asciiTheme="minorHAnsi" w:hAnsiTheme="minorHAnsi" w:cs="Arial"/>
                <w:b/>
                <w:bCs/>
                <w:sz w:val="20"/>
                <w:lang w:val="en-GB"/>
              </w:rPr>
            </w:pPr>
            <w:r w:rsidRPr="004F7381">
              <w:rPr>
                <w:rFonts w:asciiTheme="minorHAnsi" w:eastAsia="Arial" w:hAnsiTheme="minorHAnsi"/>
                <w:b/>
                <w:sz w:val="20"/>
                <w:lang w:val="en-GB"/>
              </w:rPr>
              <w:t xml:space="preserve">Total </w:t>
            </w:r>
          </w:p>
        </w:tc>
        <w:tc>
          <w:tcPr>
            <w:tcW w:w="1451" w:type="dxa"/>
            <w:tcBorders>
              <w:top w:val="single" w:sz="6" w:space="0" w:color="auto"/>
              <w:bottom w:val="single" w:sz="12" w:space="0" w:color="auto"/>
            </w:tcBorders>
            <w:shd w:val="clear" w:color="auto" w:fill="auto"/>
          </w:tcPr>
          <w:p w14:paraId="42E568C8"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42E568C9"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6" w:space="0" w:color="auto"/>
              <w:bottom w:val="single" w:sz="12" w:space="0" w:color="auto"/>
            </w:tcBorders>
            <w:shd w:val="clear" w:color="auto" w:fill="auto"/>
          </w:tcPr>
          <w:p w14:paraId="42E568CA"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42E568CB"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8D2" w14:textId="77777777" w:rsidTr="004F7381">
        <w:tc>
          <w:tcPr>
            <w:tcW w:w="4786" w:type="dxa"/>
            <w:gridSpan w:val="2"/>
            <w:tcBorders>
              <w:top w:val="single" w:sz="12" w:space="0" w:color="auto"/>
              <w:bottom w:val="single" w:sz="6" w:space="0" w:color="auto"/>
            </w:tcBorders>
          </w:tcPr>
          <w:p w14:paraId="42E568CD"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b/>
                <w:sz w:val="20"/>
                <w:u w:val="single"/>
                <w:lang w:val="en-GB"/>
              </w:rPr>
              <w:t>As a matter of interest</w:t>
            </w:r>
            <w:r w:rsidRPr="004F7381">
              <w:rPr>
                <w:rFonts w:asciiTheme="minorHAnsi" w:eastAsia="Arial" w:hAnsiTheme="minorHAnsi"/>
                <w:b/>
                <w:sz w:val="20"/>
                <w:lang w:val="en-GB"/>
              </w:rPr>
              <w:t>:</w:t>
            </w:r>
            <w:r w:rsidRPr="004F7381">
              <w:rPr>
                <w:rFonts w:asciiTheme="minorHAnsi" w:eastAsia="Arial" w:hAnsiTheme="minorHAnsi"/>
                <w:sz w:val="20"/>
                <w:lang w:val="en-GB"/>
              </w:rPr>
              <w:t xml:space="preserve"> </w:t>
            </w:r>
          </w:p>
        </w:tc>
        <w:tc>
          <w:tcPr>
            <w:tcW w:w="1451" w:type="dxa"/>
            <w:tcBorders>
              <w:top w:val="single" w:sz="12" w:space="0" w:color="auto"/>
              <w:bottom w:val="single" w:sz="6" w:space="0" w:color="auto"/>
            </w:tcBorders>
            <w:shd w:val="pct50" w:color="auto" w:fill="auto"/>
          </w:tcPr>
          <w:p w14:paraId="42E568CE"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42E568CF"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42E568D0"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42E568D1"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8D8" w14:textId="77777777" w:rsidTr="004F7381">
        <w:tc>
          <w:tcPr>
            <w:tcW w:w="4786" w:type="dxa"/>
            <w:gridSpan w:val="2"/>
            <w:tcBorders>
              <w:top w:val="single" w:sz="6" w:space="0" w:color="auto"/>
              <w:bottom w:val="nil"/>
            </w:tcBorders>
          </w:tcPr>
          <w:p w14:paraId="42E568D3" w14:textId="77777777" w:rsidR="004F7381" w:rsidRPr="004F7381" w:rsidRDefault="004F7381" w:rsidP="004F7381">
            <w:pPr>
              <w:pStyle w:val="CBFLetterBody"/>
              <w:numPr>
                <w:ilvl w:val="0"/>
                <w:numId w:val="25"/>
              </w:numPr>
              <w:spacing w:before="20" w:after="20"/>
              <w:ind w:left="143" w:hanging="143"/>
              <w:rPr>
                <w:rFonts w:asciiTheme="minorHAnsi" w:hAnsiTheme="minorHAnsi" w:cs="Arial"/>
                <w:sz w:val="20"/>
                <w:lang w:val="en-GB"/>
              </w:rPr>
            </w:pPr>
            <w:r w:rsidRPr="004F7381">
              <w:rPr>
                <w:rFonts w:asciiTheme="minorHAnsi" w:eastAsia="Arial" w:hAnsiTheme="minorHAnsi"/>
                <w:sz w:val="20"/>
                <w:u w:val="single"/>
                <w:lang w:val="en-GB"/>
              </w:rPr>
              <w:t>Conditional</w:t>
            </w:r>
            <w:r w:rsidRPr="004F7381">
              <w:rPr>
                <w:rFonts w:asciiTheme="minorHAnsi" w:eastAsia="Arial" w:hAnsiTheme="minorHAnsi"/>
                <w:sz w:val="20"/>
                <w:lang w:val="en-GB"/>
              </w:rPr>
              <w:t xml:space="preserve"> rights and commitments to acquire </w:t>
            </w:r>
            <w:r w:rsidRPr="004F7381">
              <w:rPr>
                <w:rFonts w:asciiTheme="minorHAnsi" w:eastAsia="Arial" w:hAnsiTheme="minorHAnsi"/>
                <w:sz w:val="20"/>
                <w:u w:val="single"/>
                <w:lang w:val="en-GB"/>
              </w:rPr>
              <w:t>issued securities</w:t>
            </w:r>
            <w:r w:rsidRPr="004F7381">
              <w:rPr>
                <w:rFonts w:asciiTheme="minorHAnsi" w:eastAsia="Arial" w:hAnsiTheme="minorHAnsi"/>
                <w:sz w:val="20"/>
                <w:lang w:val="en-GB"/>
              </w:rPr>
              <w:t xml:space="preserve"> to which voting rights are attached, where these rights and commitments originate in:</w:t>
            </w:r>
          </w:p>
        </w:tc>
        <w:tc>
          <w:tcPr>
            <w:tcW w:w="1451" w:type="dxa"/>
            <w:tcBorders>
              <w:top w:val="single" w:sz="6" w:space="0" w:color="auto"/>
              <w:bottom w:val="single" w:sz="6" w:space="0" w:color="auto"/>
            </w:tcBorders>
            <w:shd w:val="pct50" w:color="auto" w:fill="auto"/>
          </w:tcPr>
          <w:p w14:paraId="42E568D4"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42E568D5"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8D6"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42E568D7"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8DE" w14:textId="77777777" w:rsidTr="004F7381">
        <w:tc>
          <w:tcPr>
            <w:tcW w:w="4786" w:type="dxa"/>
            <w:gridSpan w:val="2"/>
            <w:tcBorders>
              <w:top w:val="nil"/>
              <w:bottom w:val="nil"/>
            </w:tcBorders>
          </w:tcPr>
          <w:p w14:paraId="42E568D9"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pct50" w:color="auto" w:fill="auto"/>
          </w:tcPr>
          <w:p w14:paraId="42E568DA"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8DB"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8DC"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8DD"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8E4" w14:textId="77777777" w:rsidTr="004F7381">
        <w:tc>
          <w:tcPr>
            <w:tcW w:w="4786" w:type="dxa"/>
            <w:gridSpan w:val="2"/>
            <w:tcBorders>
              <w:top w:val="nil"/>
              <w:bottom w:val="nil"/>
            </w:tcBorders>
          </w:tcPr>
          <w:p w14:paraId="42E568DF"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conversion of loans</w:t>
            </w:r>
          </w:p>
        </w:tc>
        <w:tc>
          <w:tcPr>
            <w:tcW w:w="1451" w:type="dxa"/>
            <w:tcBorders>
              <w:bottom w:val="single" w:sz="6" w:space="0" w:color="auto"/>
            </w:tcBorders>
            <w:shd w:val="pct50" w:color="auto" w:fill="auto"/>
          </w:tcPr>
          <w:p w14:paraId="42E568E0"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42E568E1"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42E568E2"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42E568E3"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8EA" w14:textId="77777777" w:rsidTr="004F7381">
        <w:tc>
          <w:tcPr>
            <w:tcW w:w="4786" w:type="dxa"/>
            <w:gridSpan w:val="2"/>
            <w:tcBorders>
              <w:top w:val="nil"/>
              <w:bottom w:val="single" w:sz="6" w:space="0" w:color="auto"/>
            </w:tcBorders>
          </w:tcPr>
          <w:p w14:paraId="42E568E5"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42E568E6"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8E7"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8E8"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8E9"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8F0" w14:textId="77777777" w:rsidTr="004F7381">
        <w:tc>
          <w:tcPr>
            <w:tcW w:w="4786" w:type="dxa"/>
            <w:gridSpan w:val="2"/>
            <w:tcBorders>
              <w:bottom w:val="nil"/>
            </w:tcBorders>
          </w:tcPr>
          <w:p w14:paraId="42E568EB" w14:textId="77777777" w:rsidR="004F7381" w:rsidRPr="004F7381" w:rsidRDefault="004F7381" w:rsidP="004F7381">
            <w:pPr>
              <w:pStyle w:val="CBFLetterBody"/>
              <w:numPr>
                <w:ilvl w:val="0"/>
                <w:numId w:val="25"/>
              </w:numPr>
              <w:spacing w:before="20" w:after="20"/>
              <w:ind w:left="143" w:hanging="143"/>
              <w:rPr>
                <w:rFonts w:asciiTheme="minorHAnsi" w:hAnsiTheme="minorHAnsi" w:cs="Arial"/>
                <w:sz w:val="20"/>
                <w:lang w:val="en-GB"/>
              </w:rPr>
            </w:pPr>
            <w:r w:rsidRPr="004F7381">
              <w:rPr>
                <w:rFonts w:asciiTheme="minorHAnsi" w:eastAsia="Arial" w:hAnsiTheme="minorHAnsi"/>
                <w:sz w:val="20"/>
                <w:lang w:val="en-GB"/>
              </w:rPr>
              <w:t xml:space="preserve">Rights and commitments to subscribe for </w:t>
            </w:r>
            <w:r w:rsidRPr="004F7381">
              <w:rPr>
                <w:rFonts w:asciiTheme="minorHAnsi" w:eastAsia="Arial" w:hAnsiTheme="minorHAnsi"/>
                <w:sz w:val="20"/>
                <w:u w:val="single"/>
                <w:lang w:val="en-GB"/>
              </w:rPr>
              <w:t>securities to be issued</w:t>
            </w:r>
            <w:r w:rsidRPr="004F7381">
              <w:rPr>
                <w:rFonts w:asciiTheme="minorHAnsi" w:eastAsia="Arial" w:hAnsiTheme="minorHAnsi"/>
                <w:sz w:val="20"/>
                <w:lang w:val="en-GB"/>
              </w:rPr>
              <w:t xml:space="preserve"> and to which voting rights are attached, where these rights and commitments originate in:</w:t>
            </w:r>
          </w:p>
        </w:tc>
        <w:tc>
          <w:tcPr>
            <w:tcW w:w="1451" w:type="dxa"/>
            <w:tcBorders>
              <w:top w:val="single" w:sz="6" w:space="0" w:color="auto"/>
              <w:bottom w:val="single" w:sz="6" w:space="0" w:color="auto"/>
            </w:tcBorders>
            <w:shd w:val="pct50" w:color="auto" w:fill="auto"/>
          </w:tcPr>
          <w:p w14:paraId="42E568EC"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42E568ED"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8EE"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42E568EF"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8F6" w14:textId="77777777" w:rsidTr="004F7381">
        <w:tc>
          <w:tcPr>
            <w:tcW w:w="4786" w:type="dxa"/>
            <w:gridSpan w:val="2"/>
            <w:tcBorders>
              <w:top w:val="nil"/>
              <w:bottom w:val="nil"/>
            </w:tcBorders>
          </w:tcPr>
          <w:p w14:paraId="42E568F1" w14:textId="77777777" w:rsidR="004F7381" w:rsidRPr="004F7381" w:rsidRDefault="004F7381" w:rsidP="004F7381">
            <w:pPr>
              <w:pStyle w:val="CBFLetterBody"/>
              <w:numPr>
                <w:ilvl w:val="0"/>
                <w:numId w:val="5"/>
              </w:numPr>
              <w:spacing w:before="0" w:after="20"/>
              <w:ind w:left="426" w:hanging="284"/>
              <w:rPr>
                <w:rFonts w:asciiTheme="minorHAnsi" w:hAnsiTheme="minorHAnsi" w:cs="Arial"/>
                <w:sz w:val="20"/>
                <w:lang w:val="en-GB"/>
              </w:rPr>
            </w:pPr>
            <w:r w:rsidRPr="004F7381">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clear" w:color="auto" w:fill="auto"/>
          </w:tcPr>
          <w:p w14:paraId="42E568F2"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8F3"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8F4"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8F5"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8FC" w14:textId="77777777" w:rsidTr="004F7381">
        <w:tc>
          <w:tcPr>
            <w:tcW w:w="4786" w:type="dxa"/>
            <w:gridSpan w:val="2"/>
            <w:tcBorders>
              <w:top w:val="nil"/>
              <w:bottom w:val="nil"/>
            </w:tcBorders>
          </w:tcPr>
          <w:p w14:paraId="42E568F7"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conversion of loans</w:t>
            </w:r>
          </w:p>
        </w:tc>
        <w:tc>
          <w:tcPr>
            <w:tcW w:w="1451" w:type="dxa"/>
            <w:tcBorders>
              <w:bottom w:val="single" w:sz="6" w:space="0" w:color="auto"/>
            </w:tcBorders>
            <w:shd w:val="clear" w:color="auto" w:fill="auto"/>
          </w:tcPr>
          <w:p w14:paraId="42E568F8"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42E568F9"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42E568FA"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42E568FB"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902" w14:textId="77777777" w:rsidTr="004F7381">
        <w:tc>
          <w:tcPr>
            <w:tcW w:w="4786" w:type="dxa"/>
            <w:gridSpan w:val="2"/>
            <w:tcBorders>
              <w:top w:val="nil"/>
              <w:bottom w:val="nil"/>
            </w:tcBorders>
          </w:tcPr>
          <w:p w14:paraId="42E568FD"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exercise of warrants</w:t>
            </w:r>
          </w:p>
        </w:tc>
        <w:tc>
          <w:tcPr>
            <w:tcW w:w="1451" w:type="dxa"/>
            <w:tcBorders>
              <w:top w:val="single" w:sz="6" w:space="0" w:color="auto"/>
              <w:bottom w:val="single" w:sz="6" w:space="0" w:color="auto"/>
            </w:tcBorders>
            <w:shd w:val="clear" w:color="auto" w:fill="auto"/>
          </w:tcPr>
          <w:p w14:paraId="42E568FE"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8FF"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900"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901"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908" w14:textId="77777777" w:rsidTr="004F7381">
        <w:tc>
          <w:tcPr>
            <w:tcW w:w="4786" w:type="dxa"/>
            <w:gridSpan w:val="2"/>
            <w:tcBorders>
              <w:top w:val="nil"/>
              <w:bottom w:val="single" w:sz="6" w:space="0" w:color="auto"/>
            </w:tcBorders>
          </w:tcPr>
          <w:p w14:paraId="42E56903"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other (please detail)</w:t>
            </w:r>
          </w:p>
        </w:tc>
        <w:tc>
          <w:tcPr>
            <w:tcW w:w="1451" w:type="dxa"/>
            <w:tcBorders>
              <w:bottom w:val="single" w:sz="6" w:space="0" w:color="auto"/>
            </w:tcBorders>
            <w:shd w:val="clear" w:color="auto" w:fill="auto"/>
          </w:tcPr>
          <w:p w14:paraId="42E56904"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42E56905"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42E56906"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42E56907" w14:textId="77777777" w:rsidR="004F7381" w:rsidRPr="004F7381" w:rsidRDefault="004F7381" w:rsidP="004F7381">
            <w:pPr>
              <w:pStyle w:val="CBFLetterBody"/>
              <w:spacing w:before="0" w:after="20"/>
              <w:rPr>
                <w:rFonts w:asciiTheme="minorHAnsi" w:hAnsiTheme="minorHAnsi" w:cs="Arial"/>
                <w:sz w:val="20"/>
                <w:lang w:val="en-GB"/>
              </w:rPr>
            </w:pPr>
          </w:p>
        </w:tc>
      </w:tr>
    </w:tbl>
    <w:p w14:paraId="42E56909" w14:textId="77777777" w:rsidR="00D64FEC" w:rsidRDefault="00D64FEC" w:rsidP="004F7381">
      <w:pPr>
        <w:pStyle w:val="CBFLetterBody"/>
        <w:tabs>
          <w:tab w:val="left" w:pos="1560"/>
        </w:tabs>
        <w:spacing w:before="240" w:after="120"/>
        <w:ind w:left="1559" w:hanging="958"/>
        <w:rPr>
          <w:rFonts w:asciiTheme="minorHAnsi" w:eastAsia="Arial" w:hAnsiTheme="minorHAnsi"/>
          <w:sz w:val="20"/>
          <w:lang w:val="en-GB"/>
        </w:rPr>
      </w:pPr>
    </w:p>
    <w:p w14:paraId="42E5690A" w14:textId="77777777" w:rsidR="00D64FEC" w:rsidRDefault="00D64FEC">
      <w:pPr>
        <w:spacing w:after="200" w:line="276" w:lineRule="auto"/>
        <w:rPr>
          <w:rFonts w:eastAsia="Arial" w:cs="Times New Roman"/>
          <w:sz w:val="20"/>
          <w:szCs w:val="20"/>
        </w:rPr>
      </w:pPr>
      <w:r>
        <w:rPr>
          <w:rFonts w:eastAsia="Arial"/>
          <w:sz w:val="20"/>
        </w:rPr>
        <w:br w:type="page"/>
      </w:r>
    </w:p>
    <w:p w14:paraId="42E5690B" w14:textId="17711260" w:rsidR="004F7381" w:rsidRPr="004F7381" w:rsidDel="006641B3" w:rsidRDefault="004F7381" w:rsidP="00C11E4E">
      <w:pPr>
        <w:pStyle w:val="CBFLetterBody"/>
        <w:tabs>
          <w:tab w:val="left" w:pos="1560"/>
        </w:tabs>
        <w:spacing w:before="240" w:after="240"/>
        <w:ind w:left="1559" w:hanging="958"/>
        <w:rPr>
          <w:rFonts w:asciiTheme="minorHAnsi" w:hAnsiTheme="minorHAnsi" w:cs="Arial"/>
          <w:sz w:val="20"/>
          <w:lang w:val="en-GB"/>
        </w:rPr>
      </w:pPr>
      <w:r w:rsidRPr="004F7381">
        <w:rPr>
          <w:rFonts w:asciiTheme="minorHAnsi" w:eastAsia="Arial" w:hAnsiTheme="minorHAnsi"/>
          <w:sz w:val="20"/>
          <w:lang w:val="en-GB"/>
        </w:rPr>
        <w:lastRenderedPageBreak/>
        <w:t>(3.3.2.a)</w:t>
      </w:r>
      <w:r w:rsidRPr="004F7381">
        <w:rPr>
          <w:rFonts w:asciiTheme="minorHAnsi" w:eastAsia="Arial" w:hAnsiTheme="minorHAnsi"/>
          <w:sz w:val="20"/>
          <w:lang w:val="en-GB"/>
        </w:rPr>
        <w:tab/>
        <w:t xml:space="preserve">Calculation of the </w:t>
      </w:r>
      <w:r w:rsidRPr="004F7381">
        <w:rPr>
          <w:rFonts w:asciiTheme="minorHAnsi" w:eastAsia="Arial" w:hAnsiTheme="minorHAnsi"/>
          <w:b/>
          <w:sz w:val="20"/>
          <w:u w:val="single"/>
          <w:lang w:val="en-GB"/>
        </w:rPr>
        <w:t>proportion of capital</w:t>
      </w:r>
      <w:r w:rsidRPr="004F7381">
        <w:rPr>
          <w:rFonts w:asciiTheme="minorHAnsi" w:eastAsia="Arial" w:hAnsiTheme="minorHAnsi"/>
          <w:sz w:val="20"/>
          <w:lang w:val="en-GB"/>
        </w:rPr>
        <w:t xml:space="preserve"> which the declaring </w:t>
      </w:r>
      <w:r w:rsidR="00E8404F">
        <w:rPr>
          <w:rFonts w:asciiTheme="minorHAnsi" w:eastAsia="Arial" w:hAnsiTheme="minorHAnsi"/>
          <w:sz w:val="20"/>
          <w:lang w:val="en-GB"/>
        </w:rPr>
        <w:t>shareholder</w:t>
      </w:r>
      <w:r w:rsidR="009625FF">
        <w:rPr>
          <w:rFonts w:asciiTheme="minorHAnsi" w:hAnsiTheme="minorHAnsi"/>
          <w:lang w:val="en-GB"/>
        </w:rPr>
        <w:t xml:space="preserve"> </w:t>
      </w:r>
      <w:r w:rsidRPr="004F7381">
        <w:rPr>
          <w:rFonts w:asciiTheme="minorHAnsi" w:eastAsia="Arial" w:hAnsiTheme="minorHAnsi"/>
          <w:sz w:val="20"/>
          <w:lang w:val="en-GB"/>
        </w:rPr>
        <w:t xml:space="preserve">holds individually in the </w:t>
      </w:r>
      <w:r w:rsidR="009625FF">
        <w:rPr>
          <w:rFonts w:asciiTheme="minorHAnsi" w:eastAsia="Arial" w:hAnsiTheme="minorHAnsi"/>
          <w:sz w:val="20"/>
          <w:lang w:val="en-GB"/>
        </w:rPr>
        <w:t>regulated entity</w:t>
      </w:r>
      <w:r w:rsidRPr="004F7381">
        <w:rPr>
          <w:rFonts w:asciiTheme="minorHAnsi" w:eastAsia="Arial" w:hAnsiTheme="minorHAnsi"/>
          <w:sz w:val="20"/>
          <w:lang w:val="en-GB"/>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451"/>
        <w:gridCol w:w="1276"/>
        <w:gridCol w:w="851"/>
        <w:gridCol w:w="1134"/>
      </w:tblGrid>
      <w:tr w:rsidR="004F7381" w:rsidRPr="004F7381" w14:paraId="42E56914" w14:textId="77777777" w:rsidTr="004F7381">
        <w:tc>
          <w:tcPr>
            <w:tcW w:w="4786" w:type="dxa"/>
            <w:gridSpan w:val="2"/>
            <w:tcBorders>
              <w:top w:val="single" w:sz="6" w:space="0" w:color="auto"/>
              <w:left w:val="single" w:sz="6" w:space="0" w:color="auto"/>
              <w:bottom w:val="single" w:sz="6" w:space="0" w:color="auto"/>
              <w:right w:val="single" w:sz="6" w:space="0" w:color="auto"/>
            </w:tcBorders>
          </w:tcPr>
          <w:p w14:paraId="42E5690C" w14:textId="77777777" w:rsidR="004F7381" w:rsidRPr="004F7381" w:rsidRDefault="004F7381" w:rsidP="004F7381">
            <w:pPr>
              <w:pStyle w:val="CBFLetterBody"/>
              <w:spacing w:before="20" w:after="20"/>
              <w:rPr>
                <w:rFonts w:asciiTheme="minorHAnsi" w:hAnsiTheme="minorHAnsi" w:cs="Arial"/>
                <w:b/>
                <w:sz w:val="20"/>
                <w:lang w:val="en-GB"/>
              </w:rPr>
            </w:pPr>
            <w:r w:rsidRPr="004F7381">
              <w:rPr>
                <w:rFonts w:asciiTheme="minorHAnsi" w:eastAsia="Arial" w:hAnsiTheme="minorHAnsi"/>
                <w:b/>
                <w:sz w:val="20"/>
                <w:lang w:val="en-GB"/>
              </w:rPr>
              <w:t>Number of securities representing capital and proportion of capital held</w:t>
            </w:r>
          </w:p>
        </w:tc>
        <w:tc>
          <w:tcPr>
            <w:tcW w:w="1451" w:type="dxa"/>
            <w:tcBorders>
              <w:top w:val="single" w:sz="6" w:space="0" w:color="auto"/>
              <w:left w:val="single" w:sz="6" w:space="0" w:color="auto"/>
              <w:bottom w:val="single" w:sz="6" w:space="0" w:color="auto"/>
              <w:right w:val="single" w:sz="6" w:space="0" w:color="auto"/>
            </w:tcBorders>
            <w:shd w:val="pct5" w:color="auto" w:fill="auto"/>
          </w:tcPr>
          <w:p w14:paraId="42E5690D"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Denominator</w:t>
            </w:r>
          </w:p>
          <w:p w14:paraId="42E5690E"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(a)</w:t>
            </w:r>
          </w:p>
        </w:tc>
        <w:tc>
          <w:tcPr>
            <w:tcW w:w="1276" w:type="dxa"/>
            <w:tcBorders>
              <w:top w:val="single" w:sz="6" w:space="0" w:color="auto"/>
              <w:left w:val="single" w:sz="6" w:space="0" w:color="auto"/>
              <w:bottom w:val="single" w:sz="6" w:space="0" w:color="auto"/>
              <w:right w:val="single" w:sz="6" w:space="0" w:color="auto"/>
            </w:tcBorders>
            <w:shd w:val="pct5" w:color="auto" w:fill="auto"/>
          </w:tcPr>
          <w:p w14:paraId="42E5690F"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Numerator</w:t>
            </w:r>
          </w:p>
          <w:p w14:paraId="42E56910"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(b)</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42E56911"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w:t>
            </w:r>
          </w:p>
          <w:p w14:paraId="42E56912"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42E56913"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Exercise period</w:t>
            </w:r>
          </w:p>
        </w:tc>
      </w:tr>
      <w:tr w:rsidR="004F7381" w:rsidRPr="004F7381" w14:paraId="42E5691B" w14:textId="77777777" w:rsidTr="004F7381">
        <w:tc>
          <w:tcPr>
            <w:tcW w:w="392" w:type="dxa"/>
          </w:tcPr>
          <w:p w14:paraId="42E56915" w14:textId="77777777" w:rsidR="004F7381" w:rsidRPr="004F7381" w:rsidRDefault="004F7381" w:rsidP="004F7381">
            <w:pPr>
              <w:pStyle w:val="CBFLetterBody"/>
              <w:spacing w:before="20" w:after="20"/>
              <w:jc w:val="left"/>
              <w:rPr>
                <w:rFonts w:asciiTheme="minorHAnsi" w:hAnsiTheme="minorHAnsi" w:cs="Arial"/>
                <w:sz w:val="20"/>
                <w:lang w:val="en-GB"/>
              </w:rPr>
            </w:pPr>
            <w:r w:rsidRPr="004F7381">
              <w:rPr>
                <w:rFonts w:asciiTheme="minorHAnsi" w:eastAsia="Arial" w:hAnsiTheme="minorHAnsi"/>
                <w:sz w:val="20"/>
                <w:lang w:val="en-GB"/>
              </w:rPr>
              <w:t>1°</w:t>
            </w:r>
          </w:p>
        </w:tc>
        <w:tc>
          <w:tcPr>
            <w:tcW w:w="4394" w:type="dxa"/>
          </w:tcPr>
          <w:p w14:paraId="42E56916"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Securities which represent capital and to which voting rights are attached</w:t>
            </w:r>
          </w:p>
        </w:tc>
        <w:tc>
          <w:tcPr>
            <w:tcW w:w="1451" w:type="dxa"/>
            <w:tcBorders>
              <w:bottom w:val="single" w:sz="6" w:space="0" w:color="auto"/>
            </w:tcBorders>
            <w:shd w:val="clear" w:color="auto" w:fill="auto"/>
          </w:tcPr>
          <w:p w14:paraId="42E56917"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42E56918"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42E56919"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134" w:type="dxa"/>
            <w:shd w:val="pct50" w:color="auto" w:fill="auto"/>
          </w:tcPr>
          <w:p w14:paraId="42E5691A" w14:textId="77777777" w:rsidR="004F7381" w:rsidRPr="004F7381" w:rsidRDefault="004F7381" w:rsidP="004F7381">
            <w:pPr>
              <w:pStyle w:val="CBFLetterBody"/>
              <w:spacing w:before="20" w:after="20"/>
              <w:jc w:val="left"/>
              <w:rPr>
                <w:rFonts w:asciiTheme="minorHAnsi" w:hAnsiTheme="minorHAnsi" w:cs="Arial"/>
                <w:sz w:val="20"/>
                <w:lang w:val="en-GB"/>
              </w:rPr>
            </w:pPr>
          </w:p>
        </w:tc>
      </w:tr>
      <w:tr w:rsidR="004F7381" w:rsidRPr="004F7381" w14:paraId="42E56922" w14:textId="77777777" w:rsidTr="004F7381">
        <w:tc>
          <w:tcPr>
            <w:tcW w:w="392" w:type="dxa"/>
            <w:tcBorders>
              <w:bottom w:val="single" w:sz="6" w:space="0" w:color="auto"/>
            </w:tcBorders>
          </w:tcPr>
          <w:p w14:paraId="42E5691C" w14:textId="77777777" w:rsidR="004F7381" w:rsidRPr="004F7381" w:rsidRDefault="004F7381" w:rsidP="004F7381">
            <w:pPr>
              <w:pStyle w:val="CBFLetterBody"/>
              <w:spacing w:before="20" w:after="20"/>
              <w:jc w:val="left"/>
              <w:rPr>
                <w:rFonts w:asciiTheme="minorHAnsi" w:hAnsiTheme="minorHAnsi" w:cs="Arial"/>
                <w:sz w:val="20"/>
                <w:lang w:val="en-GB"/>
              </w:rPr>
            </w:pPr>
            <w:r w:rsidRPr="004F7381">
              <w:rPr>
                <w:rFonts w:asciiTheme="minorHAnsi" w:eastAsia="Arial" w:hAnsiTheme="minorHAnsi"/>
                <w:sz w:val="20"/>
                <w:lang w:val="en-GB"/>
              </w:rPr>
              <w:t>2°</w:t>
            </w:r>
          </w:p>
        </w:tc>
        <w:tc>
          <w:tcPr>
            <w:tcW w:w="4394" w:type="dxa"/>
            <w:tcBorders>
              <w:bottom w:val="single" w:sz="6" w:space="0" w:color="auto"/>
            </w:tcBorders>
          </w:tcPr>
          <w:p w14:paraId="42E5691D"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Securities which represent capital, without voting rights</w:t>
            </w:r>
          </w:p>
        </w:tc>
        <w:tc>
          <w:tcPr>
            <w:tcW w:w="1451" w:type="dxa"/>
            <w:tcBorders>
              <w:bottom w:val="single" w:sz="6" w:space="0" w:color="auto"/>
            </w:tcBorders>
            <w:shd w:val="clear" w:color="auto" w:fill="auto"/>
          </w:tcPr>
          <w:p w14:paraId="42E5691E"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91F"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851" w:type="dxa"/>
            <w:shd w:val="pct50" w:color="auto" w:fill="auto"/>
          </w:tcPr>
          <w:p w14:paraId="42E56920"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134" w:type="dxa"/>
            <w:shd w:val="pct50" w:color="auto" w:fill="auto"/>
          </w:tcPr>
          <w:p w14:paraId="42E56921" w14:textId="77777777" w:rsidR="004F7381" w:rsidRPr="004F7381" w:rsidRDefault="004F7381" w:rsidP="004F7381">
            <w:pPr>
              <w:pStyle w:val="CBFLetterBody"/>
              <w:spacing w:before="20" w:after="20"/>
              <w:jc w:val="left"/>
              <w:rPr>
                <w:rFonts w:asciiTheme="minorHAnsi" w:hAnsiTheme="minorHAnsi" w:cs="Arial"/>
                <w:sz w:val="20"/>
                <w:lang w:val="en-GB"/>
              </w:rPr>
            </w:pPr>
          </w:p>
        </w:tc>
      </w:tr>
      <w:tr w:rsidR="004F7381" w:rsidRPr="004F7381" w14:paraId="42E56929" w14:textId="77777777" w:rsidTr="004F7381">
        <w:tc>
          <w:tcPr>
            <w:tcW w:w="392" w:type="dxa"/>
            <w:tcBorders>
              <w:bottom w:val="nil"/>
            </w:tcBorders>
          </w:tcPr>
          <w:p w14:paraId="42E56923"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3°</w:t>
            </w:r>
          </w:p>
        </w:tc>
        <w:tc>
          <w:tcPr>
            <w:tcW w:w="4394" w:type="dxa"/>
            <w:tcBorders>
              <w:bottom w:val="nil"/>
            </w:tcBorders>
          </w:tcPr>
          <w:p w14:paraId="42E56924"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Certificates representing (</w:t>
            </w:r>
            <w:r w:rsidRPr="004F7381">
              <w:rPr>
                <w:rFonts w:asciiTheme="minorHAnsi" w:eastAsia="Arial" w:hAnsiTheme="minorHAnsi"/>
                <w:i/>
                <w:sz w:val="20"/>
                <w:lang w:val="en-GB"/>
              </w:rPr>
              <w:t>not to be included in the numerator under 1° and 2°</w:t>
            </w:r>
            <w:r w:rsidRPr="004F7381">
              <w:rPr>
                <w:rFonts w:asciiTheme="minorHAnsi" w:eastAsia="Arial" w:hAnsiTheme="minorHAnsi"/>
                <w:sz w:val="20"/>
                <w:lang w:val="en-GB"/>
              </w:rPr>
              <w:t>):</w:t>
            </w:r>
          </w:p>
        </w:tc>
        <w:tc>
          <w:tcPr>
            <w:tcW w:w="1451" w:type="dxa"/>
            <w:tcBorders>
              <w:bottom w:val="single" w:sz="6" w:space="0" w:color="auto"/>
            </w:tcBorders>
            <w:shd w:val="pct50" w:color="auto" w:fill="auto"/>
          </w:tcPr>
          <w:p w14:paraId="42E56925"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42E56926"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shd w:val="pct50" w:color="auto" w:fill="auto"/>
          </w:tcPr>
          <w:p w14:paraId="42E56927"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shd w:val="pct50" w:color="auto" w:fill="auto"/>
          </w:tcPr>
          <w:p w14:paraId="42E56928"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930" w14:textId="77777777" w:rsidTr="004F7381">
        <w:tc>
          <w:tcPr>
            <w:tcW w:w="392" w:type="dxa"/>
            <w:tcBorders>
              <w:top w:val="nil"/>
              <w:bottom w:val="nil"/>
            </w:tcBorders>
          </w:tcPr>
          <w:p w14:paraId="42E5692A"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nil"/>
            </w:tcBorders>
          </w:tcPr>
          <w:p w14:paraId="42E5692B" w14:textId="77777777" w:rsidR="004F7381" w:rsidRPr="004F7381" w:rsidRDefault="004F7381" w:rsidP="004F7381">
            <w:pPr>
              <w:pStyle w:val="CBFLetterBody"/>
              <w:numPr>
                <w:ilvl w:val="0"/>
                <w:numId w:val="24"/>
              </w:numPr>
              <w:spacing w:before="0" w:after="20"/>
              <w:ind w:left="318" w:hanging="284"/>
              <w:rPr>
                <w:rFonts w:asciiTheme="minorHAnsi" w:hAnsiTheme="minorHAnsi" w:cs="Arial"/>
                <w:sz w:val="20"/>
                <w:lang w:val="en-GB"/>
              </w:rPr>
            </w:pPr>
            <w:r w:rsidRPr="004F7381">
              <w:rPr>
                <w:rFonts w:asciiTheme="minorHAnsi" w:eastAsia="Arial" w:hAnsiTheme="minorHAnsi"/>
                <w:sz w:val="20"/>
                <w:lang w:val="en-GB"/>
              </w:rPr>
              <w:t>securities which represent capital and to which voting rights are attached</w:t>
            </w:r>
          </w:p>
        </w:tc>
        <w:tc>
          <w:tcPr>
            <w:tcW w:w="1451" w:type="dxa"/>
            <w:shd w:val="pct50" w:color="auto" w:fill="auto"/>
          </w:tcPr>
          <w:p w14:paraId="42E5692C"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42E5692D"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shd w:val="pct50" w:color="auto" w:fill="auto"/>
          </w:tcPr>
          <w:p w14:paraId="42E5692E"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shd w:val="pct50" w:color="auto" w:fill="auto"/>
          </w:tcPr>
          <w:p w14:paraId="42E5692F"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937" w14:textId="77777777" w:rsidTr="004F7381">
        <w:tc>
          <w:tcPr>
            <w:tcW w:w="392" w:type="dxa"/>
            <w:tcBorders>
              <w:top w:val="nil"/>
            </w:tcBorders>
          </w:tcPr>
          <w:p w14:paraId="42E56931"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single" w:sz="6" w:space="0" w:color="auto"/>
            </w:tcBorders>
          </w:tcPr>
          <w:p w14:paraId="42E56932" w14:textId="77777777" w:rsidR="004F7381" w:rsidRPr="004F7381" w:rsidRDefault="004F7381" w:rsidP="004F7381">
            <w:pPr>
              <w:pStyle w:val="CBFLetterBody"/>
              <w:numPr>
                <w:ilvl w:val="0"/>
                <w:numId w:val="24"/>
              </w:numPr>
              <w:spacing w:before="0" w:after="20"/>
              <w:ind w:left="318" w:hanging="284"/>
              <w:rPr>
                <w:rFonts w:asciiTheme="minorHAnsi" w:hAnsiTheme="minorHAnsi" w:cs="Arial"/>
                <w:sz w:val="20"/>
                <w:lang w:val="en-GB"/>
              </w:rPr>
            </w:pPr>
            <w:r w:rsidRPr="004F7381">
              <w:rPr>
                <w:rFonts w:asciiTheme="minorHAnsi" w:eastAsia="Arial" w:hAnsiTheme="minorHAnsi"/>
                <w:sz w:val="20"/>
                <w:lang w:val="en-GB"/>
              </w:rPr>
              <w:t>securities which represent capital, without voting rights</w:t>
            </w:r>
          </w:p>
        </w:tc>
        <w:tc>
          <w:tcPr>
            <w:tcW w:w="1451" w:type="dxa"/>
            <w:shd w:val="pct50" w:color="auto" w:fill="auto"/>
          </w:tcPr>
          <w:p w14:paraId="42E56933"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934"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shd w:val="pct50" w:color="auto" w:fill="auto"/>
          </w:tcPr>
          <w:p w14:paraId="42E56935"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shd w:val="pct50" w:color="auto" w:fill="auto"/>
          </w:tcPr>
          <w:p w14:paraId="42E56936"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93E" w14:textId="77777777" w:rsidTr="004F7381">
        <w:tc>
          <w:tcPr>
            <w:tcW w:w="392" w:type="dxa"/>
            <w:tcBorders>
              <w:bottom w:val="nil"/>
            </w:tcBorders>
          </w:tcPr>
          <w:p w14:paraId="42E56938"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4°</w:t>
            </w:r>
          </w:p>
        </w:tc>
        <w:tc>
          <w:tcPr>
            <w:tcW w:w="4394" w:type="dxa"/>
            <w:vMerge w:val="restart"/>
            <w:tcBorders>
              <w:bottom w:val="nil"/>
            </w:tcBorders>
          </w:tcPr>
          <w:p w14:paraId="42E56939"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u w:val="single"/>
                <w:lang w:val="en-GB"/>
              </w:rPr>
              <w:t>Unconditional</w:t>
            </w:r>
            <w:r w:rsidRPr="004F7381">
              <w:rPr>
                <w:rFonts w:asciiTheme="minorHAnsi" w:hAnsiTheme="minorHAnsi"/>
                <w:lang w:val="en-GB"/>
              </w:rPr>
              <w:t xml:space="preserve"> </w:t>
            </w:r>
            <w:r w:rsidRPr="004F7381">
              <w:rPr>
                <w:rFonts w:asciiTheme="minorHAnsi" w:eastAsia="Arial" w:hAnsiTheme="minorHAnsi"/>
                <w:sz w:val="20"/>
                <w:lang w:val="en-GB"/>
              </w:rPr>
              <w:t>rights and commitments, expressed in number of securities, to acquire</w:t>
            </w:r>
            <w:r w:rsidRPr="004F7381">
              <w:rPr>
                <w:rFonts w:asciiTheme="minorHAnsi" w:hAnsiTheme="minorHAnsi"/>
                <w:lang w:val="en-GB"/>
              </w:rPr>
              <w:t xml:space="preserve"> </w:t>
            </w:r>
            <w:r w:rsidRPr="004F7381">
              <w:rPr>
                <w:rFonts w:asciiTheme="minorHAnsi" w:eastAsia="Arial" w:hAnsiTheme="minorHAnsi"/>
                <w:sz w:val="20"/>
                <w:u w:val="single"/>
                <w:lang w:val="en-GB"/>
              </w:rPr>
              <w:t>issued securities</w:t>
            </w:r>
            <w:r w:rsidRPr="004F7381">
              <w:rPr>
                <w:rFonts w:asciiTheme="minorHAnsi" w:eastAsia="Arial" w:hAnsiTheme="minorHAnsi"/>
                <w:sz w:val="20"/>
                <w:lang w:val="en-GB"/>
              </w:rPr>
              <w:t xml:space="preserve"> which represent capital, with or without voting rights, where these rights and commitments originate in: </w:t>
            </w:r>
          </w:p>
        </w:tc>
        <w:tc>
          <w:tcPr>
            <w:tcW w:w="1451" w:type="dxa"/>
            <w:vMerge w:val="restart"/>
            <w:shd w:val="pct50" w:color="auto" w:fill="auto"/>
          </w:tcPr>
          <w:p w14:paraId="42E5693A"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42E5693B"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42E5693C"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42E5693D"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945" w14:textId="77777777" w:rsidTr="004F7381">
        <w:tc>
          <w:tcPr>
            <w:tcW w:w="392" w:type="dxa"/>
            <w:tcBorders>
              <w:top w:val="nil"/>
              <w:bottom w:val="nil"/>
            </w:tcBorders>
          </w:tcPr>
          <w:p w14:paraId="42E5693F" w14:textId="77777777" w:rsidR="004F7381" w:rsidRPr="004F7381" w:rsidRDefault="004F7381" w:rsidP="004F7381">
            <w:pPr>
              <w:pStyle w:val="CBFLetterBody"/>
              <w:spacing w:before="20" w:after="20"/>
              <w:rPr>
                <w:rFonts w:asciiTheme="minorHAnsi" w:hAnsiTheme="minorHAnsi" w:cs="Arial"/>
                <w:sz w:val="20"/>
                <w:lang w:val="en-GB"/>
              </w:rPr>
            </w:pPr>
          </w:p>
        </w:tc>
        <w:tc>
          <w:tcPr>
            <w:tcW w:w="4394" w:type="dxa"/>
            <w:vMerge/>
            <w:tcBorders>
              <w:top w:val="nil"/>
              <w:bottom w:val="nil"/>
            </w:tcBorders>
          </w:tcPr>
          <w:p w14:paraId="42E56940" w14:textId="77777777" w:rsidR="004F7381" w:rsidRPr="004F7381" w:rsidRDefault="004F7381" w:rsidP="004F7381">
            <w:pPr>
              <w:pStyle w:val="CBFLetterBody"/>
              <w:numPr>
                <w:ilvl w:val="0"/>
                <w:numId w:val="5"/>
              </w:numPr>
              <w:spacing w:before="20" w:after="20"/>
              <w:ind w:left="284" w:hanging="284"/>
              <w:rPr>
                <w:rFonts w:asciiTheme="minorHAnsi" w:hAnsiTheme="minorHAnsi" w:cs="Arial"/>
                <w:sz w:val="20"/>
                <w:lang w:val="en-GB"/>
              </w:rPr>
            </w:pPr>
          </w:p>
        </w:tc>
        <w:tc>
          <w:tcPr>
            <w:tcW w:w="1451" w:type="dxa"/>
            <w:vMerge/>
            <w:shd w:val="pct50" w:color="auto" w:fill="auto"/>
          </w:tcPr>
          <w:p w14:paraId="42E56941" w14:textId="77777777" w:rsidR="004F7381" w:rsidRPr="004F7381" w:rsidRDefault="004F7381" w:rsidP="004F7381">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42E56942"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42E56943"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42E56944"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94C" w14:textId="77777777" w:rsidTr="004F7381">
        <w:tc>
          <w:tcPr>
            <w:tcW w:w="392" w:type="dxa"/>
            <w:tcBorders>
              <w:top w:val="nil"/>
              <w:bottom w:val="nil"/>
            </w:tcBorders>
          </w:tcPr>
          <w:p w14:paraId="42E56946"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nil"/>
            </w:tcBorders>
          </w:tcPr>
          <w:p w14:paraId="42E56947" w14:textId="77777777" w:rsidR="004F7381" w:rsidRPr="004F7381" w:rsidRDefault="004F7381" w:rsidP="004F7381">
            <w:pPr>
              <w:pStyle w:val="CBFLetterBody"/>
              <w:numPr>
                <w:ilvl w:val="0"/>
                <w:numId w:val="5"/>
              </w:numPr>
              <w:spacing w:before="0" w:after="20"/>
              <w:ind w:left="284" w:hanging="284"/>
              <w:rPr>
                <w:rFonts w:asciiTheme="minorHAnsi" w:hAnsiTheme="minorHAnsi" w:cs="Arial"/>
                <w:sz w:val="20"/>
                <w:lang w:val="en-GB"/>
              </w:rPr>
            </w:pPr>
            <w:r w:rsidRPr="004F7381">
              <w:rPr>
                <w:rFonts w:asciiTheme="minorHAnsi" w:eastAsia="Arial" w:hAnsiTheme="minorHAnsi"/>
                <w:sz w:val="20"/>
                <w:lang w:val="en-GB"/>
              </w:rPr>
              <w:t xml:space="preserve">options </w:t>
            </w:r>
          </w:p>
        </w:tc>
        <w:tc>
          <w:tcPr>
            <w:tcW w:w="1451" w:type="dxa"/>
            <w:tcBorders>
              <w:top w:val="single" w:sz="6" w:space="0" w:color="auto"/>
            </w:tcBorders>
            <w:shd w:val="pct50" w:color="auto" w:fill="auto"/>
          </w:tcPr>
          <w:p w14:paraId="42E56948"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949"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94A"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42E5694B"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953" w14:textId="77777777" w:rsidTr="004F7381">
        <w:tc>
          <w:tcPr>
            <w:tcW w:w="392" w:type="dxa"/>
            <w:tcBorders>
              <w:top w:val="nil"/>
              <w:bottom w:val="nil"/>
            </w:tcBorders>
          </w:tcPr>
          <w:p w14:paraId="42E5694D"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nil"/>
            </w:tcBorders>
          </w:tcPr>
          <w:p w14:paraId="42E5694E" w14:textId="77777777" w:rsidR="004F7381" w:rsidRPr="004F7381" w:rsidRDefault="004F7381" w:rsidP="004F7381">
            <w:pPr>
              <w:pStyle w:val="CBFLetterBody"/>
              <w:numPr>
                <w:ilvl w:val="0"/>
                <w:numId w:val="5"/>
              </w:numPr>
              <w:spacing w:before="0" w:after="20"/>
              <w:ind w:left="284" w:hanging="284"/>
              <w:rPr>
                <w:rFonts w:asciiTheme="minorHAnsi" w:hAnsiTheme="minorHAnsi" w:cs="Arial"/>
                <w:sz w:val="20"/>
                <w:lang w:val="en-GB"/>
              </w:rPr>
            </w:pPr>
            <w:r w:rsidRPr="004F7381">
              <w:rPr>
                <w:rFonts w:asciiTheme="minorHAnsi" w:eastAsia="Arial" w:hAnsiTheme="minorHAnsi"/>
                <w:sz w:val="20"/>
                <w:lang w:val="en-GB"/>
              </w:rPr>
              <w:t>contracts</w:t>
            </w:r>
          </w:p>
        </w:tc>
        <w:tc>
          <w:tcPr>
            <w:tcW w:w="1451" w:type="dxa"/>
            <w:tcBorders>
              <w:top w:val="single" w:sz="6" w:space="0" w:color="auto"/>
            </w:tcBorders>
            <w:shd w:val="pct50" w:color="auto" w:fill="auto"/>
          </w:tcPr>
          <w:p w14:paraId="42E5694F"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950"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951"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42E56952"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95A" w14:textId="77777777" w:rsidTr="004F7381">
        <w:tc>
          <w:tcPr>
            <w:tcW w:w="392" w:type="dxa"/>
            <w:tcBorders>
              <w:top w:val="nil"/>
              <w:bottom w:val="single" w:sz="12" w:space="0" w:color="auto"/>
            </w:tcBorders>
          </w:tcPr>
          <w:p w14:paraId="42E56954"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42E56955" w14:textId="77777777" w:rsidR="004F7381" w:rsidRPr="004F7381" w:rsidRDefault="004F7381" w:rsidP="004F7381">
            <w:pPr>
              <w:pStyle w:val="CBFLetterBody"/>
              <w:numPr>
                <w:ilvl w:val="0"/>
                <w:numId w:val="5"/>
              </w:numPr>
              <w:spacing w:before="0" w:after="20"/>
              <w:ind w:left="284" w:hanging="284"/>
              <w:rPr>
                <w:rFonts w:asciiTheme="minorHAnsi" w:hAnsiTheme="minorHAnsi" w:cs="Arial"/>
                <w:sz w:val="20"/>
                <w:lang w:val="en-GB"/>
              </w:rPr>
            </w:pPr>
            <w:r w:rsidRPr="004F7381">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42E56956"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957"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958"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959"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960" w14:textId="77777777" w:rsidTr="004F7381">
        <w:tc>
          <w:tcPr>
            <w:tcW w:w="4786" w:type="dxa"/>
            <w:gridSpan w:val="2"/>
            <w:tcBorders>
              <w:top w:val="single" w:sz="12" w:space="0" w:color="auto"/>
              <w:left w:val="single" w:sz="12" w:space="0" w:color="auto"/>
              <w:bottom w:val="single" w:sz="12" w:space="0" w:color="auto"/>
            </w:tcBorders>
          </w:tcPr>
          <w:p w14:paraId="42E5695B" w14:textId="77777777" w:rsidR="004F7381" w:rsidRPr="004F7381" w:rsidRDefault="004F7381" w:rsidP="004F7381">
            <w:pPr>
              <w:pStyle w:val="CBFLetterBody"/>
              <w:spacing w:before="20" w:after="20"/>
              <w:rPr>
                <w:rFonts w:asciiTheme="minorHAnsi" w:hAnsiTheme="minorHAnsi" w:cs="Arial"/>
                <w:b/>
                <w:bCs/>
                <w:sz w:val="20"/>
                <w:lang w:val="en-GB"/>
              </w:rPr>
            </w:pPr>
            <w:r w:rsidRPr="004F7381">
              <w:rPr>
                <w:rFonts w:asciiTheme="minorHAnsi" w:eastAsia="Arial" w:hAnsiTheme="minorHAnsi"/>
                <w:b/>
                <w:sz w:val="20"/>
                <w:lang w:val="en-GB"/>
              </w:rPr>
              <w:t xml:space="preserve">Total </w:t>
            </w:r>
          </w:p>
        </w:tc>
        <w:tc>
          <w:tcPr>
            <w:tcW w:w="1451" w:type="dxa"/>
            <w:tcBorders>
              <w:top w:val="single" w:sz="6" w:space="0" w:color="auto"/>
              <w:bottom w:val="single" w:sz="6" w:space="0" w:color="auto"/>
            </w:tcBorders>
            <w:shd w:val="clear" w:color="auto" w:fill="auto"/>
          </w:tcPr>
          <w:p w14:paraId="42E5695C"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95D"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clear" w:color="auto" w:fill="auto"/>
          </w:tcPr>
          <w:p w14:paraId="42E5695E"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12" w:space="0" w:color="auto"/>
              <w:right w:val="single" w:sz="12" w:space="0" w:color="auto"/>
            </w:tcBorders>
            <w:shd w:val="pct50" w:color="auto" w:fill="auto"/>
          </w:tcPr>
          <w:p w14:paraId="42E5695F"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966" w14:textId="77777777" w:rsidTr="004F7381">
        <w:tc>
          <w:tcPr>
            <w:tcW w:w="4786" w:type="dxa"/>
            <w:gridSpan w:val="2"/>
            <w:tcBorders>
              <w:top w:val="single" w:sz="12" w:space="0" w:color="auto"/>
              <w:bottom w:val="single" w:sz="6" w:space="0" w:color="auto"/>
            </w:tcBorders>
          </w:tcPr>
          <w:p w14:paraId="42E56961" w14:textId="77777777" w:rsidR="004F7381" w:rsidRPr="004F7381" w:rsidRDefault="004F7381" w:rsidP="004F7381">
            <w:pPr>
              <w:pStyle w:val="CBFLetterBody"/>
              <w:spacing w:before="20" w:after="20"/>
              <w:rPr>
                <w:rFonts w:asciiTheme="minorHAnsi" w:hAnsiTheme="minorHAnsi" w:cs="Arial"/>
                <w:b/>
                <w:bCs/>
                <w:sz w:val="20"/>
                <w:u w:val="single"/>
                <w:lang w:val="en-GB"/>
              </w:rPr>
            </w:pPr>
            <w:r w:rsidRPr="004F7381">
              <w:rPr>
                <w:rFonts w:asciiTheme="minorHAnsi" w:eastAsia="Arial" w:hAnsiTheme="minorHAnsi"/>
                <w:b/>
                <w:sz w:val="20"/>
                <w:u w:val="single"/>
                <w:lang w:val="en-GB"/>
              </w:rPr>
              <w:t>As a matter of interest</w:t>
            </w:r>
            <w:r w:rsidRPr="004F7381">
              <w:rPr>
                <w:rFonts w:asciiTheme="minorHAnsi" w:eastAsia="Arial" w:hAnsiTheme="minorHAnsi"/>
                <w:b/>
                <w:sz w:val="20"/>
                <w:lang w:val="en-GB"/>
              </w:rPr>
              <w:t>:</w:t>
            </w:r>
          </w:p>
        </w:tc>
        <w:tc>
          <w:tcPr>
            <w:tcW w:w="1451" w:type="dxa"/>
            <w:tcBorders>
              <w:top w:val="single" w:sz="12" w:space="0" w:color="auto"/>
              <w:bottom w:val="single" w:sz="6" w:space="0" w:color="auto"/>
            </w:tcBorders>
            <w:shd w:val="pct50" w:color="auto" w:fill="auto"/>
          </w:tcPr>
          <w:p w14:paraId="42E56962"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42E56963"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42E56964"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12" w:space="0" w:color="auto"/>
              <w:bottom w:val="single" w:sz="6" w:space="0" w:color="auto"/>
            </w:tcBorders>
            <w:shd w:val="pct50" w:color="auto" w:fill="auto"/>
          </w:tcPr>
          <w:p w14:paraId="42E56965"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96C" w14:textId="77777777" w:rsidTr="004F7381">
        <w:tc>
          <w:tcPr>
            <w:tcW w:w="4786" w:type="dxa"/>
            <w:gridSpan w:val="2"/>
            <w:tcBorders>
              <w:top w:val="single" w:sz="6" w:space="0" w:color="auto"/>
              <w:bottom w:val="nil"/>
            </w:tcBorders>
          </w:tcPr>
          <w:p w14:paraId="42E56967" w14:textId="77777777" w:rsidR="004F7381" w:rsidRPr="004F7381" w:rsidRDefault="004F7381" w:rsidP="004F7381">
            <w:pPr>
              <w:pStyle w:val="CBFLetterBody"/>
              <w:numPr>
                <w:ilvl w:val="0"/>
                <w:numId w:val="25"/>
              </w:numPr>
              <w:spacing w:before="20" w:after="20"/>
              <w:ind w:left="143" w:hanging="143"/>
              <w:rPr>
                <w:rFonts w:asciiTheme="minorHAnsi" w:hAnsiTheme="minorHAnsi" w:cs="Arial"/>
                <w:sz w:val="20"/>
                <w:lang w:val="en-GB"/>
              </w:rPr>
            </w:pPr>
            <w:r w:rsidRPr="004F7381">
              <w:rPr>
                <w:rFonts w:asciiTheme="minorHAnsi" w:eastAsia="Arial" w:hAnsiTheme="minorHAnsi"/>
                <w:sz w:val="20"/>
                <w:u w:val="single"/>
                <w:lang w:val="en-GB"/>
              </w:rPr>
              <w:t>Conditional</w:t>
            </w:r>
            <w:r w:rsidRPr="004F7381">
              <w:rPr>
                <w:rFonts w:asciiTheme="minorHAnsi" w:eastAsia="Arial" w:hAnsiTheme="minorHAnsi"/>
                <w:sz w:val="20"/>
                <w:lang w:val="en-GB"/>
              </w:rPr>
              <w:t xml:space="preserve"> rights and commitments to acquire </w:t>
            </w:r>
            <w:r w:rsidRPr="004F7381">
              <w:rPr>
                <w:rFonts w:asciiTheme="minorHAnsi" w:eastAsia="Arial" w:hAnsiTheme="minorHAnsi"/>
                <w:sz w:val="20"/>
                <w:u w:val="single"/>
                <w:lang w:val="en-GB"/>
              </w:rPr>
              <w:t>issued securities</w:t>
            </w:r>
            <w:r w:rsidRPr="004F7381">
              <w:rPr>
                <w:rFonts w:asciiTheme="minorHAnsi" w:eastAsia="Arial" w:hAnsiTheme="minorHAnsi"/>
                <w:sz w:val="20"/>
                <w:lang w:val="en-GB"/>
              </w:rPr>
              <w:t xml:space="preserve"> which represent capital, with or without voting rights, where these rights and commitments originate in:</w:t>
            </w:r>
          </w:p>
        </w:tc>
        <w:tc>
          <w:tcPr>
            <w:tcW w:w="1451" w:type="dxa"/>
            <w:tcBorders>
              <w:top w:val="single" w:sz="12" w:space="0" w:color="auto"/>
              <w:bottom w:val="single" w:sz="6" w:space="0" w:color="auto"/>
            </w:tcBorders>
            <w:shd w:val="pct50" w:color="auto" w:fill="auto"/>
          </w:tcPr>
          <w:p w14:paraId="42E56968"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42E56969"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42E5696A"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42E5696B"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972" w14:textId="77777777" w:rsidTr="004F7381">
        <w:tc>
          <w:tcPr>
            <w:tcW w:w="4786" w:type="dxa"/>
            <w:gridSpan w:val="2"/>
            <w:tcBorders>
              <w:top w:val="nil"/>
              <w:bottom w:val="nil"/>
            </w:tcBorders>
          </w:tcPr>
          <w:p w14:paraId="42E5696D"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pct50" w:color="auto" w:fill="auto"/>
          </w:tcPr>
          <w:p w14:paraId="42E5696E"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96F"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970"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971"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978" w14:textId="77777777" w:rsidTr="004F7381">
        <w:tc>
          <w:tcPr>
            <w:tcW w:w="4786" w:type="dxa"/>
            <w:gridSpan w:val="2"/>
            <w:tcBorders>
              <w:top w:val="nil"/>
              <w:bottom w:val="nil"/>
            </w:tcBorders>
          </w:tcPr>
          <w:p w14:paraId="42E56973"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conversion of loans</w:t>
            </w:r>
          </w:p>
        </w:tc>
        <w:tc>
          <w:tcPr>
            <w:tcW w:w="1451" w:type="dxa"/>
            <w:tcBorders>
              <w:top w:val="single" w:sz="6" w:space="0" w:color="auto"/>
              <w:bottom w:val="single" w:sz="6" w:space="0" w:color="auto"/>
            </w:tcBorders>
            <w:shd w:val="pct50" w:color="auto" w:fill="auto"/>
          </w:tcPr>
          <w:p w14:paraId="42E56974"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975"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976"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977"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97E" w14:textId="77777777" w:rsidTr="004F7381">
        <w:tc>
          <w:tcPr>
            <w:tcW w:w="4786" w:type="dxa"/>
            <w:gridSpan w:val="2"/>
            <w:tcBorders>
              <w:top w:val="nil"/>
              <w:bottom w:val="single" w:sz="6" w:space="0" w:color="auto"/>
            </w:tcBorders>
          </w:tcPr>
          <w:p w14:paraId="42E56979"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42E5697A"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97B"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97C"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97D"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984" w14:textId="77777777" w:rsidTr="004F7381">
        <w:tc>
          <w:tcPr>
            <w:tcW w:w="4786" w:type="dxa"/>
            <w:gridSpan w:val="2"/>
            <w:tcBorders>
              <w:bottom w:val="nil"/>
            </w:tcBorders>
          </w:tcPr>
          <w:p w14:paraId="42E5697F" w14:textId="77777777" w:rsidR="004F7381" w:rsidRPr="004F7381" w:rsidRDefault="004F7381" w:rsidP="004F7381">
            <w:pPr>
              <w:pStyle w:val="CBFLetterBody"/>
              <w:numPr>
                <w:ilvl w:val="0"/>
                <w:numId w:val="25"/>
              </w:numPr>
              <w:spacing w:before="20" w:after="20"/>
              <w:ind w:left="143" w:hanging="143"/>
              <w:rPr>
                <w:rFonts w:asciiTheme="minorHAnsi" w:hAnsiTheme="minorHAnsi" w:cs="Arial"/>
                <w:sz w:val="20"/>
                <w:lang w:val="en-GB"/>
              </w:rPr>
            </w:pPr>
            <w:r w:rsidRPr="004F7381">
              <w:rPr>
                <w:rFonts w:asciiTheme="minorHAnsi" w:eastAsia="Arial" w:hAnsiTheme="minorHAnsi"/>
                <w:sz w:val="20"/>
                <w:lang w:val="en-GB"/>
              </w:rPr>
              <w:t xml:space="preserve">Rights and commitments to subscribe for </w:t>
            </w:r>
            <w:r w:rsidRPr="004F7381">
              <w:rPr>
                <w:rFonts w:asciiTheme="minorHAnsi" w:eastAsia="Arial" w:hAnsiTheme="minorHAnsi"/>
                <w:sz w:val="20"/>
                <w:u w:val="single"/>
                <w:lang w:val="en-GB"/>
              </w:rPr>
              <w:t>securities to be issued</w:t>
            </w:r>
            <w:r w:rsidRPr="004F7381">
              <w:rPr>
                <w:rFonts w:asciiTheme="minorHAnsi" w:eastAsia="Arial" w:hAnsiTheme="minorHAnsi"/>
                <w:sz w:val="20"/>
                <w:lang w:val="en-GB"/>
              </w:rPr>
              <w:t xml:space="preserve"> and which represent capital, with or without voting rights, where these rights and commitments originate in</w:t>
            </w:r>
            <w:r w:rsidRPr="004F7381">
              <w:rPr>
                <w:rFonts w:asciiTheme="minorHAnsi" w:hAnsiTheme="minorHAnsi"/>
                <w:lang w:val="en-GB"/>
              </w:rPr>
              <w:t>:</w:t>
            </w:r>
          </w:p>
        </w:tc>
        <w:tc>
          <w:tcPr>
            <w:tcW w:w="1451" w:type="dxa"/>
            <w:tcBorders>
              <w:top w:val="single" w:sz="6" w:space="0" w:color="auto"/>
              <w:bottom w:val="single" w:sz="6" w:space="0" w:color="auto"/>
            </w:tcBorders>
            <w:shd w:val="pct50" w:color="auto" w:fill="auto"/>
          </w:tcPr>
          <w:p w14:paraId="42E56980"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42E56981"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982"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42E56983"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98A" w14:textId="77777777" w:rsidTr="004F7381">
        <w:tc>
          <w:tcPr>
            <w:tcW w:w="4786" w:type="dxa"/>
            <w:gridSpan w:val="2"/>
            <w:tcBorders>
              <w:top w:val="nil"/>
              <w:bottom w:val="nil"/>
            </w:tcBorders>
          </w:tcPr>
          <w:p w14:paraId="42E56985" w14:textId="77777777" w:rsidR="004F7381" w:rsidRPr="004F7381" w:rsidRDefault="004F7381" w:rsidP="004F7381">
            <w:pPr>
              <w:pStyle w:val="CBFLetterBody"/>
              <w:numPr>
                <w:ilvl w:val="0"/>
                <w:numId w:val="5"/>
              </w:numPr>
              <w:spacing w:before="0" w:after="20"/>
              <w:ind w:left="426" w:hanging="284"/>
              <w:rPr>
                <w:rFonts w:asciiTheme="minorHAnsi" w:hAnsiTheme="minorHAnsi" w:cs="Arial"/>
                <w:sz w:val="20"/>
                <w:lang w:val="en-GB"/>
              </w:rPr>
            </w:pPr>
            <w:r w:rsidRPr="004F7381">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clear" w:color="auto" w:fill="auto"/>
          </w:tcPr>
          <w:p w14:paraId="42E56986"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987"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988"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989"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990" w14:textId="77777777" w:rsidTr="004F7381">
        <w:tc>
          <w:tcPr>
            <w:tcW w:w="4786" w:type="dxa"/>
            <w:gridSpan w:val="2"/>
            <w:tcBorders>
              <w:top w:val="nil"/>
              <w:bottom w:val="nil"/>
            </w:tcBorders>
          </w:tcPr>
          <w:p w14:paraId="42E5698B" w14:textId="77777777" w:rsidR="004F7381" w:rsidRPr="004F7381" w:rsidRDefault="004F7381" w:rsidP="004F7381">
            <w:pPr>
              <w:pStyle w:val="CBFLetterBody"/>
              <w:numPr>
                <w:ilvl w:val="0"/>
                <w:numId w:val="5"/>
              </w:numPr>
              <w:spacing w:before="0" w:after="20"/>
              <w:ind w:left="426" w:hanging="284"/>
              <w:rPr>
                <w:rFonts w:asciiTheme="minorHAnsi" w:hAnsiTheme="minorHAnsi" w:cs="Arial"/>
                <w:sz w:val="20"/>
                <w:lang w:val="en-GB"/>
              </w:rPr>
            </w:pPr>
            <w:r w:rsidRPr="004F7381">
              <w:rPr>
                <w:rFonts w:asciiTheme="minorHAnsi" w:eastAsia="Arial" w:hAnsiTheme="minorHAnsi"/>
                <w:sz w:val="20"/>
                <w:lang w:val="en-GB"/>
              </w:rPr>
              <w:t>the conversion of loans</w:t>
            </w:r>
          </w:p>
        </w:tc>
        <w:tc>
          <w:tcPr>
            <w:tcW w:w="1451" w:type="dxa"/>
            <w:tcBorders>
              <w:bottom w:val="single" w:sz="6" w:space="0" w:color="auto"/>
            </w:tcBorders>
            <w:shd w:val="clear" w:color="auto" w:fill="auto"/>
          </w:tcPr>
          <w:p w14:paraId="42E5698C"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42E5698D"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42E5698E"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42E5698F"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996" w14:textId="77777777" w:rsidTr="004F7381">
        <w:tc>
          <w:tcPr>
            <w:tcW w:w="4786" w:type="dxa"/>
            <w:gridSpan w:val="2"/>
            <w:tcBorders>
              <w:top w:val="nil"/>
              <w:bottom w:val="nil"/>
            </w:tcBorders>
          </w:tcPr>
          <w:p w14:paraId="42E56991" w14:textId="77777777" w:rsidR="004F7381" w:rsidRPr="004F7381" w:rsidRDefault="004F7381" w:rsidP="004F7381">
            <w:pPr>
              <w:pStyle w:val="CBFLetterBody"/>
              <w:numPr>
                <w:ilvl w:val="0"/>
                <w:numId w:val="5"/>
              </w:numPr>
              <w:spacing w:before="0" w:after="20"/>
              <w:ind w:left="426" w:hanging="284"/>
              <w:rPr>
                <w:rFonts w:asciiTheme="minorHAnsi" w:hAnsiTheme="minorHAnsi" w:cs="Arial"/>
                <w:sz w:val="20"/>
                <w:lang w:val="en-GB"/>
              </w:rPr>
            </w:pPr>
            <w:r w:rsidRPr="004F7381">
              <w:rPr>
                <w:rFonts w:asciiTheme="minorHAnsi" w:eastAsia="Arial" w:hAnsiTheme="minorHAnsi"/>
                <w:sz w:val="20"/>
                <w:lang w:val="en-GB"/>
              </w:rPr>
              <w:t>the exercise of warrants</w:t>
            </w:r>
          </w:p>
        </w:tc>
        <w:tc>
          <w:tcPr>
            <w:tcW w:w="1451" w:type="dxa"/>
            <w:tcBorders>
              <w:top w:val="single" w:sz="6" w:space="0" w:color="auto"/>
              <w:bottom w:val="single" w:sz="6" w:space="0" w:color="auto"/>
            </w:tcBorders>
            <w:shd w:val="clear" w:color="auto" w:fill="auto"/>
          </w:tcPr>
          <w:p w14:paraId="42E56992"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993"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994"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995"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99C" w14:textId="77777777" w:rsidTr="004F7381">
        <w:tc>
          <w:tcPr>
            <w:tcW w:w="4786" w:type="dxa"/>
            <w:gridSpan w:val="2"/>
            <w:tcBorders>
              <w:top w:val="nil"/>
              <w:bottom w:val="single" w:sz="6" w:space="0" w:color="auto"/>
            </w:tcBorders>
          </w:tcPr>
          <w:p w14:paraId="42E56997" w14:textId="77777777" w:rsidR="004F7381" w:rsidRPr="004F7381" w:rsidRDefault="004F7381" w:rsidP="004F7381">
            <w:pPr>
              <w:pStyle w:val="CBFLetterBody"/>
              <w:numPr>
                <w:ilvl w:val="0"/>
                <w:numId w:val="5"/>
              </w:numPr>
              <w:spacing w:before="0" w:after="20"/>
              <w:ind w:left="426" w:hanging="284"/>
              <w:rPr>
                <w:rFonts w:asciiTheme="minorHAnsi" w:hAnsiTheme="minorHAnsi" w:cs="Arial"/>
                <w:sz w:val="20"/>
                <w:lang w:val="en-GB"/>
              </w:rPr>
            </w:pPr>
            <w:r w:rsidRPr="004F7381">
              <w:rPr>
                <w:rFonts w:asciiTheme="minorHAnsi" w:eastAsia="Arial" w:hAnsiTheme="minorHAnsi"/>
                <w:sz w:val="20"/>
                <w:lang w:val="en-GB"/>
              </w:rPr>
              <w:t>other (please detail)</w:t>
            </w:r>
          </w:p>
        </w:tc>
        <w:tc>
          <w:tcPr>
            <w:tcW w:w="1451" w:type="dxa"/>
            <w:tcBorders>
              <w:bottom w:val="single" w:sz="6" w:space="0" w:color="auto"/>
            </w:tcBorders>
            <w:shd w:val="clear" w:color="auto" w:fill="auto"/>
          </w:tcPr>
          <w:p w14:paraId="42E56998"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42E56999"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42E5699A"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42E5699B" w14:textId="77777777" w:rsidR="004F7381" w:rsidRPr="004F7381" w:rsidRDefault="004F7381" w:rsidP="004F7381">
            <w:pPr>
              <w:pStyle w:val="CBFLetterBody"/>
              <w:spacing w:before="20" w:after="20"/>
              <w:rPr>
                <w:rFonts w:asciiTheme="minorHAnsi" w:hAnsiTheme="minorHAnsi" w:cs="Arial"/>
                <w:sz w:val="20"/>
                <w:lang w:val="en-GB"/>
              </w:rPr>
            </w:pPr>
          </w:p>
        </w:tc>
      </w:tr>
    </w:tbl>
    <w:p w14:paraId="42E5699D" w14:textId="77777777" w:rsidR="00D64FEC" w:rsidRDefault="00D64FEC" w:rsidP="004F7381">
      <w:pPr>
        <w:pStyle w:val="CBFLetterBody"/>
        <w:tabs>
          <w:tab w:val="left" w:pos="1560"/>
        </w:tabs>
        <w:spacing w:before="240" w:after="120"/>
        <w:ind w:left="1559" w:hanging="958"/>
        <w:rPr>
          <w:rFonts w:asciiTheme="minorHAnsi" w:eastAsia="Arial" w:hAnsiTheme="minorHAnsi"/>
          <w:sz w:val="20"/>
          <w:lang w:val="en-GB"/>
        </w:rPr>
      </w:pPr>
    </w:p>
    <w:p w14:paraId="42E5699E" w14:textId="77777777" w:rsidR="00D64FEC" w:rsidRDefault="00D64FEC">
      <w:pPr>
        <w:spacing w:after="200" w:line="276" w:lineRule="auto"/>
        <w:rPr>
          <w:rFonts w:eastAsia="Arial" w:cs="Times New Roman"/>
          <w:sz w:val="20"/>
          <w:szCs w:val="20"/>
        </w:rPr>
      </w:pPr>
      <w:r>
        <w:rPr>
          <w:rFonts w:eastAsia="Arial"/>
          <w:sz w:val="20"/>
        </w:rPr>
        <w:br w:type="page"/>
      </w:r>
    </w:p>
    <w:p w14:paraId="42E5699F" w14:textId="3416E90D" w:rsidR="004F7381" w:rsidRPr="004F7381" w:rsidRDefault="004F7381" w:rsidP="00C11E4E">
      <w:pPr>
        <w:pStyle w:val="CBFLetterBody"/>
        <w:tabs>
          <w:tab w:val="left" w:pos="1560"/>
        </w:tabs>
        <w:spacing w:before="240" w:after="240"/>
        <w:ind w:left="1559" w:hanging="958"/>
        <w:rPr>
          <w:rFonts w:asciiTheme="minorHAnsi" w:hAnsiTheme="minorHAnsi" w:cs="Arial"/>
          <w:sz w:val="20"/>
          <w:lang w:val="en-GB"/>
        </w:rPr>
      </w:pPr>
      <w:r w:rsidRPr="004F7381">
        <w:rPr>
          <w:rFonts w:asciiTheme="minorHAnsi" w:eastAsia="Arial" w:hAnsiTheme="minorHAnsi"/>
          <w:sz w:val="20"/>
          <w:lang w:val="en-GB"/>
        </w:rPr>
        <w:lastRenderedPageBreak/>
        <w:t>(3.3.2.b)</w:t>
      </w:r>
      <w:r w:rsidRPr="004F7381">
        <w:rPr>
          <w:rFonts w:asciiTheme="minorHAnsi" w:eastAsia="Arial" w:hAnsiTheme="minorHAnsi"/>
          <w:sz w:val="20"/>
          <w:lang w:val="en-GB"/>
        </w:rPr>
        <w:tab/>
        <w:t>Calculation of the</w:t>
      </w:r>
      <w:r w:rsidRPr="004F7381">
        <w:rPr>
          <w:rFonts w:asciiTheme="minorHAnsi" w:hAnsiTheme="minorHAnsi"/>
          <w:lang w:val="en-GB"/>
        </w:rPr>
        <w:t xml:space="preserve"> </w:t>
      </w:r>
      <w:r w:rsidRPr="004F7381">
        <w:rPr>
          <w:rFonts w:asciiTheme="minorHAnsi" w:eastAsia="Arial" w:hAnsiTheme="minorHAnsi"/>
          <w:b/>
          <w:sz w:val="20"/>
          <w:u w:val="single"/>
          <w:lang w:val="en-GB"/>
        </w:rPr>
        <w:t>overall proportion of capital</w:t>
      </w:r>
      <w:r w:rsidRPr="004F7381">
        <w:rPr>
          <w:rFonts w:asciiTheme="minorHAnsi" w:eastAsia="Arial" w:hAnsiTheme="minorHAnsi"/>
          <w:sz w:val="20"/>
          <w:lang w:val="en-GB"/>
        </w:rPr>
        <w:t xml:space="preserve"> which the declaring</w:t>
      </w:r>
      <w:r w:rsidRPr="004F7381">
        <w:rPr>
          <w:rFonts w:asciiTheme="minorHAnsi" w:hAnsiTheme="minorHAnsi"/>
          <w:lang w:val="en-GB"/>
        </w:rPr>
        <w:t xml:space="preserve"> </w:t>
      </w:r>
      <w:r w:rsidR="00E8404F">
        <w:rPr>
          <w:rFonts w:asciiTheme="minorHAnsi" w:hAnsiTheme="minorHAnsi"/>
          <w:lang w:val="en-GB"/>
        </w:rPr>
        <w:t>shareholder</w:t>
      </w:r>
      <w:r w:rsidRPr="004F7381">
        <w:rPr>
          <w:rFonts w:asciiTheme="minorHAnsi" w:hAnsiTheme="minorHAnsi"/>
          <w:lang w:val="en-GB"/>
        </w:rPr>
        <w:t xml:space="preserve"> </w:t>
      </w:r>
      <w:r w:rsidRPr="004F7381">
        <w:rPr>
          <w:rFonts w:asciiTheme="minorHAnsi" w:eastAsia="Arial" w:hAnsiTheme="minorHAnsi"/>
          <w:sz w:val="20"/>
          <w:lang w:val="en-GB"/>
        </w:rPr>
        <w:t xml:space="preserve">and the </w:t>
      </w:r>
      <w:r w:rsidRPr="004F7381">
        <w:rPr>
          <w:rFonts w:asciiTheme="minorHAnsi" w:eastAsia="Arial" w:hAnsiTheme="minorHAnsi"/>
          <w:sz w:val="20"/>
          <w:u w:val="single"/>
          <w:lang w:val="en-GB"/>
        </w:rPr>
        <w:t xml:space="preserve">other persons with whom </w:t>
      </w:r>
      <w:r w:rsidR="009625FF">
        <w:rPr>
          <w:rFonts w:asciiTheme="minorHAnsi" w:eastAsia="Arial" w:hAnsiTheme="minorHAnsi"/>
          <w:sz w:val="20"/>
          <w:u w:val="single"/>
          <w:lang w:val="en-GB"/>
        </w:rPr>
        <w:t xml:space="preserve">the </w:t>
      </w:r>
      <w:r w:rsidR="001D6B85">
        <w:rPr>
          <w:rFonts w:asciiTheme="minorHAnsi" w:eastAsia="Arial" w:hAnsiTheme="minorHAnsi"/>
          <w:sz w:val="20"/>
          <w:u w:val="single"/>
          <w:lang w:val="en-GB"/>
        </w:rPr>
        <w:t>declar</w:t>
      </w:r>
      <w:r w:rsidR="00B35E6F">
        <w:rPr>
          <w:rFonts w:asciiTheme="minorHAnsi" w:eastAsia="Arial" w:hAnsiTheme="minorHAnsi"/>
          <w:sz w:val="20"/>
          <w:u w:val="single"/>
          <w:lang w:val="en-GB"/>
        </w:rPr>
        <w:t>ing</w:t>
      </w:r>
      <w:r w:rsidR="00E8404F">
        <w:rPr>
          <w:rFonts w:asciiTheme="minorHAnsi" w:eastAsia="Arial" w:hAnsiTheme="minorHAnsi"/>
          <w:sz w:val="20"/>
          <w:u w:val="single"/>
          <w:lang w:val="en-GB"/>
        </w:rPr>
        <w:t xml:space="preserve"> shareholde</w:t>
      </w:r>
      <w:r w:rsidR="009625FF">
        <w:rPr>
          <w:rFonts w:asciiTheme="minorHAnsi" w:eastAsia="Arial" w:hAnsiTheme="minorHAnsi"/>
          <w:sz w:val="20"/>
          <w:u w:val="single"/>
          <w:lang w:val="en-GB"/>
        </w:rPr>
        <w:t>r</w:t>
      </w:r>
      <w:r w:rsidRPr="004F7381">
        <w:rPr>
          <w:rFonts w:asciiTheme="minorHAnsi" w:eastAsia="Arial" w:hAnsiTheme="minorHAnsi"/>
          <w:sz w:val="20"/>
          <w:u w:val="single"/>
          <w:lang w:val="en-GB"/>
        </w:rPr>
        <w:t xml:space="preserve"> acts in concert</w:t>
      </w:r>
      <w:r w:rsidRPr="004F7381">
        <w:rPr>
          <w:rFonts w:asciiTheme="minorHAnsi" w:hAnsiTheme="minorHAnsi"/>
          <w:lang w:val="en-GB"/>
        </w:rPr>
        <w:t xml:space="preserve"> </w:t>
      </w:r>
      <w:r w:rsidRPr="004F7381">
        <w:rPr>
          <w:rFonts w:asciiTheme="minorHAnsi" w:eastAsia="Arial" w:hAnsiTheme="minorHAnsi"/>
          <w:sz w:val="20"/>
          <w:lang w:val="en-GB"/>
        </w:rPr>
        <w:t xml:space="preserve">hold collectively in the </w:t>
      </w:r>
      <w:r w:rsidR="009625FF">
        <w:rPr>
          <w:rFonts w:asciiTheme="minorHAnsi" w:eastAsia="Arial" w:hAnsiTheme="minorHAnsi"/>
          <w:sz w:val="20"/>
          <w:lang w:val="en-GB"/>
        </w:rPr>
        <w:t>regulated entity</w:t>
      </w:r>
      <w:r w:rsidRPr="004F7381">
        <w:rPr>
          <w:rFonts w:asciiTheme="minorHAnsi" w:eastAsia="Arial" w:hAnsiTheme="minorHAnsi"/>
          <w:sz w:val="20"/>
          <w:lang w:val="en-GB"/>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451"/>
        <w:gridCol w:w="1276"/>
        <w:gridCol w:w="851"/>
        <w:gridCol w:w="1134"/>
      </w:tblGrid>
      <w:tr w:rsidR="004F7381" w:rsidRPr="004F7381" w14:paraId="42E569A8" w14:textId="77777777" w:rsidTr="004F7381">
        <w:tc>
          <w:tcPr>
            <w:tcW w:w="4786" w:type="dxa"/>
            <w:gridSpan w:val="2"/>
            <w:tcBorders>
              <w:top w:val="single" w:sz="6" w:space="0" w:color="auto"/>
              <w:left w:val="single" w:sz="6" w:space="0" w:color="auto"/>
              <w:bottom w:val="single" w:sz="6" w:space="0" w:color="auto"/>
              <w:right w:val="single" w:sz="6" w:space="0" w:color="auto"/>
            </w:tcBorders>
          </w:tcPr>
          <w:p w14:paraId="42E569A0" w14:textId="77777777" w:rsidR="004F7381" w:rsidRPr="004F7381" w:rsidRDefault="004F7381" w:rsidP="004F7381">
            <w:pPr>
              <w:pStyle w:val="CBFLetterBody"/>
              <w:spacing w:before="20" w:after="20"/>
              <w:rPr>
                <w:rFonts w:asciiTheme="minorHAnsi" w:hAnsiTheme="minorHAnsi" w:cs="Arial"/>
                <w:b/>
                <w:sz w:val="20"/>
                <w:lang w:val="en-GB"/>
              </w:rPr>
            </w:pPr>
            <w:r w:rsidRPr="004F7381">
              <w:rPr>
                <w:rFonts w:asciiTheme="minorHAnsi" w:eastAsia="Arial" w:hAnsiTheme="minorHAnsi"/>
                <w:b/>
                <w:sz w:val="20"/>
                <w:lang w:val="en-GB"/>
              </w:rPr>
              <w:t>Number of securities representing capital and proportion of capital held</w:t>
            </w:r>
          </w:p>
        </w:tc>
        <w:tc>
          <w:tcPr>
            <w:tcW w:w="1451" w:type="dxa"/>
            <w:tcBorders>
              <w:top w:val="single" w:sz="6" w:space="0" w:color="auto"/>
              <w:left w:val="single" w:sz="6" w:space="0" w:color="auto"/>
              <w:bottom w:val="single" w:sz="6" w:space="0" w:color="auto"/>
              <w:right w:val="single" w:sz="6" w:space="0" w:color="auto"/>
            </w:tcBorders>
            <w:shd w:val="pct5" w:color="auto" w:fill="auto"/>
          </w:tcPr>
          <w:p w14:paraId="42E569A1"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Denominator</w:t>
            </w:r>
          </w:p>
          <w:p w14:paraId="42E569A2"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(a)</w:t>
            </w:r>
          </w:p>
        </w:tc>
        <w:tc>
          <w:tcPr>
            <w:tcW w:w="1276" w:type="dxa"/>
            <w:tcBorders>
              <w:top w:val="single" w:sz="6" w:space="0" w:color="auto"/>
              <w:left w:val="single" w:sz="6" w:space="0" w:color="auto"/>
              <w:bottom w:val="single" w:sz="6" w:space="0" w:color="auto"/>
              <w:right w:val="single" w:sz="6" w:space="0" w:color="auto"/>
            </w:tcBorders>
            <w:shd w:val="pct5" w:color="auto" w:fill="auto"/>
          </w:tcPr>
          <w:p w14:paraId="42E569A3"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Numerator</w:t>
            </w:r>
          </w:p>
          <w:p w14:paraId="42E569A4"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(b)</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42E569A5"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w:t>
            </w:r>
          </w:p>
          <w:p w14:paraId="42E569A6"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42E569A7"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Exercise period</w:t>
            </w:r>
          </w:p>
        </w:tc>
      </w:tr>
      <w:tr w:rsidR="004F7381" w:rsidRPr="004F7381" w14:paraId="42E569AF" w14:textId="77777777" w:rsidTr="004F7381">
        <w:tc>
          <w:tcPr>
            <w:tcW w:w="392" w:type="dxa"/>
          </w:tcPr>
          <w:p w14:paraId="42E569A9" w14:textId="77777777" w:rsidR="004F7381" w:rsidRPr="004F7381" w:rsidRDefault="004F7381" w:rsidP="004F7381">
            <w:pPr>
              <w:pStyle w:val="CBFLetterBody"/>
              <w:spacing w:before="20" w:after="20"/>
              <w:jc w:val="left"/>
              <w:rPr>
                <w:rFonts w:asciiTheme="minorHAnsi" w:hAnsiTheme="minorHAnsi" w:cs="Arial"/>
                <w:sz w:val="20"/>
                <w:lang w:val="en-GB"/>
              </w:rPr>
            </w:pPr>
            <w:r w:rsidRPr="004F7381">
              <w:rPr>
                <w:rFonts w:asciiTheme="minorHAnsi" w:eastAsia="Arial" w:hAnsiTheme="minorHAnsi"/>
                <w:sz w:val="20"/>
                <w:lang w:val="en-GB"/>
              </w:rPr>
              <w:t>1°</w:t>
            </w:r>
          </w:p>
        </w:tc>
        <w:tc>
          <w:tcPr>
            <w:tcW w:w="4394" w:type="dxa"/>
          </w:tcPr>
          <w:p w14:paraId="42E569AA"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Securities which represent capital and to which voting rights are attached</w:t>
            </w:r>
          </w:p>
        </w:tc>
        <w:tc>
          <w:tcPr>
            <w:tcW w:w="1451" w:type="dxa"/>
            <w:tcBorders>
              <w:bottom w:val="single" w:sz="6" w:space="0" w:color="auto"/>
            </w:tcBorders>
            <w:shd w:val="clear" w:color="auto" w:fill="auto"/>
          </w:tcPr>
          <w:p w14:paraId="42E569AB"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42E569AC"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42E569AD"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134" w:type="dxa"/>
            <w:shd w:val="pct50" w:color="auto" w:fill="auto"/>
          </w:tcPr>
          <w:p w14:paraId="42E569AE" w14:textId="77777777" w:rsidR="004F7381" w:rsidRPr="004F7381" w:rsidRDefault="004F7381" w:rsidP="004F7381">
            <w:pPr>
              <w:pStyle w:val="CBFLetterBody"/>
              <w:spacing w:before="20" w:after="20"/>
              <w:jc w:val="left"/>
              <w:rPr>
                <w:rFonts w:asciiTheme="minorHAnsi" w:hAnsiTheme="minorHAnsi" w:cs="Arial"/>
                <w:sz w:val="20"/>
                <w:lang w:val="en-GB"/>
              </w:rPr>
            </w:pPr>
          </w:p>
        </w:tc>
      </w:tr>
      <w:tr w:rsidR="004F7381" w:rsidRPr="004F7381" w14:paraId="42E569B6" w14:textId="77777777" w:rsidTr="004F7381">
        <w:tc>
          <w:tcPr>
            <w:tcW w:w="392" w:type="dxa"/>
            <w:tcBorders>
              <w:bottom w:val="single" w:sz="6" w:space="0" w:color="auto"/>
            </w:tcBorders>
          </w:tcPr>
          <w:p w14:paraId="42E569B0" w14:textId="77777777" w:rsidR="004F7381" w:rsidRPr="004F7381" w:rsidRDefault="004F7381" w:rsidP="004F7381">
            <w:pPr>
              <w:pStyle w:val="CBFLetterBody"/>
              <w:spacing w:before="20" w:after="20"/>
              <w:jc w:val="left"/>
              <w:rPr>
                <w:rFonts w:asciiTheme="minorHAnsi" w:hAnsiTheme="minorHAnsi" w:cs="Arial"/>
                <w:sz w:val="20"/>
                <w:lang w:val="en-GB"/>
              </w:rPr>
            </w:pPr>
            <w:r w:rsidRPr="004F7381">
              <w:rPr>
                <w:rFonts w:asciiTheme="minorHAnsi" w:eastAsia="Arial" w:hAnsiTheme="minorHAnsi"/>
                <w:sz w:val="20"/>
                <w:lang w:val="en-GB"/>
              </w:rPr>
              <w:t>2°</w:t>
            </w:r>
          </w:p>
        </w:tc>
        <w:tc>
          <w:tcPr>
            <w:tcW w:w="4394" w:type="dxa"/>
            <w:tcBorders>
              <w:bottom w:val="single" w:sz="6" w:space="0" w:color="auto"/>
            </w:tcBorders>
          </w:tcPr>
          <w:p w14:paraId="42E569B1"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Securities which represent capital, without voting rights</w:t>
            </w:r>
          </w:p>
        </w:tc>
        <w:tc>
          <w:tcPr>
            <w:tcW w:w="1451" w:type="dxa"/>
            <w:tcBorders>
              <w:bottom w:val="single" w:sz="6" w:space="0" w:color="auto"/>
            </w:tcBorders>
            <w:shd w:val="clear" w:color="auto" w:fill="auto"/>
          </w:tcPr>
          <w:p w14:paraId="42E569B2"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9B3"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851" w:type="dxa"/>
            <w:shd w:val="pct50" w:color="auto" w:fill="auto"/>
          </w:tcPr>
          <w:p w14:paraId="42E569B4"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134" w:type="dxa"/>
            <w:shd w:val="pct50" w:color="auto" w:fill="auto"/>
          </w:tcPr>
          <w:p w14:paraId="42E569B5" w14:textId="77777777" w:rsidR="004F7381" w:rsidRPr="004F7381" w:rsidRDefault="004F7381" w:rsidP="004F7381">
            <w:pPr>
              <w:pStyle w:val="CBFLetterBody"/>
              <w:spacing w:before="20" w:after="20"/>
              <w:jc w:val="left"/>
              <w:rPr>
                <w:rFonts w:asciiTheme="minorHAnsi" w:hAnsiTheme="minorHAnsi" w:cs="Arial"/>
                <w:sz w:val="20"/>
                <w:lang w:val="en-GB"/>
              </w:rPr>
            </w:pPr>
          </w:p>
        </w:tc>
      </w:tr>
      <w:tr w:rsidR="004F7381" w:rsidRPr="004F7381" w14:paraId="42E569BD" w14:textId="77777777" w:rsidTr="004F7381">
        <w:tc>
          <w:tcPr>
            <w:tcW w:w="392" w:type="dxa"/>
            <w:tcBorders>
              <w:bottom w:val="nil"/>
            </w:tcBorders>
          </w:tcPr>
          <w:p w14:paraId="42E569B7"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3°</w:t>
            </w:r>
          </w:p>
        </w:tc>
        <w:tc>
          <w:tcPr>
            <w:tcW w:w="4394" w:type="dxa"/>
            <w:tcBorders>
              <w:bottom w:val="nil"/>
            </w:tcBorders>
          </w:tcPr>
          <w:p w14:paraId="42E569B8"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Certificates representing (</w:t>
            </w:r>
            <w:r w:rsidRPr="004F7381">
              <w:rPr>
                <w:rFonts w:asciiTheme="minorHAnsi" w:eastAsia="Arial" w:hAnsiTheme="minorHAnsi"/>
                <w:i/>
                <w:sz w:val="20"/>
                <w:lang w:val="en-GB"/>
              </w:rPr>
              <w:t>not to be included in the numerator under 1° and 2°</w:t>
            </w:r>
            <w:r w:rsidRPr="004F7381">
              <w:rPr>
                <w:rFonts w:asciiTheme="minorHAnsi" w:eastAsia="Arial" w:hAnsiTheme="minorHAnsi"/>
                <w:sz w:val="20"/>
                <w:lang w:val="en-GB"/>
              </w:rPr>
              <w:t>):</w:t>
            </w:r>
          </w:p>
        </w:tc>
        <w:tc>
          <w:tcPr>
            <w:tcW w:w="1451" w:type="dxa"/>
            <w:tcBorders>
              <w:bottom w:val="single" w:sz="6" w:space="0" w:color="auto"/>
            </w:tcBorders>
            <w:shd w:val="pct50" w:color="auto" w:fill="auto"/>
          </w:tcPr>
          <w:p w14:paraId="42E569B9"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42E569BA"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shd w:val="pct50" w:color="auto" w:fill="auto"/>
          </w:tcPr>
          <w:p w14:paraId="42E569BB"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shd w:val="pct50" w:color="auto" w:fill="auto"/>
          </w:tcPr>
          <w:p w14:paraId="42E569BC"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9C4" w14:textId="77777777" w:rsidTr="004F7381">
        <w:tc>
          <w:tcPr>
            <w:tcW w:w="392" w:type="dxa"/>
            <w:tcBorders>
              <w:top w:val="nil"/>
              <w:bottom w:val="nil"/>
            </w:tcBorders>
          </w:tcPr>
          <w:p w14:paraId="42E569BE"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nil"/>
            </w:tcBorders>
          </w:tcPr>
          <w:p w14:paraId="42E569BF" w14:textId="77777777" w:rsidR="004F7381" w:rsidRPr="004F7381" w:rsidDel="002D3F3B" w:rsidRDefault="004F7381" w:rsidP="004F7381">
            <w:pPr>
              <w:pStyle w:val="CBFLetterBody"/>
              <w:numPr>
                <w:ilvl w:val="0"/>
                <w:numId w:val="24"/>
              </w:numPr>
              <w:spacing w:before="0" w:after="20"/>
              <w:ind w:left="318" w:hanging="284"/>
              <w:rPr>
                <w:rFonts w:asciiTheme="minorHAnsi" w:hAnsiTheme="minorHAnsi" w:cs="Arial"/>
                <w:sz w:val="20"/>
                <w:lang w:val="en-GB"/>
              </w:rPr>
            </w:pPr>
            <w:r w:rsidRPr="004F7381">
              <w:rPr>
                <w:rFonts w:asciiTheme="minorHAnsi" w:eastAsia="Arial" w:hAnsiTheme="minorHAnsi"/>
                <w:sz w:val="20"/>
                <w:lang w:val="en-GB"/>
              </w:rPr>
              <w:t>securities which represent capital and to which voting rights are attached</w:t>
            </w:r>
          </w:p>
        </w:tc>
        <w:tc>
          <w:tcPr>
            <w:tcW w:w="1451" w:type="dxa"/>
            <w:shd w:val="pct50" w:color="auto" w:fill="auto"/>
          </w:tcPr>
          <w:p w14:paraId="42E569C0"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42E569C1"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shd w:val="pct50" w:color="auto" w:fill="auto"/>
          </w:tcPr>
          <w:p w14:paraId="42E569C2"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shd w:val="pct50" w:color="auto" w:fill="auto"/>
          </w:tcPr>
          <w:p w14:paraId="42E569C3"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9CB" w14:textId="77777777" w:rsidTr="004F7381">
        <w:tc>
          <w:tcPr>
            <w:tcW w:w="392" w:type="dxa"/>
            <w:tcBorders>
              <w:top w:val="nil"/>
            </w:tcBorders>
          </w:tcPr>
          <w:p w14:paraId="42E569C5"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single" w:sz="6" w:space="0" w:color="auto"/>
            </w:tcBorders>
          </w:tcPr>
          <w:p w14:paraId="42E569C6" w14:textId="77777777" w:rsidR="004F7381" w:rsidRPr="004F7381" w:rsidDel="002D3F3B" w:rsidRDefault="004F7381" w:rsidP="004F7381">
            <w:pPr>
              <w:pStyle w:val="CBFLetterBody"/>
              <w:numPr>
                <w:ilvl w:val="0"/>
                <w:numId w:val="24"/>
              </w:numPr>
              <w:spacing w:before="0" w:after="20"/>
              <w:ind w:left="318" w:hanging="284"/>
              <w:rPr>
                <w:rFonts w:asciiTheme="minorHAnsi" w:hAnsiTheme="minorHAnsi" w:cs="Arial"/>
                <w:sz w:val="20"/>
                <w:lang w:val="en-GB"/>
              </w:rPr>
            </w:pPr>
            <w:r w:rsidRPr="004F7381">
              <w:rPr>
                <w:rFonts w:asciiTheme="minorHAnsi" w:eastAsia="Arial" w:hAnsiTheme="minorHAnsi"/>
                <w:sz w:val="20"/>
                <w:lang w:val="en-GB"/>
              </w:rPr>
              <w:t>securities which represent capital, without voting rights</w:t>
            </w:r>
          </w:p>
        </w:tc>
        <w:tc>
          <w:tcPr>
            <w:tcW w:w="1451" w:type="dxa"/>
            <w:shd w:val="pct50" w:color="auto" w:fill="auto"/>
          </w:tcPr>
          <w:p w14:paraId="42E569C7"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9C8"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shd w:val="pct50" w:color="auto" w:fill="auto"/>
          </w:tcPr>
          <w:p w14:paraId="42E569C9"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shd w:val="pct50" w:color="auto" w:fill="auto"/>
          </w:tcPr>
          <w:p w14:paraId="42E569CA"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9D2" w14:textId="77777777" w:rsidTr="004F7381">
        <w:tc>
          <w:tcPr>
            <w:tcW w:w="392" w:type="dxa"/>
            <w:tcBorders>
              <w:bottom w:val="nil"/>
            </w:tcBorders>
          </w:tcPr>
          <w:p w14:paraId="42E569CC"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4°</w:t>
            </w:r>
          </w:p>
        </w:tc>
        <w:tc>
          <w:tcPr>
            <w:tcW w:w="4394" w:type="dxa"/>
            <w:vMerge w:val="restart"/>
            <w:tcBorders>
              <w:bottom w:val="nil"/>
            </w:tcBorders>
          </w:tcPr>
          <w:p w14:paraId="42E569CD"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u w:val="single"/>
                <w:lang w:val="en-GB"/>
              </w:rPr>
              <w:t>Unconditional</w:t>
            </w:r>
            <w:r w:rsidRPr="004F7381">
              <w:rPr>
                <w:rFonts w:asciiTheme="minorHAnsi" w:hAnsiTheme="minorHAnsi"/>
                <w:lang w:val="en-GB"/>
              </w:rPr>
              <w:t xml:space="preserve"> </w:t>
            </w:r>
            <w:r w:rsidRPr="004F7381">
              <w:rPr>
                <w:rFonts w:asciiTheme="minorHAnsi" w:eastAsia="Arial" w:hAnsiTheme="minorHAnsi"/>
                <w:sz w:val="20"/>
                <w:lang w:val="en-GB"/>
              </w:rPr>
              <w:t>rights and commitments, expressed in number of securities, to acquire</w:t>
            </w:r>
            <w:r w:rsidRPr="004F7381">
              <w:rPr>
                <w:rFonts w:asciiTheme="minorHAnsi" w:hAnsiTheme="minorHAnsi"/>
                <w:lang w:val="en-GB"/>
              </w:rPr>
              <w:t xml:space="preserve"> </w:t>
            </w:r>
            <w:r w:rsidRPr="004F7381">
              <w:rPr>
                <w:rFonts w:asciiTheme="minorHAnsi" w:eastAsia="Arial" w:hAnsiTheme="minorHAnsi"/>
                <w:sz w:val="20"/>
                <w:u w:val="single"/>
                <w:lang w:val="en-GB"/>
              </w:rPr>
              <w:t>issued securities</w:t>
            </w:r>
            <w:r w:rsidRPr="004F7381">
              <w:rPr>
                <w:rFonts w:asciiTheme="minorHAnsi" w:eastAsia="Arial" w:hAnsiTheme="minorHAnsi"/>
                <w:sz w:val="20"/>
                <w:lang w:val="en-GB"/>
              </w:rPr>
              <w:t xml:space="preserve"> which represent capital, with or without voting rights, where these rights and commitments originate in: </w:t>
            </w:r>
          </w:p>
        </w:tc>
        <w:tc>
          <w:tcPr>
            <w:tcW w:w="1451" w:type="dxa"/>
            <w:vMerge w:val="restart"/>
            <w:shd w:val="pct50" w:color="auto" w:fill="auto"/>
          </w:tcPr>
          <w:p w14:paraId="42E569CE"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42E569CF"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42E569D0"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42E569D1"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9D9" w14:textId="77777777" w:rsidTr="004F7381">
        <w:tc>
          <w:tcPr>
            <w:tcW w:w="392" w:type="dxa"/>
            <w:tcBorders>
              <w:top w:val="nil"/>
              <w:bottom w:val="nil"/>
            </w:tcBorders>
          </w:tcPr>
          <w:p w14:paraId="42E569D3" w14:textId="77777777" w:rsidR="004F7381" w:rsidRPr="004F7381" w:rsidRDefault="004F7381" w:rsidP="004F7381">
            <w:pPr>
              <w:pStyle w:val="CBFLetterBody"/>
              <w:spacing w:before="20" w:after="20"/>
              <w:rPr>
                <w:rFonts w:asciiTheme="minorHAnsi" w:hAnsiTheme="minorHAnsi" w:cs="Arial"/>
                <w:sz w:val="20"/>
                <w:lang w:val="en-GB"/>
              </w:rPr>
            </w:pPr>
          </w:p>
        </w:tc>
        <w:tc>
          <w:tcPr>
            <w:tcW w:w="4394" w:type="dxa"/>
            <w:vMerge/>
            <w:tcBorders>
              <w:top w:val="nil"/>
              <w:bottom w:val="nil"/>
            </w:tcBorders>
          </w:tcPr>
          <w:p w14:paraId="42E569D4" w14:textId="77777777" w:rsidR="004F7381" w:rsidRPr="004F7381" w:rsidRDefault="004F7381" w:rsidP="004F7381">
            <w:pPr>
              <w:pStyle w:val="CBFLetterBody"/>
              <w:numPr>
                <w:ilvl w:val="0"/>
                <w:numId w:val="5"/>
              </w:numPr>
              <w:spacing w:before="20" w:after="20"/>
              <w:ind w:left="284" w:hanging="284"/>
              <w:rPr>
                <w:rFonts w:asciiTheme="minorHAnsi" w:hAnsiTheme="minorHAnsi" w:cs="Arial"/>
                <w:sz w:val="20"/>
                <w:lang w:val="en-GB"/>
              </w:rPr>
            </w:pPr>
          </w:p>
        </w:tc>
        <w:tc>
          <w:tcPr>
            <w:tcW w:w="1451" w:type="dxa"/>
            <w:vMerge/>
            <w:shd w:val="pct50" w:color="auto" w:fill="auto"/>
          </w:tcPr>
          <w:p w14:paraId="42E569D5" w14:textId="77777777" w:rsidR="004F7381" w:rsidRPr="004F7381" w:rsidRDefault="004F7381" w:rsidP="004F7381">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42E569D6"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42E569D7"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42E569D8"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9E0" w14:textId="77777777" w:rsidTr="004F7381">
        <w:tc>
          <w:tcPr>
            <w:tcW w:w="392" w:type="dxa"/>
            <w:tcBorders>
              <w:top w:val="nil"/>
              <w:bottom w:val="nil"/>
            </w:tcBorders>
          </w:tcPr>
          <w:p w14:paraId="42E569DA"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nil"/>
            </w:tcBorders>
          </w:tcPr>
          <w:p w14:paraId="42E569DB" w14:textId="77777777" w:rsidR="004F7381" w:rsidRPr="004F7381" w:rsidRDefault="004F7381" w:rsidP="004F7381">
            <w:pPr>
              <w:pStyle w:val="CBFLetterBody"/>
              <w:numPr>
                <w:ilvl w:val="0"/>
                <w:numId w:val="5"/>
              </w:numPr>
              <w:spacing w:before="0" w:after="20"/>
              <w:ind w:left="284" w:hanging="284"/>
              <w:rPr>
                <w:rFonts w:asciiTheme="minorHAnsi" w:hAnsiTheme="minorHAnsi" w:cs="Arial"/>
                <w:sz w:val="20"/>
                <w:lang w:val="en-GB"/>
              </w:rPr>
            </w:pPr>
            <w:r w:rsidRPr="004F7381">
              <w:rPr>
                <w:rFonts w:asciiTheme="minorHAnsi" w:eastAsia="Arial" w:hAnsiTheme="minorHAnsi"/>
                <w:sz w:val="20"/>
                <w:lang w:val="en-GB"/>
              </w:rPr>
              <w:t xml:space="preserve">options </w:t>
            </w:r>
          </w:p>
        </w:tc>
        <w:tc>
          <w:tcPr>
            <w:tcW w:w="1451" w:type="dxa"/>
            <w:tcBorders>
              <w:top w:val="single" w:sz="6" w:space="0" w:color="auto"/>
            </w:tcBorders>
            <w:shd w:val="pct50" w:color="auto" w:fill="auto"/>
          </w:tcPr>
          <w:p w14:paraId="42E569DC"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9DD"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9DE"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42E569DF"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9E7" w14:textId="77777777" w:rsidTr="004F7381">
        <w:tc>
          <w:tcPr>
            <w:tcW w:w="392" w:type="dxa"/>
            <w:tcBorders>
              <w:top w:val="nil"/>
              <w:bottom w:val="nil"/>
            </w:tcBorders>
          </w:tcPr>
          <w:p w14:paraId="42E569E1"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nil"/>
            </w:tcBorders>
          </w:tcPr>
          <w:p w14:paraId="42E569E2" w14:textId="77777777" w:rsidR="004F7381" w:rsidRPr="004F7381" w:rsidRDefault="004F7381" w:rsidP="004F7381">
            <w:pPr>
              <w:pStyle w:val="CBFLetterBody"/>
              <w:numPr>
                <w:ilvl w:val="0"/>
                <w:numId w:val="5"/>
              </w:numPr>
              <w:spacing w:before="0" w:after="20"/>
              <w:ind w:left="284" w:hanging="284"/>
              <w:rPr>
                <w:rFonts w:asciiTheme="minorHAnsi" w:hAnsiTheme="minorHAnsi" w:cs="Arial"/>
                <w:sz w:val="20"/>
                <w:lang w:val="en-GB"/>
              </w:rPr>
            </w:pPr>
            <w:r w:rsidRPr="004F7381">
              <w:rPr>
                <w:rFonts w:asciiTheme="minorHAnsi" w:eastAsia="Arial" w:hAnsiTheme="minorHAnsi"/>
                <w:sz w:val="20"/>
                <w:lang w:val="en-GB"/>
              </w:rPr>
              <w:t>contracts</w:t>
            </w:r>
          </w:p>
        </w:tc>
        <w:tc>
          <w:tcPr>
            <w:tcW w:w="1451" w:type="dxa"/>
            <w:tcBorders>
              <w:top w:val="single" w:sz="6" w:space="0" w:color="auto"/>
            </w:tcBorders>
            <w:shd w:val="pct50" w:color="auto" w:fill="auto"/>
          </w:tcPr>
          <w:p w14:paraId="42E569E3"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9E4"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9E5"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42E569E6"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9EE" w14:textId="77777777" w:rsidTr="004F7381">
        <w:tc>
          <w:tcPr>
            <w:tcW w:w="392" w:type="dxa"/>
            <w:tcBorders>
              <w:top w:val="nil"/>
              <w:bottom w:val="single" w:sz="12" w:space="0" w:color="auto"/>
            </w:tcBorders>
          </w:tcPr>
          <w:p w14:paraId="42E569E8"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42E569E9" w14:textId="77777777" w:rsidR="004F7381" w:rsidRPr="004F7381" w:rsidRDefault="004F7381" w:rsidP="004F7381">
            <w:pPr>
              <w:pStyle w:val="CBFLetterBody"/>
              <w:numPr>
                <w:ilvl w:val="0"/>
                <w:numId w:val="5"/>
              </w:numPr>
              <w:spacing w:before="0" w:after="20"/>
              <w:ind w:left="284" w:hanging="284"/>
              <w:rPr>
                <w:rFonts w:asciiTheme="minorHAnsi" w:hAnsiTheme="minorHAnsi" w:cs="Arial"/>
                <w:sz w:val="20"/>
                <w:lang w:val="en-GB"/>
              </w:rPr>
            </w:pPr>
            <w:r w:rsidRPr="004F7381">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42E569EA"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9EB"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9EC"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9ED"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9F4" w14:textId="77777777" w:rsidTr="004F7381">
        <w:tc>
          <w:tcPr>
            <w:tcW w:w="4786" w:type="dxa"/>
            <w:gridSpan w:val="2"/>
            <w:tcBorders>
              <w:top w:val="single" w:sz="12" w:space="0" w:color="auto"/>
              <w:left w:val="single" w:sz="12" w:space="0" w:color="auto"/>
              <w:bottom w:val="single" w:sz="12" w:space="0" w:color="auto"/>
            </w:tcBorders>
          </w:tcPr>
          <w:p w14:paraId="42E569EF" w14:textId="77777777" w:rsidR="004F7381" w:rsidRPr="004F7381" w:rsidRDefault="004F7381" w:rsidP="004F7381">
            <w:pPr>
              <w:pStyle w:val="CBFLetterBody"/>
              <w:spacing w:before="20" w:after="20"/>
              <w:rPr>
                <w:rFonts w:asciiTheme="minorHAnsi" w:hAnsiTheme="minorHAnsi" w:cs="Arial"/>
                <w:b/>
                <w:bCs/>
                <w:sz w:val="20"/>
                <w:lang w:val="en-GB"/>
              </w:rPr>
            </w:pPr>
            <w:r w:rsidRPr="004F7381">
              <w:rPr>
                <w:rFonts w:asciiTheme="minorHAnsi" w:eastAsia="Arial" w:hAnsiTheme="minorHAnsi"/>
                <w:b/>
                <w:sz w:val="20"/>
                <w:lang w:val="en-GB"/>
              </w:rPr>
              <w:t xml:space="preserve">Total </w:t>
            </w:r>
          </w:p>
        </w:tc>
        <w:tc>
          <w:tcPr>
            <w:tcW w:w="1451" w:type="dxa"/>
            <w:tcBorders>
              <w:top w:val="single" w:sz="6" w:space="0" w:color="auto"/>
              <w:bottom w:val="single" w:sz="6" w:space="0" w:color="auto"/>
            </w:tcBorders>
            <w:shd w:val="clear" w:color="auto" w:fill="auto"/>
          </w:tcPr>
          <w:p w14:paraId="42E569F0"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9F1"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clear" w:color="auto" w:fill="auto"/>
          </w:tcPr>
          <w:p w14:paraId="42E569F2"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12" w:space="0" w:color="auto"/>
              <w:right w:val="single" w:sz="12" w:space="0" w:color="auto"/>
            </w:tcBorders>
            <w:shd w:val="pct50" w:color="auto" w:fill="auto"/>
          </w:tcPr>
          <w:p w14:paraId="42E569F3"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9FA" w14:textId="77777777" w:rsidTr="004F7381">
        <w:tc>
          <w:tcPr>
            <w:tcW w:w="4786" w:type="dxa"/>
            <w:gridSpan w:val="2"/>
            <w:tcBorders>
              <w:top w:val="single" w:sz="12" w:space="0" w:color="auto"/>
              <w:bottom w:val="single" w:sz="6" w:space="0" w:color="auto"/>
            </w:tcBorders>
          </w:tcPr>
          <w:p w14:paraId="42E569F5" w14:textId="77777777" w:rsidR="004F7381" w:rsidRPr="004F7381" w:rsidRDefault="004F7381" w:rsidP="004F7381">
            <w:pPr>
              <w:pStyle w:val="CBFLetterBody"/>
              <w:spacing w:before="20" w:after="20"/>
              <w:rPr>
                <w:rFonts w:asciiTheme="minorHAnsi" w:hAnsiTheme="minorHAnsi" w:cs="Arial"/>
                <w:b/>
                <w:bCs/>
                <w:sz w:val="20"/>
                <w:u w:val="single"/>
                <w:lang w:val="en-GB"/>
              </w:rPr>
            </w:pPr>
            <w:r w:rsidRPr="004F7381">
              <w:rPr>
                <w:rFonts w:asciiTheme="minorHAnsi" w:eastAsia="Arial" w:hAnsiTheme="minorHAnsi"/>
                <w:b/>
                <w:sz w:val="20"/>
                <w:u w:val="single"/>
                <w:lang w:val="en-GB"/>
              </w:rPr>
              <w:t>As a matter of interest</w:t>
            </w:r>
            <w:r w:rsidRPr="004F7381">
              <w:rPr>
                <w:rFonts w:asciiTheme="minorHAnsi" w:eastAsia="Arial" w:hAnsiTheme="minorHAnsi"/>
                <w:b/>
                <w:sz w:val="20"/>
                <w:lang w:val="en-GB"/>
              </w:rPr>
              <w:t>:</w:t>
            </w:r>
          </w:p>
        </w:tc>
        <w:tc>
          <w:tcPr>
            <w:tcW w:w="1451" w:type="dxa"/>
            <w:tcBorders>
              <w:top w:val="single" w:sz="12" w:space="0" w:color="auto"/>
              <w:bottom w:val="single" w:sz="6" w:space="0" w:color="auto"/>
            </w:tcBorders>
            <w:shd w:val="pct50" w:color="auto" w:fill="auto"/>
          </w:tcPr>
          <w:p w14:paraId="42E569F6"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42E569F7"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42E569F8"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12" w:space="0" w:color="auto"/>
              <w:bottom w:val="single" w:sz="6" w:space="0" w:color="auto"/>
            </w:tcBorders>
            <w:shd w:val="pct50" w:color="auto" w:fill="auto"/>
          </w:tcPr>
          <w:p w14:paraId="42E569F9"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A00" w14:textId="77777777" w:rsidTr="004F7381">
        <w:tc>
          <w:tcPr>
            <w:tcW w:w="4786" w:type="dxa"/>
            <w:gridSpan w:val="2"/>
            <w:tcBorders>
              <w:top w:val="single" w:sz="6" w:space="0" w:color="auto"/>
              <w:bottom w:val="nil"/>
            </w:tcBorders>
          </w:tcPr>
          <w:p w14:paraId="42E569FB" w14:textId="77777777" w:rsidR="004F7381" w:rsidRPr="004F7381" w:rsidRDefault="004F7381" w:rsidP="004F7381">
            <w:pPr>
              <w:pStyle w:val="CBFLetterBody"/>
              <w:numPr>
                <w:ilvl w:val="0"/>
                <w:numId w:val="25"/>
              </w:numPr>
              <w:spacing w:before="20" w:after="20"/>
              <w:ind w:left="143" w:hanging="143"/>
              <w:rPr>
                <w:rFonts w:asciiTheme="minorHAnsi" w:hAnsiTheme="minorHAnsi" w:cs="Arial"/>
                <w:sz w:val="20"/>
                <w:lang w:val="en-GB"/>
              </w:rPr>
            </w:pPr>
            <w:r w:rsidRPr="004F7381">
              <w:rPr>
                <w:rFonts w:asciiTheme="minorHAnsi" w:eastAsia="Arial" w:hAnsiTheme="minorHAnsi"/>
                <w:sz w:val="20"/>
                <w:u w:val="single"/>
                <w:lang w:val="en-GB"/>
              </w:rPr>
              <w:t>Conditional</w:t>
            </w:r>
            <w:r w:rsidRPr="004F7381">
              <w:rPr>
                <w:rFonts w:asciiTheme="minorHAnsi" w:eastAsia="Arial" w:hAnsiTheme="minorHAnsi"/>
                <w:sz w:val="20"/>
                <w:lang w:val="en-GB"/>
              </w:rPr>
              <w:t xml:space="preserve"> rights and commitments to acquire </w:t>
            </w:r>
            <w:r w:rsidRPr="004F7381">
              <w:rPr>
                <w:rFonts w:asciiTheme="minorHAnsi" w:eastAsia="Arial" w:hAnsiTheme="minorHAnsi"/>
                <w:sz w:val="20"/>
                <w:u w:val="single"/>
                <w:lang w:val="en-GB"/>
              </w:rPr>
              <w:t>issued securities</w:t>
            </w:r>
            <w:r w:rsidRPr="004F7381">
              <w:rPr>
                <w:rFonts w:asciiTheme="minorHAnsi" w:eastAsia="Arial" w:hAnsiTheme="minorHAnsi"/>
                <w:sz w:val="20"/>
                <w:lang w:val="en-GB"/>
              </w:rPr>
              <w:t xml:space="preserve"> which represent capital, with or without voting rights, where these rights and commitments originate in:</w:t>
            </w:r>
          </w:p>
        </w:tc>
        <w:tc>
          <w:tcPr>
            <w:tcW w:w="1451" w:type="dxa"/>
            <w:tcBorders>
              <w:top w:val="single" w:sz="12" w:space="0" w:color="auto"/>
              <w:bottom w:val="single" w:sz="6" w:space="0" w:color="auto"/>
            </w:tcBorders>
            <w:shd w:val="pct50" w:color="auto" w:fill="auto"/>
          </w:tcPr>
          <w:p w14:paraId="42E569FC"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42E569FD"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42E569FE"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42E569FF"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A06" w14:textId="77777777" w:rsidTr="004F7381">
        <w:tc>
          <w:tcPr>
            <w:tcW w:w="4786" w:type="dxa"/>
            <w:gridSpan w:val="2"/>
            <w:tcBorders>
              <w:top w:val="nil"/>
              <w:bottom w:val="nil"/>
            </w:tcBorders>
          </w:tcPr>
          <w:p w14:paraId="42E56A01"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pct50" w:color="auto" w:fill="auto"/>
          </w:tcPr>
          <w:p w14:paraId="42E56A02"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A03"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A04"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A05"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A0C" w14:textId="77777777" w:rsidTr="004F7381">
        <w:tc>
          <w:tcPr>
            <w:tcW w:w="4786" w:type="dxa"/>
            <w:gridSpan w:val="2"/>
            <w:tcBorders>
              <w:top w:val="nil"/>
              <w:bottom w:val="nil"/>
            </w:tcBorders>
          </w:tcPr>
          <w:p w14:paraId="42E56A07"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conversion of loans</w:t>
            </w:r>
          </w:p>
        </w:tc>
        <w:tc>
          <w:tcPr>
            <w:tcW w:w="1451" w:type="dxa"/>
            <w:tcBorders>
              <w:top w:val="single" w:sz="6" w:space="0" w:color="auto"/>
              <w:bottom w:val="single" w:sz="6" w:space="0" w:color="auto"/>
            </w:tcBorders>
            <w:shd w:val="pct50" w:color="auto" w:fill="auto"/>
          </w:tcPr>
          <w:p w14:paraId="42E56A08"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A09"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A0A"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A0B"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A12" w14:textId="77777777" w:rsidTr="004F7381">
        <w:tc>
          <w:tcPr>
            <w:tcW w:w="4786" w:type="dxa"/>
            <w:gridSpan w:val="2"/>
            <w:tcBorders>
              <w:top w:val="nil"/>
              <w:bottom w:val="single" w:sz="6" w:space="0" w:color="auto"/>
            </w:tcBorders>
          </w:tcPr>
          <w:p w14:paraId="42E56A0D"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42E56A0E"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A0F"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A10"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A11"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A18" w14:textId="77777777" w:rsidTr="004F7381">
        <w:tc>
          <w:tcPr>
            <w:tcW w:w="4786" w:type="dxa"/>
            <w:gridSpan w:val="2"/>
            <w:tcBorders>
              <w:bottom w:val="nil"/>
            </w:tcBorders>
          </w:tcPr>
          <w:p w14:paraId="42E56A13" w14:textId="77777777" w:rsidR="004F7381" w:rsidRPr="004F7381" w:rsidRDefault="004F7381" w:rsidP="004F7381">
            <w:pPr>
              <w:pStyle w:val="CBFLetterBody"/>
              <w:numPr>
                <w:ilvl w:val="0"/>
                <w:numId w:val="25"/>
              </w:numPr>
              <w:spacing w:before="20" w:after="20"/>
              <w:ind w:left="143" w:hanging="143"/>
              <w:rPr>
                <w:rFonts w:asciiTheme="minorHAnsi" w:hAnsiTheme="minorHAnsi" w:cs="Arial"/>
                <w:sz w:val="20"/>
                <w:lang w:val="en-GB"/>
              </w:rPr>
            </w:pPr>
            <w:r w:rsidRPr="004F7381">
              <w:rPr>
                <w:rFonts w:asciiTheme="minorHAnsi" w:eastAsia="Arial" w:hAnsiTheme="minorHAnsi"/>
                <w:sz w:val="20"/>
                <w:lang w:val="en-GB"/>
              </w:rPr>
              <w:t xml:space="preserve">Rights and commitments to subscribe for </w:t>
            </w:r>
            <w:r w:rsidRPr="004F7381">
              <w:rPr>
                <w:rFonts w:asciiTheme="minorHAnsi" w:eastAsia="Arial" w:hAnsiTheme="minorHAnsi"/>
                <w:sz w:val="20"/>
                <w:u w:val="single"/>
                <w:lang w:val="en-GB"/>
              </w:rPr>
              <w:t>securities to be issued</w:t>
            </w:r>
            <w:r w:rsidRPr="004F7381">
              <w:rPr>
                <w:rFonts w:asciiTheme="minorHAnsi" w:eastAsia="Arial" w:hAnsiTheme="minorHAnsi"/>
                <w:sz w:val="20"/>
                <w:lang w:val="en-GB"/>
              </w:rPr>
              <w:t xml:space="preserve"> and which represent capital, with or without voting rights, where these rights and commitments originate in</w:t>
            </w:r>
            <w:r w:rsidRPr="004F7381">
              <w:rPr>
                <w:rFonts w:asciiTheme="minorHAnsi" w:hAnsiTheme="minorHAnsi"/>
                <w:lang w:val="en-GB"/>
              </w:rPr>
              <w:t>:</w:t>
            </w:r>
          </w:p>
        </w:tc>
        <w:tc>
          <w:tcPr>
            <w:tcW w:w="1451" w:type="dxa"/>
            <w:tcBorders>
              <w:top w:val="single" w:sz="6" w:space="0" w:color="auto"/>
              <w:bottom w:val="single" w:sz="6" w:space="0" w:color="auto"/>
            </w:tcBorders>
            <w:shd w:val="pct50" w:color="auto" w:fill="auto"/>
          </w:tcPr>
          <w:p w14:paraId="42E56A14"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42E56A15"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A16"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42E56A17"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A1E" w14:textId="77777777" w:rsidTr="004F7381">
        <w:tc>
          <w:tcPr>
            <w:tcW w:w="4786" w:type="dxa"/>
            <w:gridSpan w:val="2"/>
            <w:tcBorders>
              <w:top w:val="nil"/>
              <w:bottom w:val="nil"/>
            </w:tcBorders>
          </w:tcPr>
          <w:p w14:paraId="42E56A19" w14:textId="77777777" w:rsidR="004F7381" w:rsidRPr="004F7381" w:rsidDel="003E2BFC" w:rsidRDefault="004F7381" w:rsidP="004F7381">
            <w:pPr>
              <w:pStyle w:val="CBFLetterBody"/>
              <w:numPr>
                <w:ilvl w:val="0"/>
                <w:numId w:val="5"/>
              </w:numPr>
              <w:spacing w:before="0" w:after="20"/>
              <w:ind w:left="426" w:hanging="284"/>
              <w:rPr>
                <w:rFonts w:asciiTheme="minorHAnsi" w:hAnsiTheme="minorHAnsi" w:cs="Arial"/>
                <w:sz w:val="20"/>
                <w:lang w:val="en-GB"/>
              </w:rPr>
            </w:pPr>
            <w:r w:rsidRPr="004F7381">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clear" w:color="auto" w:fill="auto"/>
          </w:tcPr>
          <w:p w14:paraId="42E56A1A"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A1B"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A1C"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A1D"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A24" w14:textId="77777777" w:rsidTr="004F7381">
        <w:tc>
          <w:tcPr>
            <w:tcW w:w="4786" w:type="dxa"/>
            <w:gridSpan w:val="2"/>
            <w:tcBorders>
              <w:top w:val="nil"/>
              <w:bottom w:val="nil"/>
            </w:tcBorders>
          </w:tcPr>
          <w:p w14:paraId="42E56A1F" w14:textId="77777777" w:rsidR="004F7381" w:rsidRPr="004F7381" w:rsidRDefault="004F7381" w:rsidP="004F7381">
            <w:pPr>
              <w:pStyle w:val="CBFLetterBody"/>
              <w:numPr>
                <w:ilvl w:val="0"/>
                <w:numId w:val="5"/>
              </w:numPr>
              <w:spacing w:before="0" w:after="20"/>
              <w:ind w:left="426" w:hanging="284"/>
              <w:rPr>
                <w:rFonts w:asciiTheme="minorHAnsi" w:hAnsiTheme="minorHAnsi" w:cs="Arial"/>
                <w:sz w:val="20"/>
                <w:lang w:val="en-GB"/>
              </w:rPr>
            </w:pPr>
            <w:r w:rsidRPr="004F7381">
              <w:rPr>
                <w:rFonts w:asciiTheme="minorHAnsi" w:eastAsia="Arial" w:hAnsiTheme="minorHAnsi"/>
                <w:sz w:val="20"/>
                <w:lang w:val="en-GB"/>
              </w:rPr>
              <w:t>the conversion of loans</w:t>
            </w:r>
          </w:p>
        </w:tc>
        <w:tc>
          <w:tcPr>
            <w:tcW w:w="1451" w:type="dxa"/>
            <w:tcBorders>
              <w:bottom w:val="single" w:sz="6" w:space="0" w:color="auto"/>
            </w:tcBorders>
            <w:shd w:val="clear" w:color="auto" w:fill="auto"/>
          </w:tcPr>
          <w:p w14:paraId="42E56A20"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42E56A21"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42E56A22"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42E56A23"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A2A" w14:textId="77777777" w:rsidTr="004F7381">
        <w:tc>
          <w:tcPr>
            <w:tcW w:w="4786" w:type="dxa"/>
            <w:gridSpan w:val="2"/>
            <w:tcBorders>
              <w:top w:val="nil"/>
              <w:bottom w:val="nil"/>
            </w:tcBorders>
          </w:tcPr>
          <w:p w14:paraId="42E56A25" w14:textId="77777777" w:rsidR="004F7381" w:rsidRPr="004F7381" w:rsidRDefault="004F7381" w:rsidP="004F7381">
            <w:pPr>
              <w:pStyle w:val="CBFLetterBody"/>
              <w:numPr>
                <w:ilvl w:val="0"/>
                <w:numId w:val="5"/>
              </w:numPr>
              <w:spacing w:before="0" w:after="20"/>
              <w:ind w:left="426" w:hanging="284"/>
              <w:rPr>
                <w:rFonts w:asciiTheme="minorHAnsi" w:hAnsiTheme="minorHAnsi" w:cs="Arial"/>
                <w:sz w:val="20"/>
                <w:lang w:val="en-GB"/>
              </w:rPr>
            </w:pPr>
            <w:r w:rsidRPr="004F7381">
              <w:rPr>
                <w:rFonts w:asciiTheme="minorHAnsi" w:eastAsia="Arial" w:hAnsiTheme="minorHAnsi"/>
                <w:sz w:val="20"/>
                <w:lang w:val="en-GB"/>
              </w:rPr>
              <w:t>the exercise of warrants</w:t>
            </w:r>
          </w:p>
        </w:tc>
        <w:tc>
          <w:tcPr>
            <w:tcW w:w="1451" w:type="dxa"/>
            <w:tcBorders>
              <w:top w:val="single" w:sz="6" w:space="0" w:color="auto"/>
              <w:bottom w:val="single" w:sz="6" w:space="0" w:color="auto"/>
            </w:tcBorders>
            <w:shd w:val="clear" w:color="auto" w:fill="auto"/>
          </w:tcPr>
          <w:p w14:paraId="42E56A26"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A27"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A28"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A29"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A30" w14:textId="77777777" w:rsidTr="004F7381">
        <w:tc>
          <w:tcPr>
            <w:tcW w:w="4786" w:type="dxa"/>
            <w:gridSpan w:val="2"/>
            <w:tcBorders>
              <w:top w:val="nil"/>
              <w:bottom w:val="single" w:sz="6" w:space="0" w:color="auto"/>
            </w:tcBorders>
          </w:tcPr>
          <w:p w14:paraId="42E56A2B" w14:textId="77777777" w:rsidR="004F7381" w:rsidRPr="004F7381" w:rsidRDefault="004F7381" w:rsidP="004F7381">
            <w:pPr>
              <w:pStyle w:val="CBFLetterBody"/>
              <w:numPr>
                <w:ilvl w:val="0"/>
                <w:numId w:val="5"/>
              </w:numPr>
              <w:spacing w:before="0" w:after="20"/>
              <w:ind w:left="426" w:hanging="284"/>
              <w:rPr>
                <w:rFonts w:asciiTheme="minorHAnsi" w:hAnsiTheme="minorHAnsi" w:cs="Arial"/>
                <w:sz w:val="20"/>
                <w:lang w:val="en-GB"/>
              </w:rPr>
            </w:pPr>
            <w:r w:rsidRPr="004F7381">
              <w:rPr>
                <w:rFonts w:asciiTheme="minorHAnsi" w:eastAsia="Arial" w:hAnsiTheme="minorHAnsi"/>
                <w:sz w:val="20"/>
                <w:lang w:val="en-GB"/>
              </w:rPr>
              <w:t>other (please detail)</w:t>
            </w:r>
          </w:p>
        </w:tc>
        <w:tc>
          <w:tcPr>
            <w:tcW w:w="1451" w:type="dxa"/>
            <w:tcBorders>
              <w:bottom w:val="single" w:sz="6" w:space="0" w:color="auto"/>
            </w:tcBorders>
            <w:shd w:val="clear" w:color="auto" w:fill="auto"/>
          </w:tcPr>
          <w:p w14:paraId="42E56A2C"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42E56A2D"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42E56A2E"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42E56A2F" w14:textId="77777777" w:rsidR="004F7381" w:rsidRPr="004F7381" w:rsidRDefault="004F7381" w:rsidP="004F7381">
            <w:pPr>
              <w:pStyle w:val="CBFLetterBody"/>
              <w:spacing w:before="20" w:after="20"/>
              <w:rPr>
                <w:rFonts w:asciiTheme="minorHAnsi" w:hAnsiTheme="minorHAnsi" w:cs="Arial"/>
                <w:sz w:val="20"/>
                <w:lang w:val="en-GB"/>
              </w:rPr>
            </w:pPr>
          </w:p>
        </w:tc>
      </w:tr>
    </w:tbl>
    <w:p w14:paraId="42E56A31" w14:textId="77777777" w:rsidR="008B6BF6" w:rsidRDefault="008B6BF6" w:rsidP="004F7381">
      <w:pPr>
        <w:rPr>
          <w:rFonts w:cs="Arial"/>
          <w:b/>
          <w:bCs/>
          <w:u w:val="single"/>
        </w:rPr>
      </w:pPr>
    </w:p>
    <w:p w14:paraId="42E56A32" w14:textId="77777777" w:rsidR="008B6BF6" w:rsidRDefault="008B6BF6">
      <w:pPr>
        <w:spacing w:after="200" w:line="276" w:lineRule="auto"/>
        <w:rPr>
          <w:rFonts w:cs="Arial"/>
          <w:b/>
          <w:bCs/>
          <w:u w:val="single"/>
        </w:rPr>
      </w:pPr>
      <w:r>
        <w:rPr>
          <w:rFonts w:cs="Arial"/>
          <w:b/>
          <w:bCs/>
          <w:u w:val="single"/>
        </w:rPr>
        <w:br w:type="page"/>
      </w:r>
    </w:p>
    <w:p w14:paraId="42E56A34" w14:textId="77777777" w:rsidR="004F7381" w:rsidRPr="004F7381" w:rsidRDefault="004F7381" w:rsidP="00C11E4E">
      <w:pPr>
        <w:pBdr>
          <w:top w:val="dotted" w:sz="4" w:space="1" w:color="auto"/>
          <w:left w:val="dotted" w:sz="4" w:space="4" w:color="auto"/>
          <w:bottom w:val="dotted" w:sz="4" w:space="1" w:color="auto"/>
          <w:right w:val="dotted" w:sz="4" w:space="4" w:color="auto"/>
        </w:pBdr>
        <w:spacing w:before="240" w:after="120"/>
        <w:ind w:left="601"/>
        <w:jc w:val="both"/>
        <w:rPr>
          <w:rFonts w:cs="Arial"/>
          <w:b/>
          <w:bCs/>
          <w:u w:val="single"/>
        </w:rPr>
      </w:pPr>
      <w:r w:rsidRPr="004F7381">
        <w:rPr>
          <w:rFonts w:eastAsia="Arial"/>
          <w:b/>
          <w:u w:val="single"/>
        </w:rPr>
        <w:lastRenderedPageBreak/>
        <w:t>Aim of the proposed disposal</w:t>
      </w:r>
    </w:p>
    <w:p w14:paraId="42E56A35" w14:textId="6DF76BB7" w:rsidR="004F7381" w:rsidRPr="004F7381" w:rsidRDefault="004F7381" w:rsidP="00C11E4E">
      <w:pPr>
        <w:spacing w:before="120" w:after="240"/>
        <w:ind w:left="1559" w:hanging="958"/>
        <w:jc w:val="both"/>
        <w:rPr>
          <w:rFonts w:cs="Arial"/>
        </w:rPr>
      </w:pPr>
      <w:r w:rsidRPr="004F7381">
        <w:rPr>
          <w:rFonts w:eastAsia="Arial"/>
        </w:rPr>
        <w:t>(3.3.3.a)</w:t>
      </w:r>
      <w:r w:rsidRPr="004F7381">
        <w:rPr>
          <w:rFonts w:eastAsia="Arial"/>
        </w:rPr>
        <w:tab/>
        <w:t xml:space="preserve">Number and type of shares in the </w:t>
      </w:r>
      <w:r w:rsidR="00966F18">
        <w:rPr>
          <w:rFonts w:eastAsia="Arial"/>
        </w:rPr>
        <w:t>regulated entity</w:t>
      </w:r>
      <w:r w:rsidRPr="004F7381">
        <w:rPr>
          <w:rFonts w:eastAsia="Arial"/>
        </w:rPr>
        <w:t xml:space="preserve"> (ordinary, other) to be disposed of:</w:t>
      </w:r>
    </w:p>
    <w:tbl>
      <w:tblPr>
        <w:tblW w:w="8640" w:type="dxa"/>
        <w:tblInd w:w="708" w:type="dxa"/>
        <w:tblLayout w:type="fixed"/>
        <w:tblLook w:val="0000" w:firstRow="0" w:lastRow="0" w:firstColumn="0" w:lastColumn="0" w:noHBand="0" w:noVBand="0"/>
      </w:tblPr>
      <w:tblGrid>
        <w:gridCol w:w="3480"/>
        <w:gridCol w:w="1800"/>
        <w:gridCol w:w="1800"/>
        <w:gridCol w:w="1560"/>
      </w:tblGrid>
      <w:tr w:rsidR="004F7381" w:rsidRPr="004F7381" w14:paraId="42E56A3A" w14:textId="77777777" w:rsidTr="004F7381">
        <w:tc>
          <w:tcPr>
            <w:tcW w:w="3480" w:type="dxa"/>
            <w:tcBorders>
              <w:bottom w:val="single" w:sz="6" w:space="0" w:color="auto"/>
              <w:right w:val="single" w:sz="6" w:space="0" w:color="auto"/>
            </w:tcBorders>
          </w:tcPr>
          <w:p w14:paraId="42E56A36" w14:textId="77777777" w:rsidR="004F7381" w:rsidRPr="004F7381" w:rsidRDefault="004F7381" w:rsidP="004F7381">
            <w:pPr>
              <w:pStyle w:val="CBFLetterBody"/>
              <w:spacing w:before="0" w:after="40"/>
              <w:ind w:left="12" w:hanging="12"/>
              <w:jc w:val="left"/>
              <w:rPr>
                <w:rFonts w:asciiTheme="minorHAnsi" w:hAnsiTheme="minorHAnsi" w:cs="Arial"/>
                <w:sz w:val="20"/>
                <w:lang w:val="en-GB"/>
              </w:rPr>
            </w:pPr>
          </w:p>
        </w:tc>
        <w:tc>
          <w:tcPr>
            <w:tcW w:w="1800" w:type="dxa"/>
            <w:tcBorders>
              <w:top w:val="single" w:sz="6" w:space="0" w:color="auto"/>
              <w:left w:val="single" w:sz="6" w:space="0" w:color="auto"/>
              <w:bottom w:val="single" w:sz="6" w:space="0" w:color="auto"/>
              <w:right w:val="single" w:sz="6" w:space="0" w:color="auto"/>
            </w:tcBorders>
            <w:shd w:val="pct5" w:color="auto" w:fill="auto"/>
            <w:vAlign w:val="center"/>
          </w:tcPr>
          <w:p w14:paraId="42E56A37" w14:textId="77777777" w:rsidR="004F7381" w:rsidRPr="004F7381" w:rsidRDefault="004F7381" w:rsidP="004F7381">
            <w:pPr>
              <w:pStyle w:val="CBFLetterBody"/>
              <w:spacing w:before="0" w:after="40"/>
              <w:jc w:val="center"/>
              <w:rPr>
                <w:rFonts w:asciiTheme="minorHAnsi" w:hAnsiTheme="minorHAnsi" w:cs="Arial"/>
                <w:sz w:val="20"/>
                <w:lang w:val="en-GB"/>
              </w:rPr>
            </w:pPr>
            <w:r w:rsidRPr="004F7381">
              <w:rPr>
                <w:rFonts w:asciiTheme="minorHAnsi" w:eastAsia="Arial" w:hAnsiTheme="minorHAnsi"/>
                <w:sz w:val="20"/>
                <w:lang w:val="en-GB"/>
              </w:rPr>
              <w:t>Number of shares</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42E56A38" w14:textId="77777777" w:rsidR="004F7381" w:rsidRPr="004F7381" w:rsidRDefault="004F7381" w:rsidP="004F7381">
            <w:pPr>
              <w:pStyle w:val="CBFLetterBody"/>
              <w:spacing w:before="0" w:after="40"/>
              <w:jc w:val="center"/>
              <w:rPr>
                <w:rFonts w:asciiTheme="minorHAnsi" w:hAnsiTheme="minorHAnsi" w:cs="Arial"/>
                <w:sz w:val="20"/>
                <w:lang w:val="en-GB"/>
              </w:rPr>
            </w:pPr>
            <w:r w:rsidRPr="004F7381">
              <w:rPr>
                <w:rFonts w:asciiTheme="minorHAnsi" w:eastAsia="Arial" w:hAnsiTheme="minorHAnsi"/>
                <w:sz w:val="20"/>
                <w:lang w:val="en-GB"/>
              </w:rPr>
              <w:t>Type of shares</w:t>
            </w: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42E56A39" w14:textId="77777777" w:rsidR="004F7381" w:rsidRPr="004F7381" w:rsidRDefault="004F7381" w:rsidP="004F7381">
            <w:pPr>
              <w:pStyle w:val="CBFLetterBody"/>
              <w:spacing w:before="0" w:after="40"/>
              <w:jc w:val="center"/>
              <w:rPr>
                <w:rFonts w:asciiTheme="minorHAnsi" w:hAnsiTheme="minorHAnsi" w:cs="Arial"/>
                <w:sz w:val="20"/>
                <w:lang w:val="en-GB"/>
              </w:rPr>
            </w:pPr>
            <w:r w:rsidRPr="004F7381">
              <w:rPr>
                <w:rFonts w:asciiTheme="minorHAnsi" w:eastAsia="Arial" w:hAnsiTheme="minorHAnsi"/>
                <w:sz w:val="20"/>
                <w:lang w:val="en-GB"/>
              </w:rPr>
              <w:t>Transaction price</w:t>
            </w:r>
          </w:p>
        </w:tc>
      </w:tr>
      <w:tr w:rsidR="004F7381" w:rsidRPr="004F7381" w14:paraId="42E56A3F" w14:textId="77777777" w:rsidTr="004F7381">
        <w:tc>
          <w:tcPr>
            <w:tcW w:w="3480" w:type="dxa"/>
            <w:tcBorders>
              <w:top w:val="single" w:sz="6" w:space="0" w:color="auto"/>
              <w:left w:val="single" w:sz="6" w:space="0" w:color="auto"/>
              <w:bottom w:val="single" w:sz="6" w:space="0" w:color="auto"/>
              <w:right w:val="single" w:sz="6" w:space="0" w:color="auto"/>
            </w:tcBorders>
          </w:tcPr>
          <w:p w14:paraId="42E56A3B" w14:textId="47EC3D12" w:rsidR="004F7381" w:rsidRPr="004F7381" w:rsidRDefault="004F7381" w:rsidP="004F7381">
            <w:pPr>
              <w:pStyle w:val="CBFLetterBody"/>
              <w:spacing w:before="0" w:after="40"/>
              <w:jc w:val="left"/>
              <w:rPr>
                <w:rFonts w:asciiTheme="minorHAnsi" w:hAnsiTheme="minorHAnsi" w:cs="Arial"/>
                <w:sz w:val="20"/>
                <w:lang w:val="en-GB"/>
              </w:rPr>
            </w:pPr>
            <w:r w:rsidRPr="004F7381">
              <w:rPr>
                <w:rFonts w:asciiTheme="minorHAnsi" w:eastAsia="Arial" w:hAnsiTheme="minorHAnsi"/>
                <w:sz w:val="20"/>
                <w:lang w:val="en-GB"/>
              </w:rPr>
              <w:t xml:space="preserve">by the declaring </w:t>
            </w:r>
            <w:r w:rsidR="00E8404F">
              <w:rPr>
                <w:rFonts w:asciiTheme="minorHAnsi" w:eastAsia="Arial" w:hAnsiTheme="minorHAnsi"/>
                <w:sz w:val="20"/>
                <w:lang w:val="en-GB"/>
              </w:rPr>
              <w:t>shareholder</w:t>
            </w:r>
          </w:p>
        </w:tc>
        <w:tc>
          <w:tcPr>
            <w:tcW w:w="1800" w:type="dxa"/>
            <w:tcBorders>
              <w:top w:val="single" w:sz="6" w:space="0" w:color="auto"/>
              <w:left w:val="single" w:sz="6" w:space="0" w:color="auto"/>
              <w:bottom w:val="single" w:sz="6" w:space="0" w:color="auto"/>
              <w:right w:val="single" w:sz="6" w:space="0" w:color="auto"/>
            </w:tcBorders>
            <w:shd w:val="pct5" w:color="auto" w:fill="auto"/>
            <w:vAlign w:val="center"/>
          </w:tcPr>
          <w:p w14:paraId="42E56A3C" w14:textId="77777777" w:rsidR="004F7381" w:rsidRPr="004F7381" w:rsidRDefault="004F7381" w:rsidP="004F7381">
            <w:pPr>
              <w:pStyle w:val="CBFLetterBody"/>
              <w:spacing w:before="0" w:after="40"/>
              <w:jc w:val="center"/>
              <w:rPr>
                <w:rFonts w:asciiTheme="minorHAnsi" w:hAnsiTheme="minorHAnsi" w:cs="Arial"/>
                <w:sz w:val="20"/>
                <w:lang w:val="en-GB"/>
              </w:rPr>
            </w:pP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42E56A3D" w14:textId="77777777" w:rsidR="004F7381" w:rsidRPr="004F7381" w:rsidRDefault="004F7381" w:rsidP="004F7381">
            <w:pPr>
              <w:pStyle w:val="CBFLetterBody"/>
              <w:spacing w:before="0" w:after="40"/>
              <w:jc w:val="center"/>
              <w:rPr>
                <w:rFonts w:asciiTheme="minorHAnsi" w:hAnsiTheme="minorHAnsi" w:cs="Arial"/>
                <w:sz w:val="20"/>
                <w:lang w:val="en-GB"/>
              </w:rPr>
            </w:pP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42E56A3E" w14:textId="77777777" w:rsidR="004F7381" w:rsidRPr="004F7381" w:rsidRDefault="004F7381" w:rsidP="004F7381">
            <w:pPr>
              <w:pStyle w:val="CBFLetterBody"/>
              <w:spacing w:before="0" w:after="40"/>
              <w:jc w:val="center"/>
              <w:rPr>
                <w:rFonts w:asciiTheme="minorHAnsi" w:hAnsiTheme="minorHAnsi" w:cs="Arial"/>
                <w:sz w:val="20"/>
                <w:lang w:val="en-GB"/>
              </w:rPr>
            </w:pPr>
          </w:p>
        </w:tc>
      </w:tr>
      <w:tr w:rsidR="004F7381" w:rsidRPr="004F7381" w14:paraId="42E56A44" w14:textId="77777777" w:rsidTr="004F7381">
        <w:tc>
          <w:tcPr>
            <w:tcW w:w="3480" w:type="dxa"/>
            <w:tcBorders>
              <w:top w:val="single" w:sz="6" w:space="0" w:color="auto"/>
              <w:left w:val="single" w:sz="6" w:space="0" w:color="auto"/>
              <w:bottom w:val="single" w:sz="6" w:space="0" w:color="auto"/>
              <w:right w:val="single" w:sz="6" w:space="0" w:color="auto"/>
            </w:tcBorders>
          </w:tcPr>
          <w:p w14:paraId="42E56A40" w14:textId="6B07567A" w:rsidR="004F7381" w:rsidRPr="004F7381" w:rsidRDefault="004F7381" w:rsidP="004F7381">
            <w:pPr>
              <w:pStyle w:val="CBFLetterBody"/>
              <w:spacing w:before="0" w:after="40"/>
              <w:jc w:val="left"/>
              <w:rPr>
                <w:rFonts w:asciiTheme="minorHAnsi" w:hAnsiTheme="minorHAnsi" w:cs="Arial"/>
                <w:sz w:val="20"/>
                <w:lang w:val="en-GB"/>
              </w:rPr>
            </w:pPr>
            <w:r w:rsidRPr="004F7381">
              <w:rPr>
                <w:rFonts w:asciiTheme="minorHAnsi" w:eastAsia="Arial" w:hAnsiTheme="minorHAnsi"/>
                <w:sz w:val="20"/>
                <w:lang w:val="en-GB"/>
              </w:rPr>
              <w:t xml:space="preserve">by the declaring </w:t>
            </w:r>
            <w:r w:rsidR="001D6B85">
              <w:rPr>
                <w:rFonts w:asciiTheme="minorHAnsi" w:eastAsia="Arial" w:hAnsiTheme="minorHAnsi"/>
                <w:sz w:val="20"/>
                <w:lang w:val="en-GB"/>
              </w:rPr>
              <w:t>shareholder</w:t>
            </w:r>
            <w:r w:rsidRPr="004F7381">
              <w:rPr>
                <w:rFonts w:asciiTheme="minorHAnsi" w:eastAsia="Arial" w:hAnsiTheme="minorHAnsi"/>
                <w:sz w:val="20"/>
                <w:lang w:val="en-GB"/>
              </w:rPr>
              <w:t xml:space="preserve">and all persons with whom </w:t>
            </w:r>
            <w:r w:rsidR="009625FF">
              <w:rPr>
                <w:rFonts w:asciiTheme="minorHAnsi" w:eastAsia="Arial" w:hAnsiTheme="minorHAnsi"/>
                <w:sz w:val="20"/>
                <w:lang w:val="en-GB"/>
              </w:rPr>
              <w:t xml:space="preserve">the </w:t>
            </w:r>
            <w:r w:rsidR="001D6B85">
              <w:rPr>
                <w:rFonts w:asciiTheme="minorHAnsi" w:eastAsia="Arial" w:hAnsiTheme="minorHAnsi"/>
                <w:sz w:val="20"/>
                <w:lang w:val="en-GB"/>
              </w:rPr>
              <w:t>declar</w:t>
            </w:r>
            <w:r w:rsidR="00B35E6F">
              <w:rPr>
                <w:rFonts w:asciiTheme="minorHAnsi" w:eastAsia="Arial" w:hAnsiTheme="minorHAnsi"/>
                <w:sz w:val="20"/>
                <w:lang w:val="en-GB"/>
              </w:rPr>
              <w:t>ing</w:t>
            </w:r>
            <w:r w:rsidR="00E8404F">
              <w:rPr>
                <w:rFonts w:asciiTheme="minorHAnsi" w:eastAsia="Arial" w:hAnsiTheme="minorHAnsi"/>
                <w:sz w:val="20"/>
                <w:lang w:val="en-GB"/>
              </w:rPr>
              <w:t xml:space="preserve"> sharehold</w:t>
            </w:r>
            <w:r w:rsidR="009625FF">
              <w:rPr>
                <w:rFonts w:asciiTheme="minorHAnsi" w:eastAsia="Arial" w:hAnsiTheme="minorHAnsi"/>
                <w:sz w:val="20"/>
                <w:lang w:val="en-GB"/>
              </w:rPr>
              <w:t>er</w:t>
            </w:r>
            <w:r w:rsidRPr="004F7381">
              <w:rPr>
                <w:rFonts w:asciiTheme="minorHAnsi" w:eastAsia="Arial" w:hAnsiTheme="minorHAnsi"/>
                <w:sz w:val="20"/>
                <w:lang w:val="en-GB"/>
              </w:rPr>
              <w:t xml:space="preserve"> acts in concert</w:t>
            </w:r>
          </w:p>
        </w:tc>
        <w:tc>
          <w:tcPr>
            <w:tcW w:w="1800" w:type="dxa"/>
            <w:tcBorders>
              <w:top w:val="single" w:sz="6" w:space="0" w:color="auto"/>
              <w:left w:val="single" w:sz="6" w:space="0" w:color="auto"/>
              <w:bottom w:val="single" w:sz="6" w:space="0" w:color="auto"/>
              <w:right w:val="single" w:sz="6" w:space="0" w:color="auto"/>
            </w:tcBorders>
            <w:shd w:val="pct5" w:color="auto" w:fill="auto"/>
            <w:vAlign w:val="center"/>
          </w:tcPr>
          <w:p w14:paraId="42E56A41" w14:textId="77777777" w:rsidR="004F7381" w:rsidRPr="004F7381" w:rsidRDefault="004F7381" w:rsidP="004F7381">
            <w:pPr>
              <w:pStyle w:val="CBFLetterBody"/>
              <w:spacing w:before="0" w:after="40"/>
              <w:jc w:val="center"/>
              <w:rPr>
                <w:rFonts w:asciiTheme="minorHAnsi" w:hAnsiTheme="minorHAnsi" w:cs="Arial"/>
                <w:sz w:val="20"/>
                <w:lang w:val="en-GB"/>
              </w:rPr>
            </w:pP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42E56A42" w14:textId="77777777" w:rsidR="004F7381" w:rsidRPr="004F7381" w:rsidRDefault="004F7381" w:rsidP="004F7381">
            <w:pPr>
              <w:pStyle w:val="CBFLetterBody"/>
              <w:spacing w:before="0" w:after="40"/>
              <w:jc w:val="center"/>
              <w:rPr>
                <w:rFonts w:asciiTheme="minorHAnsi" w:hAnsiTheme="minorHAnsi" w:cs="Arial"/>
                <w:sz w:val="20"/>
                <w:lang w:val="en-GB"/>
              </w:rPr>
            </w:pP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42E56A43" w14:textId="77777777" w:rsidR="004F7381" w:rsidRPr="004F7381" w:rsidRDefault="004F7381" w:rsidP="004F7381">
            <w:pPr>
              <w:pStyle w:val="CBFLetterBody"/>
              <w:spacing w:before="0" w:after="40"/>
              <w:jc w:val="center"/>
              <w:rPr>
                <w:rFonts w:asciiTheme="minorHAnsi" w:hAnsiTheme="minorHAnsi" w:cs="Arial"/>
                <w:sz w:val="20"/>
                <w:lang w:val="en-GB"/>
              </w:rPr>
            </w:pPr>
          </w:p>
        </w:tc>
      </w:tr>
    </w:tbl>
    <w:p w14:paraId="42E56A45" w14:textId="77777777" w:rsidR="004F7381" w:rsidRDefault="004F7381" w:rsidP="00C11E4E">
      <w:pPr>
        <w:tabs>
          <w:tab w:val="right" w:leader="dot" w:pos="9072"/>
        </w:tabs>
        <w:spacing w:before="240" w:after="0"/>
        <w:ind w:left="1559" w:hanging="958"/>
        <w:jc w:val="both"/>
        <w:rPr>
          <w:rFonts w:eastAsia="Arial"/>
        </w:rPr>
      </w:pPr>
      <w:r w:rsidRPr="004F7381">
        <w:rPr>
          <w:rFonts w:eastAsia="Arial"/>
        </w:rPr>
        <w:t>(3.3.3.b)</w:t>
      </w:r>
      <w:r w:rsidRPr="004F7381">
        <w:rPr>
          <w:rFonts w:eastAsia="Arial"/>
        </w:rPr>
        <w:tab/>
        <w:t>Name of the natural or legal person who announced the intention to acquire the shares to be disposed of:</w:t>
      </w:r>
    </w:p>
    <w:p w14:paraId="42E56A46" w14:textId="77777777" w:rsidR="008B6BF6" w:rsidRDefault="008B6BF6" w:rsidP="00C11E4E">
      <w:pPr>
        <w:tabs>
          <w:tab w:val="right" w:leader="dot" w:pos="9072"/>
        </w:tabs>
        <w:spacing w:before="120" w:after="0"/>
        <w:ind w:left="567"/>
        <w:jc w:val="both"/>
        <w:rPr>
          <w:rFonts w:eastAsia="Arial"/>
        </w:rPr>
      </w:pPr>
      <w:r>
        <w:rPr>
          <w:rFonts w:eastAsia="Arial"/>
        </w:rPr>
        <w:tab/>
      </w:r>
    </w:p>
    <w:p w14:paraId="42E56A47" w14:textId="77777777" w:rsidR="008B6BF6" w:rsidRDefault="008B6BF6" w:rsidP="00C11E4E">
      <w:pPr>
        <w:tabs>
          <w:tab w:val="right" w:leader="dot" w:pos="9072"/>
        </w:tabs>
        <w:spacing w:after="0"/>
        <w:ind w:left="567"/>
        <w:jc w:val="both"/>
        <w:rPr>
          <w:rFonts w:eastAsia="Arial"/>
        </w:rPr>
      </w:pPr>
      <w:r>
        <w:rPr>
          <w:rFonts w:eastAsia="Arial"/>
        </w:rPr>
        <w:tab/>
      </w:r>
    </w:p>
    <w:p w14:paraId="42E56A48" w14:textId="77777777" w:rsidR="008B6BF6" w:rsidRDefault="008B6BF6" w:rsidP="00C11E4E">
      <w:pPr>
        <w:tabs>
          <w:tab w:val="right" w:leader="dot" w:pos="9072"/>
        </w:tabs>
        <w:spacing w:after="0"/>
        <w:ind w:left="567"/>
        <w:jc w:val="both"/>
        <w:rPr>
          <w:rFonts w:eastAsia="Arial"/>
        </w:rPr>
      </w:pPr>
      <w:r>
        <w:rPr>
          <w:rFonts w:eastAsia="Arial"/>
        </w:rPr>
        <w:tab/>
      </w:r>
    </w:p>
    <w:p w14:paraId="42E56A49" w14:textId="77777777" w:rsidR="008B6BF6" w:rsidRDefault="008B6BF6" w:rsidP="00C11E4E">
      <w:pPr>
        <w:tabs>
          <w:tab w:val="right" w:leader="dot" w:pos="9072"/>
        </w:tabs>
        <w:spacing w:after="0"/>
        <w:ind w:left="567"/>
        <w:jc w:val="both"/>
        <w:rPr>
          <w:rFonts w:eastAsia="Arial"/>
        </w:rPr>
      </w:pPr>
      <w:r>
        <w:rPr>
          <w:rFonts w:eastAsia="Arial"/>
        </w:rPr>
        <w:tab/>
      </w:r>
    </w:p>
    <w:p w14:paraId="42E56A4A" w14:textId="77777777" w:rsidR="008B6BF6" w:rsidRPr="008B6BF6" w:rsidRDefault="008B6BF6" w:rsidP="00C11E4E">
      <w:pPr>
        <w:tabs>
          <w:tab w:val="right" w:leader="dot" w:pos="9072"/>
        </w:tabs>
        <w:spacing w:after="0"/>
        <w:ind w:left="567"/>
        <w:jc w:val="both"/>
        <w:rPr>
          <w:rFonts w:eastAsia="Arial"/>
        </w:rPr>
      </w:pPr>
      <w:r>
        <w:rPr>
          <w:rFonts w:eastAsia="Arial"/>
        </w:rPr>
        <w:tab/>
      </w:r>
    </w:p>
    <w:p w14:paraId="42E56A4B" w14:textId="77777777" w:rsidR="004F7381" w:rsidRPr="004F7381" w:rsidRDefault="004F7381" w:rsidP="00C11E4E">
      <w:pPr>
        <w:tabs>
          <w:tab w:val="right" w:leader="dot" w:pos="9072"/>
        </w:tabs>
        <w:spacing w:before="120" w:after="0"/>
        <w:ind w:left="1559" w:hanging="958"/>
        <w:jc w:val="both"/>
        <w:rPr>
          <w:rFonts w:cs="Arial"/>
        </w:rPr>
      </w:pPr>
      <w:r w:rsidRPr="004F7381">
        <w:rPr>
          <w:rFonts w:eastAsia="Arial"/>
        </w:rPr>
        <w:t>(3.3.3.c)</w:t>
      </w:r>
      <w:r w:rsidRPr="004F7381">
        <w:rPr>
          <w:rFonts w:eastAsia="Arial"/>
        </w:rPr>
        <w:tab/>
        <w:t>Proposed date for the transfer of ownership:</w:t>
      </w:r>
      <w:r w:rsidR="008B6BF6">
        <w:rPr>
          <w:rFonts w:eastAsia="Arial"/>
        </w:rPr>
        <w:t xml:space="preserve"> </w:t>
      </w:r>
      <w:r w:rsidR="008B6BF6">
        <w:rPr>
          <w:rFonts w:eastAsia="Arial"/>
        </w:rPr>
        <w:tab/>
      </w:r>
    </w:p>
    <w:p w14:paraId="42E56A4C" w14:textId="77777777" w:rsidR="004F7381" w:rsidRDefault="004F7381" w:rsidP="00C11E4E">
      <w:pPr>
        <w:tabs>
          <w:tab w:val="right" w:leader="dot" w:pos="9072"/>
        </w:tabs>
        <w:spacing w:before="120" w:after="0"/>
        <w:ind w:left="1559" w:hanging="958"/>
        <w:jc w:val="both"/>
        <w:rPr>
          <w:rFonts w:eastAsia="Arial"/>
        </w:rPr>
      </w:pPr>
      <w:r w:rsidRPr="004F7381">
        <w:rPr>
          <w:rFonts w:eastAsia="Arial"/>
        </w:rPr>
        <w:t>(3.3.3.d)</w:t>
      </w:r>
      <w:r w:rsidRPr="004F7381">
        <w:rPr>
          <w:rFonts w:eastAsia="Arial"/>
        </w:rPr>
        <w:tab/>
        <w:t xml:space="preserve">Grounds for the decision to reduce or dispose of the qualifying holding </w:t>
      </w:r>
    </w:p>
    <w:p w14:paraId="42E56A4D" w14:textId="77777777" w:rsidR="008B6BF6" w:rsidRDefault="008B6BF6" w:rsidP="00C11E4E">
      <w:pPr>
        <w:tabs>
          <w:tab w:val="right" w:leader="dot" w:pos="9072"/>
        </w:tabs>
        <w:spacing w:after="0"/>
        <w:ind w:left="567"/>
        <w:jc w:val="both"/>
        <w:rPr>
          <w:rFonts w:eastAsia="Arial"/>
        </w:rPr>
      </w:pPr>
      <w:r>
        <w:rPr>
          <w:rFonts w:eastAsia="Arial"/>
        </w:rPr>
        <w:tab/>
      </w:r>
    </w:p>
    <w:p w14:paraId="42E56A4E" w14:textId="77777777" w:rsidR="008B6BF6" w:rsidRDefault="008B6BF6" w:rsidP="00C11E4E">
      <w:pPr>
        <w:tabs>
          <w:tab w:val="right" w:leader="dot" w:pos="9072"/>
        </w:tabs>
        <w:spacing w:after="0"/>
        <w:ind w:left="567"/>
        <w:jc w:val="both"/>
        <w:rPr>
          <w:rFonts w:eastAsia="Arial"/>
        </w:rPr>
      </w:pPr>
      <w:r>
        <w:rPr>
          <w:rFonts w:eastAsia="Arial"/>
        </w:rPr>
        <w:tab/>
      </w:r>
    </w:p>
    <w:p w14:paraId="42E56A4F" w14:textId="77777777" w:rsidR="008B6BF6" w:rsidRDefault="008B6BF6" w:rsidP="00C11E4E">
      <w:pPr>
        <w:tabs>
          <w:tab w:val="right" w:leader="dot" w:pos="9072"/>
        </w:tabs>
        <w:spacing w:after="0"/>
        <w:ind w:left="567"/>
        <w:jc w:val="both"/>
        <w:rPr>
          <w:rFonts w:eastAsia="Arial"/>
        </w:rPr>
      </w:pPr>
      <w:r>
        <w:rPr>
          <w:rFonts w:eastAsia="Arial"/>
        </w:rPr>
        <w:tab/>
      </w:r>
    </w:p>
    <w:p w14:paraId="42E56A50" w14:textId="77777777" w:rsidR="008B6BF6" w:rsidRDefault="008B6BF6" w:rsidP="00C11E4E">
      <w:pPr>
        <w:tabs>
          <w:tab w:val="right" w:leader="dot" w:pos="9072"/>
        </w:tabs>
        <w:spacing w:after="0"/>
        <w:ind w:left="567"/>
        <w:jc w:val="both"/>
        <w:rPr>
          <w:rFonts w:eastAsia="Arial"/>
        </w:rPr>
      </w:pPr>
      <w:r>
        <w:rPr>
          <w:rFonts w:eastAsia="Arial"/>
        </w:rPr>
        <w:tab/>
      </w:r>
    </w:p>
    <w:p w14:paraId="42E56A51" w14:textId="77777777" w:rsidR="008B6BF6" w:rsidRDefault="008B6BF6" w:rsidP="00C11E4E">
      <w:pPr>
        <w:tabs>
          <w:tab w:val="right" w:leader="dot" w:pos="9072"/>
        </w:tabs>
        <w:spacing w:after="0"/>
        <w:ind w:left="567"/>
        <w:jc w:val="both"/>
        <w:rPr>
          <w:rFonts w:eastAsia="Arial"/>
        </w:rPr>
      </w:pPr>
      <w:r>
        <w:rPr>
          <w:rFonts w:eastAsia="Arial"/>
        </w:rPr>
        <w:tab/>
      </w:r>
    </w:p>
    <w:p w14:paraId="42E56A52" w14:textId="77777777" w:rsidR="008B6BF6" w:rsidRDefault="008B6BF6" w:rsidP="00C11E4E">
      <w:pPr>
        <w:tabs>
          <w:tab w:val="right" w:leader="dot" w:pos="9072"/>
        </w:tabs>
        <w:spacing w:after="0"/>
        <w:ind w:left="567"/>
        <w:jc w:val="both"/>
        <w:rPr>
          <w:rFonts w:eastAsia="Arial"/>
        </w:rPr>
      </w:pPr>
      <w:r>
        <w:rPr>
          <w:rFonts w:eastAsia="Arial"/>
        </w:rPr>
        <w:tab/>
      </w:r>
    </w:p>
    <w:p w14:paraId="42E56A53" w14:textId="77777777" w:rsidR="008B6BF6" w:rsidRDefault="008B6BF6" w:rsidP="00C11E4E">
      <w:pPr>
        <w:tabs>
          <w:tab w:val="right" w:leader="dot" w:pos="9072"/>
        </w:tabs>
        <w:spacing w:after="0"/>
        <w:ind w:left="567"/>
        <w:jc w:val="both"/>
        <w:rPr>
          <w:rFonts w:eastAsia="Arial"/>
        </w:rPr>
      </w:pPr>
      <w:r>
        <w:rPr>
          <w:rFonts w:eastAsia="Arial"/>
        </w:rPr>
        <w:tab/>
      </w:r>
    </w:p>
    <w:p w14:paraId="42E56A54" w14:textId="77777777" w:rsidR="008B6BF6" w:rsidRDefault="008B6BF6" w:rsidP="00C11E4E">
      <w:pPr>
        <w:tabs>
          <w:tab w:val="right" w:leader="dot" w:pos="9072"/>
        </w:tabs>
        <w:spacing w:after="0"/>
        <w:ind w:left="567"/>
        <w:jc w:val="both"/>
        <w:rPr>
          <w:rFonts w:eastAsia="Arial"/>
        </w:rPr>
      </w:pPr>
      <w:r>
        <w:rPr>
          <w:rFonts w:eastAsia="Arial"/>
        </w:rPr>
        <w:tab/>
      </w:r>
    </w:p>
    <w:p w14:paraId="42E56A55" w14:textId="77777777" w:rsidR="008B6BF6" w:rsidRDefault="008B6BF6" w:rsidP="00C11E4E">
      <w:pPr>
        <w:tabs>
          <w:tab w:val="right" w:leader="dot" w:pos="9072"/>
        </w:tabs>
        <w:spacing w:after="0"/>
        <w:ind w:left="567"/>
        <w:jc w:val="both"/>
        <w:rPr>
          <w:rFonts w:eastAsia="Arial"/>
        </w:rPr>
      </w:pPr>
      <w:r>
        <w:rPr>
          <w:rFonts w:eastAsia="Arial"/>
        </w:rPr>
        <w:tab/>
      </w:r>
    </w:p>
    <w:p w14:paraId="42E56A56" w14:textId="77777777" w:rsidR="008B6BF6" w:rsidRDefault="008B6BF6" w:rsidP="00C11E4E">
      <w:pPr>
        <w:tabs>
          <w:tab w:val="right" w:leader="dot" w:pos="9072"/>
        </w:tabs>
        <w:spacing w:after="0"/>
        <w:ind w:left="567"/>
        <w:jc w:val="both"/>
        <w:rPr>
          <w:rFonts w:eastAsia="Arial"/>
        </w:rPr>
      </w:pPr>
      <w:r>
        <w:rPr>
          <w:rFonts w:eastAsia="Arial"/>
        </w:rPr>
        <w:tab/>
      </w:r>
    </w:p>
    <w:p w14:paraId="42E56A57" w14:textId="1ACFDC54" w:rsidR="004F7381" w:rsidRPr="004F7381" w:rsidRDefault="004F7381" w:rsidP="00C11E4E">
      <w:pPr>
        <w:spacing w:before="120" w:after="0"/>
        <w:ind w:left="1559" w:hanging="958"/>
        <w:jc w:val="both"/>
        <w:rPr>
          <w:rFonts w:cs="Arial"/>
        </w:rPr>
      </w:pPr>
      <w:r w:rsidRPr="004F7381">
        <w:rPr>
          <w:rFonts w:eastAsia="Arial"/>
        </w:rPr>
        <w:t>(3.3.3.</w:t>
      </w:r>
      <w:r w:rsidR="00C11E4E">
        <w:rPr>
          <w:rFonts w:eastAsia="Arial"/>
        </w:rPr>
        <w:t>e</w:t>
      </w:r>
      <w:r w:rsidRPr="004F7381">
        <w:rPr>
          <w:rFonts w:eastAsia="Arial"/>
        </w:rPr>
        <w:t>)</w:t>
      </w:r>
      <w:r w:rsidRPr="004F7381">
        <w:rPr>
          <w:rFonts w:eastAsia="Arial"/>
        </w:rPr>
        <w:tab/>
        <w:t>Is the disposal conditional upon lack of objection on the part of the FSMA to the proposed acquisition by the proposed acquirer?</w:t>
      </w:r>
    </w:p>
    <w:p w14:paraId="42E56A58" w14:textId="07C00164" w:rsidR="004F7381" w:rsidRPr="004F7381" w:rsidRDefault="004F7381" w:rsidP="00C11E4E">
      <w:pPr>
        <w:spacing w:before="120" w:after="0"/>
        <w:ind w:left="1843" w:hanging="284"/>
        <w:jc w:val="both"/>
        <w:rPr>
          <w:rFonts w:cs="Arial"/>
        </w:rPr>
      </w:pPr>
      <w:r w:rsidRPr="004F7381">
        <w:rPr>
          <w:rFonts w:eastAsia="Arial"/>
          <w:b/>
        </w:rPr>
        <w:t>O</w:t>
      </w:r>
      <w:r w:rsidR="00C11E4E">
        <w:rPr>
          <w:rFonts w:eastAsia="Arial"/>
        </w:rPr>
        <w:t xml:space="preserve"> </w:t>
      </w:r>
      <w:r w:rsidR="00C11E4E">
        <w:rPr>
          <w:rFonts w:eastAsia="Arial"/>
        </w:rPr>
        <w:tab/>
        <w:t>Yes</w:t>
      </w:r>
    </w:p>
    <w:p w14:paraId="42E56A59" w14:textId="71D1D406" w:rsidR="00F15373" w:rsidRDefault="004F7381" w:rsidP="00D64FEC">
      <w:pPr>
        <w:spacing w:after="120"/>
        <w:ind w:left="1843" w:hanging="283"/>
        <w:jc w:val="both"/>
        <w:rPr>
          <w:rFonts w:eastAsia="Arial"/>
        </w:rPr>
      </w:pPr>
      <w:r w:rsidRPr="004F7381">
        <w:rPr>
          <w:rFonts w:eastAsia="Arial"/>
          <w:b/>
        </w:rPr>
        <w:t>O</w:t>
      </w:r>
      <w:r w:rsidR="00C11E4E">
        <w:rPr>
          <w:rFonts w:eastAsia="Arial"/>
        </w:rPr>
        <w:t xml:space="preserve"> </w:t>
      </w:r>
      <w:r w:rsidR="00C11E4E">
        <w:rPr>
          <w:rFonts w:eastAsia="Arial"/>
        </w:rPr>
        <w:tab/>
        <w:t>No</w:t>
      </w:r>
    </w:p>
    <w:p w14:paraId="42E56A5A" w14:textId="77777777" w:rsidR="00F15373" w:rsidRDefault="00F15373">
      <w:pPr>
        <w:spacing w:after="200" w:line="276" w:lineRule="auto"/>
        <w:rPr>
          <w:rFonts w:eastAsia="Arial"/>
        </w:rPr>
      </w:pPr>
      <w:r>
        <w:rPr>
          <w:rFonts w:eastAsia="Arial"/>
        </w:rPr>
        <w:br w:type="page"/>
      </w:r>
    </w:p>
    <w:p w14:paraId="42E56A5B" w14:textId="77777777" w:rsidR="004F7381" w:rsidRPr="004F7381" w:rsidRDefault="004F7381" w:rsidP="00C11E4E">
      <w:pPr>
        <w:pBdr>
          <w:top w:val="dotted" w:sz="4" w:space="1" w:color="auto"/>
          <w:left w:val="dotted" w:sz="4" w:space="4" w:color="auto"/>
          <w:bottom w:val="dotted" w:sz="4" w:space="1" w:color="auto"/>
          <w:right w:val="dotted" w:sz="4" w:space="4" w:color="auto"/>
        </w:pBdr>
        <w:spacing w:before="240" w:after="120"/>
        <w:ind w:left="601"/>
        <w:jc w:val="both"/>
        <w:rPr>
          <w:rFonts w:cs="Arial"/>
          <w:b/>
          <w:bCs/>
          <w:u w:val="single"/>
        </w:rPr>
      </w:pPr>
      <w:r w:rsidRPr="004F7381">
        <w:rPr>
          <w:rFonts w:eastAsia="Arial"/>
          <w:b/>
          <w:u w:val="single"/>
        </w:rPr>
        <w:lastRenderedPageBreak/>
        <w:t xml:space="preserve">Situation </w:t>
      </w:r>
      <w:r w:rsidRPr="004F7381">
        <w:rPr>
          <w:rFonts w:eastAsia="Arial"/>
          <w:b/>
          <w:i/>
          <w:u w:val="single"/>
        </w:rPr>
        <w:t xml:space="preserve">after </w:t>
      </w:r>
      <w:r w:rsidRPr="004F7381">
        <w:rPr>
          <w:rFonts w:eastAsia="Arial"/>
          <w:b/>
          <w:u w:val="single"/>
        </w:rPr>
        <w:t>the proposed disposal</w:t>
      </w:r>
    </w:p>
    <w:p w14:paraId="42E56A5C" w14:textId="138D749E" w:rsidR="004F7381" w:rsidRPr="004F7381" w:rsidRDefault="004F7381" w:rsidP="00C11E4E">
      <w:pPr>
        <w:pStyle w:val="CBFLetterBody"/>
        <w:spacing w:after="240"/>
        <w:ind w:left="1559" w:hanging="958"/>
        <w:rPr>
          <w:rFonts w:asciiTheme="minorHAnsi" w:hAnsiTheme="minorHAnsi" w:cs="Arial"/>
          <w:sz w:val="20"/>
          <w:lang w:val="en-GB"/>
        </w:rPr>
      </w:pPr>
      <w:r w:rsidRPr="004F7381">
        <w:rPr>
          <w:rFonts w:asciiTheme="minorHAnsi" w:eastAsia="Arial" w:hAnsiTheme="minorHAnsi"/>
          <w:sz w:val="20"/>
          <w:lang w:val="en-GB"/>
        </w:rPr>
        <w:t xml:space="preserve">(3.3.4.a) </w:t>
      </w:r>
      <w:r w:rsidRPr="004F7381">
        <w:rPr>
          <w:rFonts w:asciiTheme="minorHAnsi" w:eastAsia="Arial" w:hAnsiTheme="minorHAnsi"/>
          <w:sz w:val="20"/>
          <w:lang w:val="en-GB"/>
        </w:rPr>
        <w:tab/>
        <w:t xml:space="preserve">Calculation of the proportion of </w:t>
      </w:r>
      <w:r w:rsidRPr="004F7381">
        <w:rPr>
          <w:rFonts w:asciiTheme="minorHAnsi" w:eastAsia="Arial" w:hAnsiTheme="minorHAnsi"/>
          <w:sz w:val="20"/>
          <w:u w:val="single"/>
          <w:lang w:val="en-GB"/>
        </w:rPr>
        <w:t>voting rights</w:t>
      </w:r>
      <w:r w:rsidRPr="004F7381">
        <w:rPr>
          <w:rFonts w:asciiTheme="minorHAnsi" w:eastAsia="Arial" w:hAnsiTheme="minorHAnsi"/>
          <w:sz w:val="20"/>
          <w:lang w:val="en-GB"/>
        </w:rPr>
        <w:t xml:space="preserve"> which the </w:t>
      </w:r>
      <w:r w:rsidRPr="004F7381">
        <w:rPr>
          <w:rFonts w:asciiTheme="minorHAnsi" w:eastAsia="Arial" w:hAnsiTheme="minorHAnsi"/>
          <w:sz w:val="20"/>
          <w:u w:val="single"/>
          <w:lang w:val="en-GB"/>
        </w:rPr>
        <w:t>declaring shareholder</w:t>
      </w:r>
      <w:r w:rsidRPr="004F7381">
        <w:rPr>
          <w:rFonts w:asciiTheme="minorHAnsi" w:eastAsia="Arial" w:hAnsiTheme="minorHAnsi"/>
          <w:sz w:val="20"/>
          <w:lang w:val="en-GB"/>
        </w:rPr>
        <w:t xml:space="preserve"> would hold individually in the </w:t>
      </w:r>
      <w:r w:rsidR="00966F18">
        <w:rPr>
          <w:rFonts w:asciiTheme="minorHAnsi" w:eastAsia="Arial" w:hAnsiTheme="minorHAnsi"/>
          <w:sz w:val="20"/>
          <w:lang w:val="en-GB"/>
        </w:rPr>
        <w:t>regulated entity</w:t>
      </w:r>
      <w:r w:rsidRPr="004F7381">
        <w:rPr>
          <w:rFonts w:asciiTheme="minorHAnsi" w:eastAsia="Arial" w:hAnsiTheme="minorHAnsi"/>
          <w:sz w:val="20"/>
          <w:lang w:val="en-GB"/>
        </w:rPr>
        <w:t xml:space="preserve"> </w:t>
      </w:r>
      <w:r w:rsidRPr="004F7381">
        <w:rPr>
          <w:rFonts w:asciiTheme="minorHAnsi" w:eastAsia="Arial" w:hAnsiTheme="minorHAnsi"/>
          <w:i/>
          <w:sz w:val="20"/>
          <w:lang w:val="en-GB"/>
        </w:rPr>
        <w:t>after</w:t>
      </w:r>
      <w:r w:rsidRPr="004F7381">
        <w:rPr>
          <w:rFonts w:asciiTheme="minorHAnsi" w:eastAsia="Arial" w:hAnsiTheme="minorHAnsi"/>
          <w:sz w:val="20"/>
          <w:lang w:val="en-GB"/>
        </w:rPr>
        <w:t xml:space="preserve"> the proposed disposal</w:t>
      </w:r>
      <w:r w:rsidRPr="004F7381">
        <w:rPr>
          <w:rFonts w:asciiTheme="minorHAnsi" w:hAnsiTheme="minorHAnsi"/>
          <w:lang w:val="en-GB"/>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451"/>
        <w:gridCol w:w="1276"/>
        <w:gridCol w:w="851"/>
        <w:gridCol w:w="1134"/>
      </w:tblGrid>
      <w:tr w:rsidR="004F7381" w:rsidRPr="004F7381" w14:paraId="42E56A65" w14:textId="77777777" w:rsidTr="004F7381">
        <w:tc>
          <w:tcPr>
            <w:tcW w:w="4786" w:type="dxa"/>
            <w:gridSpan w:val="2"/>
          </w:tcPr>
          <w:p w14:paraId="42E56A5D" w14:textId="77777777" w:rsidR="004F7381" w:rsidRPr="004F7381" w:rsidRDefault="004F7381" w:rsidP="004F7381">
            <w:pPr>
              <w:pStyle w:val="CBFLetterBody"/>
              <w:spacing w:before="20" w:after="20"/>
              <w:rPr>
                <w:rFonts w:asciiTheme="minorHAnsi" w:hAnsiTheme="minorHAnsi" w:cs="Arial"/>
                <w:b/>
                <w:sz w:val="20"/>
                <w:lang w:val="en-GB"/>
              </w:rPr>
            </w:pPr>
            <w:r w:rsidRPr="004F7381">
              <w:rPr>
                <w:rFonts w:asciiTheme="minorHAnsi" w:eastAsia="Arial" w:hAnsiTheme="minorHAnsi"/>
                <w:b/>
                <w:sz w:val="20"/>
                <w:lang w:val="en-GB"/>
              </w:rPr>
              <w:t>Number and proportion of voting rights</w:t>
            </w:r>
          </w:p>
        </w:tc>
        <w:tc>
          <w:tcPr>
            <w:tcW w:w="1451" w:type="dxa"/>
            <w:tcBorders>
              <w:bottom w:val="single" w:sz="6" w:space="0" w:color="auto"/>
            </w:tcBorders>
            <w:shd w:val="pct10" w:color="auto" w:fill="auto"/>
          </w:tcPr>
          <w:p w14:paraId="42E56A5E"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 xml:space="preserve">Denominator </w:t>
            </w:r>
          </w:p>
          <w:p w14:paraId="42E56A5F"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(a)</w:t>
            </w:r>
          </w:p>
        </w:tc>
        <w:tc>
          <w:tcPr>
            <w:tcW w:w="1276" w:type="dxa"/>
            <w:tcBorders>
              <w:bottom w:val="single" w:sz="6" w:space="0" w:color="auto"/>
            </w:tcBorders>
            <w:shd w:val="pct10" w:color="auto" w:fill="auto"/>
          </w:tcPr>
          <w:p w14:paraId="42E56A60"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 xml:space="preserve">Numerator </w:t>
            </w:r>
          </w:p>
          <w:p w14:paraId="42E56A61"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(b)</w:t>
            </w:r>
          </w:p>
        </w:tc>
        <w:tc>
          <w:tcPr>
            <w:tcW w:w="851" w:type="dxa"/>
            <w:tcBorders>
              <w:bottom w:val="single" w:sz="6" w:space="0" w:color="auto"/>
            </w:tcBorders>
            <w:shd w:val="pct10" w:color="auto" w:fill="auto"/>
          </w:tcPr>
          <w:p w14:paraId="42E56A62"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 xml:space="preserve">% </w:t>
            </w:r>
          </w:p>
          <w:p w14:paraId="42E56A63"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(b/a)</w:t>
            </w:r>
          </w:p>
        </w:tc>
        <w:tc>
          <w:tcPr>
            <w:tcW w:w="1134" w:type="dxa"/>
            <w:tcBorders>
              <w:bottom w:val="single" w:sz="6" w:space="0" w:color="auto"/>
            </w:tcBorders>
            <w:shd w:val="pct10" w:color="auto" w:fill="auto"/>
          </w:tcPr>
          <w:p w14:paraId="42E56A64"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Exercise period</w:t>
            </w:r>
          </w:p>
        </w:tc>
      </w:tr>
      <w:tr w:rsidR="004F7381" w:rsidRPr="004F7381" w14:paraId="42E56A6C" w14:textId="77777777" w:rsidTr="004F7381">
        <w:tc>
          <w:tcPr>
            <w:tcW w:w="392" w:type="dxa"/>
          </w:tcPr>
          <w:p w14:paraId="42E56A66" w14:textId="77777777" w:rsidR="004F7381" w:rsidRPr="004F7381" w:rsidRDefault="004F7381" w:rsidP="004F7381">
            <w:pPr>
              <w:pStyle w:val="CBFLetterBody"/>
              <w:spacing w:before="20" w:after="20"/>
              <w:jc w:val="left"/>
              <w:rPr>
                <w:rFonts w:asciiTheme="minorHAnsi" w:hAnsiTheme="minorHAnsi" w:cs="Arial"/>
                <w:sz w:val="20"/>
                <w:lang w:val="en-GB"/>
              </w:rPr>
            </w:pPr>
            <w:r w:rsidRPr="004F7381">
              <w:rPr>
                <w:rFonts w:asciiTheme="minorHAnsi" w:eastAsia="Arial" w:hAnsiTheme="minorHAnsi"/>
                <w:sz w:val="20"/>
                <w:lang w:val="en-GB"/>
              </w:rPr>
              <w:t>1°</w:t>
            </w:r>
          </w:p>
        </w:tc>
        <w:tc>
          <w:tcPr>
            <w:tcW w:w="4394" w:type="dxa"/>
          </w:tcPr>
          <w:p w14:paraId="42E56A67"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Securities which represent capital and to which voting rights are attached</w:t>
            </w:r>
          </w:p>
        </w:tc>
        <w:tc>
          <w:tcPr>
            <w:tcW w:w="1451" w:type="dxa"/>
            <w:tcBorders>
              <w:bottom w:val="nil"/>
            </w:tcBorders>
            <w:shd w:val="clear" w:color="auto" w:fill="auto"/>
          </w:tcPr>
          <w:p w14:paraId="42E56A68"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42E56A69"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42E56A6A"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134" w:type="dxa"/>
            <w:shd w:val="pct50" w:color="auto" w:fill="auto"/>
          </w:tcPr>
          <w:p w14:paraId="42E56A6B" w14:textId="77777777" w:rsidR="004F7381" w:rsidRPr="004F7381" w:rsidRDefault="004F7381" w:rsidP="004F7381">
            <w:pPr>
              <w:pStyle w:val="CBFLetterBody"/>
              <w:spacing w:before="20" w:after="20"/>
              <w:jc w:val="left"/>
              <w:rPr>
                <w:rFonts w:asciiTheme="minorHAnsi" w:hAnsiTheme="minorHAnsi" w:cs="Arial"/>
                <w:sz w:val="20"/>
                <w:lang w:val="en-GB"/>
              </w:rPr>
            </w:pPr>
          </w:p>
        </w:tc>
      </w:tr>
      <w:tr w:rsidR="004F7381" w:rsidRPr="004F7381" w14:paraId="42E56A73" w14:textId="77777777" w:rsidTr="004F7381">
        <w:tc>
          <w:tcPr>
            <w:tcW w:w="392" w:type="dxa"/>
            <w:tcBorders>
              <w:bottom w:val="single" w:sz="6" w:space="0" w:color="auto"/>
            </w:tcBorders>
          </w:tcPr>
          <w:p w14:paraId="42E56A6D" w14:textId="77777777" w:rsidR="004F7381" w:rsidRPr="004F7381" w:rsidRDefault="004F7381" w:rsidP="004F7381">
            <w:pPr>
              <w:pStyle w:val="CBFLetterBody"/>
              <w:spacing w:before="20" w:after="20"/>
              <w:jc w:val="left"/>
              <w:rPr>
                <w:rFonts w:asciiTheme="minorHAnsi" w:hAnsiTheme="minorHAnsi" w:cs="Arial"/>
                <w:sz w:val="20"/>
                <w:lang w:val="en-GB"/>
              </w:rPr>
            </w:pPr>
            <w:r w:rsidRPr="004F7381">
              <w:rPr>
                <w:rFonts w:asciiTheme="minorHAnsi" w:eastAsia="Arial" w:hAnsiTheme="minorHAnsi"/>
                <w:sz w:val="20"/>
                <w:lang w:val="en-GB"/>
              </w:rPr>
              <w:t>2°</w:t>
            </w:r>
          </w:p>
        </w:tc>
        <w:tc>
          <w:tcPr>
            <w:tcW w:w="4394" w:type="dxa"/>
            <w:tcBorders>
              <w:bottom w:val="single" w:sz="6" w:space="0" w:color="auto"/>
            </w:tcBorders>
          </w:tcPr>
          <w:p w14:paraId="42E56A6E"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Securities which do not represent capital and to which voting rights are attached</w:t>
            </w:r>
          </w:p>
        </w:tc>
        <w:tc>
          <w:tcPr>
            <w:tcW w:w="1451" w:type="dxa"/>
            <w:tcBorders>
              <w:bottom w:val="single" w:sz="6" w:space="0" w:color="auto"/>
            </w:tcBorders>
            <w:shd w:val="clear" w:color="auto" w:fill="auto"/>
          </w:tcPr>
          <w:p w14:paraId="42E56A6F"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A70"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851" w:type="dxa"/>
            <w:shd w:val="pct50" w:color="auto" w:fill="auto"/>
          </w:tcPr>
          <w:p w14:paraId="42E56A71"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134" w:type="dxa"/>
            <w:shd w:val="pct50" w:color="auto" w:fill="auto"/>
          </w:tcPr>
          <w:p w14:paraId="42E56A72" w14:textId="77777777" w:rsidR="004F7381" w:rsidRPr="004F7381" w:rsidRDefault="004F7381" w:rsidP="004F7381">
            <w:pPr>
              <w:pStyle w:val="CBFLetterBody"/>
              <w:spacing w:before="20" w:after="20"/>
              <w:jc w:val="left"/>
              <w:rPr>
                <w:rFonts w:asciiTheme="minorHAnsi" w:hAnsiTheme="minorHAnsi" w:cs="Arial"/>
                <w:sz w:val="20"/>
                <w:lang w:val="en-GB"/>
              </w:rPr>
            </w:pPr>
          </w:p>
        </w:tc>
      </w:tr>
      <w:tr w:rsidR="004F7381" w:rsidRPr="004F7381" w14:paraId="42E56A7A" w14:textId="77777777" w:rsidTr="004F7381">
        <w:tc>
          <w:tcPr>
            <w:tcW w:w="392" w:type="dxa"/>
            <w:tcBorders>
              <w:bottom w:val="nil"/>
            </w:tcBorders>
          </w:tcPr>
          <w:p w14:paraId="42E56A74"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3°</w:t>
            </w:r>
          </w:p>
        </w:tc>
        <w:tc>
          <w:tcPr>
            <w:tcW w:w="4394" w:type="dxa"/>
            <w:tcBorders>
              <w:bottom w:val="nil"/>
            </w:tcBorders>
          </w:tcPr>
          <w:p w14:paraId="42E56A75"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Certificates representing (</w:t>
            </w:r>
            <w:r w:rsidRPr="004F7381">
              <w:rPr>
                <w:rFonts w:asciiTheme="minorHAnsi" w:eastAsia="Arial" w:hAnsiTheme="minorHAnsi"/>
                <w:i/>
                <w:sz w:val="20"/>
                <w:lang w:val="en-GB"/>
              </w:rPr>
              <w:t>not to be included in the numerator under 1° and 2°</w:t>
            </w:r>
            <w:r w:rsidRPr="004F7381">
              <w:rPr>
                <w:rFonts w:asciiTheme="minorHAnsi" w:eastAsia="Arial" w:hAnsiTheme="minorHAnsi"/>
                <w:sz w:val="20"/>
                <w:lang w:val="en-GB"/>
              </w:rPr>
              <w:t>):</w:t>
            </w:r>
          </w:p>
        </w:tc>
        <w:tc>
          <w:tcPr>
            <w:tcW w:w="1451" w:type="dxa"/>
            <w:tcBorders>
              <w:bottom w:val="single" w:sz="6" w:space="0" w:color="auto"/>
            </w:tcBorders>
            <w:shd w:val="pct50" w:color="auto" w:fill="auto"/>
          </w:tcPr>
          <w:p w14:paraId="42E56A76"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42E56A77"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shd w:val="pct50" w:color="auto" w:fill="auto"/>
          </w:tcPr>
          <w:p w14:paraId="42E56A78"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shd w:val="pct50" w:color="auto" w:fill="auto"/>
          </w:tcPr>
          <w:p w14:paraId="42E56A79"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A81" w14:textId="77777777" w:rsidTr="004F7381">
        <w:tc>
          <w:tcPr>
            <w:tcW w:w="392" w:type="dxa"/>
            <w:tcBorders>
              <w:top w:val="nil"/>
              <w:bottom w:val="nil"/>
            </w:tcBorders>
          </w:tcPr>
          <w:p w14:paraId="42E56A7B"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nil"/>
            </w:tcBorders>
          </w:tcPr>
          <w:p w14:paraId="42E56A7C" w14:textId="77777777" w:rsidR="004F7381" w:rsidRPr="004F7381" w:rsidDel="002D3F3B" w:rsidRDefault="004F7381" w:rsidP="004F7381">
            <w:pPr>
              <w:pStyle w:val="CBFLetterBody"/>
              <w:numPr>
                <w:ilvl w:val="0"/>
                <w:numId w:val="24"/>
              </w:numPr>
              <w:spacing w:before="0" w:after="20"/>
              <w:ind w:left="318" w:hanging="284"/>
              <w:rPr>
                <w:rFonts w:asciiTheme="minorHAnsi" w:hAnsiTheme="minorHAnsi" w:cs="Arial"/>
                <w:sz w:val="20"/>
                <w:lang w:val="en-GB"/>
              </w:rPr>
            </w:pPr>
            <w:r w:rsidRPr="004F7381">
              <w:rPr>
                <w:rFonts w:asciiTheme="minorHAnsi" w:eastAsia="Arial" w:hAnsiTheme="minorHAnsi"/>
                <w:sz w:val="20"/>
                <w:lang w:val="en-GB"/>
              </w:rPr>
              <w:t>securities which represent capital and to which voting rights are attached</w:t>
            </w:r>
          </w:p>
        </w:tc>
        <w:tc>
          <w:tcPr>
            <w:tcW w:w="1451" w:type="dxa"/>
            <w:shd w:val="pct50" w:color="auto" w:fill="auto"/>
          </w:tcPr>
          <w:p w14:paraId="42E56A7D"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42E56A7E"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shd w:val="pct50" w:color="auto" w:fill="auto"/>
          </w:tcPr>
          <w:p w14:paraId="42E56A7F"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shd w:val="pct50" w:color="auto" w:fill="auto"/>
          </w:tcPr>
          <w:p w14:paraId="42E56A80"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A88" w14:textId="77777777" w:rsidTr="004F7381">
        <w:tc>
          <w:tcPr>
            <w:tcW w:w="392" w:type="dxa"/>
            <w:tcBorders>
              <w:top w:val="nil"/>
            </w:tcBorders>
          </w:tcPr>
          <w:p w14:paraId="42E56A82"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tcBorders>
          </w:tcPr>
          <w:p w14:paraId="42E56A83" w14:textId="77777777" w:rsidR="004F7381" w:rsidRPr="004F7381" w:rsidDel="002D3F3B" w:rsidRDefault="004F7381" w:rsidP="004F7381">
            <w:pPr>
              <w:pStyle w:val="CBFLetterBody"/>
              <w:numPr>
                <w:ilvl w:val="0"/>
                <w:numId w:val="24"/>
              </w:numPr>
              <w:spacing w:before="0" w:after="20"/>
              <w:ind w:left="318" w:hanging="284"/>
              <w:rPr>
                <w:rFonts w:asciiTheme="minorHAnsi" w:hAnsiTheme="minorHAnsi" w:cs="Arial"/>
                <w:sz w:val="20"/>
                <w:lang w:val="en-GB"/>
              </w:rPr>
            </w:pPr>
            <w:r w:rsidRPr="004F7381">
              <w:rPr>
                <w:rFonts w:asciiTheme="minorHAnsi" w:eastAsia="Arial" w:hAnsiTheme="minorHAnsi"/>
                <w:sz w:val="20"/>
                <w:lang w:val="en-GB"/>
              </w:rPr>
              <w:t>securities which do not represent capital and to which voting rights are attached</w:t>
            </w:r>
          </w:p>
        </w:tc>
        <w:tc>
          <w:tcPr>
            <w:tcW w:w="1451" w:type="dxa"/>
            <w:shd w:val="pct50" w:color="auto" w:fill="auto"/>
          </w:tcPr>
          <w:p w14:paraId="42E56A84"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A85"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shd w:val="pct50" w:color="auto" w:fill="auto"/>
          </w:tcPr>
          <w:p w14:paraId="42E56A86"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shd w:val="pct50" w:color="auto" w:fill="auto"/>
          </w:tcPr>
          <w:p w14:paraId="42E56A87"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A8F" w14:textId="77777777" w:rsidTr="004F7381">
        <w:tc>
          <w:tcPr>
            <w:tcW w:w="392" w:type="dxa"/>
            <w:tcBorders>
              <w:bottom w:val="nil"/>
            </w:tcBorders>
          </w:tcPr>
          <w:p w14:paraId="42E56A89"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4°</w:t>
            </w:r>
          </w:p>
        </w:tc>
        <w:tc>
          <w:tcPr>
            <w:tcW w:w="4394" w:type="dxa"/>
            <w:vMerge w:val="restart"/>
            <w:tcBorders>
              <w:bottom w:val="nil"/>
            </w:tcBorders>
          </w:tcPr>
          <w:p w14:paraId="42E56A8A"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 xml:space="preserve">Unconditional rights and commitments to acquire </w:t>
            </w:r>
            <w:r w:rsidRPr="004F7381">
              <w:rPr>
                <w:rFonts w:asciiTheme="minorHAnsi" w:eastAsia="Arial" w:hAnsiTheme="minorHAnsi"/>
                <w:sz w:val="20"/>
                <w:u w:val="single"/>
                <w:lang w:val="en-GB"/>
              </w:rPr>
              <w:t>issued securities</w:t>
            </w:r>
            <w:r w:rsidRPr="004F7381">
              <w:rPr>
                <w:rFonts w:asciiTheme="minorHAnsi" w:eastAsia="Arial" w:hAnsiTheme="minorHAnsi"/>
                <w:sz w:val="20"/>
                <w:lang w:val="en-GB"/>
              </w:rPr>
              <w:t xml:space="preserve"> to which voting rights are attached, expressed in number of securities, where these rights and commitments originate in: </w:t>
            </w:r>
          </w:p>
        </w:tc>
        <w:tc>
          <w:tcPr>
            <w:tcW w:w="1451" w:type="dxa"/>
            <w:vMerge w:val="restart"/>
            <w:shd w:val="pct50" w:color="auto" w:fill="auto"/>
          </w:tcPr>
          <w:p w14:paraId="42E56A8B"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42E56A8C"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42E56A8D"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42E56A8E"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A96" w14:textId="77777777" w:rsidTr="004F7381">
        <w:tc>
          <w:tcPr>
            <w:tcW w:w="392" w:type="dxa"/>
            <w:tcBorders>
              <w:top w:val="nil"/>
              <w:bottom w:val="nil"/>
            </w:tcBorders>
          </w:tcPr>
          <w:p w14:paraId="42E56A90" w14:textId="77777777" w:rsidR="004F7381" w:rsidRPr="004F7381" w:rsidRDefault="004F7381" w:rsidP="004F7381">
            <w:pPr>
              <w:pStyle w:val="CBFLetterBody"/>
              <w:spacing w:before="20" w:after="20"/>
              <w:rPr>
                <w:rFonts w:asciiTheme="minorHAnsi" w:hAnsiTheme="minorHAnsi" w:cs="Arial"/>
                <w:sz w:val="20"/>
                <w:lang w:val="en-GB"/>
              </w:rPr>
            </w:pPr>
          </w:p>
        </w:tc>
        <w:tc>
          <w:tcPr>
            <w:tcW w:w="4394" w:type="dxa"/>
            <w:vMerge/>
            <w:tcBorders>
              <w:top w:val="nil"/>
              <w:bottom w:val="nil"/>
            </w:tcBorders>
          </w:tcPr>
          <w:p w14:paraId="42E56A91" w14:textId="77777777" w:rsidR="004F7381" w:rsidRPr="004F7381" w:rsidRDefault="004F7381" w:rsidP="004F7381">
            <w:pPr>
              <w:pStyle w:val="CBFLetterBody"/>
              <w:numPr>
                <w:ilvl w:val="0"/>
                <w:numId w:val="5"/>
              </w:numPr>
              <w:spacing w:before="20" w:after="20"/>
              <w:ind w:left="284" w:hanging="284"/>
              <w:rPr>
                <w:rFonts w:asciiTheme="minorHAnsi" w:hAnsiTheme="minorHAnsi" w:cs="Arial"/>
                <w:sz w:val="20"/>
                <w:lang w:val="en-GB"/>
              </w:rPr>
            </w:pPr>
          </w:p>
        </w:tc>
        <w:tc>
          <w:tcPr>
            <w:tcW w:w="1451" w:type="dxa"/>
            <w:vMerge/>
            <w:shd w:val="pct50" w:color="auto" w:fill="auto"/>
          </w:tcPr>
          <w:p w14:paraId="42E56A92" w14:textId="77777777" w:rsidR="004F7381" w:rsidRPr="004F7381" w:rsidRDefault="004F7381" w:rsidP="004F7381">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42E56A93"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42E56A94"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42E56A95"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A9D" w14:textId="77777777" w:rsidTr="004F7381">
        <w:tc>
          <w:tcPr>
            <w:tcW w:w="392" w:type="dxa"/>
            <w:tcBorders>
              <w:top w:val="nil"/>
              <w:bottom w:val="nil"/>
            </w:tcBorders>
          </w:tcPr>
          <w:p w14:paraId="42E56A97"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nil"/>
            </w:tcBorders>
          </w:tcPr>
          <w:p w14:paraId="42E56A98" w14:textId="77777777" w:rsidR="004F7381" w:rsidRPr="004F7381" w:rsidRDefault="004F7381" w:rsidP="004F7381">
            <w:pPr>
              <w:pStyle w:val="CBFLetterBody"/>
              <w:numPr>
                <w:ilvl w:val="0"/>
                <w:numId w:val="5"/>
              </w:numPr>
              <w:spacing w:before="0" w:after="20"/>
              <w:ind w:left="284" w:hanging="284"/>
              <w:rPr>
                <w:rFonts w:asciiTheme="minorHAnsi" w:hAnsiTheme="minorHAnsi" w:cs="Arial"/>
                <w:sz w:val="20"/>
                <w:lang w:val="en-GB"/>
              </w:rPr>
            </w:pPr>
            <w:r w:rsidRPr="004F7381">
              <w:rPr>
                <w:rFonts w:asciiTheme="minorHAnsi" w:eastAsia="Arial" w:hAnsiTheme="minorHAnsi"/>
                <w:sz w:val="20"/>
                <w:lang w:val="en-GB"/>
              </w:rPr>
              <w:t>options</w:t>
            </w:r>
          </w:p>
        </w:tc>
        <w:tc>
          <w:tcPr>
            <w:tcW w:w="1451" w:type="dxa"/>
            <w:tcBorders>
              <w:top w:val="single" w:sz="6" w:space="0" w:color="auto"/>
            </w:tcBorders>
            <w:shd w:val="pct50" w:color="auto" w:fill="auto"/>
          </w:tcPr>
          <w:p w14:paraId="42E56A99"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A9A"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A9B"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42E56A9C"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AA4" w14:textId="77777777" w:rsidTr="004F7381">
        <w:tc>
          <w:tcPr>
            <w:tcW w:w="392" w:type="dxa"/>
            <w:tcBorders>
              <w:top w:val="nil"/>
              <w:bottom w:val="nil"/>
            </w:tcBorders>
          </w:tcPr>
          <w:p w14:paraId="42E56A9E"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nil"/>
            </w:tcBorders>
          </w:tcPr>
          <w:p w14:paraId="42E56A9F" w14:textId="77777777" w:rsidR="004F7381" w:rsidRPr="004F7381" w:rsidRDefault="004F7381" w:rsidP="004F7381">
            <w:pPr>
              <w:pStyle w:val="CBFLetterBody"/>
              <w:numPr>
                <w:ilvl w:val="0"/>
                <w:numId w:val="5"/>
              </w:numPr>
              <w:spacing w:before="0" w:after="20"/>
              <w:ind w:left="284" w:hanging="284"/>
              <w:rPr>
                <w:rFonts w:asciiTheme="minorHAnsi" w:hAnsiTheme="minorHAnsi" w:cs="Arial"/>
                <w:sz w:val="20"/>
                <w:lang w:val="en-GB"/>
              </w:rPr>
            </w:pPr>
            <w:r w:rsidRPr="004F7381">
              <w:rPr>
                <w:rFonts w:asciiTheme="minorHAnsi" w:eastAsia="Arial" w:hAnsiTheme="minorHAnsi"/>
                <w:sz w:val="20"/>
                <w:lang w:val="en-GB"/>
              </w:rPr>
              <w:t>contracts</w:t>
            </w:r>
          </w:p>
        </w:tc>
        <w:tc>
          <w:tcPr>
            <w:tcW w:w="1451" w:type="dxa"/>
            <w:tcBorders>
              <w:top w:val="single" w:sz="6" w:space="0" w:color="auto"/>
            </w:tcBorders>
            <w:shd w:val="pct50" w:color="auto" w:fill="auto"/>
          </w:tcPr>
          <w:p w14:paraId="42E56AA0"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AA1"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AA2"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42E56AA3"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AAB" w14:textId="77777777" w:rsidTr="004F7381">
        <w:tc>
          <w:tcPr>
            <w:tcW w:w="392" w:type="dxa"/>
            <w:tcBorders>
              <w:top w:val="nil"/>
              <w:bottom w:val="single" w:sz="12" w:space="0" w:color="auto"/>
            </w:tcBorders>
          </w:tcPr>
          <w:p w14:paraId="42E56AA5"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42E56AA6" w14:textId="77777777" w:rsidR="004F7381" w:rsidRPr="004F7381" w:rsidRDefault="004F7381" w:rsidP="004F7381">
            <w:pPr>
              <w:pStyle w:val="CBFLetterBody"/>
              <w:numPr>
                <w:ilvl w:val="0"/>
                <w:numId w:val="5"/>
              </w:numPr>
              <w:spacing w:before="0" w:after="20"/>
              <w:ind w:left="284" w:hanging="284"/>
              <w:rPr>
                <w:rFonts w:asciiTheme="minorHAnsi" w:hAnsiTheme="minorHAnsi" w:cs="Arial"/>
                <w:sz w:val="20"/>
                <w:lang w:val="en-GB"/>
              </w:rPr>
            </w:pPr>
            <w:r w:rsidRPr="004F7381">
              <w:rPr>
                <w:rFonts w:asciiTheme="minorHAnsi" w:eastAsia="Arial" w:hAnsiTheme="minorHAnsi"/>
                <w:sz w:val="20"/>
                <w:lang w:val="en-GB"/>
              </w:rPr>
              <w:t>other (please detail)</w:t>
            </w:r>
          </w:p>
        </w:tc>
        <w:tc>
          <w:tcPr>
            <w:tcW w:w="1451" w:type="dxa"/>
            <w:tcBorders>
              <w:top w:val="single" w:sz="6" w:space="0" w:color="auto"/>
              <w:bottom w:val="single" w:sz="12" w:space="0" w:color="auto"/>
            </w:tcBorders>
            <w:shd w:val="pct50" w:color="auto" w:fill="auto"/>
          </w:tcPr>
          <w:p w14:paraId="42E56AA7"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42E56AA8"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12" w:space="0" w:color="auto"/>
            </w:tcBorders>
            <w:shd w:val="pct50" w:color="auto" w:fill="auto"/>
          </w:tcPr>
          <w:p w14:paraId="42E56AA9"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42E56AAA"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AB1" w14:textId="77777777" w:rsidTr="004F7381">
        <w:tc>
          <w:tcPr>
            <w:tcW w:w="4786" w:type="dxa"/>
            <w:gridSpan w:val="2"/>
            <w:tcBorders>
              <w:top w:val="single" w:sz="12" w:space="0" w:color="auto"/>
              <w:left w:val="single" w:sz="12" w:space="0" w:color="auto"/>
              <w:bottom w:val="single" w:sz="12" w:space="0" w:color="auto"/>
            </w:tcBorders>
          </w:tcPr>
          <w:p w14:paraId="42E56AAC" w14:textId="77777777" w:rsidR="004F7381" w:rsidRPr="004F7381" w:rsidRDefault="004F7381" w:rsidP="004F7381">
            <w:pPr>
              <w:pStyle w:val="CBFLetterBody"/>
              <w:spacing w:before="20" w:after="20"/>
              <w:rPr>
                <w:rFonts w:asciiTheme="minorHAnsi" w:hAnsiTheme="minorHAnsi" w:cs="Arial"/>
                <w:b/>
                <w:bCs/>
                <w:sz w:val="20"/>
                <w:lang w:val="en-GB"/>
              </w:rPr>
            </w:pPr>
            <w:r w:rsidRPr="004F7381">
              <w:rPr>
                <w:rFonts w:asciiTheme="minorHAnsi" w:eastAsia="Arial" w:hAnsiTheme="minorHAnsi"/>
                <w:b/>
                <w:sz w:val="20"/>
                <w:lang w:val="en-GB"/>
              </w:rPr>
              <w:t xml:space="preserve">Total </w:t>
            </w:r>
          </w:p>
        </w:tc>
        <w:tc>
          <w:tcPr>
            <w:tcW w:w="1451" w:type="dxa"/>
            <w:tcBorders>
              <w:top w:val="single" w:sz="12" w:space="0" w:color="auto"/>
              <w:bottom w:val="single" w:sz="12" w:space="0" w:color="auto"/>
            </w:tcBorders>
            <w:shd w:val="clear" w:color="auto" w:fill="auto"/>
          </w:tcPr>
          <w:p w14:paraId="42E56AAD"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42E56AAE"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12" w:space="0" w:color="auto"/>
              <w:bottom w:val="single" w:sz="12" w:space="0" w:color="auto"/>
            </w:tcBorders>
            <w:shd w:val="clear" w:color="auto" w:fill="auto"/>
          </w:tcPr>
          <w:p w14:paraId="42E56AAF"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42E56AB0"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AB7" w14:textId="77777777" w:rsidTr="004F7381">
        <w:tc>
          <w:tcPr>
            <w:tcW w:w="4786" w:type="dxa"/>
            <w:gridSpan w:val="2"/>
            <w:tcBorders>
              <w:top w:val="single" w:sz="12" w:space="0" w:color="auto"/>
              <w:bottom w:val="single" w:sz="6" w:space="0" w:color="auto"/>
            </w:tcBorders>
          </w:tcPr>
          <w:p w14:paraId="42E56AB2"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b/>
                <w:sz w:val="20"/>
                <w:u w:val="single"/>
                <w:lang w:val="en-GB"/>
              </w:rPr>
              <w:t>As a matter of interest</w:t>
            </w:r>
            <w:r w:rsidRPr="004F7381">
              <w:rPr>
                <w:rFonts w:asciiTheme="minorHAnsi" w:eastAsia="Arial" w:hAnsiTheme="minorHAnsi"/>
                <w:b/>
                <w:sz w:val="20"/>
                <w:lang w:val="en-GB"/>
              </w:rPr>
              <w:t>:</w:t>
            </w:r>
            <w:r w:rsidRPr="004F7381">
              <w:rPr>
                <w:rFonts w:asciiTheme="minorHAnsi" w:eastAsia="Arial" w:hAnsiTheme="minorHAnsi"/>
                <w:sz w:val="20"/>
                <w:lang w:val="en-GB"/>
              </w:rPr>
              <w:t xml:space="preserve"> </w:t>
            </w:r>
          </w:p>
        </w:tc>
        <w:tc>
          <w:tcPr>
            <w:tcW w:w="1451" w:type="dxa"/>
            <w:tcBorders>
              <w:top w:val="single" w:sz="12" w:space="0" w:color="auto"/>
              <w:bottom w:val="single" w:sz="6" w:space="0" w:color="auto"/>
            </w:tcBorders>
            <w:shd w:val="pct50" w:color="auto" w:fill="auto"/>
          </w:tcPr>
          <w:p w14:paraId="42E56AB3"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42E56AB4"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42E56AB5"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42E56AB6"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ABD" w14:textId="77777777" w:rsidTr="004F7381">
        <w:tc>
          <w:tcPr>
            <w:tcW w:w="4786" w:type="dxa"/>
            <w:gridSpan w:val="2"/>
            <w:tcBorders>
              <w:top w:val="single" w:sz="6" w:space="0" w:color="auto"/>
              <w:bottom w:val="nil"/>
            </w:tcBorders>
          </w:tcPr>
          <w:p w14:paraId="42E56AB8" w14:textId="77777777" w:rsidR="004F7381" w:rsidRPr="004F7381" w:rsidRDefault="004F7381" w:rsidP="004F7381">
            <w:pPr>
              <w:pStyle w:val="CBFLetterBody"/>
              <w:numPr>
                <w:ilvl w:val="0"/>
                <w:numId w:val="25"/>
              </w:numPr>
              <w:spacing w:before="20" w:after="20"/>
              <w:ind w:left="143" w:hanging="143"/>
              <w:rPr>
                <w:rFonts w:asciiTheme="minorHAnsi" w:hAnsiTheme="minorHAnsi" w:cs="Arial"/>
                <w:sz w:val="20"/>
                <w:lang w:val="en-GB"/>
              </w:rPr>
            </w:pPr>
            <w:r w:rsidRPr="004F7381">
              <w:rPr>
                <w:rFonts w:asciiTheme="minorHAnsi" w:eastAsia="Arial" w:hAnsiTheme="minorHAnsi"/>
                <w:sz w:val="20"/>
                <w:u w:val="single"/>
                <w:lang w:val="en-GB"/>
              </w:rPr>
              <w:t>Conditional</w:t>
            </w:r>
            <w:r w:rsidRPr="004F7381">
              <w:rPr>
                <w:rFonts w:asciiTheme="minorHAnsi" w:eastAsia="Arial" w:hAnsiTheme="minorHAnsi"/>
                <w:sz w:val="20"/>
                <w:lang w:val="en-GB"/>
              </w:rPr>
              <w:t xml:space="preserve"> rights and commitments to acquire </w:t>
            </w:r>
            <w:r w:rsidRPr="004F7381">
              <w:rPr>
                <w:rFonts w:asciiTheme="minorHAnsi" w:eastAsia="Arial" w:hAnsiTheme="minorHAnsi"/>
                <w:sz w:val="20"/>
                <w:u w:val="single"/>
                <w:lang w:val="en-GB"/>
              </w:rPr>
              <w:t>issued securities</w:t>
            </w:r>
            <w:r w:rsidRPr="004F7381">
              <w:rPr>
                <w:rFonts w:asciiTheme="minorHAnsi" w:eastAsia="Arial" w:hAnsiTheme="minorHAnsi"/>
                <w:sz w:val="20"/>
                <w:lang w:val="en-GB"/>
              </w:rPr>
              <w:t xml:space="preserve"> to which voting rights are attached, where these rights and commitments originate in:</w:t>
            </w:r>
          </w:p>
        </w:tc>
        <w:tc>
          <w:tcPr>
            <w:tcW w:w="1451" w:type="dxa"/>
            <w:tcBorders>
              <w:top w:val="single" w:sz="6" w:space="0" w:color="auto"/>
              <w:bottom w:val="single" w:sz="6" w:space="0" w:color="auto"/>
            </w:tcBorders>
            <w:shd w:val="pct50" w:color="auto" w:fill="auto"/>
          </w:tcPr>
          <w:p w14:paraId="42E56AB9"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42E56ABA"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ABB"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42E56ABC"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AC3" w14:textId="77777777" w:rsidTr="004F7381">
        <w:tc>
          <w:tcPr>
            <w:tcW w:w="4786" w:type="dxa"/>
            <w:gridSpan w:val="2"/>
            <w:tcBorders>
              <w:top w:val="nil"/>
              <w:bottom w:val="nil"/>
            </w:tcBorders>
          </w:tcPr>
          <w:p w14:paraId="42E56ABE"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pct50" w:color="auto" w:fill="auto"/>
          </w:tcPr>
          <w:p w14:paraId="42E56ABF"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AC0"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AC1"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AC2"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AC9" w14:textId="77777777" w:rsidTr="004F7381">
        <w:tc>
          <w:tcPr>
            <w:tcW w:w="4786" w:type="dxa"/>
            <w:gridSpan w:val="2"/>
            <w:tcBorders>
              <w:top w:val="nil"/>
              <w:bottom w:val="nil"/>
            </w:tcBorders>
          </w:tcPr>
          <w:p w14:paraId="42E56AC4"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conversion of loans</w:t>
            </w:r>
          </w:p>
        </w:tc>
        <w:tc>
          <w:tcPr>
            <w:tcW w:w="1451" w:type="dxa"/>
            <w:tcBorders>
              <w:bottom w:val="single" w:sz="6" w:space="0" w:color="auto"/>
            </w:tcBorders>
            <w:shd w:val="pct50" w:color="auto" w:fill="auto"/>
          </w:tcPr>
          <w:p w14:paraId="42E56AC5"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42E56AC6"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42E56AC7"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42E56AC8"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ACF" w14:textId="77777777" w:rsidTr="004F7381">
        <w:tc>
          <w:tcPr>
            <w:tcW w:w="4786" w:type="dxa"/>
            <w:gridSpan w:val="2"/>
            <w:tcBorders>
              <w:top w:val="nil"/>
              <w:bottom w:val="single" w:sz="6" w:space="0" w:color="auto"/>
            </w:tcBorders>
          </w:tcPr>
          <w:p w14:paraId="42E56ACA"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42E56ACB"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ACC"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ACD"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ACE"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AD5" w14:textId="77777777" w:rsidTr="004F7381">
        <w:tc>
          <w:tcPr>
            <w:tcW w:w="4786" w:type="dxa"/>
            <w:gridSpan w:val="2"/>
            <w:tcBorders>
              <w:bottom w:val="nil"/>
            </w:tcBorders>
          </w:tcPr>
          <w:p w14:paraId="42E56AD0" w14:textId="77777777" w:rsidR="004F7381" w:rsidRPr="004F7381" w:rsidRDefault="004F7381" w:rsidP="004F7381">
            <w:pPr>
              <w:pStyle w:val="CBFLetterBody"/>
              <w:numPr>
                <w:ilvl w:val="0"/>
                <w:numId w:val="25"/>
              </w:numPr>
              <w:spacing w:before="20" w:after="20"/>
              <w:ind w:left="143" w:hanging="143"/>
              <w:rPr>
                <w:rFonts w:asciiTheme="minorHAnsi" w:hAnsiTheme="minorHAnsi" w:cs="Arial"/>
                <w:sz w:val="20"/>
                <w:lang w:val="en-GB"/>
              </w:rPr>
            </w:pPr>
            <w:r w:rsidRPr="004F7381">
              <w:rPr>
                <w:rFonts w:asciiTheme="minorHAnsi" w:eastAsia="Arial" w:hAnsiTheme="minorHAnsi"/>
                <w:sz w:val="20"/>
                <w:lang w:val="en-GB"/>
              </w:rPr>
              <w:t xml:space="preserve">Rights and commitments to subscribe for </w:t>
            </w:r>
            <w:r w:rsidRPr="004F7381">
              <w:rPr>
                <w:rFonts w:asciiTheme="minorHAnsi" w:eastAsia="Arial" w:hAnsiTheme="minorHAnsi"/>
                <w:sz w:val="20"/>
                <w:u w:val="single"/>
                <w:lang w:val="en-GB"/>
              </w:rPr>
              <w:t>securities to be issued</w:t>
            </w:r>
            <w:r w:rsidRPr="004F7381">
              <w:rPr>
                <w:rFonts w:asciiTheme="minorHAnsi" w:eastAsia="Arial" w:hAnsiTheme="minorHAnsi"/>
                <w:sz w:val="20"/>
                <w:lang w:val="en-GB"/>
              </w:rPr>
              <w:t xml:space="preserve"> and to which voting rights are attached, where these rights and commitments originate in:</w:t>
            </w:r>
          </w:p>
        </w:tc>
        <w:tc>
          <w:tcPr>
            <w:tcW w:w="1451" w:type="dxa"/>
            <w:tcBorders>
              <w:top w:val="single" w:sz="6" w:space="0" w:color="auto"/>
              <w:bottom w:val="single" w:sz="6" w:space="0" w:color="auto"/>
            </w:tcBorders>
            <w:shd w:val="pct50" w:color="auto" w:fill="auto"/>
          </w:tcPr>
          <w:p w14:paraId="42E56AD1"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42E56AD2"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AD3"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42E56AD4"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ADB" w14:textId="77777777" w:rsidTr="004F7381">
        <w:tc>
          <w:tcPr>
            <w:tcW w:w="4786" w:type="dxa"/>
            <w:gridSpan w:val="2"/>
            <w:tcBorders>
              <w:top w:val="nil"/>
              <w:bottom w:val="nil"/>
            </w:tcBorders>
          </w:tcPr>
          <w:p w14:paraId="42E56AD6" w14:textId="77777777" w:rsidR="004F7381" w:rsidRPr="004F7381" w:rsidDel="003E2BFC"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clear" w:color="auto" w:fill="auto"/>
          </w:tcPr>
          <w:p w14:paraId="42E56AD7"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AD8"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AD9"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ADA"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AE1" w14:textId="77777777" w:rsidTr="004F7381">
        <w:tc>
          <w:tcPr>
            <w:tcW w:w="4786" w:type="dxa"/>
            <w:gridSpan w:val="2"/>
            <w:tcBorders>
              <w:top w:val="nil"/>
              <w:bottom w:val="nil"/>
            </w:tcBorders>
          </w:tcPr>
          <w:p w14:paraId="42E56ADC"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conversion of loans</w:t>
            </w:r>
          </w:p>
        </w:tc>
        <w:tc>
          <w:tcPr>
            <w:tcW w:w="1451" w:type="dxa"/>
            <w:tcBorders>
              <w:bottom w:val="single" w:sz="6" w:space="0" w:color="auto"/>
            </w:tcBorders>
            <w:shd w:val="clear" w:color="auto" w:fill="auto"/>
          </w:tcPr>
          <w:p w14:paraId="42E56ADD"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42E56ADE"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42E56ADF"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42E56AE0"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AE7" w14:textId="77777777" w:rsidTr="004F7381">
        <w:tc>
          <w:tcPr>
            <w:tcW w:w="4786" w:type="dxa"/>
            <w:gridSpan w:val="2"/>
            <w:tcBorders>
              <w:top w:val="nil"/>
              <w:bottom w:val="nil"/>
            </w:tcBorders>
          </w:tcPr>
          <w:p w14:paraId="42E56AE2"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exercise of warrants</w:t>
            </w:r>
          </w:p>
        </w:tc>
        <w:tc>
          <w:tcPr>
            <w:tcW w:w="1451" w:type="dxa"/>
            <w:tcBorders>
              <w:top w:val="single" w:sz="6" w:space="0" w:color="auto"/>
              <w:bottom w:val="single" w:sz="6" w:space="0" w:color="auto"/>
            </w:tcBorders>
            <w:shd w:val="clear" w:color="auto" w:fill="auto"/>
          </w:tcPr>
          <w:p w14:paraId="42E56AE3"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AE4"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AE5"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AE6"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AED" w14:textId="77777777" w:rsidTr="004F7381">
        <w:tc>
          <w:tcPr>
            <w:tcW w:w="4786" w:type="dxa"/>
            <w:gridSpan w:val="2"/>
            <w:tcBorders>
              <w:top w:val="nil"/>
              <w:bottom w:val="single" w:sz="6" w:space="0" w:color="auto"/>
            </w:tcBorders>
          </w:tcPr>
          <w:p w14:paraId="42E56AE8"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other (please detail)</w:t>
            </w:r>
          </w:p>
        </w:tc>
        <w:tc>
          <w:tcPr>
            <w:tcW w:w="1451" w:type="dxa"/>
            <w:tcBorders>
              <w:bottom w:val="single" w:sz="6" w:space="0" w:color="auto"/>
            </w:tcBorders>
            <w:shd w:val="clear" w:color="auto" w:fill="auto"/>
          </w:tcPr>
          <w:p w14:paraId="42E56AE9"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42E56AEA"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42E56AEB"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42E56AEC" w14:textId="77777777" w:rsidR="004F7381" w:rsidRPr="004F7381" w:rsidRDefault="004F7381" w:rsidP="004F7381">
            <w:pPr>
              <w:pStyle w:val="CBFLetterBody"/>
              <w:spacing w:before="0" w:after="20"/>
              <w:rPr>
                <w:rFonts w:asciiTheme="minorHAnsi" w:hAnsiTheme="minorHAnsi" w:cs="Arial"/>
                <w:sz w:val="20"/>
                <w:lang w:val="en-GB"/>
              </w:rPr>
            </w:pPr>
          </w:p>
        </w:tc>
      </w:tr>
    </w:tbl>
    <w:p w14:paraId="42E56AEE" w14:textId="77777777" w:rsidR="00F15373" w:rsidRDefault="00F15373" w:rsidP="004F7381">
      <w:pPr>
        <w:pStyle w:val="CBFLetterBody"/>
        <w:spacing w:before="240" w:after="120"/>
        <w:ind w:left="1559" w:hanging="958"/>
        <w:rPr>
          <w:rFonts w:asciiTheme="minorHAnsi" w:eastAsia="Arial" w:hAnsiTheme="minorHAnsi"/>
          <w:sz w:val="20"/>
          <w:lang w:val="en-GB"/>
        </w:rPr>
      </w:pPr>
    </w:p>
    <w:p w14:paraId="42E56AEF" w14:textId="77777777" w:rsidR="00F15373" w:rsidRDefault="00F15373">
      <w:pPr>
        <w:spacing w:after="200" w:line="276" w:lineRule="auto"/>
        <w:rPr>
          <w:rFonts w:eastAsia="Arial" w:cs="Times New Roman"/>
          <w:sz w:val="20"/>
          <w:szCs w:val="20"/>
        </w:rPr>
      </w:pPr>
      <w:r>
        <w:rPr>
          <w:rFonts w:eastAsia="Arial"/>
          <w:sz w:val="20"/>
        </w:rPr>
        <w:br w:type="page"/>
      </w:r>
    </w:p>
    <w:p w14:paraId="42E56AF0" w14:textId="34BF9343" w:rsidR="004F7381" w:rsidRPr="004F7381" w:rsidRDefault="004F7381" w:rsidP="00C11E4E">
      <w:pPr>
        <w:pStyle w:val="CBFLetterBody"/>
        <w:spacing w:before="240" w:after="240"/>
        <w:ind w:left="1559" w:hanging="958"/>
        <w:rPr>
          <w:rFonts w:asciiTheme="minorHAnsi" w:hAnsiTheme="minorHAnsi" w:cs="Arial"/>
          <w:sz w:val="20"/>
          <w:lang w:val="en-GB"/>
        </w:rPr>
      </w:pPr>
      <w:r w:rsidRPr="004F7381">
        <w:rPr>
          <w:rFonts w:asciiTheme="minorHAnsi" w:eastAsia="Arial" w:hAnsiTheme="minorHAnsi"/>
          <w:sz w:val="20"/>
          <w:lang w:val="en-GB"/>
        </w:rPr>
        <w:lastRenderedPageBreak/>
        <w:t xml:space="preserve">(3.3.4.b) </w:t>
      </w:r>
      <w:r w:rsidRPr="004F7381">
        <w:rPr>
          <w:rFonts w:asciiTheme="minorHAnsi" w:eastAsia="Arial" w:hAnsiTheme="minorHAnsi"/>
          <w:sz w:val="20"/>
          <w:lang w:val="en-GB"/>
        </w:rPr>
        <w:tab/>
        <w:t xml:space="preserve">Calculation of the proportion of all </w:t>
      </w:r>
      <w:r w:rsidRPr="004F7381">
        <w:rPr>
          <w:rFonts w:asciiTheme="minorHAnsi" w:eastAsia="Arial" w:hAnsiTheme="minorHAnsi"/>
          <w:sz w:val="20"/>
          <w:u w:val="single"/>
          <w:lang w:val="en-GB"/>
        </w:rPr>
        <w:t>voting rights</w:t>
      </w:r>
      <w:r w:rsidRPr="004F7381">
        <w:rPr>
          <w:rFonts w:asciiTheme="minorHAnsi" w:eastAsia="Arial" w:hAnsiTheme="minorHAnsi"/>
          <w:sz w:val="20"/>
          <w:lang w:val="en-GB"/>
        </w:rPr>
        <w:t xml:space="preserve"> which the </w:t>
      </w:r>
      <w:r w:rsidRPr="004F7381">
        <w:rPr>
          <w:rFonts w:asciiTheme="minorHAnsi" w:eastAsia="Arial" w:hAnsiTheme="minorHAnsi"/>
          <w:sz w:val="20"/>
          <w:u w:val="single"/>
          <w:lang w:val="en-GB"/>
        </w:rPr>
        <w:t xml:space="preserve">declaring shareholder and the other persons with whom the </w:t>
      </w:r>
      <w:r w:rsidR="001D6B85">
        <w:rPr>
          <w:rFonts w:asciiTheme="minorHAnsi" w:eastAsia="Arial" w:hAnsiTheme="minorHAnsi"/>
          <w:sz w:val="20"/>
          <w:u w:val="single"/>
          <w:lang w:val="en-GB"/>
        </w:rPr>
        <w:t>declaring</w:t>
      </w:r>
      <w:r w:rsidRPr="004F7381">
        <w:rPr>
          <w:rFonts w:asciiTheme="minorHAnsi" w:eastAsia="Arial" w:hAnsiTheme="minorHAnsi"/>
          <w:sz w:val="20"/>
          <w:u w:val="single"/>
          <w:lang w:val="en-GB"/>
        </w:rPr>
        <w:t xml:space="preserve"> shareholder acts in concert</w:t>
      </w:r>
      <w:r w:rsidRPr="004F7381">
        <w:rPr>
          <w:rFonts w:asciiTheme="minorHAnsi" w:eastAsia="Arial" w:hAnsiTheme="minorHAnsi"/>
          <w:sz w:val="20"/>
          <w:lang w:val="en-GB"/>
        </w:rPr>
        <w:t xml:space="preserve"> would hold collectively in the </w:t>
      </w:r>
      <w:r w:rsidR="00966F18">
        <w:rPr>
          <w:rFonts w:asciiTheme="minorHAnsi" w:eastAsia="Arial" w:hAnsiTheme="minorHAnsi"/>
          <w:sz w:val="20"/>
          <w:lang w:val="en-GB"/>
        </w:rPr>
        <w:t>regulated entity</w:t>
      </w:r>
      <w:r w:rsidRPr="004F7381">
        <w:rPr>
          <w:rFonts w:asciiTheme="minorHAnsi" w:eastAsia="Arial" w:hAnsiTheme="minorHAnsi"/>
          <w:sz w:val="20"/>
          <w:lang w:val="en-GB"/>
        </w:rPr>
        <w:t xml:space="preserve"> </w:t>
      </w:r>
      <w:r w:rsidRPr="00296FEC">
        <w:rPr>
          <w:rFonts w:asciiTheme="minorHAnsi" w:eastAsia="Arial" w:hAnsiTheme="minorHAnsi"/>
          <w:i/>
          <w:sz w:val="20"/>
          <w:lang w:val="en-GB"/>
        </w:rPr>
        <w:t>after</w:t>
      </w:r>
      <w:r w:rsidRPr="004F7381">
        <w:rPr>
          <w:rFonts w:asciiTheme="minorHAnsi" w:eastAsia="Arial" w:hAnsiTheme="minorHAnsi"/>
          <w:sz w:val="20"/>
          <w:lang w:val="en-GB"/>
        </w:rPr>
        <w:t xml:space="preserve"> the proposed disposal</w:t>
      </w:r>
      <w:r w:rsidRPr="004F7381">
        <w:rPr>
          <w:rFonts w:asciiTheme="minorHAnsi" w:hAnsiTheme="minorHAnsi"/>
          <w:lang w:val="en-GB"/>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451"/>
        <w:gridCol w:w="1276"/>
        <w:gridCol w:w="851"/>
        <w:gridCol w:w="1134"/>
      </w:tblGrid>
      <w:tr w:rsidR="004F7381" w:rsidRPr="004F7381" w14:paraId="42E56AF9" w14:textId="77777777" w:rsidTr="004F7381">
        <w:tc>
          <w:tcPr>
            <w:tcW w:w="4786" w:type="dxa"/>
            <w:gridSpan w:val="2"/>
          </w:tcPr>
          <w:p w14:paraId="42E56AF1" w14:textId="77777777" w:rsidR="004F7381" w:rsidRPr="004F7381" w:rsidRDefault="004F7381" w:rsidP="004F7381">
            <w:pPr>
              <w:pStyle w:val="CBFLetterBody"/>
              <w:spacing w:before="20" w:after="20"/>
              <w:rPr>
                <w:rFonts w:asciiTheme="minorHAnsi" w:hAnsiTheme="minorHAnsi" w:cs="Arial"/>
                <w:b/>
                <w:sz w:val="20"/>
                <w:lang w:val="en-GB"/>
              </w:rPr>
            </w:pPr>
            <w:r w:rsidRPr="004F7381">
              <w:rPr>
                <w:rFonts w:asciiTheme="minorHAnsi" w:eastAsia="Arial" w:hAnsiTheme="minorHAnsi"/>
                <w:b/>
                <w:sz w:val="20"/>
                <w:lang w:val="en-GB"/>
              </w:rPr>
              <w:t>Number and proportion of voting rights</w:t>
            </w:r>
          </w:p>
        </w:tc>
        <w:tc>
          <w:tcPr>
            <w:tcW w:w="1451" w:type="dxa"/>
            <w:tcBorders>
              <w:bottom w:val="single" w:sz="6" w:space="0" w:color="auto"/>
            </w:tcBorders>
            <w:shd w:val="pct10" w:color="auto" w:fill="auto"/>
          </w:tcPr>
          <w:p w14:paraId="42E56AF2"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 xml:space="preserve">Denominator </w:t>
            </w:r>
          </w:p>
          <w:p w14:paraId="42E56AF3"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(a)</w:t>
            </w:r>
          </w:p>
        </w:tc>
        <w:tc>
          <w:tcPr>
            <w:tcW w:w="1276" w:type="dxa"/>
            <w:tcBorders>
              <w:bottom w:val="single" w:sz="6" w:space="0" w:color="auto"/>
            </w:tcBorders>
            <w:shd w:val="pct10" w:color="auto" w:fill="auto"/>
          </w:tcPr>
          <w:p w14:paraId="42E56AF4"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 xml:space="preserve">Numerator </w:t>
            </w:r>
          </w:p>
          <w:p w14:paraId="42E56AF5"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(b)</w:t>
            </w:r>
          </w:p>
        </w:tc>
        <w:tc>
          <w:tcPr>
            <w:tcW w:w="851" w:type="dxa"/>
            <w:tcBorders>
              <w:bottom w:val="single" w:sz="6" w:space="0" w:color="auto"/>
            </w:tcBorders>
            <w:shd w:val="pct10" w:color="auto" w:fill="auto"/>
          </w:tcPr>
          <w:p w14:paraId="42E56AF6"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 xml:space="preserve">% </w:t>
            </w:r>
          </w:p>
          <w:p w14:paraId="42E56AF7"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(b/a)</w:t>
            </w:r>
          </w:p>
        </w:tc>
        <w:tc>
          <w:tcPr>
            <w:tcW w:w="1134" w:type="dxa"/>
            <w:tcBorders>
              <w:bottom w:val="single" w:sz="6" w:space="0" w:color="auto"/>
            </w:tcBorders>
            <w:shd w:val="pct10" w:color="auto" w:fill="auto"/>
          </w:tcPr>
          <w:p w14:paraId="42E56AF8"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Exercise period</w:t>
            </w:r>
          </w:p>
        </w:tc>
      </w:tr>
      <w:tr w:rsidR="004F7381" w:rsidRPr="004F7381" w14:paraId="42E56B00" w14:textId="77777777" w:rsidTr="004F7381">
        <w:tc>
          <w:tcPr>
            <w:tcW w:w="392" w:type="dxa"/>
          </w:tcPr>
          <w:p w14:paraId="42E56AFA" w14:textId="77777777" w:rsidR="004F7381" w:rsidRPr="004F7381" w:rsidRDefault="004F7381" w:rsidP="004F7381">
            <w:pPr>
              <w:pStyle w:val="CBFLetterBody"/>
              <w:spacing w:before="20" w:after="20"/>
              <w:jc w:val="left"/>
              <w:rPr>
                <w:rFonts w:asciiTheme="minorHAnsi" w:hAnsiTheme="minorHAnsi" w:cs="Arial"/>
                <w:sz w:val="20"/>
                <w:lang w:val="en-GB"/>
              </w:rPr>
            </w:pPr>
            <w:r w:rsidRPr="004F7381">
              <w:rPr>
                <w:rFonts w:asciiTheme="minorHAnsi" w:eastAsia="Arial" w:hAnsiTheme="minorHAnsi"/>
                <w:sz w:val="20"/>
                <w:lang w:val="en-GB"/>
              </w:rPr>
              <w:t>1°</w:t>
            </w:r>
          </w:p>
        </w:tc>
        <w:tc>
          <w:tcPr>
            <w:tcW w:w="4394" w:type="dxa"/>
          </w:tcPr>
          <w:p w14:paraId="42E56AFB"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Securities which represent capital and to which voting rights are attached</w:t>
            </w:r>
          </w:p>
        </w:tc>
        <w:tc>
          <w:tcPr>
            <w:tcW w:w="1451" w:type="dxa"/>
            <w:tcBorders>
              <w:bottom w:val="nil"/>
            </w:tcBorders>
            <w:shd w:val="clear" w:color="auto" w:fill="auto"/>
          </w:tcPr>
          <w:p w14:paraId="42E56AFC"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42E56AFD"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42E56AFE"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134" w:type="dxa"/>
            <w:shd w:val="pct50" w:color="auto" w:fill="auto"/>
          </w:tcPr>
          <w:p w14:paraId="42E56AFF" w14:textId="77777777" w:rsidR="004F7381" w:rsidRPr="004F7381" w:rsidRDefault="004F7381" w:rsidP="004F7381">
            <w:pPr>
              <w:pStyle w:val="CBFLetterBody"/>
              <w:spacing w:before="20" w:after="20"/>
              <w:jc w:val="left"/>
              <w:rPr>
                <w:rFonts w:asciiTheme="minorHAnsi" w:hAnsiTheme="minorHAnsi" w:cs="Arial"/>
                <w:sz w:val="20"/>
                <w:lang w:val="en-GB"/>
              </w:rPr>
            </w:pPr>
          </w:p>
        </w:tc>
      </w:tr>
      <w:tr w:rsidR="004F7381" w:rsidRPr="004F7381" w14:paraId="42E56B07" w14:textId="77777777" w:rsidTr="004F7381">
        <w:tc>
          <w:tcPr>
            <w:tcW w:w="392" w:type="dxa"/>
            <w:tcBorders>
              <w:bottom w:val="single" w:sz="6" w:space="0" w:color="auto"/>
            </w:tcBorders>
          </w:tcPr>
          <w:p w14:paraId="42E56B01" w14:textId="77777777" w:rsidR="004F7381" w:rsidRPr="004F7381" w:rsidRDefault="004F7381" w:rsidP="004F7381">
            <w:pPr>
              <w:pStyle w:val="CBFLetterBody"/>
              <w:spacing w:before="20" w:after="20"/>
              <w:jc w:val="left"/>
              <w:rPr>
                <w:rFonts w:asciiTheme="minorHAnsi" w:hAnsiTheme="minorHAnsi" w:cs="Arial"/>
                <w:sz w:val="20"/>
                <w:lang w:val="en-GB"/>
              </w:rPr>
            </w:pPr>
            <w:r w:rsidRPr="004F7381">
              <w:rPr>
                <w:rFonts w:asciiTheme="minorHAnsi" w:eastAsia="Arial" w:hAnsiTheme="minorHAnsi"/>
                <w:sz w:val="20"/>
                <w:lang w:val="en-GB"/>
              </w:rPr>
              <w:t>2°</w:t>
            </w:r>
          </w:p>
        </w:tc>
        <w:tc>
          <w:tcPr>
            <w:tcW w:w="4394" w:type="dxa"/>
            <w:tcBorders>
              <w:bottom w:val="single" w:sz="6" w:space="0" w:color="auto"/>
            </w:tcBorders>
          </w:tcPr>
          <w:p w14:paraId="42E56B02"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Securities which do not represent capital and to which voting rights are attached</w:t>
            </w:r>
          </w:p>
        </w:tc>
        <w:tc>
          <w:tcPr>
            <w:tcW w:w="1451" w:type="dxa"/>
            <w:tcBorders>
              <w:bottom w:val="single" w:sz="6" w:space="0" w:color="auto"/>
            </w:tcBorders>
            <w:shd w:val="clear" w:color="auto" w:fill="auto"/>
          </w:tcPr>
          <w:p w14:paraId="42E56B03"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B04"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851" w:type="dxa"/>
            <w:shd w:val="pct50" w:color="auto" w:fill="auto"/>
          </w:tcPr>
          <w:p w14:paraId="42E56B05"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134" w:type="dxa"/>
            <w:shd w:val="pct50" w:color="auto" w:fill="auto"/>
          </w:tcPr>
          <w:p w14:paraId="42E56B06" w14:textId="77777777" w:rsidR="004F7381" w:rsidRPr="004F7381" w:rsidRDefault="004F7381" w:rsidP="004F7381">
            <w:pPr>
              <w:pStyle w:val="CBFLetterBody"/>
              <w:spacing w:before="20" w:after="20"/>
              <w:jc w:val="left"/>
              <w:rPr>
                <w:rFonts w:asciiTheme="minorHAnsi" w:hAnsiTheme="minorHAnsi" w:cs="Arial"/>
                <w:sz w:val="20"/>
                <w:lang w:val="en-GB"/>
              </w:rPr>
            </w:pPr>
          </w:p>
        </w:tc>
      </w:tr>
      <w:tr w:rsidR="004F7381" w:rsidRPr="004F7381" w14:paraId="42E56B0E" w14:textId="77777777" w:rsidTr="004F7381">
        <w:tc>
          <w:tcPr>
            <w:tcW w:w="392" w:type="dxa"/>
            <w:tcBorders>
              <w:bottom w:val="nil"/>
            </w:tcBorders>
          </w:tcPr>
          <w:p w14:paraId="42E56B08"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3°</w:t>
            </w:r>
          </w:p>
        </w:tc>
        <w:tc>
          <w:tcPr>
            <w:tcW w:w="4394" w:type="dxa"/>
            <w:tcBorders>
              <w:bottom w:val="nil"/>
            </w:tcBorders>
          </w:tcPr>
          <w:p w14:paraId="42E56B09"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Certificates representing (</w:t>
            </w:r>
            <w:r w:rsidRPr="004F7381">
              <w:rPr>
                <w:rFonts w:asciiTheme="minorHAnsi" w:eastAsia="Arial" w:hAnsiTheme="minorHAnsi"/>
                <w:i/>
                <w:sz w:val="20"/>
                <w:lang w:val="en-GB"/>
              </w:rPr>
              <w:t>not to be included in the numerator under 1° and 2°</w:t>
            </w:r>
            <w:r w:rsidRPr="004F7381">
              <w:rPr>
                <w:rFonts w:asciiTheme="minorHAnsi" w:eastAsia="Arial" w:hAnsiTheme="minorHAnsi"/>
                <w:sz w:val="20"/>
                <w:lang w:val="en-GB"/>
              </w:rPr>
              <w:t>):</w:t>
            </w:r>
          </w:p>
        </w:tc>
        <w:tc>
          <w:tcPr>
            <w:tcW w:w="1451" w:type="dxa"/>
            <w:tcBorders>
              <w:bottom w:val="single" w:sz="6" w:space="0" w:color="auto"/>
            </w:tcBorders>
            <w:shd w:val="pct50" w:color="auto" w:fill="auto"/>
          </w:tcPr>
          <w:p w14:paraId="42E56B0A"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42E56B0B"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shd w:val="pct50" w:color="auto" w:fill="auto"/>
          </w:tcPr>
          <w:p w14:paraId="42E56B0C"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shd w:val="pct50" w:color="auto" w:fill="auto"/>
          </w:tcPr>
          <w:p w14:paraId="42E56B0D"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B15" w14:textId="77777777" w:rsidTr="004F7381">
        <w:tc>
          <w:tcPr>
            <w:tcW w:w="392" w:type="dxa"/>
            <w:tcBorders>
              <w:top w:val="nil"/>
              <w:bottom w:val="nil"/>
            </w:tcBorders>
          </w:tcPr>
          <w:p w14:paraId="42E56B0F"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nil"/>
            </w:tcBorders>
          </w:tcPr>
          <w:p w14:paraId="42E56B10" w14:textId="77777777" w:rsidR="004F7381" w:rsidRPr="004F7381" w:rsidDel="002D3F3B" w:rsidRDefault="004F7381" w:rsidP="004F7381">
            <w:pPr>
              <w:pStyle w:val="CBFLetterBody"/>
              <w:numPr>
                <w:ilvl w:val="0"/>
                <w:numId w:val="24"/>
              </w:numPr>
              <w:spacing w:before="0" w:after="20"/>
              <w:ind w:left="318" w:hanging="284"/>
              <w:rPr>
                <w:rFonts w:asciiTheme="minorHAnsi" w:hAnsiTheme="minorHAnsi" w:cs="Arial"/>
                <w:sz w:val="20"/>
                <w:lang w:val="en-GB"/>
              </w:rPr>
            </w:pPr>
            <w:r w:rsidRPr="004F7381">
              <w:rPr>
                <w:rFonts w:asciiTheme="minorHAnsi" w:eastAsia="Arial" w:hAnsiTheme="minorHAnsi"/>
                <w:sz w:val="20"/>
                <w:lang w:val="en-GB"/>
              </w:rPr>
              <w:t>securities which represent capital and to which voting rights are attached</w:t>
            </w:r>
          </w:p>
        </w:tc>
        <w:tc>
          <w:tcPr>
            <w:tcW w:w="1451" w:type="dxa"/>
            <w:shd w:val="pct50" w:color="auto" w:fill="auto"/>
          </w:tcPr>
          <w:p w14:paraId="42E56B11"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42E56B12"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shd w:val="pct50" w:color="auto" w:fill="auto"/>
          </w:tcPr>
          <w:p w14:paraId="42E56B13"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shd w:val="pct50" w:color="auto" w:fill="auto"/>
          </w:tcPr>
          <w:p w14:paraId="42E56B14"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B1C" w14:textId="77777777" w:rsidTr="004F7381">
        <w:tc>
          <w:tcPr>
            <w:tcW w:w="392" w:type="dxa"/>
            <w:tcBorders>
              <w:top w:val="nil"/>
            </w:tcBorders>
          </w:tcPr>
          <w:p w14:paraId="42E56B16"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tcBorders>
          </w:tcPr>
          <w:p w14:paraId="42E56B17" w14:textId="77777777" w:rsidR="004F7381" w:rsidRPr="004F7381" w:rsidDel="002D3F3B" w:rsidRDefault="004F7381" w:rsidP="004F7381">
            <w:pPr>
              <w:pStyle w:val="CBFLetterBody"/>
              <w:numPr>
                <w:ilvl w:val="0"/>
                <w:numId w:val="24"/>
              </w:numPr>
              <w:spacing w:before="0" w:after="20"/>
              <w:ind w:left="318" w:hanging="284"/>
              <w:rPr>
                <w:rFonts w:asciiTheme="minorHAnsi" w:hAnsiTheme="minorHAnsi" w:cs="Arial"/>
                <w:sz w:val="20"/>
                <w:lang w:val="en-GB"/>
              </w:rPr>
            </w:pPr>
            <w:r w:rsidRPr="004F7381">
              <w:rPr>
                <w:rFonts w:asciiTheme="minorHAnsi" w:eastAsia="Arial" w:hAnsiTheme="minorHAnsi"/>
                <w:sz w:val="20"/>
                <w:lang w:val="en-GB"/>
              </w:rPr>
              <w:t>securities which do not represent capital and to which voting rights are attached</w:t>
            </w:r>
          </w:p>
        </w:tc>
        <w:tc>
          <w:tcPr>
            <w:tcW w:w="1451" w:type="dxa"/>
            <w:shd w:val="pct50" w:color="auto" w:fill="auto"/>
          </w:tcPr>
          <w:p w14:paraId="42E56B18"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B19"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shd w:val="pct50" w:color="auto" w:fill="auto"/>
          </w:tcPr>
          <w:p w14:paraId="42E56B1A"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shd w:val="pct50" w:color="auto" w:fill="auto"/>
          </w:tcPr>
          <w:p w14:paraId="42E56B1B"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B23" w14:textId="77777777" w:rsidTr="004F7381">
        <w:tc>
          <w:tcPr>
            <w:tcW w:w="392" w:type="dxa"/>
            <w:tcBorders>
              <w:bottom w:val="nil"/>
            </w:tcBorders>
          </w:tcPr>
          <w:p w14:paraId="42E56B1D"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4°</w:t>
            </w:r>
          </w:p>
        </w:tc>
        <w:tc>
          <w:tcPr>
            <w:tcW w:w="4394" w:type="dxa"/>
            <w:vMerge w:val="restart"/>
            <w:tcBorders>
              <w:bottom w:val="nil"/>
            </w:tcBorders>
          </w:tcPr>
          <w:p w14:paraId="42E56B1E"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 xml:space="preserve">Unconditional rights and commitments to acquire </w:t>
            </w:r>
            <w:r w:rsidRPr="004F7381">
              <w:rPr>
                <w:rFonts w:asciiTheme="minorHAnsi" w:eastAsia="Arial" w:hAnsiTheme="minorHAnsi"/>
                <w:sz w:val="20"/>
                <w:u w:val="single"/>
                <w:lang w:val="en-GB"/>
              </w:rPr>
              <w:t>issued securities</w:t>
            </w:r>
            <w:r w:rsidRPr="004F7381">
              <w:rPr>
                <w:rFonts w:asciiTheme="minorHAnsi" w:eastAsia="Arial" w:hAnsiTheme="minorHAnsi"/>
                <w:sz w:val="20"/>
                <w:lang w:val="en-GB"/>
              </w:rPr>
              <w:t xml:space="preserve"> to which voting rights are attached, expressed in number of securities, where these rights and commitments originate in: </w:t>
            </w:r>
          </w:p>
        </w:tc>
        <w:tc>
          <w:tcPr>
            <w:tcW w:w="1451" w:type="dxa"/>
            <w:vMerge w:val="restart"/>
            <w:shd w:val="pct50" w:color="auto" w:fill="auto"/>
          </w:tcPr>
          <w:p w14:paraId="42E56B1F"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42E56B20"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42E56B21"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42E56B22"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B2A" w14:textId="77777777" w:rsidTr="004F7381">
        <w:tc>
          <w:tcPr>
            <w:tcW w:w="392" w:type="dxa"/>
            <w:tcBorders>
              <w:top w:val="nil"/>
              <w:bottom w:val="nil"/>
            </w:tcBorders>
          </w:tcPr>
          <w:p w14:paraId="42E56B24" w14:textId="77777777" w:rsidR="004F7381" w:rsidRPr="004F7381" w:rsidRDefault="004F7381" w:rsidP="004F7381">
            <w:pPr>
              <w:pStyle w:val="CBFLetterBody"/>
              <w:spacing w:before="20" w:after="20"/>
              <w:rPr>
                <w:rFonts w:asciiTheme="minorHAnsi" w:hAnsiTheme="minorHAnsi" w:cs="Arial"/>
                <w:sz w:val="20"/>
                <w:lang w:val="en-GB"/>
              </w:rPr>
            </w:pPr>
          </w:p>
        </w:tc>
        <w:tc>
          <w:tcPr>
            <w:tcW w:w="4394" w:type="dxa"/>
            <w:vMerge/>
            <w:tcBorders>
              <w:top w:val="nil"/>
              <w:bottom w:val="nil"/>
            </w:tcBorders>
          </w:tcPr>
          <w:p w14:paraId="42E56B25" w14:textId="77777777" w:rsidR="004F7381" w:rsidRPr="004F7381" w:rsidRDefault="004F7381" w:rsidP="004F7381">
            <w:pPr>
              <w:pStyle w:val="CBFLetterBody"/>
              <w:numPr>
                <w:ilvl w:val="0"/>
                <w:numId w:val="5"/>
              </w:numPr>
              <w:spacing w:before="20" w:after="20"/>
              <w:ind w:left="284" w:hanging="284"/>
              <w:rPr>
                <w:rFonts w:asciiTheme="minorHAnsi" w:hAnsiTheme="minorHAnsi" w:cs="Arial"/>
                <w:sz w:val="20"/>
                <w:lang w:val="en-GB"/>
              </w:rPr>
            </w:pPr>
          </w:p>
        </w:tc>
        <w:tc>
          <w:tcPr>
            <w:tcW w:w="1451" w:type="dxa"/>
            <w:vMerge/>
            <w:shd w:val="pct50" w:color="auto" w:fill="auto"/>
          </w:tcPr>
          <w:p w14:paraId="42E56B26" w14:textId="77777777" w:rsidR="004F7381" w:rsidRPr="004F7381" w:rsidRDefault="004F7381" w:rsidP="004F7381">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42E56B27"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42E56B28"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42E56B29"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B31" w14:textId="77777777" w:rsidTr="004F7381">
        <w:tc>
          <w:tcPr>
            <w:tcW w:w="392" w:type="dxa"/>
            <w:tcBorders>
              <w:top w:val="nil"/>
              <w:bottom w:val="nil"/>
            </w:tcBorders>
          </w:tcPr>
          <w:p w14:paraId="42E56B2B"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nil"/>
            </w:tcBorders>
          </w:tcPr>
          <w:p w14:paraId="42E56B2C" w14:textId="77777777" w:rsidR="004F7381" w:rsidRPr="004F7381" w:rsidRDefault="004F7381" w:rsidP="004F7381">
            <w:pPr>
              <w:pStyle w:val="CBFLetterBody"/>
              <w:numPr>
                <w:ilvl w:val="0"/>
                <w:numId w:val="5"/>
              </w:numPr>
              <w:spacing w:before="0" w:after="20"/>
              <w:ind w:left="284" w:hanging="284"/>
              <w:rPr>
                <w:rFonts w:asciiTheme="minorHAnsi" w:hAnsiTheme="minorHAnsi" w:cs="Arial"/>
                <w:sz w:val="20"/>
                <w:lang w:val="en-GB"/>
              </w:rPr>
            </w:pPr>
            <w:r w:rsidRPr="004F7381">
              <w:rPr>
                <w:rFonts w:asciiTheme="minorHAnsi" w:eastAsia="Arial" w:hAnsiTheme="minorHAnsi"/>
                <w:sz w:val="20"/>
                <w:lang w:val="en-GB"/>
              </w:rPr>
              <w:t>options</w:t>
            </w:r>
          </w:p>
        </w:tc>
        <w:tc>
          <w:tcPr>
            <w:tcW w:w="1451" w:type="dxa"/>
            <w:tcBorders>
              <w:top w:val="single" w:sz="6" w:space="0" w:color="auto"/>
            </w:tcBorders>
            <w:shd w:val="pct50" w:color="auto" w:fill="auto"/>
          </w:tcPr>
          <w:p w14:paraId="42E56B2D"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B2E"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B2F"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42E56B30"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B38" w14:textId="77777777" w:rsidTr="004F7381">
        <w:tc>
          <w:tcPr>
            <w:tcW w:w="392" w:type="dxa"/>
            <w:tcBorders>
              <w:top w:val="nil"/>
              <w:bottom w:val="nil"/>
            </w:tcBorders>
          </w:tcPr>
          <w:p w14:paraId="42E56B32"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nil"/>
            </w:tcBorders>
          </w:tcPr>
          <w:p w14:paraId="42E56B33" w14:textId="77777777" w:rsidR="004F7381" w:rsidRPr="004F7381" w:rsidRDefault="004F7381" w:rsidP="004F7381">
            <w:pPr>
              <w:pStyle w:val="CBFLetterBody"/>
              <w:numPr>
                <w:ilvl w:val="0"/>
                <w:numId w:val="5"/>
              </w:numPr>
              <w:spacing w:before="0" w:after="20"/>
              <w:ind w:left="284" w:hanging="284"/>
              <w:rPr>
                <w:rFonts w:asciiTheme="minorHAnsi" w:hAnsiTheme="minorHAnsi" w:cs="Arial"/>
                <w:sz w:val="20"/>
                <w:lang w:val="en-GB"/>
              </w:rPr>
            </w:pPr>
            <w:r w:rsidRPr="004F7381">
              <w:rPr>
                <w:rFonts w:asciiTheme="minorHAnsi" w:eastAsia="Arial" w:hAnsiTheme="minorHAnsi"/>
                <w:sz w:val="20"/>
                <w:lang w:val="en-GB"/>
              </w:rPr>
              <w:t>contracts</w:t>
            </w:r>
          </w:p>
        </w:tc>
        <w:tc>
          <w:tcPr>
            <w:tcW w:w="1451" w:type="dxa"/>
            <w:tcBorders>
              <w:top w:val="single" w:sz="6" w:space="0" w:color="auto"/>
            </w:tcBorders>
            <w:shd w:val="pct50" w:color="auto" w:fill="auto"/>
          </w:tcPr>
          <w:p w14:paraId="42E56B34"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B35"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B36"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42E56B37"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B3F" w14:textId="77777777" w:rsidTr="004F7381">
        <w:tc>
          <w:tcPr>
            <w:tcW w:w="392" w:type="dxa"/>
            <w:tcBorders>
              <w:top w:val="nil"/>
              <w:bottom w:val="single" w:sz="12" w:space="0" w:color="auto"/>
            </w:tcBorders>
          </w:tcPr>
          <w:p w14:paraId="42E56B39"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42E56B3A" w14:textId="77777777" w:rsidR="004F7381" w:rsidRPr="004F7381" w:rsidRDefault="004F7381" w:rsidP="004F7381">
            <w:pPr>
              <w:pStyle w:val="CBFLetterBody"/>
              <w:numPr>
                <w:ilvl w:val="0"/>
                <w:numId w:val="5"/>
              </w:numPr>
              <w:spacing w:before="0" w:after="20"/>
              <w:ind w:left="284" w:hanging="284"/>
              <w:rPr>
                <w:rFonts w:asciiTheme="minorHAnsi" w:hAnsiTheme="minorHAnsi" w:cs="Arial"/>
                <w:sz w:val="20"/>
                <w:lang w:val="en-GB"/>
              </w:rPr>
            </w:pPr>
            <w:r w:rsidRPr="004F7381">
              <w:rPr>
                <w:rFonts w:asciiTheme="minorHAnsi" w:eastAsia="Arial" w:hAnsiTheme="minorHAnsi"/>
                <w:sz w:val="20"/>
                <w:lang w:val="en-GB"/>
              </w:rPr>
              <w:t>other (please detail)</w:t>
            </w:r>
          </w:p>
        </w:tc>
        <w:tc>
          <w:tcPr>
            <w:tcW w:w="1451" w:type="dxa"/>
            <w:tcBorders>
              <w:top w:val="single" w:sz="6" w:space="0" w:color="auto"/>
              <w:bottom w:val="single" w:sz="12" w:space="0" w:color="auto"/>
            </w:tcBorders>
            <w:shd w:val="pct50" w:color="auto" w:fill="auto"/>
          </w:tcPr>
          <w:p w14:paraId="42E56B3B"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42E56B3C"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12" w:space="0" w:color="auto"/>
            </w:tcBorders>
            <w:shd w:val="pct50" w:color="auto" w:fill="auto"/>
          </w:tcPr>
          <w:p w14:paraId="42E56B3D"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42E56B3E"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B45" w14:textId="77777777" w:rsidTr="004F7381">
        <w:tc>
          <w:tcPr>
            <w:tcW w:w="4786" w:type="dxa"/>
            <w:gridSpan w:val="2"/>
            <w:tcBorders>
              <w:top w:val="single" w:sz="12" w:space="0" w:color="auto"/>
              <w:left w:val="single" w:sz="12" w:space="0" w:color="auto"/>
              <w:bottom w:val="single" w:sz="12" w:space="0" w:color="auto"/>
            </w:tcBorders>
          </w:tcPr>
          <w:p w14:paraId="42E56B40" w14:textId="77777777" w:rsidR="004F7381" w:rsidRPr="004F7381" w:rsidRDefault="004F7381" w:rsidP="004F7381">
            <w:pPr>
              <w:pStyle w:val="CBFLetterBody"/>
              <w:spacing w:before="20" w:after="20"/>
              <w:rPr>
                <w:rFonts w:asciiTheme="minorHAnsi" w:hAnsiTheme="minorHAnsi" w:cs="Arial"/>
                <w:b/>
                <w:bCs/>
                <w:sz w:val="20"/>
                <w:lang w:val="en-GB"/>
              </w:rPr>
            </w:pPr>
            <w:r w:rsidRPr="004F7381">
              <w:rPr>
                <w:rFonts w:asciiTheme="minorHAnsi" w:eastAsia="Arial" w:hAnsiTheme="minorHAnsi"/>
                <w:b/>
                <w:sz w:val="20"/>
                <w:lang w:val="en-GB"/>
              </w:rPr>
              <w:t xml:space="preserve">Total </w:t>
            </w:r>
          </w:p>
        </w:tc>
        <w:tc>
          <w:tcPr>
            <w:tcW w:w="1451" w:type="dxa"/>
            <w:tcBorders>
              <w:top w:val="single" w:sz="12" w:space="0" w:color="auto"/>
              <w:bottom w:val="single" w:sz="12" w:space="0" w:color="auto"/>
            </w:tcBorders>
            <w:shd w:val="clear" w:color="auto" w:fill="auto"/>
          </w:tcPr>
          <w:p w14:paraId="42E56B41"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42E56B42"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12" w:space="0" w:color="auto"/>
              <w:bottom w:val="single" w:sz="12" w:space="0" w:color="auto"/>
            </w:tcBorders>
            <w:shd w:val="clear" w:color="auto" w:fill="auto"/>
          </w:tcPr>
          <w:p w14:paraId="42E56B43"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42E56B44"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B4B" w14:textId="77777777" w:rsidTr="004F7381">
        <w:tc>
          <w:tcPr>
            <w:tcW w:w="4786" w:type="dxa"/>
            <w:gridSpan w:val="2"/>
            <w:tcBorders>
              <w:top w:val="single" w:sz="12" w:space="0" w:color="auto"/>
              <w:bottom w:val="single" w:sz="6" w:space="0" w:color="auto"/>
            </w:tcBorders>
          </w:tcPr>
          <w:p w14:paraId="42E56B46"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b/>
                <w:sz w:val="20"/>
                <w:u w:val="single"/>
                <w:lang w:val="en-GB"/>
              </w:rPr>
              <w:t>As a matter of interest</w:t>
            </w:r>
            <w:r w:rsidRPr="004F7381">
              <w:rPr>
                <w:rFonts w:asciiTheme="minorHAnsi" w:eastAsia="Arial" w:hAnsiTheme="minorHAnsi"/>
                <w:b/>
                <w:sz w:val="20"/>
                <w:lang w:val="en-GB"/>
              </w:rPr>
              <w:t>:</w:t>
            </w:r>
            <w:r w:rsidRPr="004F7381">
              <w:rPr>
                <w:rFonts w:asciiTheme="minorHAnsi" w:eastAsia="Arial" w:hAnsiTheme="minorHAnsi"/>
                <w:sz w:val="20"/>
                <w:lang w:val="en-GB"/>
              </w:rPr>
              <w:t xml:space="preserve"> </w:t>
            </w:r>
          </w:p>
        </w:tc>
        <w:tc>
          <w:tcPr>
            <w:tcW w:w="1451" w:type="dxa"/>
            <w:tcBorders>
              <w:top w:val="single" w:sz="12" w:space="0" w:color="auto"/>
              <w:bottom w:val="single" w:sz="6" w:space="0" w:color="auto"/>
            </w:tcBorders>
            <w:shd w:val="pct50" w:color="auto" w:fill="auto"/>
          </w:tcPr>
          <w:p w14:paraId="42E56B47"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42E56B48"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42E56B49"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42E56B4A"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B51" w14:textId="77777777" w:rsidTr="004F7381">
        <w:tc>
          <w:tcPr>
            <w:tcW w:w="4786" w:type="dxa"/>
            <w:gridSpan w:val="2"/>
            <w:tcBorders>
              <w:top w:val="single" w:sz="6" w:space="0" w:color="auto"/>
              <w:bottom w:val="nil"/>
            </w:tcBorders>
          </w:tcPr>
          <w:p w14:paraId="42E56B4C" w14:textId="77777777" w:rsidR="004F7381" w:rsidRPr="004F7381" w:rsidRDefault="004F7381" w:rsidP="004F7381">
            <w:pPr>
              <w:pStyle w:val="CBFLetterBody"/>
              <w:numPr>
                <w:ilvl w:val="0"/>
                <w:numId w:val="25"/>
              </w:numPr>
              <w:spacing w:before="20" w:after="20"/>
              <w:ind w:left="143" w:hanging="143"/>
              <w:rPr>
                <w:rFonts w:asciiTheme="minorHAnsi" w:hAnsiTheme="minorHAnsi" w:cs="Arial"/>
                <w:sz w:val="20"/>
                <w:lang w:val="en-GB"/>
              </w:rPr>
            </w:pPr>
            <w:r w:rsidRPr="004F7381">
              <w:rPr>
                <w:rFonts w:asciiTheme="minorHAnsi" w:eastAsia="Arial" w:hAnsiTheme="minorHAnsi"/>
                <w:sz w:val="20"/>
                <w:u w:val="single"/>
                <w:lang w:val="en-GB"/>
              </w:rPr>
              <w:t>Conditional</w:t>
            </w:r>
            <w:r w:rsidRPr="004F7381">
              <w:rPr>
                <w:rFonts w:asciiTheme="minorHAnsi" w:eastAsia="Arial" w:hAnsiTheme="minorHAnsi"/>
                <w:sz w:val="20"/>
                <w:lang w:val="en-GB"/>
              </w:rPr>
              <w:t xml:space="preserve"> rights and commitments to acquire </w:t>
            </w:r>
            <w:r w:rsidRPr="004F7381">
              <w:rPr>
                <w:rFonts w:asciiTheme="minorHAnsi" w:eastAsia="Arial" w:hAnsiTheme="minorHAnsi"/>
                <w:sz w:val="20"/>
                <w:u w:val="single"/>
                <w:lang w:val="en-GB"/>
              </w:rPr>
              <w:t>issued securities</w:t>
            </w:r>
            <w:r w:rsidRPr="004F7381">
              <w:rPr>
                <w:rFonts w:asciiTheme="minorHAnsi" w:eastAsia="Arial" w:hAnsiTheme="minorHAnsi"/>
                <w:sz w:val="20"/>
                <w:lang w:val="en-GB"/>
              </w:rPr>
              <w:t xml:space="preserve"> to which voting rights are attached, where these rights and commitments originate in:</w:t>
            </w:r>
          </w:p>
        </w:tc>
        <w:tc>
          <w:tcPr>
            <w:tcW w:w="1451" w:type="dxa"/>
            <w:tcBorders>
              <w:top w:val="single" w:sz="6" w:space="0" w:color="auto"/>
              <w:bottom w:val="single" w:sz="6" w:space="0" w:color="auto"/>
            </w:tcBorders>
            <w:shd w:val="pct50" w:color="auto" w:fill="auto"/>
          </w:tcPr>
          <w:p w14:paraId="42E56B4D"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42E56B4E"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B4F"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42E56B50"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B57" w14:textId="77777777" w:rsidTr="004F7381">
        <w:tc>
          <w:tcPr>
            <w:tcW w:w="4786" w:type="dxa"/>
            <w:gridSpan w:val="2"/>
            <w:tcBorders>
              <w:top w:val="nil"/>
              <w:bottom w:val="nil"/>
            </w:tcBorders>
          </w:tcPr>
          <w:p w14:paraId="42E56B52"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pct50" w:color="auto" w:fill="auto"/>
          </w:tcPr>
          <w:p w14:paraId="42E56B53"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B54"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B55"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B56"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B5D" w14:textId="77777777" w:rsidTr="004F7381">
        <w:tc>
          <w:tcPr>
            <w:tcW w:w="4786" w:type="dxa"/>
            <w:gridSpan w:val="2"/>
            <w:tcBorders>
              <w:top w:val="nil"/>
              <w:bottom w:val="nil"/>
            </w:tcBorders>
          </w:tcPr>
          <w:p w14:paraId="42E56B58"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conversion of loans</w:t>
            </w:r>
          </w:p>
        </w:tc>
        <w:tc>
          <w:tcPr>
            <w:tcW w:w="1451" w:type="dxa"/>
            <w:tcBorders>
              <w:bottom w:val="single" w:sz="6" w:space="0" w:color="auto"/>
            </w:tcBorders>
            <w:shd w:val="pct50" w:color="auto" w:fill="auto"/>
          </w:tcPr>
          <w:p w14:paraId="42E56B59"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42E56B5A"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42E56B5B"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42E56B5C"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B63" w14:textId="77777777" w:rsidTr="004F7381">
        <w:tc>
          <w:tcPr>
            <w:tcW w:w="4786" w:type="dxa"/>
            <w:gridSpan w:val="2"/>
            <w:tcBorders>
              <w:top w:val="nil"/>
              <w:bottom w:val="single" w:sz="6" w:space="0" w:color="auto"/>
            </w:tcBorders>
          </w:tcPr>
          <w:p w14:paraId="42E56B5E"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42E56B5F"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B60"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B61"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B62"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B69" w14:textId="77777777" w:rsidTr="004F7381">
        <w:tc>
          <w:tcPr>
            <w:tcW w:w="4786" w:type="dxa"/>
            <w:gridSpan w:val="2"/>
            <w:tcBorders>
              <w:bottom w:val="nil"/>
            </w:tcBorders>
          </w:tcPr>
          <w:p w14:paraId="42E56B64" w14:textId="77777777" w:rsidR="004F7381" w:rsidRPr="004F7381" w:rsidRDefault="004F7381" w:rsidP="004F7381">
            <w:pPr>
              <w:pStyle w:val="CBFLetterBody"/>
              <w:numPr>
                <w:ilvl w:val="0"/>
                <w:numId w:val="25"/>
              </w:numPr>
              <w:spacing w:before="20" w:after="20"/>
              <w:ind w:left="143" w:hanging="143"/>
              <w:rPr>
                <w:rFonts w:asciiTheme="minorHAnsi" w:hAnsiTheme="minorHAnsi" w:cs="Arial"/>
                <w:sz w:val="20"/>
                <w:lang w:val="en-GB"/>
              </w:rPr>
            </w:pPr>
            <w:r w:rsidRPr="004F7381">
              <w:rPr>
                <w:rFonts w:asciiTheme="minorHAnsi" w:eastAsia="Arial" w:hAnsiTheme="minorHAnsi"/>
                <w:sz w:val="20"/>
                <w:lang w:val="en-GB"/>
              </w:rPr>
              <w:t xml:space="preserve">Rights and commitments to subscribe for </w:t>
            </w:r>
            <w:r w:rsidRPr="004F7381">
              <w:rPr>
                <w:rFonts w:asciiTheme="minorHAnsi" w:eastAsia="Arial" w:hAnsiTheme="minorHAnsi"/>
                <w:sz w:val="20"/>
                <w:u w:val="single"/>
                <w:lang w:val="en-GB"/>
              </w:rPr>
              <w:t>securities to be issued</w:t>
            </w:r>
            <w:r w:rsidRPr="004F7381">
              <w:rPr>
                <w:rFonts w:asciiTheme="minorHAnsi" w:eastAsia="Arial" w:hAnsiTheme="minorHAnsi"/>
                <w:sz w:val="20"/>
                <w:lang w:val="en-GB"/>
              </w:rPr>
              <w:t xml:space="preserve"> and to which voting rights are attached, where these rights and commitments originate in:</w:t>
            </w:r>
          </w:p>
        </w:tc>
        <w:tc>
          <w:tcPr>
            <w:tcW w:w="1451" w:type="dxa"/>
            <w:tcBorders>
              <w:top w:val="single" w:sz="6" w:space="0" w:color="auto"/>
              <w:bottom w:val="single" w:sz="6" w:space="0" w:color="auto"/>
            </w:tcBorders>
            <w:shd w:val="pct50" w:color="auto" w:fill="auto"/>
          </w:tcPr>
          <w:p w14:paraId="42E56B65"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42E56B66"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B67"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42E56B68"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B6F" w14:textId="77777777" w:rsidTr="004F7381">
        <w:tc>
          <w:tcPr>
            <w:tcW w:w="4786" w:type="dxa"/>
            <w:gridSpan w:val="2"/>
            <w:tcBorders>
              <w:top w:val="nil"/>
              <w:bottom w:val="nil"/>
            </w:tcBorders>
          </w:tcPr>
          <w:p w14:paraId="42E56B6A" w14:textId="77777777" w:rsidR="004F7381" w:rsidRPr="004F7381" w:rsidDel="003E2BFC"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clear" w:color="auto" w:fill="auto"/>
          </w:tcPr>
          <w:p w14:paraId="42E56B6B"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B6C"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B6D"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B6E"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B75" w14:textId="77777777" w:rsidTr="004F7381">
        <w:tc>
          <w:tcPr>
            <w:tcW w:w="4786" w:type="dxa"/>
            <w:gridSpan w:val="2"/>
            <w:tcBorders>
              <w:top w:val="nil"/>
              <w:bottom w:val="nil"/>
            </w:tcBorders>
          </w:tcPr>
          <w:p w14:paraId="42E56B70"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conversion of loans</w:t>
            </w:r>
          </w:p>
        </w:tc>
        <w:tc>
          <w:tcPr>
            <w:tcW w:w="1451" w:type="dxa"/>
            <w:tcBorders>
              <w:bottom w:val="single" w:sz="6" w:space="0" w:color="auto"/>
            </w:tcBorders>
            <w:shd w:val="clear" w:color="auto" w:fill="auto"/>
          </w:tcPr>
          <w:p w14:paraId="42E56B71"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42E56B72"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42E56B73"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42E56B74"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B7B" w14:textId="77777777" w:rsidTr="004F7381">
        <w:tc>
          <w:tcPr>
            <w:tcW w:w="4786" w:type="dxa"/>
            <w:gridSpan w:val="2"/>
            <w:tcBorders>
              <w:top w:val="nil"/>
              <w:bottom w:val="nil"/>
            </w:tcBorders>
          </w:tcPr>
          <w:p w14:paraId="42E56B76"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exercise of warrants</w:t>
            </w:r>
          </w:p>
        </w:tc>
        <w:tc>
          <w:tcPr>
            <w:tcW w:w="1451" w:type="dxa"/>
            <w:tcBorders>
              <w:top w:val="single" w:sz="6" w:space="0" w:color="auto"/>
              <w:bottom w:val="single" w:sz="6" w:space="0" w:color="auto"/>
            </w:tcBorders>
            <w:shd w:val="clear" w:color="auto" w:fill="auto"/>
          </w:tcPr>
          <w:p w14:paraId="42E56B77"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B78"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B79"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B7A"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B81" w14:textId="77777777" w:rsidTr="004F7381">
        <w:tc>
          <w:tcPr>
            <w:tcW w:w="4786" w:type="dxa"/>
            <w:gridSpan w:val="2"/>
            <w:tcBorders>
              <w:top w:val="nil"/>
              <w:bottom w:val="single" w:sz="6" w:space="0" w:color="auto"/>
            </w:tcBorders>
          </w:tcPr>
          <w:p w14:paraId="42E56B7C"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other (please detail)</w:t>
            </w:r>
          </w:p>
        </w:tc>
        <w:tc>
          <w:tcPr>
            <w:tcW w:w="1451" w:type="dxa"/>
            <w:tcBorders>
              <w:bottom w:val="single" w:sz="6" w:space="0" w:color="auto"/>
            </w:tcBorders>
            <w:shd w:val="clear" w:color="auto" w:fill="auto"/>
          </w:tcPr>
          <w:p w14:paraId="42E56B7D"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42E56B7E"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42E56B7F"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42E56B80" w14:textId="77777777" w:rsidR="004F7381" w:rsidRPr="004F7381" w:rsidRDefault="004F7381" w:rsidP="004F7381">
            <w:pPr>
              <w:pStyle w:val="CBFLetterBody"/>
              <w:spacing w:before="0" w:after="20"/>
              <w:rPr>
                <w:rFonts w:asciiTheme="minorHAnsi" w:hAnsiTheme="minorHAnsi" w:cs="Arial"/>
                <w:sz w:val="20"/>
                <w:lang w:val="en-GB"/>
              </w:rPr>
            </w:pPr>
          </w:p>
        </w:tc>
      </w:tr>
    </w:tbl>
    <w:p w14:paraId="42E56B82" w14:textId="77777777" w:rsidR="00F15373" w:rsidRDefault="00F15373" w:rsidP="004F7381">
      <w:pPr>
        <w:pStyle w:val="CBFLetterBody"/>
        <w:spacing w:before="240" w:after="120"/>
        <w:ind w:left="1559" w:hanging="958"/>
        <w:rPr>
          <w:rFonts w:asciiTheme="minorHAnsi" w:eastAsia="Arial" w:hAnsiTheme="minorHAnsi"/>
          <w:sz w:val="20"/>
          <w:lang w:val="en-GB"/>
        </w:rPr>
      </w:pPr>
    </w:p>
    <w:p w14:paraId="42E56B83" w14:textId="77777777" w:rsidR="00F15373" w:rsidRDefault="00F15373">
      <w:pPr>
        <w:spacing w:after="200" w:line="276" w:lineRule="auto"/>
        <w:rPr>
          <w:rFonts w:eastAsia="Arial" w:cs="Times New Roman"/>
          <w:sz w:val="20"/>
          <w:szCs w:val="20"/>
        </w:rPr>
      </w:pPr>
      <w:r>
        <w:rPr>
          <w:rFonts w:eastAsia="Arial"/>
          <w:sz w:val="20"/>
        </w:rPr>
        <w:br w:type="page"/>
      </w:r>
    </w:p>
    <w:p w14:paraId="42E56B84" w14:textId="34813E38" w:rsidR="004F7381" w:rsidRPr="004F7381" w:rsidRDefault="004F7381" w:rsidP="00C11E4E">
      <w:pPr>
        <w:pStyle w:val="CBFLetterBody"/>
        <w:spacing w:before="240" w:after="240"/>
        <w:ind w:left="1559" w:hanging="958"/>
        <w:rPr>
          <w:rFonts w:asciiTheme="minorHAnsi" w:hAnsiTheme="minorHAnsi" w:cs="Arial"/>
          <w:sz w:val="20"/>
          <w:lang w:val="en-GB"/>
        </w:rPr>
      </w:pPr>
      <w:r w:rsidRPr="004F7381">
        <w:rPr>
          <w:rFonts w:asciiTheme="minorHAnsi" w:eastAsia="Arial" w:hAnsiTheme="minorHAnsi"/>
          <w:sz w:val="20"/>
          <w:lang w:val="en-GB"/>
        </w:rPr>
        <w:lastRenderedPageBreak/>
        <w:t xml:space="preserve">(3.3.5.a) </w:t>
      </w:r>
      <w:r w:rsidRPr="004F7381">
        <w:rPr>
          <w:rFonts w:asciiTheme="minorHAnsi" w:eastAsia="Arial" w:hAnsiTheme="minorHAnsi"/>
          <w:sz w:val="20"/>
          <w:lang w:val="en-GB"/>
        </w:rPr>
        <w:tab/>
        <w:t xml:space="preserve">Calculation of the </w:t>
      </w:r>
      <w:r w:rsidRPr="004F7381">
        <w:rPr>
          <w:rFonts w:asciiTheme="minorHAnsi" w:eastAsia="Arial" w:hAnsiTheme="minorHAnsi"/>
          <w:sz w:val="20"/>
          <w:u w:val="single"/>
          <w:lang w:val="en-GB"/>
        </w:rPr>
        <w:t>proportion of capital</w:t>
      </w:r>
      <w:r w:rsidRPr="004F7381">
        <w:rPr>
          <w:rFonts w:asciiTheme="minorHAnsi" w:eastAsia="Arial" w:hAnsiTheme="minorHAnsi"/>
          <w:sz w:val="20"/>
          <w:lang w:val="en-GB"/>
        </w:rPr>
        <w:t xml:space="preserve"> which the </w:t>
      </w:r>
      <w:r w:rsidRPr="004F7381">
        <w:rPr>
          <w:rFonts w:asciiTheme="minorHAnsi" w:eastAsia="Arial" w:hAnsiTheme="minorHAnsi"/>
          <w:sz w:val="20"/>
          <w:u w:val="single"/>
          <w:lang w:val="en-GB"/>
        </w:rPr>
        <w:t>declaring shareholder</w:t>
      </w:r>
      <w:r w:rsidRPr="004F7381">
        <w:rPr>
          <w:rFonts w:asciiTheme="minorHAnsi" w:eastAsia="Arial" w:hAnsiTheme="minorHAnsi"/>
          <w:sz w:val="20"/>
          <w:lang w:val="en-GB"/>
        </w:rPr>
        <w:t xml:space="preserve"> would hold individually in the </w:t>
      </w:r>
      <w:r w:rsidR="00966F18">
        <w:rPr>
          <w:rFonts w:asciiTheme="minorHAnsi" w:eastAsia="Arial" w:hAnsiTheme="minorHAnsi"/>
          <w:sz w:val="20"/>
          <w:lang w:val="en-GB"/>
        </w:rPr>
        <w:t>regulated entity</w:t>
      </w:r>
      <w:r w:rsidRPr="004F7381">
        <w:rPr>
          <w:rFonts w:asciiTheme="minorHAnsi" w:eastAsia="Arial" w:hAnsiTheme="minorHAnsi"/>
          <w:sz w:val="20"/>
          <w:lang w:val="en-GB"/>
        </w:rPr>
        <w:t xml:space="preserve"> </w:t>
      </w:r>
      <w:r w:rsidRPr="004F7381">
        <w:rPr>
          <w:rFonts w:asciiTheme="minorHAnsi" w:eastAsia="Arial" w:hAnsiTheme="minorHAnsi"/>
          <w:i/>
          <w:sz w:val="20"/>
          <w:lang w:val="en-GB"/>
        </w:rPr>
        <w:t>after</w:t>
      </w:r>
      <w:r w:rsidRPr="004F7381">
        <w:rPr>
          <w:rFonts w:asciiTheme="minorHAnsi" w:eastAsia="Arial" w:hAnsiTheme="minorHAnsi"/>
          <w:sz w:val="20"/>
          <w:lang w:val="en-GB"/>
        </w:rPr>
        <w:t xml:space="preserve"> the proposed disposal</w:t>
      </w:r>
      <w:r w:rsidRPr="004F7381">
        <w:rPr>
          <w:rFonts w:asciiTheme="minorHAnsi" w:hAnsiTheme="minorHAnsi"/>
          <w:lang w:val="en-GB"/>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451"/>
        <w:gridCol w:w="1276"/>
        <w:gridCol w:w="851"/>
        <w:gridCol w:w="1134"/>
      </w:tblGrid>
      <w:tr w:rsidR="004F7381" w:rsidRPr="004F7381" w14:paraId="42E56B8D" w14:textId="77777777" w:rsidTr="004F7381">
        <w:tc>
          <w:tcPr>
            <w:tcW w:w="4786" w:type="dxa"/>
            <w:gridSpan w:val="2"/>
            <w:tcBorders>
              <w:top w:val="single" w:sz="6" w:space="0" w:color="auto"/>
              <w:left w:val="single" w:sz="6" w:space="0" w:color="auto"/>
              <w:bottom w:val="single" w:sz="6" w:space="0" w:color="auto"/>
              <w:right w:val="single" w:sz="6" w:space="0" w:color="auto"/>
            </w:tcBorders>
          </w:tcPr>
          <w:p w14:paraId="42E56B85"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Number of securities representing capital and proportion of capital held</w:t>
            </w:r>
          </w:p>
        </w:tc>
        <w:tc>
          <w:tcPr>
            <w:tcW w:w="1451" w:type="dxa"/>
            <w:tcBorders>
              <w:top w:val="single" w:sz="6" w:space="0" w:color="auto"/>
              <w:left w:val="single" w:sz="6" w:space="0" w:color="auto"/>
              <w:bottom w:val="single" w:sz="6" w:space="0" w:color="auto"/>
              <w:right w:val="single" w:sz="6" w:space="0" w:color="auto"/>
            </w:tcBorders>
            <w:shd w:val="pct5" w:color="auto" w:fill="auto"/>
          </w:tcPr>
          <w:p w14:paraId="42E56B86"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Denominator</w:t>
            </w:r>
          </w:p>
          <w:p w14:paraId="42E56B87"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(a)</w:t>
            </w:r>
          </w:p>
        </w:tc>
        <w:tc>
          <w:tcPr>
            <w:tcW w:w="1276" w:type="dxa"/>
            <w:tcBorders>
              <w:top w:val="single" w:sz="6" w:space="0" w:color="auto"/>
              <w:left w:val="single" w:sz="6" w:space="0" w:color="auto"/>
              <w:bottom w:val="single" w:sz="6" w:space="0" w:color="auto"/>
              <w:right w:val="single" w:sz="6" w:space="0" w:color="auto"/>
            </w:tcBorders>
            <w:shd w:val="pct5" w:color="auto" w:fill="auto"/>
          </w:tcPr>
          <w:p w14:paraId="42E56B88"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Numerator</w:t>
            </w:r>
          </w:p>
          <w:p w14:paraId="42E56B89"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(b)</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42E56B8A"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w:t>
            </w:r>
          </w:p>
          <w:p w14:paraId="42E56B8B"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42E56B8C"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Exercise period</w:t>
            </w:r>
          </w:p>
        </w:tc>
      </w:tr>
      <w:tr w:rsidR="004F7381" w:rsidRPr="004F7381" w14:paraId="42E56B94" w14:textId="77777777" w:rsidTr="004F7381">
        <w:tc>
          <w:tcPr>
            <w:tcW w:w="392" w:type="dxa"/>
          </w:tcPr>
          <w:p w14:paraId="42E56B8E" w14:textId="77777777" w:rsidR="004F7381" w:rsidRPr="004F7381" w:rsidRDefault="004F7381" w:rsidP="004F7381">
            <w:pPr>
              <w:pStyle w:val="CBFLetterBody"/>
              <w:spacing w:before="20" w:after="20"/>
              <w:jc w:val="left"/>
              <w:rPr>
                <w:rFonts w:asciiTheme="minorHAnsi" w:hAnsiTheme="minorHAnsi" w:cs="Arial"/>
                <w:sz w:val="20"/>
                <w:lang w:val="en-GB"/>
              </w:rPr>
            </w:pPr>
            <w:r w:rsidRPr="004F7381">
              <w:rPr>
                <w:rFonts w:asciiTheme="minorHAnsi" w:eastAsia="Arial" w:hAnsiTheme="minorHAnsi"/>
                <w:sz w:val="20"/>
                <w:lang w:val="en-GB"/>
              </w:rPr>
              <w:t>1°</w:t>
            </w:r>
          </w:p>
        </w:tc>
        <w:tc>
          <w:tcPr>
            <w:tcW w:w="4394" w:type="dxa"/>
          </w:tcPr>
          <w:p w14:paraId="42E56B8F"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Securities which represent capital and to which voting rights are attached</w:t>
            </w:r>
          </w:p>
        </w:tc>
        <w:tc>
          <w:tcPr>
            <w:tcW w:w="1451" w:type="dxa"/>
            <w:tcBorders>
              <w:bottom w:val="single" w:sz="6" w:space="0" w:color="auto"/>
            </w:tcBorders>
            <w:shd w:val="clear" w:color="auto" w:fill="auto"/>
          </w:tcPr>
          <w:p w14:paraId="42E56B90"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42E56B91"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42E56B92"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134" w:type="dxa"/>
            <w:shd w:val="pct50" w:color="auto" w:fill="auto"/>
          </w:tcPr>
          <w:p w14:paraId="42E56B93" w14:textId="77777777" w:rsidR="004F7381" w:rsidRPr="004F7381" w:rsidRDefault="004F7381" w:rsidP="004F7381">
            <w:pPr>
              <w:pStyle w:val="CBFLetterBody"/>
              <w:spacing w:before="20" w:after="20"/>
              <w:jc w:val="left"/>
              <w:rPr>
                <w:rFonts w:asciiTheme="minorHAnsi" w:hAnsiTheme="minorHAnsi" w:cs="Arial"/>
                <w:sz w:val="20"/>
                <w:lang w:val="en-GB"/>
              </w:rPr>
            </w:pPr>
          </w:p>
        </w:tc>
      </w:tr>
      <w:tr w:rsidR="004F7381" w:rsidRPr="004F7381" w14:paraId="42E56B9B" w14:textId="77777777" w:rsidTr="004F7381">
        <w:tc>
          <w:tcPr>
            <w:tcW w:w="392" w:type="dxa"/>
            <w:tcBorders>
              <w:bottom w:val="single" w:sz="6" w:space="0" w:color="auto"/>
            </w:tcBorders>
          </w:tcPr>
          <w:p w14:paraId="42E56B95" w14:textId="77777777" w:rsidR="004F7381" w:rsidRPr="004F7381" w:rsidRDefault="004F7381" w:rsidP="004F7381">
            <w:pPr>
              <w:pStyle w:val="CBFLetterBody"/>
              <w:spacing w:before="20" w:after="20"/>
              <w:jc w:val="left"/>
              <w:rPr>
                <w:rFonts w:asciiTheme="minorHAnsi" w:hAnsiTheme="minorHAnsi" w:cs="Arial"/>
                <w:sz w:val="20"/>
                <w:lang w:val="en-GB"/>
              </w:rPr>
            </w:pPr>
            <w:r w:rsidRPr="004F7381">
              <w:rPr>
                <w:rFonts w:asciiTheme="minorHAnsi" w:eastAsia="Arial" w:hAnsiTheme="minorHAnsi"/>
                <w:sz w:val="20"/>
                <w:lang w:val="en-GB"/>
              </w:rPr>
              <w:t>2°</w:t>
            </w:r>
          </w:p>
        </w:tc>
        <w:tc>
          <w:tcPr>
            <w:tcW w:w="4394" w:type="dxa"/>
            <w:tcBorders>
              <w:bottom w:val="single" w:sz="6" w:space="0" w:color="auto"/>
            </w:tcBorders>
          </w:tcPr>
          <w:p w14:paraId="42E56B96"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Securities which represent capital, without voting rights</w:t>
            </w:r>
          </w:p>
        </w:tc>
        <w:tc>
          <w:tcPr>
            <w:tcW w:w="1451" w:type="dxa"/>
            <w:tcBorders>
              <w:bottom w:val="single" w:sz="6" w:space="0" w:color="auto"/>
            </w:tcBorders>
            <w:shd w:val="clear" w:color="auto" w:fill="auto"/>
          </w:tcPr>
          <w:p w14:paraId="42E56B97"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B98"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851" w:type="dxa"/>
            <w:shd w:val="pct50" w:color="auto" w:fill="auto"/>
          </w:tcPr>
          <w:p w14:paraId="42E56B99"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134" w:type="dxa"/>
            <w:shd w:val="pct50" w:color="auto" w:fill="auto"/>
          </w:tcPr>
          <w:p w14:paraId="42E56B9A" w14:textId="77777777" w:rsidR="004F7381" w:rsidRPr="004F7381" w:rsidRDefault="004F7381" w:rsidP="004F7381">
            <w:pPr>
              <w:pStyle w:val="CBFLetterBody"/>
              <w:spacing w:before="20" w:after="20"/>
              <w:jc w:val="left"/>
              <w:rPr>
                <w:rFonts w:asciiTheme="minorHAnsi" w:hAnsiTheme="minorHAnsi" w:cs="Arial"/>
                <w:sz w:val="20"/>
                <w:lang w:val="en-GB"/>
              </w:rPr>
            </w:pPr>
          </w:p>
        </w:tc>
      </w:tr>
      <w:tr w:rsidR="004F7381" w:rsidRPr="004F7381" w14:paraId="42E56BA2" w14:textId="77777777" w:rsidTr="004F7381">
        <w:tc>
          <w:tcPr>
            <w:tcW w:w="392" w:type="dxa"/>
            <w:tcBorders>
              <w:bottom w:val="nil"/>
            </w:tcBorders>
          </w:tcPr>
          <w:p w14:paraId="42E56B9C"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3°</w:t>
            </w:r>
          </w:p>
        </w:tc>
        <w:tc>
          <w:tcPr>
            <w:tcW w:w="4394" w:type="dxa"/>
            <w:tcBorders>
              <w:bottom w:val="nil"/>
            </w:tcBorders>
          </w:tcPr>
          <w:p w14:paraId="42E56B9D"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Certificates representing (</w:t>
            </w:r>
            <w:r w:rsidRPr="004F7381">
              <w:rPr>
                <w:rFonts w:asciiTheme="minorHAnsi" w:eastAsia="Arial" w:hAnsiTheme="minorHAnsi"/>
                <w:i/>
                <w:sz w:val="20"/>
                <w:lang w:val="en-GB"/>
              </w:rPr>
              <w:t>not to be included in the numerator under 1° and 2°</w:t>
            </w:r>
            <w:r w:rsidRPr="004F7381">
              <w:rPr>
                <w:rFonts w:asciiTheme="minorHAnsi" w:eastAsia="Arial" w:hAnsiTheme="minorHAnsi"/>
                <w:sz w:val="20"/>
                <w:lang w:val="en-GB"/>
              </w:rPr>
              <w:t>):</w:t>
            </w:r>
          </w:p>
        </w:tc>
        <w:tc>
          <w:tcPr>
            <w:tcW w:w="1451" w:type="dxa"/>
            <w:tcBorders>
              <w:bottom w:val="single" w:sz="6" w:space="0" w:color="auto"/>
            </w:tcBorders>
            <w:shd w:val="pct50" w:color="auto" w:fill="auto"/>
          </w:tcPr>
          <w:p w14:paraId="42E56B9E"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42E56B9F"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shd w:val="pct50" w:color="auto" w:fill="auto"/>
          </w:tcPr>
          <w:p w14:paraId="42E56BA0"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shd w:val="pct50" w:color="auto" w:fill="auto"/>
          </w:tcPr>
          <w:p w14:paraId="42E56BA1"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BA9" w14:textId="77777777" w:rsidTr="004F7381">
        <w:tc>
          <w:tcPr>
            <w:tcW w:w="392" w:type="dxa"/>
            <w:tcBorders>
              <w:top w:val="nil"/>
              <w:bottom w:val="nil"/>
            </w:tcBorders>
          </w:tcPr>
          <w:p w14:paraId="42E56BA3"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nil"/>
            </w:tcBorders>
          </w:tcPr>
          <w:p w14:paraId="42E56BA4" w14:textId="77777777" w:rsidR="004F7381" w:rsidRPr="004F7381" w:rsidDel="002D3F3B" w:rsidRDefault="004F7381" w:rsidP="004F7381">
            <w:pPr>
              <w:pStyle w:val="CBFLetterBody"/>
              <w:numPr>
                <w:ilvl w:val="0"/>
                <w:numId w:val="24"/>
              </w:numPr>
              <w:spacing w:before="0" w:after="20"/>
              <w:ind w:left="318" w:hanging="284"/>
              <w:rPr>
                <w:rFonts w:asciiTheme="minorHAnsi" w:hAnsiTheme="minorHAnsi" w:cs="Arial"/>
                <w:sz w:val="20"/>
                <w:lang w:val="en-GB"/>
              </w:rPr>
            </w:pPr>
            <w:r w:rsidRPr="004F7381">
              <w:rPr>
                <w:rFonts w:asciiTheme="minorHAnsi" w:eastAsia="Arial" w:hAnsiTheme="minorHAnsi"/>
                <w:sz w:val="20"/>
                <w:lang w:val="en-GB"/>
              </w:rPr>
              <w:t>securities which represent capital and to which voting rights are attached</w:t>
            </w:r>
          </w:p>
        </w:tc>
        <w:tc>
          <w:tcPr>
            <w:tcW w:w="1451" w:type="dxa"/>
            <w:shd w:val="pct50" w:color="auto" w:fill="auto"/>
          </w:tcPr>
          <w:p w14:paraId="42E56BA5"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42E56BA6"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shd w:val="pct50" w:color="auto" w:fill="auto"/>
          </w:tcPr>
          <w:p w14:paraId="42E56BA7"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shd w:val="pct50" w:color="auto" w:fill="auto"/>
          </w:tcPr>
          <w:p w14:paraId="42E56BA8"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BB0" w14:textId="77777777" w:rsidTr="004F7381">
        <w:tc>
          <w:tcPr>
            <w:tcW w:w="392" w:type="dxa"/>
            <w:tcBorders>
              <w:top w:val="nil"/>
            </w:tcBorders>
          </w:tcPr>
          <w:p w14:paraId="42E56BAA"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single" w:sz="6" w:space="0" w:color="auto"/>
            </w:tcBorders>
          </w:tcPr>
          <w:p w14:paraId="42E56BAB" w14:textId="77777777" w:rsidR="004F7381" w:rsidRPr="004F7381" w:rsidDel="002D3F3B" w:rsidRDefault="004F7381" w:rsidP="004F7381">
            <w:pPr>
              <w:pStyle w:val="CBFLetterBody"/>
              <w:numPr>
                <w:ilvl w:val="0"/>
                <w:numId w:val="24"/>
              </w:numPr>
              <w:spacing w:before="0" w:after="20"/>
              <w:ind w:left="318" w:hanging="284"/>
              <w:rPr>
                <w:rFonts w:asciiTheme="minorHAnsi" w:hAnsiTheme="minorHAnsi" w:cs="Arial"/>
                <w:sz w:val="20"/>
                <w:lang w:val="en-GB"/>
              </w:rPr>
            </w:pPr>
            <w:r w:rsidRPr="004F7381">
              <w:rPr>
                <w:rFonts w:asciiTheme="minorHAnsi" w:eastAsia="Arial" w:hAnsiTheme="minorHAnsi"/>
                <w:sz w:val="20"/>
                <w:lang w:val="en-GB"/>
              </w:rPr>
              <w:t>securities which represent capital, without voting rights</w:t>
            </w:r>
          </w:p>
        </w:tc>
        <w:tc>
          <w:tcPr>
            <w:tcW w:w="1451" w:type="dxa"/>
            <w:shd w:val="pct50" w:color="auto" w:fill="auto"/>
          </w:tcPr>
          <w:p w14:paraId="42E56BAC"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BAD"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shd w:val="pct50" w:color="auto" w:fill="auto"/>
          </w:tcPr>
          <w:p w14:paraId="42E56BAE"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shd w:val="pct50" w:color="auto" w:fill="auto"/>
          </w:tcPr>
          <w:p w14:paraId="42E56BAF"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BB7" w14:textId="77777777" w:rsidTr="004F7381">
        <w:tc>
          <w:tcPr>
            <w:tcW w:w="392" w:type="dxa"/>
            <w:tcBorders>
              <w:bottom w:val="nil"/>
            </w:tcBorders>
          </w:tcPr>
          <w:p w14:paraId="42E56BB1"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4°</w:t>
            </w:r>
          </w:p>
        </w:tc>
        <w:tc>
          <w:tcPr>
            <w:tcW w:w="4394" w:type="dxa"/>
            <w:vMerge w:val="restart"/>
            <w:tcBorders>
              <w:bottom w:val="nil"/>
            </w:tcBorders>
          </w:tcPr>
          <w:p w14:paraId="42E56BB2"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u w:val="single"/>
                <w:lang w:val="en-GB"/>
              </w:rPr>
              <w:t>Unconditional</w:t>
            </w:r>
            <w:r w:rsidRPr="004F7381">
              <w:rPr>
                <w:rFonts w:asciiTheme="minorHAnsi" w:hAnsiTheme="minorHAnsi"/>
                <w:lang w:val="en-GB"/>
              </w:rPr>
              <w:t xml:space="preserve"> </w:t>
            </w:r>
            <w:r w:rsidRPr="004F7381">
              <w:rPr>
                <w:rFonts w:asciiTheme="minorHAnsi" w:eastAsia="Arial" w:hAnsiTheme="minorHAnsi"/>
                <w:sz w:val="20"/>
                <w:lang w:val="en-GB"/>
              </w:rPr>
              <w:t>rights and commitments, expressed in number of securities, to acquire</w:t>
            </w:r>
            <w:r w:rsidRPr="004F7381">
              <w:rPr>
                <w:rFonts w:asciiTheme="minorHAnsi" w:hAnsiTheme="minorHAnsi"/>
                <w:lang w:val="en-GB"/>
              </w:rPr>
              <w:t xml:space="preserve"> </w:t>
            </w:r>
            <w:r w:rsidRPr="004F7381">
              <w:rPr>
                <w:rFonts w:asciiTheme="minorHAnsi" w:eastAsia="Arial" w:hAnsiTheme="minorHAnsi"/>
                <w:sz w:val="20"/>
                <w:u w:val="single"/>
                <w:lang w:val="en-GB"/>
              </w:rPr>
              <w:t>issued securities</w:t>
            </w:r>
            <w:r w:rsidRPr="004F7381">
              <w:rPr>
                <w:rFonts w:asciiTheme="minorHAnsi" w:eastAsia="Arial" w:hAnsiTheme="minorHAnsi"/>
                <w:sz w:val="20"/>
                <w:lang w:val="en-GB"/>
              </w:rPr>
              <w:t xml:space="preserve"> which represent capital, with or without voting rights, where these rights and commitments originate in: </w:t>
            </w:r>
          </w:p>
        </w:tc>
        <w:tc>
          <w:tcPr>
            <w:tcW w:w="1451" w:type="dxa"/>
            <w:vMerge w:val="restart"/>
            <w:shd w:val="pct50" w:color="auto" w:fill="auto"/>
          </w:tcPr>
          <w:p w14:paraId="42E56BB3"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42E56BB4"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42E56BB5"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42E56BB6"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BBE" w14:textId="77777777" w:rsidTr="004F7381">
        <w:tc>
          <w:tcPr>
            <w:tcW w:w="392" w:type="dxa"/>
            <w:tcBorders>
              <w:top w:val="nil"/>
              <w:bottom w:val="nil"/>
            </w:tcBorders>
          </w:tcPr>
          <w:p w14:paraId="42E56BB8" w14:textId="77777777" w:rsidR="004F7381" w:rsidRPr="004F7381" w:rsidRDefault="004F7381" w:rsidP="004F7381">
            <w:pPr>
              <w:pStyle w:val="CBFLetterBody"/>
              <w:spacing w:before="20" w:after="20"/>
              <w:rPr>
                <w:rFonts w:asciiTheme="minorHAnsi" w:hAnsiTheme="minorHAnsi" w:cs="Arial"/>
                <w:sz w:val="20"/>
                <w:lang w:val="en-GB"/>
              </w:rPr>
            </w:pPr>
          </w:p>
        </w:tc>
        <w:tc>
          <w:tcPr>
            <w:tcW w:w="4394" w:type="dxa"/>
            <w:vMerge/>
            <w:tcBorders>
              <w:top w:val="nil"/>
              <w:bottom w:val="nil"/>
            </w:tcBorders>
          </w:tcPr>
          <w:p w14:paraId="42E56BB9" w14:textId="77777777" w:rsidR="004F7381" w:rsidRPr="004F7381" w:rsidRDefault="004F7381" w:rsidP="004F7381">
            <w:pPr>
              <w:pStyle w:val="CBFLetterBody"/>
              <w:numPr>
                <w:ilvl w:val="0"/>
                <w:numId w:val="5"/>
              </w:numPr>
              <w:spacing w:before="20" w:after="20"/>
              <w:ind w:left="284" w:hanging="284"/>
              <w:rPr>
                <w:rFonts w:asciiTheme="minorHAnsi" w:hAnsiTheme="minorHAnsi" w:cs="Arial"/>
                <w:sz w:val="20"/>
                <w:lang w:val="en-GB"/>
              </w:rPr>
            </w:pPr>
          </w:p>
        </w:tc>
        <w:tc>
          <w:tcPr>
            <w:tcW w:w="1451" w:type="dxa"/>
            <w:vMerge/>
            <w:shd w:val="pct50" w:color="auto" w:fill="auto"/>
          </w:tcPr>
          <w:p w14:paraId="42E56BBA" w14:textId="77777777" w:rsidR="004F7381" w:rsidRPr="004F7381" w:rsidRDefault="004F7381" w:rsidP="004F7381">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42E56BBB"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42E56BBC"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42E56BBD"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BC5" w14:textId="77777777" w:rsidTr="004F7381">
        <w:tc>
          <w:tcPr>
            <w:tcW w:w="392" w:type="dxa"/>
            <w:tcBorders>
              <w:top w:val="nil"/>
              <w:bottom w:val="nil"/>
            </w:tcBorders>
          </w:tcPr>
          <w:p w14:paraId="42E56BBF"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nil"/>
            </w:tcBorders>
          </w:tcPr>
          <w:p w14:paraId="42E56BC0" w14:textId="77777777" w:rsidR="004F7381" w:rsidRPr="004F7381" w:rsidRDefault="004F7381" w:rsidP="004F7381">
            <w:pPr>
              <w:pStyle w:val="CBFLetterBody"/>
              <w:numPr>
                <w:ilvl w:val="0"/>
                <w:numId w:val="5"/>
              </w:numPr>
              <w:spacing w:before="0" w:after="20"/>
              <w:ind w:left="284" w:hanging="284"/>
              <w:rPr>
                <w:rFonts w:asciiTheme="minorHAnsi" w:hAnsiTheme="minorHAnsi" w:cs="Arial"/>
                <w:sz w:val="20"/>
                <w:lang w:val="en-GB"/>
              </w:rPr>
            </w:pPr>
            <w:r w:rsidRPr="004F7381">
              <w:rPr>
                <w:rFonts w:asciiTheme="minorHAnsi" w:eastAsia="Arial" w:hAnsiTheme="minorHAnsi"/>
                <w:sz w:val="20"/>
                <w:lang w:val="en-GB"/>
              </w:rPr>
              <w:t xml:space="preserve">options </w:t>
            </w:r>
          </w:p>
        </w:tc>
        <w:tc>
          <w:tcPr>
            <w:tcW w:w="1451" w:type="dxa"/>
            <w:tcBorders>
              <w:top w:val="single" w:sz="6" w:space="0" w:color="auto"/>
            </w:tcBorders>
            <w:shd w:val="pct50" w:color="auto" w:fill="auto"/>
          </w:tcPr>
          <w:p w14:paraId="42E56BC1"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BC2"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BC3"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42E56BC4"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BCC" w14:textId="77777777" w:rsidTr="004F7381">
        <w:tc>
          <w:tcPr>
            <w:tcW w:w="392" w:type="dxa"/>
            <w:tcBorders>
              <w:top w:val="nil"/>
              <w:bottom w:val="nil"/>
            </w:tcBorders>
          </w:tcPr>
          <w:p w14:paraId="42E56BC6"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nil"/>
            </w:tcBorders>
          </w:tcPr>
          <w:p w14:paraId="42E56BC7" w14:textId="77777777" w:rsidR="004F7381" w:rsidRPr="004F7381" w:rsidRDefault="004F7381" w:rsidP="004F7381">
            <w:pPr>
              <w:pStyle w:val="CBFLetterBody"/>
              <w:numPr>
                <w:ilvl w:val="0"/>
                <w:numId w:val="5"/>
              </w:numPr>
              <w:spacing w:before="0" w:after="20"/>
              <w:ind w:left="284" w:hanging="284"/>
              <w:rPr>
                <w:rFonts w:asciiTheme="minorHAnsi" w:hAnsiTheme="minorHAnsi" w:cs="Arial"/>
                <w:sz w:val="20"/>
                <w:lang w:val="en-GB"/>
              </w:rPr>
            </w:pPr>
            <w:r w:rsidRPr="004F7381">
              <w:rPr>
                <w:rFonts w:asciiTheme="minorHAnsi" w:eastAsia="Arial" w:hAnsiTheme="minorHAnsi"/>
                <w:sz w:val="20"/>
                <w:lang w:val="en-GB"/>
              </w:rPr>
              <w:t>contracts</w:t>
            </w:r>
          </w:p>
        </w:tc>
        <w:tc>
          <w:tcPr>
            <w:tcW w:w="1451" w:type="dxa"/>
            <w:tcBorders>
              <w:top w:val="single" w:sz="6" w:space="0" w:color="auto"/>
            </w:tcBorders>
            <w:shd w:val="pct50" w:color="auto" w:fill="auto"/>
          </w:tcPr>
          <w:p w14:paraId="42E56BC8"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BC9"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BCA"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42E56BCB"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BD3" w14:textId="77777777" w:rsidTr="004F7381">
        <w:tc>
          <w:tcPr>
            <w:tcW w:w="392" w:type="dxa"/>
            <w:tcBorders>
              <w:top w:val="nil"/>
              <w:bottom w:val="single" w:sz="12" w:space="0" w:color="auto"/>
            </w:tcBorders>
          </w:tcPr>
          <w:p w14:paraId="42E56BCD"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42E56BCE" w14:textId="77777777" w:rsidR="004F7381" w:rsidRPr="004F7381" w:rsidRDefault="004F7381" w:rsidP="004F7381">
            <w:pPr>
              <w:pStyle w:val="CBFLetterBody"/>
              <w:numPr>
                <w:ilvl w:val="0"/>
                <w:numId w:val="5"/>
              </w:numPr>
              <w:spacing w:before="0" w:after="20"/>
              <w:ind w:left="284" w:hanging="284"/>
              <w:rPr>
                <w:rFonts w:asciiTheme="minorHAnsi" w:hAnsiTheme="minorHAnsi" w:cs="Arial"/>
                <w:sz w:val="20"/>
                <w:lang w:val="en-GB"/>
              </w:rPr>
            </w:pPr>
            <w:r w:rsidRPr="004F7381">
              <w:rPr>
                <w:rFonts w:asciiTheme="minorHAnsi" w:eastAsia="Arial" w:hAnsiTheme="minorHAnsi"/>
                <w:sz w:val="20"/>
                <w:lang w:val="en-GB"/>
              </w:rPr>
              <w:t>other (please detail)</w:t>
            </w:r>
          </w:p>
        </w:tc>
        <w:tc>
          <w:tcPr>
            <w:tcW w:w="1451" w:type="dxa"/>
            <w:tcBorders>
              <w:top w:val="single" w:sz="6" w:space="0" w:color="auto"/>
              <w:bottom w:val="single" w:sz="12" w:space="0" w:color="auto"/>
            </w:tcBorders>
            <w:shd w:val="pct50" w:color="auto" w:fill="auto"/>
          </w:tcPr>
          <w:p w14:paraId="42E56BCF"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42E56BD0"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12" w:space="0" w:color="auto"/>
            </w:tcBorders>
            <w:shd w:val="pct50" w:color="auto" w:fill="auto"/>
          </w:tcPr>
          <w:p w14:paraId="42E56BD1"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42E56BD2"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BD9" w14:textId="77777777" w:rsidTr="004F7381">
        <w:tc>
          <w:tcPr>
            <w:tcW w:w="4786" w:type="dxa"/>
            <w:gridSpan w:val="2"/>
            <w:tcBorders>
              <w:top w:val="single" w:sz="12" w:space="0" w:color="auto"/>
              <w:left w:val="single" w:sz="12" w:space="0" w:color="auto"/>
              <w:bottom w:val="single" w:sz="12" w:space="0" w:color="auto"/>
            </w:tcBorders>
          </w:tcPr>
          <w:p w14:paraId="42E56BD4" w14:textId="77777777" w:rsidR="004F7381" w:rsidRPr="004F7381" w:rsidRDefault="004F7381" w:rsidP="004F7381">
            <w:pPr>
              <w:pStyle w:val="CBFLetterBody"/>
              <w:spacing w:before="20" w:after="20"/>
              <w:rPr>
                <w:rFonts w:asciiTheme="minorHAnsi" w:hAnsiTheme="minorHAnsi" w:cs="Arial"/>
                <w:b/>
                <w:bCs/>
                <w:sz w:val="20"/>
                <w:lang w:val="en-GB"/>
              </w:rPr>
            </w:pPr>
            <w:r w:rsidRPr="004F7381">
              <w:rPr>
                <w:rFonts w:asciiTheme="minorHAnsi" w:eastAsia="Arial" w:hAnsiTheme="minorHAnsi"/>
                <w:b/>
                <w:sz w:val="20"/>
                <w:lang w:val="en-GB"/>
              </w:rPr>
              <w:t xml:space="preserve">Total </w:t>
            </w:r>
          </w:p>
        </w:tc>
        <w:tc>
          <w:tcPr>
            <w:tcW w:w="1451" w:type="dxa"/>
            <w:tcBorders>
              <w:top w:val="single" w:sz="12" w:space="0" w:color="auto"/>
              <w:bottom w:val="single" w:sz="12" w:space="0" w:color="auto"/>
            </w:tcBorders>
            <w:shd w:val="clear" w:color="auto" w:fill="auto"/>
          </w:tcPr>
          <w:p w14:paraId="42E56BD5"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42E56BD6"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12" w:space="0" w:color="auto"/>
              <w:bottom w:val="single" w:sz="12" w:space="0" w:color="auto"/>
            </w:tcBorders>
            <w:shd w:val="clear" w:color="auto" w:fill="auto"/>
          </w:tcPr>
          <w:p w14:paraId="42E56BD7"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42E56BD8"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BDF" w14:textId="77777777" w:rsidTr="004F7381">
        <w:tc>
          <w:tcPr>
            <w:tcW w:w="4786" w:type="dxa"/>
            <w:gridSpan w:val="2"/>
            <w:tcBorders>
              <w:top w:val="single" w:sz="12" w:space="0" w:color="auto"/>
              <w:bottom w:val="single" w:sz="6" w:space="0" w:color="auto"/>
            </w:tcBorders>
          </w:tcPr>
          <w:p w14:paraId="42E56BDA" w14:textId="77777777" w:rsidR="004F7381" w:rsidRPr="004F7381" w:rsidRDefault="004F7381" w:rsidP="004F7381">
            <w:pPr>
              <w:pStyle w:val="CBFLetterBody"/>
              <w:spacing w:before="20" w:after="20"/>
              <w:rPr>
                <w:rFonts w:asciiTheme="minorHAnsi" w:hAnsiTheme="minorHAnsi" w:cs="Arial"/>
                <w:b/>
                <w:bCs/>
                <w:sz w:val="20"/>
                <w:u w:val="single"/>
                <w:lang w:val="en-GB"/>
              </w:rPr>
            </w:pPr>
            <w:r w:rsidRPr="004F7381">
              <w:rPr>
                <w:rFonts w:asciiTheme="minorHAnsi" w:eastAsia="Arial" w:hAnsiTheme="minorHAnsi"/>
                <w:b/>
                <w:sz w:val="20"/>
                <w:u w:val="single"/>
                <w:lang w:val="en-GB"/>
              </w:rPr>
              <w:t>As a matter of interest</w:t>
            </w:r>
            <w:r w:rsidRPr="004F7381">
              <w:rPr>
                <w:rFonts w:asciiTheme="minorHAnsi" w:eastAsia="Arial" w:hAnsiTheme="minorHAnsi"/>
                <w:b/>
                <w:sz w:val="20"/>
                <w:lang w:val="en-GB"/>
              </w:rPr>
              <w:t>:</w:t>
            </w:r>
          </w:p>
        </w:tc>
        <w:tc>
          <w:tcPr>
            <w:tcW w:w="1451" w:type="dxa"/>
            <w:tcBorders>
              <w:top w:val="single" w:sz="12" w:space="0" w:color="auto"/>
              <w:bottom w:val="single" w:sz="6" w:space="0" w:color="auto"/>
            </w:tcBorders>
            <w:shd w:val="pct50" w:color="auto" w:fill="auto"/>
          </w:tcPr>
          <w:p w14:paraId="42E56BDB"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42E56BDC"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42E56BDD"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12" w:space="0" w:color="auto"/>
              <w:bottom w:val="single" w:sz="6" w:space="0" w:color="auto"/>
            </w:tcBorders>
            <w:shd w:val="pct50" w:color="auto" w:fill="auto"/>
          </w:tcPr>
          <w:p w14:paraId="42E56BDE"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BE5" w14:textId="77777777" w:rsidTr="004F7381">
        <w:tc>
          <w:tcPr>
            <w:tcW w:w="4786" w:type="dxa"/>
            <w:gridSpan w:val="2"/>
            <w:tcBorders>
              <w:top w:val="single" w:sz="6" w:space="0" w:color="auto"/>
              <w:bottom w:val="nil"/>
            </w:tcBorders>
          </w:tcPr>
          <w:p w14:paraId="42E56BE0" w14:textId="77777777" w:rsidR="004F7381" w:rsidRPr="004F7381" w:rsidRDefault="004F7381" w:rsidP="004F7381">
            <w:pPr>
              <w:pStyle w:val="CBFLetterBody"/>
              <w:numPr>
                <w:ilvl w:val="0"/>
                <w:numId w:val="25"/>
              </w:numPr>
              <w:spacing w:before="20" w:after="20"/>
              <w:ind w:left="143" w:hanging="143"/>
              <w:rPr>
                <w:rFonts w:asciiTheme="minorHAnsi" w:hAnsiTheme="minorHAnsi" w:cs="Arial"/>
                <w:sz w:val="20"/>
                <w:lang w:val="en-GB"/>
              </w:rPr>
            </w:pPr>
            <w:r w:rsidRPr="004F7381">
              <w:rPr>
                <w:rFonts w:asciiTheme="minorHAnsi" w:eastAsia="Arial" w:hAnsiTheme="minorHAnsi"/>
                <w:sz w:val="20"/>
                <w:u w:val="single"/>
                <w:lang w:val="en-GB"/>
              </w:rPr>
              <w:t>Conditional</w:t>
            </w:r>
            <w:r w:rsidRPr="004F7381">
              <w:rPr>
                <w:rFonts w:asciiTheme="minorHAnsi" w:eastAsia="Arial" w:hAnsiTheme="minorHAnsi"/>
                <w:sz w:val="20"/>
                <w:lang w:val="en-GB"/>
              </w:rPr>
              <w:t xml:space="preserve"> rights and commitments to acquire </w:t>
            </w:r>
            <w:r w:rsidRPr="004F7381">
              <w:rPr>
                <w:rFonts w:asciiTheme="minorHAnsi" w:eastAsia="Arial" w:hAnsiTheme="minorHAnsi"/>
                <w:sz w:val="20"/>
                <w:u w:val="single"/>
                <w:lang w:val="en-GB"/>
              </w:rPr>
              <w:t>issued securities</w:t>
            </w:r>
            <w:r w:rsidRPr="004F7381">
              <w:rPr>
                <w:rFonts w:asciiTheme="minorHAnsi" w:eastAsia="Arial" w:hAnsiTheme="minorHAnsi"/>
                <w:sz w:val="20"/>
                <w:lang w:val="en-GB"/>
              </w:rPr>
              <w:t xml:space="preserve"> which represent capital, with or without voting rights, where these rights and commitments originate in:</w:t>
            </w:r>
          </w:p>
        </w:tc>
        <w:tc>
          <w:tcPr>
            <w:tcW w:w="1451" w:type="dxa"/>
            <w:tcBorders>
              <w:top w:val="single" w:sz="6" w:space="0" w:color="auto"/>
              <w:bottom w:val="single" w:sz="6" w:space="0" w:color="auto"/>
            </w:tcBorders>
            <w:shd w:val="pct50" w:color="auto" w:fill="auto"/>
          </w:tcPr>
          <w:p w14:paraId="42E56BE1"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42E56BE2"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BE3"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42E56BE4"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BEB" w14:textId="77777777" w:rsidTr="004F7381">
        <w:tc>
          <w:tcPr>
            <w:tcW w:w="4786" w:type="dxa"/>
            <w:gridSpan w:val="2"/>
            <w:tcBorders>
              <w:top w:val="nil"/>
              <w:bottom w:val="nil"/>
            </w:tcBorders>
          </w:tcPr>
          <w:p w14:paraId="42E56BE6"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pct50" w:color="auto" w:fill="auto"/>
          </w:tcPr>
          <w:p w14:paraId="42E56BE7"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BE8"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BE9"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BEA"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BF1" w14:textId="77777777" w:rsidTr="004F7381">
        <w:tc>
          <w:tcPr>
            <w:tcW w:w="4786" w:type="dxa"/>
            <w:gridSpan w:val="2"/>
            <w:tcBorders>
              <w:top w:val="nil"/>
              <w:bottom w:val="nil"/>
            </w:tcBorders>
          </w:tcPr>
          <w:p w14:paraId="42E56BEC"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conversion of loans</w:t>
            </w:r>
          </w:p>
        </w:tc>
        <w:tc>
          <w:tcPr>
            <w:tcW w:w="1451" w:type="dxa"/>
            <w:tcBorders>
              <w:top w:val="single" w:sz="6" w:space="0" w:color="auto"/>
              <w:bottom w:val="single" w:sz="6" w:space="0" w:color="auto"/>
            </w:tcBorders>
            <w:shd w:val="pct50" w:color="auto" w:fill="auto"/>
          </w:tcPr>
          <w:p w14:paraId="42E56BED"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BEE"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BEF"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BF0"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BF7" w14:textId="77777777" w:rsidTr="004F7381">
        <w:tc>
          <w:tcPr>
            <w:tcW w:w="4786" w:type="dxa"/>
            <w:gridSpan w:val="2"/>
            <w:tcBorders>
              <w:top w:val="nil"/>
              <w:bottom w:val="single" w:sz="6" w:space="0" w:color="auto"/>
            </w:tcBorders>
          </w:tcPr>
          <w:p w14:paraId="42E56BF2"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42E56BF3"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BF4"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BF5"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BF6"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BFD" w14:textId="77777777" w:rsidTr="004F7381">
        <w:tc>
          <w:tcPr>
            <w:tcW w:w="4786" w:type="dxa"/>
            <w:gridSpan w:val="2"/>
            <w:tcBorders>
              <w:bottom w:val="nil"/>
            </w:tcBorders>
          </w:tcPr>
          <w:p w14:paraId="42E56BF8" w14:textId="77777777" w:rsidR="004F7381" w:rsidRPr="004F7381" w:rsidRDefault="004F7381" w:rsidP="004F7381">
            <w:pPr>
              <w:pStyle w:val="CBFLetterBody"/>
              <w:numPr>
                <w:ilvl w:val="0"/>
                <w:numId w:val="25"/>
              </w:numPr>
              <w:spacing w:before="20" w:after="20"/>
              <w:ind w:left="143" w:hanging="143"/>
              <w:rPr>
                <w:rFonts w:asciiTheme="minorHAnsi" w:hAnsiTheme="minorHAnsi" w:cs="Arial"/>
                <w:sz w:val="20"/>
                <w:lang w:val="en-GB"/>
              </w:rPr>
            </w:pPr>
            <w:r w:rsidRPr="004F7381">
              <w:rPr>
                <w:rFonts w:asciiTheme="minorHAnsi" w:eastAsia="Arial" w:hAnsiTheme="minorHAnsi"/>
                <w:sz w:val="20"/>
                <w:lang w:val="en-GB"/>
              </w:rPr>
              <w:t xml:space="preserve">Rights and commitments to subscribe for </w:t>
            </w:r>
            <w:r w:rsidRPr="004F7381">
              <w:rPr>
                <w:rFonts w:asciiTheme="minorHAnsi" w:eastAsia="Arial" w:hAnsiTheme="minorHAnsi"/>
                <w:sz w:val="20"/>
                <w:u w:val="single"/>
                <w:lang w:val="en-GB"/>
              </w:rPr>
              <w:t>securities to be issued</w:t>
            </w:r>
            <w:r w:rsidRPr="004F7381">
              <w:rPr>
                <w:rFonts w:asciiTheme="minorHAnsi" w:eastAsia="Arial" w:hAnsiTheme="minorHAnsi"/>
                <w:sz w:val="20"/>
                <w:lang w:val="en-GB"/>
              </w:rPr>
              <w:t xml:space="preserve"> and which represent capital, with or without voting rights, where these rights and commitments originate in</w:t>
            </w:r>
            <w:r w:rsidRPr="004F7381">
              <w:rPr>
                <w:rFonts w:asciiTheme="minorHAnsi" w:hAnsiTheme="minorHAnsi"/>
                <w:lang w:val="en-GB"/>
              </w:rPr>
              <w:t>:</w:t>
            </w:r>
          </w:p>
        </w:tc>
        <w:tc>
          <w:tcPr>
            <w:tcW w:w="1451" w:type="dxa"/>
            <w:tcBorders>
              <w:top w:val="single" w:sz="6" w:space="0" w:color="auto"/>
              <w:bottom w:val="single" w:sz="6" w:space="0" w:color="auto"/>
            </w:tcBorders>
            <w:shd w:val="pct50" w:color="auto" w:fill="auto"/>
          </w:tcPr>
          <w:p w14:paraId="42E56BF9"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42E56BFA"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BFB"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42E56BFC"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C03" w14:textId="77777777" w:rsidTr="004F7381">
        <w:tc>
          <w:tcPr>
            <w:tcW w:w="4786" w:type="dxa"/>
            <w:gridSpan w:val="2"/>
            <w:tcBorders>
              <w:top w:val="nil"/>
              <w:bottom w:val="nil"/>
            </w:tcBorders>
          </w:tcPr>
          <w:p w14:paraId="42E56BFE" w14:textId="77777777" w:rsidR="004F7381" w:rsidRPr="004F7381" w:rsidDel="003E2BFC" w:rsidRDefault="004F7381" w:rsidP="004F7381">
            <w:pPr>
              <w:pStyle w:val="CBFLetterBody"/>
              <w:numPr>
                <w:ilvl w:val="0"/>
                <w:numId w:val="5"/>
              </w:numPr>
              <w:spacing w:before="0" w:after="20"/>
              <w:ind w:left="426" w:hanging="284"/>
              <w:rPr>
                <w:rFonts w:asciiTheme="minorHAnsi" w:hAnsiTheme="minorHAnsi" w:cs="Arial"/>
                <w:sz w:val="20"/>
                <w:lang w:val="en-GB"/>
              </w:rPr>
            </w:pPr>
            <w:r w:rsidRPr="004F7381">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clear" w:color="auto" w:fill="auto"/>
          </w:tcPr>
          <w:p w14:paraId="42E56BFF"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C00"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C01"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C02"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C09" w14:textId="77777777" w:rsidTr="004F7381">
        <w:tc>
          <w:tcPr>
            <w:tcW w:w="4786" w:type="dxa"/>
            <w:gridSpan w:val="2"/>
            <w:tcBorders>
              <w:top w:val="nil"/>
              <w:bottom w:val="nil"/>
            </w:tcBorders>
          </w:tcPr>
          <w:p w14:paraId="42E56C04" w14:textId="77777777" w:rsidR="004F7381" w:rsidRPr="004F7381" w:rsidRDefault="004F7381" w:rsidP="004F7381">
            <w:pPr>
              <w:pStyle w:val="CBFLetterBody"/>
              <w:numPr>
                <w:ilvl w:val="0"/>
                <w:numId w:val="5"/>
              </w:numPr>
              <w:spacing w:before="0" w:after="20"/>
              <w:ind w:left="426" w:hanging="284"/>
              <w:rPr>
                <w:rFonts w:asciiTheme="minorHAnsi" w:hAnsiTheme="minorHAnsi" w:cs="Arial"/>
                <w:sz w:val="20"/>
                <w:lang w:val="en-GB"/>
              </w:rPr>
            </w:pPr>
            <w:r w:rsidRPr="004F7381">
              <w:rPr>
                <w:rFonts w:asciiTheme="minorHAnsi" w:eastAsia="Arial" w:hAnsiTheme="minorHAnsi"/>
                <w:sz w:val="20"/>
                <w:lang w:val="en-GB"/>
              </w:rPr>
              <w:t>the conversion of loans</w:t>
            </w:r>
          </w:p>
        </w:tc>
        <w:tc>
          <w:tcPr>
            <w:tcW w:w="1451" w:type="dxa"/>
            <w:tcBorders>
              <w:bottom w:val="single" w:sz="6" w:space="0" w:color="auto"/>
            </w:tcBorders>
            <w:shd w:val="clear" w:color="auto" w:fill="auto"/>
          </w:tcPr>
          <w:p w14:paraId="42E56C05"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42E56C06"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42E56C07"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42E56C08"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C0F" w14:textId="77777777" w:rsidTr="004F7381">
        <w:tc>
          <w:tcPr>
            <w:tcW w:w="4786" w:type="dxa"/>
            <w:gridSpan w:val="2"/>
            <w:tcBorders>
              <w:top w:val="nil"/>
              <w:bottom w:val="nil"/>
            </w:tcBorders>
          </w:tcPr>
          <w:p w14:paraId="42E56C0A" w14:textId="77777777" w:rsidR="004F7381" w:rsidRPr="004F7381" w:rsidRDefault="004F7381" w:rsidP="004F7381">
            <w:pPr>
              <w:pStyle w:val="CBFLetterBody"/>
              <w:numPr>
                <w:ilvl w:val="0"/>
                <w:numId w:val="5"/>
              </w:numPr>
              <w:spacing w:before="0" w:after="20"/>
              <w:ind w:left="426" w:hanging="284"/>
              <w:rPr>
                <w:rFonts w:asciiTheme="minorHAnsi" w:hAnsiTheme="minorHAnsi" w:cs="Arial"/>
                <w:sz w:val="20"/>
                <w:lang w:val="en-GB"/>
              </w:rPr>
            </w:pPr>
            <w:r w:rsidRPr="004F7381">
              <w:rPr>
                <w:rFonts w:asciiTheme="minorHAnsi" w:eastAsia="Arial" w:hAnsiTheme="minorHAnsi"/>
                <w:sz w:val="20"/>
                <w:lang w:val="en-GB"/>
              </w:rPr>
              <w:t>the exercise of warrants</w:t>
            </w:r>
          </w:p>
        </w:tc>
        <w:tc>
          <w:tcPr>
            <w:tcW w:w="1451" w:type="dxa"/>
            <w:tcBorders>
              <w:top w:val="single" w:sz="6" w:space="0" w:color="auto"/>
              <w:bottom w:val="single" w:sz="6" w:space="0" w:color="auto"/>
            </w:tcBorders>
            <w:shd w:val="clear" w:color="auto" w:fill="auto"/>
          </w:tcPr>
          <w:p w14:paraId="42E56C0B"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C0C"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C0D"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C0E"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C15" w14:textId="77777777" w:rsidTr="004F7381">
        <w:tc>
          <w:tcPr>
            <w:tcW w:w="4786" w:type="dxa"/>
            <w:gridSpan w:val="2"/>
            <w:tcBorders>
              <w:top w:val="nil"/>
              <w:bottom w:val="single" w:sz="6" w:space="0" w:color="auto"/>
            </w:tcBorders>
          </w:tcPr>
          <w:p w14:paraId="42E56C10" w14:textId="77777777" w:rsidR="004F7381" w:rsidRPr="004F7381" w:rsidRDefault="004F7381" w:rsidP="004F7381">
            <w:pPr>
              <w:pStyle w:val="CBFLetterBody"/>
              <w:numPr>
                <w:ilvl w:val="0"/>
                <w:numId w:val="5"/>
              </w:numPr>
              <w:spacing w:before="0" w:after="20"/>
              <w:ind w:left="426" w:hanging="284"/>
              <w:rPr>
                <w:rFonts w:asciiTheme="minorHAnsi" w:hAnsiTheme="minorHAnsi" w:cs="Arial"/>
                <w:sz w:val="20"/>
                <w:lang w:val="en-GB"/>
              </w:rPr>
            </w:pPr>
            <w:r w:rsidRPr="004F7381">
              <w:rPr>
                <w:rFonts w:asciiTheme="minorHAnsi" w:eastAsia="Arial" w:hAnsiTheme="minorHAnsi"/>
                <w:sz w:val="20"/>
                <w:lang w:val="en-GB"/>
              </w:rPr>
              <w:t>other (please detail)</w:t>
            </w:r>
          </w:p>
        </w:tc>
        <w:tc>
          <w:tcPr>
            <w:tcW w:w="1451" w:type="dxa"/>
            <w:tcBorders>
              <w:bottom w:val="single" w:sz="6" w:space="0" w:color="auto"/>
            </w:tcBorders>
            <w:shd w:val="clear" w:color="auto" w:fill="auto"/>
          </w:tcPr>
          <w:p w14:paraId="42E56C11"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42E56C12"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42E56C13"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42E56C14" w14:textId="77777777" w:rsidR="004F7381" w:rsidRPr="004F7381" w:rsidRDefault="004F7381" w:rsidP="004F7381">
            <w:pPr>
              <w:pStyle w:val="CBFLetterBody"/>
              <w:spacing w:before="20" w:after="20"/>
              <w:rPr>
                <w:rFonts w:asciiTheme="minorHAnsi" w:hAnsiTheme="minorHAnsi" w:cs="Arial"/>
                <w:sz w:val="20"/>
                <w:lang w:val="en-GB"/>
              </w:rPr>
            </w:pPr>
          </w:p>
        </w:tc>
      </w:tr>
    </w:tbl>
    <w:p w14:paraId="42E56C16" w14:textId="77777777" w:rsidR="00621876" w:rsidRDefault="00621876" w:rsidP="004F7381">
      <w:pPr>
        <w:pStyle w:val="CBFLetterBody"/>
        <w:spacing w:before="240" w:after="120"/>
        <w:ind w:left="1559" w:hanging="958"/>
        <w:rPr>
          <w:rFonts w:asciiTheme="minorHAnsi" w:eastAsia="Arial" w:hAnsiTheme="minorHAnsi"/>
          <w:sz w:val="20"/>
          <w:lang w:val="en-GB"/>
        </w:rPr>
      </w:pPr>
    </w:p>
    <w:p w14:paraId="42E56C17" w14:textId="77777777" w:rsidR="00621876" w:rsidRDefault="00621876">
      <w:pPr>
        <w:spacing w:after="200" w:line="276" w:lineRule="auto"/>
        <w:rPr>
          <w:rFonts w:eastAsia="Arial" w:cs="Times New Roman"/>
          <w:sz w:val="20"/>
          <w:szCs w:val="20"/>
        </w:rPr>
      </w:pPr>
      <w:r>
        <w:rPr>
          <w:rFonts w:eastAsia="Arial"/>
          <w:sz w:val="20"/>
        </w:rPr>
        <w:br w:type="page"/>
      </w:r>
    </w:p>
    <w:p w14:paraId="42E56C18" w14:textId="5D3CABC1" w:rsidR="004F7381" w:rsidRPr="004F7381" w:rsidRDefault="004F7381" w:rsidP="00C11E4E">
      <w:pPr>
        <w:pStyle w:val="CBFLetterBody"/>
        <w:spacing w:after="240"/>
        <w:ind w:left="1559" w:hanging="958"/>
        <w:rPr>
          <w:rFonts w:asciiTheme="minorHAnsi" w:hAnsiTheme="minorHAnsi" w:cs="Arial"/>
          <w:sz w:val="20"/>
          <w:lang w:val="en-GB"/>
        </w:rPr>
      </w:pPr>
      <w:r w:rsidRPr="004F7381">
        <w:rPr>
          <w:rFonts w:asciiTheme="minorHAnsi" w:eastAsia="Arial" w:hAnsiTheme="minorHAnsi"/>
          <w:sz w:val="20"/>
          <w:lang w:val="en-GB"/>
        </w:rPr>
        <w:lastRenderedPageBreak/>
        <w:t xml:space="preserve">(3.3.5.b) </w:t>
      </w:r>
      <w:r w:rsidRPr="004F7381">
        <w:rPr>
          <w:rFonts w:asciiTheme="minorHAnsi" w:eastAsia="Arial" w:hAnsiTheme="minorHAnsi"/>
          <w:sz w:val="20"/>
          <w:lang w:val="en-GB"/>
        </w:rPr>
        <w:tab/>
        <w:t xml:space="preserve">Calculation of the </w:t>
      </w:r>
      <w:r w:rsidRPr="004F7381">
        <w:rPr>
          <w:rFonts w:asciiTheme="minorHAnsi" w:eastAsia="Arial" w:hAnsiTheme="minorHAnsi"/>
          <w:sz w:val="20"/>
          <w:u w:val="single"/>
          <w:lang w:val="en-GB"/>
        </w:rPr>
        <w:t>total proportion of capital</w:t>
      </w:r>
      <w:r w:rsidRPr="004F7381">
        <w:rPr>
          <w:rFonts w:asciiTheme="minorHAnsi" w:eastAsia="Arial" w:hAnsiTheme="minorHAnsi"/>
          <w:sz w:val="20"/>
          <w:lang w:val="en-GB"/>
        </w:rPr>
        <w:t xml:space="preserve"> which the </w:t>
      </w:r>
      <w:r w:rsidRPr="004F7381">
        <w:rPr>
          <w:rFonts w:asciiTheme="minorHAnsi" w:eastAsia="Arial" w:hAnsiTheme="minorHAnsi"/>
          <w:sz w:val="20"/>
          <w:u w:val="single"/>
          <w:lang w:val="en-GB"/>
        </w:rPr>
        <w:t>declaring shareholder and the other persons with whom the declaring shareholder acts in concert</w:t>
      </w:r>
      <w:r w:rsidRPr="004F7381">
        <w:rPr>
          <w:rFonts w:asciiTheme="minorHAnsi" w:eastAsia="Arial" w:hAnsiTheme="minorHAnsi"/>
          <w:sz w:val="20"/>
          <w:lang w:val="en-GB"/>
        </w:rPr>
        <w:t xml:space="preserve"> would hold collectively in the </w:t>
      </w:r>
      <w:r w:rsidR="00966F18">
        <w:rPr>
          <w:rFonts w:asciiTheme="minorHAnsi" w:eastAsia="Arial" w:hAnsiTheme="minorHAnsi"/>
          <w:sz w:val="20"/>
          <w:lang w:val="en-GB"/>
        </w:rPr>
        <w:t>regulated entity</w:t>
      </w:r>
      <w:r w:rsidRPr="004F7381">
        <w:rPr>
          <w:rFonts w:asciiTheme="minorHAnsi" w:eastAsia="Arial" w:hAnsiTheme="minorHAnsi"/>
          <w:sz w:val="20"/>
          <w:lang w:val="en-GB"/>
        </w:rPr>
        <w:t xml:space="preserve"> </w:t>
      </w:r>
      <w:r w:rsidRPr="004F7381">
        <w:rPr>
          <w:rFonts w:asciiTheme="minorHAnsi" w:eastAsia="Arial" w:hAnsiTheme="minorHAnsi"/>
          <w:i/>
          <w:sz w:val="20"/>
          <w:lang w:val="en-GB"/>
        </w:rPr>
        <w:t>after</w:t>
      </w:r>
      <w:r w:rsidRPr="004F7381">
        <w:rPr>
          <w:rFonts w:asciiTheme="minorHAnsi" w:eastAsia="Arial" w:hAnsiTheme="minorHAnsi"/>
          <w:sz w:val="20"/>
          <w:lang w:val="en-GB"/>
        </w:rPr>
        <w:t xml:space="preserve"> the proposed disposal</w:t>
      </w:r>
      <w:r w:rsidRPr="004F7381">
        <w:rPr>
          <w:rFonts w:asciiTheme="minorHAnsi" w:hAnsiTheme="minorHAnsi"/>
          <w:lang w:val="en-GB"/>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451"/>
        <w:gridCol w:w="1276"/>
        <w:gridCol w:w="851"/>
        <w:gridCol w:w="1134"/>
      </w:tblGrid>
      <w:tr w:rsidR="004F7381" w:rsidRPr="004F7381" w14:paraId="42E56C21" w14:textId="77777777" w:rsidTr="004F7381">
        <w:tc>
          <w:tcPr>
            <w:tcW w:w="4786" w:type="dxa"/>
            <w:gridSpan w:val="2"/>
            <w:tcBorders>
              <w:top w:val="single" w:sz="6" w:space="0" w:color="auto"/>
              <w:left w:val="single" w:sz="6" w:space="0" w:color="auto"/>
              <w:bottom w:val="single" w:sz="6" w:space="0" w:color="auto"/>
              <w:right w:val="single" w:sz="6" w:space="0" w:color="auto"/>
            </w:tcBorders>
          </w:tcPr>
          <w:p w14:paraId="42E56C19"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Number of securities representing capital and proportion of capital held</w:t>
            </w:r>
          </w:p>
        </w:tc>
        <w:tc>
          <w:tcPr>
            <w:tcW w:w="1451" w:type="dxa"/>
            <w:tcBorders>
              <w:top w:val="single" w:sz="6" w:space="0" w:color="auto"/>
              <w:left w:val="single" w:sz="6" w:space="0" w:color="auto"/>
              <w:bottom w:val="single" w:sz="6" w:space="0" w:color="auto"/>
              <w:right w:val="single" w:sz="6" w:space="0" w:color="auto"/>
            </w:tcBorders>
            <w:shd w:val="pct5" w:color="auto" w:fill="auto"/>
          </w:tcPr>
          <w:p w14:paraId="42E56C1A"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Denominator</w:t>
            </w:r>
          </w:p>
          <w:p w14:paraId="42E56C1B"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(a)</w:t>
            </w:r>
          </w:p>
        </w:tc>
        <w:tc>
          <w:tcPr>
            <w:tcW w:w="1276" w:type="dxa"/>
            <w:tcBorders>
              <w:top w:val="single" w:sz="6" w:space="0" w:color="auto"/>
              <w:left w:val="single" w:sz="6" w:space="0" w:color="auto"/>
              <w:bottom w:val="single" w:sz="6" w:space="0" w:color="auto"/>
              <w:right w:val="single" w:sz="6" w:space="0" w:color="auto"/>
            </w:tcBorders>
            <w:shd w:val="pct5" w:color="auto" w:fill="auto"/>
          </w:tcPr>
          <w:p w14:paraId="42E56C1C"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Numerator</w:t>
            </w:r>
          </w:p>
          <w:p w14:paraId="42E56C1D"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(b)</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42E56C1E"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w:t>
            </w:r>
          </w:p>
          <w:p w14:paraId="42E56C1F"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42E56C20" w14:textId="77777777" w:rsidR="004F7381" w:rsidRPr="004F7381" w:rsidRDefault="004F7381" w:rsidP="004F7381">
            <w:pPr>
              <w:pStyle w:val="CBFLetterBody"/>
              <w:spacing w:before="20" w:after="20"/>
              <w:jc w:val="center"/>
              <w:rPr>
                <w:rFonts w:asciiTheme="minorHAnsi" w:hAnsiTheme="minorHAnsi" w:cs="Arial"/>
                <w:sz w:val="20"/>
                <w:lang w:val="en-GB"/>
              </w:rPr>
            </w:pPr>
            <w:r w:rsidRPr="004F7381">
              <w:rPr>
                <w:rFonts w:asciiTheme="minorHAnsi" w:eastAsia="Arial" w:hAnsiTheme="minorHAnsi"/>
                <w:sz w:val="20"/>
                <w:lang w:val="en-GB"/>
              </w:rPr>
              <w:t>Exercise period</w:t>
            </w:r>
          </w:p>
        </w:tc>
      </w:tr>
      <w:tr w:rsidR="004F7381" w:rsidRPr="004F7381" w14:paraId="42E56C28" w14:textId="77777777" w:rsidTr="004F7381">
        <w:tc>
          <w:tcPr>
            <w:tcW w:w="392" w:type="dxa"/>
          </w:tcPr>
          <w:p w14:paraId="42E56C22" w14:textId="77777777" w:rsidR="004F7381" w:rsidRPr="004F7381" w:rsidRDefault="004F7381" w:rsidP="004F7381">
            <w:pPr>
              <w:pStyle w:val="CBFLetterBody"/>
              <w:spacing w:before="20" w:after="20"/>
              <w:jc w:val="left"/>
              <w:rPr>
                <w:rFonts w:asciiTheme="minorHAnsi" w:hAnsiTheme="minorHAnsi" w:cs="Arial"/>
                <w:sz w:val="20"/>
                <w:lang w:val="en-GB"/>
              </w:rPr>
            </w:pPr>
            <w:r w:rsidRPr="004F7381">
              <w:rPr>
                <w:rFonts w:asciiTheme="minorHAnsi" w:eastAsia="Arial" w:hAnsiTheme="minorHAnsi"/>
                <w:sz w:val="20"/>
                <w:lang w:val="en-GB"/>
              </w:rPr>
              <w:t>1°</w:t>
            </w:r>
          </w:p>
        </w:tc>
        <w:tc>
          <w:tcPr>
            <w:tcW w:w="4394" w:type="dxa"/>
          </w:tcPr>
          <w:p w14:paraId="42E56C23"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Securities which represent capital and to which voting rights are attached</w:t>
            </w:r>
          </w:p>
        </w:tc>
        <w:tc>
          <w:tcPr>
            <w:tcW w:w="1451" w:type="dxa"/>
            <w:tcBorders>
              <w:bottom w:val="single" w:sz="6" w:space="0" w:color="auto"/>
            </w:tcBorders>
            <w:shd w:val="clear" w:color="auto" w:fill="auto"/>
          </w:tcPr>
          <w:p w14:paraId="42E56C24"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42E56C25"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42E56C26"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134" w:type="dxa"/>
            <w:shd w:val="pct50" w:color="auto" w:fill="auto"/>
          </w:tcPr>
          <w:p w14:paraId="42E56C27" w14:textId="77777777" w:rsidR="004F7381" w:rsidRPr="004F7381" w:rsidRDefault="004F7381" w:rsidP="004F7381">
            <w:pPr>
              <w:pStyle w:val="CBFLetterBody"/>
              <w:spacing w:before="20" w:after="20"/>
              <w:jc w:val="left"/>
              <w:rPr>
                <w:rFonts w:asciiTheme="minorHAnsi" w:hAnsiTheme="minorHAnsi" w:cs="Arial"/>
                <w:sz w:val="20"/>
                <w:lang w:val="en-GB"/>
              </w:rPr>
            </w:pPr>
          </w:p>
        </w:tc>
      </w:tr>
      <w:tr w:rsidR="004F7381" w:rsidRPr="004F7381" w14:paraId="42E56C2F" w14:textId="77777777" w:rsidTr="004F7381">
        <w:tc>
          <w:tcPr>
            <w:tcW w:w="392" w:type="dxa"/>
            <w:tcBorders>
              <w:bottom w:val="single" w:sz="6" w:space="0" w:color="auto"/>
            </w:tcBorders>
          </w:tcPr>
          <w:p w14:paraId="42E56C29" w14:textId="77777777" w:rsidR="004F7381" w:rsidRPr="004F7381" w:rsidRDefault="004F7381" w:rsidP="004F7381">
            <w:pPr>
              <w:pStyle w:val="CBFLetterBody"/>
              <w:spacing w:before="20" w:after="20"/>
              <w:jc w:val="left"/>
              <w:rPr>
                <w:rFonts w:asciiTheme="minorHAnsi" w:hAnsiTheme="minorHAnsi" w:cs="Arial"/>
                <w:sz w:val="20"/>
                <w:lang w:val="en-GB"/>
              </w:rPr>
            </w:pPr>
            <w:r w:rsidRPr="004F7381">
              <w:rPr>
                <w:rFonts w:asciiTheme="minorHAnsi" w:eastAsia="Arial" w:hAnsiTheme="minorHAnsi"/>
                <w:sz w:val="20"/>
                <w:lang w:val="en-GB"/>
              </w:rPr>
              <w:t>2°</w:t>
            </w:r>
          </w:p>
        </w:tc>
        <w:tc>
          <w:tcPr>
            <w:tcW w:w="4394" w:type="dxa"/>
            <w:tcBorders>
              <w:bottom w:val="single" w:sz="6" w:space="0" w:color="auto"/>
            </w:tcBorders>
          </w:tcPr>
          <w:p w14:paraId="42E56C2A"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Securities which represent capital, without voting rights</w:t>
            </w:r>
          </w:p>
        </w:tc>
        <w:tc>
          <w:tcPr>
            <w:tcW w:w="1451" w:type="dxa"/>
            <w:tcBorders>
              <w:bottom w:val="single" w:sz="6" w:space="0" w:color="auto"/>
            </w:tcBorders>
            <w:shd w:val="clear" w:color="auto" w:fill="auto"/>
          </w:tcPr>
          <w:p w14:paraId="42E56C2B"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C2C"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851" w:type="dxa"/>
            <w:shd w:val="pct50" w:color="auto" w:fill="auto"/>
          </w:tcPr>
          <w:p w14:paraId="42E56C2D" w14:textId="77777777" w:rsidR="004F7381" w:rsidRPr="004F7381" w:rsidRDefault="004F7381" w:rsidP="004F7381">
            <w:pPr>
              <w:pStyle w:val="CBFLetterBody"/>
              <w:spacing w:before="20" w:after="20"/>
              <w:jc w:val="left"/>
              <w:rPr>
                <w:rFonts w:asciiTheme="minorHAnsi" w:hAnsiTheme="minorHAnsi" w:cs="Arial"/>
                <w:sz w:val="20"/>
                <w:lang w:val="en-GB"/>
              </w:rPr>
            </w:pPr>
          </w:p>
        </w:tc>
        <w:tc>
          <w:tcPr>
            <w:tcW w:w="1134" w:type="dxa"/>
            <w:shd w:val="pct50" w:color="auto" w:fill="auto"/>
          </w:tcPr>
          <w:p w14:paraId="42E56C2E" w14:textId="77777777" w:rsidR="004F7381" w:rsidRPr="004F7381" w:rsidRDefault="004F7381" w:rsidP="004F7381">
            <w:pPr>
              <w:pStyle w:val="CBFLetterBody"/>
              <w:spacing w:before="20" w:after="20"/>
              <w:jc w:val="left"/>
              <w:rPr>
                <w:rFonts w:asciiTheme="minorHAnsi" w:hAnsiTheme="minorHAnsi" w:cs="Arial"/>
                <w:sz w:val="20"/>
                <w:lang w:val="en-GB"/>
              </w:rPr>
            </w:pPr>
          </w:p>
        </w:tc>
      </w:tr>
      <w:tr w:rsidR="004F7381" w:rsidRPr="004F7381" w14:paraId="42E56C36" w14:textId="77777777" w:rsidTr="004F7381">
        <w:tc>
          <w:tcPr>
            <w:tcW w:w="392" w:type="dxa"/>
            <w:tcBorders>
              <w:bottom w:val="nil"/>
            </w:tcBorders>
          </w:tcPr>
          <w:p w14:paraId="42E56C30"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3°</w:t>
            </w:r>
          </w:p>
        </w:tc>
        <w:tc>
          <w:tcPr>
            <w:tcW w:w="4394" w:type="dxa"/>
            <w:tcBorders>
              <w:bottom w:val="nil"/>
            </w:tcBorders>
          </w:tcPr>
          <w:p w14:paraId="42E56C31"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Certificates representing (</w:t>
            </w:r>
            <w:r w:rsidRPr="004F7381">
              <w:rPr>
                <w:rFonts w:asciiTheme="minorHAnsi" w:eastAsia="Arial" w:hAnsiTheme="minorHAnsi"/>
                <w:i/>
                <w:sz w:val="20"/>
                <w:lang w:val="en-GB"/>
              </w:rPr>
              <w:t>not to be included in the numerator under 1° and 2°</w:t>
            </w:r>
            <w:r w:rsidRPr="004F7381">
              <w:rPr>
                <w:rFonts w:asciiTheme="minorHAnsi" w:eastAsia="Arial" w:hAnsiTheme="minorHAnsi"/>
                <w:sz w:val="20"/>
                <w:lang w:val="en-GB"/>
              </w:rPr>
              <w:t>):</w:t>
            </w:r>
          </w:p>
        </w:tc>
        <w:tc>
          <w:tcPr>
            <w:tcW w:w="1451" w:type="dxa"/>
            <w:tcBorders>
              <w:bottom w:val="single" w:sz="6" w:space="0" w:color="auto"/>
            </w:tcBorders>
            <w:shd w:val="pct50" w:color="auto" w:fill="auto"/>
          </w:tcPr>
          <w:p w14:paraId="42E56C32"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42E56C33"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shd w:val="pct50" w:color="auto" w:fill="auto"/>
          </w:tcPr>
          <w:p w14:paraId="42E56C34"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shd w:val="pct50" w:color="auto" w:fill="auto"/>
          </w:tcPr>
          <w:p w14:paraId="42E56C35"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C3D" w14:textId="77777777" w:rsidTr="004F7381">
        <w:tc>
          <w:tcPr>
            <w:tcW w:w="392" w:type="dxa"/>
            <w:tcBorders>
              <w:top w:val="nil"/>
              <w:bottom w:val="nil"/>
            </w:tcBorders>
          </w:tcPr>
          <w:p w14:paraId="42E56C37"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nil"/>
            </w:tcBorders>
          </w:tcPr>
          <w:p w14:paraId="42E56C38" w14:textId="77777777" w:rsidR="004F7381" w:rsidRPr="004F7381" w:rsidDel="002D3F3B" w:rsidRDefault="004F7381" w:rsidP="004F7381">
            <w:pPr>
              <w:pStyle w:val="CBFLetterBody"/>
              <w:numPr>
                <w:ilvl w:val="0"/>
                <w:numId w:val="24"/>
              </w:numPr>
              <w:spacing w:before="0" w:after="20"/>
              <w:ind w:left="318" w:hanging="284"/>
              <w:rPr>
                <w:rFonts w:asciiTheme="minorHAnsi" w:hAnsiTheme="minorHAnsi" w:cs="Arial"/>
                <w:sz w:val="20"/>
                <w:lang w:val="en-GB"/>
              </w:rPr>
            </w:pPr>
            <w:r w:rsidRPr="004F7381">
              <w:rPr>
                <w:rFonts w:asciiTheme="minorHAnsi" w:eastAsia="Arial" w:hAnsiTheme="minorHAnsi"/>
                <w:sz w:val="20"/>
                <w:lang w:val="en-GB"/>
              </w:rPr>
              <w:t>securities which represent capital and to which voting rights are attached</w:t>
            </w:r>
          </w:p>
        </w:tc>
        <w:tc>
          <w:tcPr>
            <w:tcW w:w="1451" w:type="dxa"/>
            <w:shd w:val="pct50" w:color="auto" w:fill="auto"/>
          </w:tcPr>
          <w:p w14:paraId="42E56C39"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42E56C3A"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shd w:val="pct50" w:color="auto" w:fill="auto"/>
          </w:tcPr>
          <w:p w14:paraId="42E56C3B"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shd w:val="pct50" w:color="auto" w:fill="auto"/>
          </w:tcPr>
          <w:p w14:paraId="42E56C3C"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C44" w14:textId="77777777" w:rsidTr="004F7381">
        <w:tc>
          <w:tcPr>
            <w:tcW w:w="392" w:type="dxa"/>
            <w:tcBorders>
              <w:top w:val="nil"/>
            </w:tcBorders>
          </w:tcPr>
          <w:p w14:paraId="42E56C3E"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single" w:sz="6" w:space="0" w:color="auto"/>
            </w:tcBorders>
          </w:tcPr>
          <w:p w14:paraId="42E56C3F" w14:textId="77777777" w:rsidR="004F7381" w:rsidRPr="004F7381" w:rsidDel="002D3F3B" w:rsidRDefault="004F7381" w:rsidP="004F7381">
            <w:pPr>
              <w:pStyle w:val="CBFLetterBody"/>
              <w:numPr>
                <w:ilvl w:val="0"/>
                <w:numId w:val="24"/>
              </w:numPr>
              <w:spacing w:before="0" w:after="20"/>
              <w:ind w:left="318" w:hanging="284"/>
              <w:rPr>
                <w:rFonts w:asciiTheme="minorHAnsi" w:hAnsiTheme="minorHAnsi" w:cs="Arial"/>
                <w:sz w:val="20"/>
                <w:lang w:val="en-GB"/>
              </w:rPr>
            </w:pPr>
            <w:r w:rsidRPr="004F7381">
              <w:rPr>
                <w:rFonts w:asciiTheme="minorHAnsi" w:eastAsia="Arial" w:hAnsiTheme="minorHAnsi"/>
                <w:sz w:val="20"/>
                <w:lang w:val="en-GB"/>
              </w:rPr>
              <w:t>securities which represent capital, without voting rights</w:t>
            </w:r>
          </w:p>
        </w:tc>
        <w:tc>
          <w:tcPr>
            <w:tcW w:w="1451" w:type="dxa"/>
            <w:shd w:val="pct50" w:color="auto" w:fill="auto"/>
          </w:tcPr>
          <w:p w14:paraId="42E56C40"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C41"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shd w:val="pct50" w:color="auto" w:fill="auto"/>
          </w:tcPr>
          <w:p w14:paraId="42E56C42"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shd w:val="pct50" w:color="auto" w:fill="auto"/>
          </w:tcPr>
          <w:p w14:paraId="42E56C43"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C4B" w14:textId="77777777" w:rsidTr="004F7381">
        <w:tc>
          <w:tcPr>
            <w:tcW w:w="392" w:type="dxa"/>
            <w:tcBorders>
              <w:bottom w:val="nil"/>
            </w:tcBorders>
          </w:tcPr>
          <w:p w14:paraId="42E56C45"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lang w:val="en-GB"/>
              </w:rPr>
              <w:t>4°</w:t>
            </w:r>
          </w:p>
        </w:tc>
        <w:tc>
          <w:tcPr>
            <w:tcW w:w="4394" w:type="dxa"/>
            <w:vMerge w:val="restart"/>
            <w:tcBorders>
              <w:bottom w:val="nil"/>
            </w:tcBorders>
          </w:tcPr>
          <w:p w14:paraId="42E56C46" w14:textId="77777777" w:rsidR="004F7381" w:rsidRPr="004F7381" w:rsidRDefault="004F7381" w:rsidP="004F7381">
            <w:pPr>
              <w:pStyle w:val="CBFLetterBody"/>
              <w:spacing w:before="20" w:after="20"/>
              <w:rPr>
                <w:rFonts w:asciiTheme="minorHAnsi" w:hAnsiTheme="minorHAnsi" w:cs="Arial"/>
                <w:sz w:val="20"/>
                <w:lang w:val="en-GB"/>
              </w:rPr>
            </w:pPr>
            <w:r w:rsidRPr="004F7381">
              <w:rPr>
                <w:rFonts w:asciiTheme="minorHAnsi" w:eastAsia="Arial" w:hAnsiTheme="minorHAnsi"/>
                <w:sz w:val="20"/>
                <w:u w:val="single"/>
                <w:lang w:val="en-GB"/>
              </w:rPr>
              <w:t>Unconditional</w:t>
            </w:r>
            <w:r w:rsidRPr="004F7381">
              <w:rPr>
                <w:rFonts w:asciiTheme="minorHAnsi" w:hAnsiTheme="minorHAnsi"/>
                <w:lang w:val="en-GB"/>
              </w:rPr>
              <w:t xml:space="preserve"> </w:t>
            </w:r>
            <w:r w:rsidRPr="004F7381">
              <w:rPr>
                <w:rFonts w:asciiTheme="minorHAnsi" w:eastAsia="Arial" w:hAnsiTheme="minorHAnsi"/>
                <w:sz w:val="20"/>
                <w:lang w:val="en-GB"/>
              </w:rPr>
              <w:t>rights and commitments, expressed in number of securities, to acquire</w:t>
            </w:r>
            <w:r w:rsidRPr="004F7381">
              <w:rPr>
                <w:rFonts w:asciiTheme="minorHAnsi" w:hAnsiTheme="minorHAnsi"/>
                <w:lang w:val="en-GB"/>
              </w:rPr>
              <w:t xml:space="preserve"> </w:t>
            </w:r>
            <w:r w:rsidRPr="004F7381">
              <w:rPr>
                <w:rFonts w:asciiTheme="minorHAnsi" w:eastAsia="Arial" w:hAnsiTheme="minorHAnsi"/>
                <w:sz w:val="20"/>
                <w:u w:val="single"/>
                <w:lang w:val="en-GB"/>
              </w:rPr>
              <w:t>issued securities</w:t>
            </w:r>
            <w:r w:rsidRPr="004F7381">
              <w:rPr>
                <w:rFonts w:asciiTheme="minorHAnsi" w:eastAsia="Arial" w:hAnsiTheme="minorHAnsi"/>
                <w:sz w:val="20"/>
                <w:lang w:val="en-GB"/>
              </w:rPr>
              <w:t xml:space="preserve"> which represent capital, with or without voting rights, where these rights and commitments originate in: </w:t>
            </w:r>
          </w:p>
        </w:tc>
        <w:tc>
          <w:tcPr>
            <w:tcW w:w="1451" w:type="dxa"/>
            <w:vMerge w:val="restart"/>
            <w:shd w:val="pct50" w:color="auto" w:fill="auto"/>
          </w:tcPr>
          <w:p w14:paraId="42E56C47"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42E56C48"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42E56C49"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42E56C4A"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C52" w14:textId="77777777" w:rsidTr="004F7381">
        <w:tc>
          <w:tcPr>
            <w:tcW w:w="392" w:type="dxa"/>
            <w:tcBorders>
              <w:top w:val="nil"/>
              <w:bottom w:val="nil"/>
            </w:tcBorders>
          </w:tcPr>
          <w:p w14:paraId="42E56C4C" w14:textId="77777777" w:rsidR="004F7381" w:rsidRPr="004F7381" w:rsidRDefault="004F7381" w:rsidP="004F7381">
            <w:pPr>
              <w:pStyle w:val="CBFLetterBody"/>
              <w:spacing w:before="20" w:after="20"/>
              <w:rPr>
                <w:rFonts w:asciiTheme="minorHAnsi" w:hAnsiTheme="minorHAnsi" w:cs="Arial"/>
                <w:sz w:val="20"/>
                <w:lang w:val="en-GB"/>
              </w:rPr>
            </w:pPr>
          </w:p>
        </w:tc>
        <w:tc>
          <w:tcPr>
            <w:tcW w:w="4394" w:type="dxa"/>
            <w:vMerge/>
            <w:tcBorders>
              <w:top w:val="nil"/>
              <w:bottom w:val="nil"/>
            </w:tcBorders>
          </w:tcPr>
          <w:p w14:paraId="42E56C4D" w14:textId="77777777" w:rsidR="004F7381" w:rsidRPr="004F7381" w:rsidRDefault="004F7381" w:rsidP="004F7381">
            <w:pPr>
              <w:pStyle w:val="CBFLetterBody"/>
              <w:numPr>
                <w:ilvl w:val="0"/>
                <w:numId w:val="5"/>
              </w:numPr>
              <w:spacing w:before="20" w:after="20"/>
              <w:ind w:left="284" w:hanging="284"/>
              <w:rPr>
                <w:rFonts w:asciiTheme="minorHAnsi" w:hAnsiTheme="minorHAnsi" w:cs="Arial"/>
                <w:sz w:val="20"/>
                <w:lang w:val="en-GB"/>
              </w:rPr>
            </w:pPr>
          </w:p>
        </w:tc>
        <w:tc>
          <w:tcPr>
            <w:tcW w:w="1451" w:type="dxa"/>
            <w:vMerge/>
            <w:shd w:val="pct50" w:color="auto" w:fill="auto"/>
          </w:tcPr>
          <w:p w14:paraId="42E56C4E" w14:textId="77777777" w:rsidR="004F7381" w:rsidRPr="004F7381" w:rsidRDefault="004F7381" w:rsidP="004F7381">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42E56C4F"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42E56C50"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42E56C51"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C59" w14:textId="77777777" w:rsidTr="004F7381">
        <w:tc>
          <w:tcPr>
            <w:tcW w:w="392" w:type="dxa"/>
            <w:tcBorders>
              <w:top w:val="nil"/>
              <w:bottom w:val="nil"/>
            </w:tcBorders>
          </w:tcPr>
          <w:p w14:paraId="42E56C53"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nil"/>
            </w:tcBorders>
          </w:tcPr>
          <w:p w14:paraId="42E56C54" w14:textId="77777777" w:rsidR="004F7381" w:rsidRPr="004F7381" w:rsidRDefault="004F7381" w:rsidP="004F7381">
            <w:pPr>
              <w:pStyle w:val="CBFLetterBody"/>
              <w:numPr>
                <w:ilvl w:val="0"/>
                <w:numId w:val="5"/>
              </w:numPr>
              <w:spacing w:before="0" w:after="20"/>
              <w:ind w:left="284" w:hanging="284"/>
              <w:rPr>
                <w:rFonts w:asciiTheme="minorHAnsi" w:hAnsiTheme="minorHAnsi" w:cs="Arial"/>
                <w:sz w:val="20"/>
                <w:lang w:val="en-GB"/>
              </w:rPr>
            </w:pPr>
            <w:r w:rsidRPr="004F7381">
              <w:rPr>
                <w:rFonts w:asciiTheme="minorHAnsi" w:eastAsia="Arial" w:hAnsiTheme="minorHAnsi"/>
                <w:sz w:val="20"/>
                <w:lang w:val="en-GB"/>
              </w:rPr>
              <w:t xml:space="preserve">options </w:t>
            </w:r>
          </w:p>
        </w:tc>
        <w:tc>
          <w:tcPr>
            <w:tcW w:w="1451" w:type="dxa"/>
            <w:tcBorders>
              <w:top w:val="single" w:sz="6" w:space="0" w:color="auto"/>
            </w:tcBorders>
            <w:shd w:val="pct50" w:color="auto" w:fill="auto"/>
          </w:tcPr>
          <w:p w14:paraId="42E56C55"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C56"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C57"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42E56C58"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C60" w14:textId="77777777" w:rsidTr="004F7381">
        <w:tc>
          <w:tcPr>
            <w:tcW w:w="392" w:type="dxa"/>
            <w:tcBorders>
              <w:top w:val="nil"/>
              <w:bottom w:val="nil"/>
            </w:tcBorders>
          </w:tcPr>
          <w:p w14:paraId="42E56C5A"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nil"/>
            </w:tcBorders>
          </w:tcPr>
          <w:p w14:paraId="42E56C5B" w14:textId="77777777" w:rsidR="004F7381" w:rsidRPr="004F7381" w:rsidRDefault="004F7381" w:rsidP="004F7381">
            <w:pPr>
              <w:pStyle w:val="CBFLetterBody"/>
              <w:numPr>
                <w:ilvl w:val="0"/>
                <w:numId w:val="5"/>
              </w:numPr>
              <w:spacing w:before="0" w:after="20"/>
              <w:ind w:left="284" w:hanging="284"/>
              <w:rPr>
                <w:rFonts w:asciiTheme="minorHAnsi" w:hAnsiTheme="minorHAnsi" w:cs="Arial"/>
                <w:sz w:val="20"/>
                <w:lang w:val="en-GB"/>
              </w:rPr>
            </w:pPr>
            <w:r w:rsidRPr="004F7381">
              <w:rPr>
                <w:rFonts w:asciiTheme="minorHAnsi" w:eastAsia="Arial" w:hAnsiTheme="minorHAnsi"/>
                <w:sz w:val="20"/>
                <w:lang w:val="en-GB"/>
              </w:rPr>
              <w:t>contracts</w:t>
            </w:r>
          </w:p>
        </w:tc>
        <w:tc>
          <w:tcPr>
            <w:tcW w:w="1451" w:type="dxa"/>
            <w:tcBorders>
              <w:top w:val="single" w:sz="6" w:space="0" w:color="auto"/>
            </w:tcBorders>
            <w:shd w:val="pct50" w:color="auto" w:fill="auto"/>
          </w:tcPr>
          <w:p w14:paraId="42E56C5C"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42E56C5D"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C5E"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42E56C5F"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C67" w14:textId="77777777" w:rsidTr="004F7381">
        <w:tc>
          <w:tcPr>
            <w:tcW w:w="392" w:type="dxa"/>
            <w:tcBorders>
              <w:top w:val="nil"/>
              <w:bottom w:val="single" w:sz="12" w:space="0" w:color="auto"/>
            </w:tcBorders>
          </w:tcPr>
          <w:p w14:paraId="42E56C61" w14:textId="77777777" w:rsidR="004F7381" w:rsidRPr="004F7381" w:rsidRDefault="004F7381" w:rsidP="004F7381">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42E56C62" w14:textId="77777777" w:rsidR="004F7381" w:rsidRPr="004F7381" w:rsidRDefault="004F7381" w:rsidP="004F7381">
            <w:pPr>
              <w:pStyle w:val="CBFLetterBody"/>
              <w:numPr>
                <w:ilvl w:val="0"/>
                <w:numId w:val="5"/>
              </w:numPr>
              <w:spacing w:before="0" w:after="20"/>
              <w:ind w:left="284" w:hanging="284"/>
              <w:rPr>
                <w:rFonts w:asciiTheme="minorHAnsi" w:hAnsiTheme="minorHAnsi" w:cs="Arial"/>
                <w:sz w:val="20"/>
                <w:lang w:val="en-GB"/>
              </w:rPr>
            </w:pPr>
            <w:r w:rsidRPr="004F7381">
              <w:rPr>
                <w:rFonts w:asciiTheme="minorHAnsi" w:eastAsia="Arial" w:hAnsiTheme="minorHAnsi"/>
                <w:sz w:val="20"/>
                <w:lang w:val="en-GB"/>
              </w:rPr>
              <w:t>other (please detail)</w:t>
            </w:r>
          </w:p>
        </w:tc>
        <w:tc>
          <w:tcPr>
            <w:tcW w:w="1451" w:type="dxa"/>
            <w:tcBorders>
              <w:top w:val="single" w:sz="6" w:space="0" w:color="auto"/>
              <w:bottom w:val="single" w:sz="12" w:space="0" w:color="auto"/>
            </w:tcBorders>
            <w:shd w:val="pct50" w:color="auto" w:fill="auto"/>
          </w:tcPr>
          <w:p w14:paraId="42E56C63"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42E56C64"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12" w:space="0" w:color="auto"/>
            </w:tcBorders>
            <w:shd w:val="pct50" w:color="auto" w:fill="auto"/>
          </w:tcPr>
          <w:p w14:paraId="42E56C65"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42E56C66"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C6D" w14:textId="77777777" w:rsidTr="004F7381">
        <w:tc>
          <w:tcPr>
            <w:tcW w:w="4786" w:type="dxa"/>
            <w:gridSpan w:val="2"/>
            <w:tcBorders>
              <w:top w:val="single" w:sz="12" w:space="0" w:color="auto"/>
              <w:left w:val="single" w:sz="12" w:space="0" w:color="auto"/>
              <w:bottom w:val="single" w:sz="12" w:space="0" w:color="auto"/>
            </w:tcBorders>
          </w:tcPr>
          <w:p w14:paraId="42E56C68" w14:textId="77777777" w:rsidR="004F7381" w:rsidRPr="004F7381" w:rsidRDefault="004F7381" w:rsidP="004F7381">
            <w:pPr>
              <w:pStyle w:val="CBFLetterBody"/>
              <w:spacing w:before="20" w:after="20"/>
              <w:rPr>
                <w:rFonts w:asciiTheme="minorHAnsi" w:hAnsiTheme="minorHAnsi" w:cs="Arial"/>
                <w:b/>
                <w:bCs/>
                <w:sz w:val="20"/>
                <w:lang w:val="en-GB"/>
              </w:rPr>
            </w:pPr>
            <w:r w:rsidRPr="004F7381">
              <w:rPr>
                <w:rFonts w:asciiTheme="minorHAnsi" w:eastAsia="Arial" w:hAnsiTheme="minorHAnsi"/>
                <w:b/>
                <w:sz w:val="20"/>
                <w:lang w:val="en-GB"/>
              </w:rPr>
              <w:t xml:space="preserve">Total </w:t>
            </w:r>
          </w:p>
        </w:tc>
        <w:tc>
          <w:tcPr>
            <w:tcW w:w="1451" w:type="dxa"/>
            <w:tcBorders>
              <w:top w:val="single" w:sz="12" w:space="0" w:color="auto"/>
              <w:bottom w:val="single" w:sz="12" w:space="0" w:color="auto"/>
            </w:tcBorders>
            <w:shd w:val="clear" w:color="auto" w:fill="auto"/>
          </w:tcPr>
          <w:p w14:paraId="42E56C69"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42E56C6A"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12" w:space="0" w:color="auto"/>
              <w:bottom w:val="single" w:sz="12" w:space="0" w:color="auto"/>
            </w:tcBorders>
            <w:shd w:val="clear" w:color="auto" w:fill="auto"/>
          </w:tcPr>
          <w:p w14:paraId="42E56C6B"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42E56C6C"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C73" w14:textId="77777777" w:rsidTr="004F7381">
        <w:tc>
          <w:tcPr>
            <w:tcW w:w="4786" w:type="dxa"/>
            <w:gridSpan w:val="2"/>
            <w:tcBorders>
              <w:top w:val="single" w:sz="12" w:space="0" w:color="auto"/>
              <w:bottom w:val="single" w:sz="6" w:space="0" w:color="auto"/>
            </w:tcBorders>
          </w:tcPr>
          <w:p w14:paraId="42E56C6E" w14:textId="77777777" w:rsidR="004F7381" w:rsidRPr="004F7381" w:rsidRDefault="004F7381" w:rsidP="004F7381">
            <w:pPr>
              <w:pStyle w:val="CBFLetterBody"/>
              <w:spacing w:before="20" w:after="20"/>
              <w:rPr>
                <w:rFonts w:asciiTheme="minorHAnsi" w:hAnsiTheme="minorHAnsi" w:cs="Arial"/>
                <w:b/>
                <w:bCs/>
                <w:sz w:val="20"/>
                <w:u w:val="single"/>
                <w:lang w:val="en-GB"/>
              </w:rPr>
            </w:pPr>
            <w:r w:rsidRPr="004F7381">
              <w:rPr>
                <w:rFonts w:asciiTheme="minorHAnsi" w:eastAsia="Arial" w:hAnsiTheme="minorHAnsi"/>
                <w:b/>
                <w:sz w:val="20"/>
                <w:u w:val="single"/>
                <w:lang w:val="en-GB"/>
              </w:rPr>
              <w:t>As a matter of interest</w:t>
            </w:r>
            <w:r w:rsidRPr="004F7381">
              <w:rPr>
                <w:rFonts w:asciiTheme="minorHAnsi" w:eastAsia="Arial" w:hAnsiTheme="minorHAnsi"/>
                <w:b/>
                <w:sz w:val="20"/>
                <w:lang w:val="en-GB"/>
              </w:rPr>
              <w:t>:</w:t>
            </w:r>
          </w:p>
        </w:tc>
        <w:tc>
          <w:tcPr>
            <w:tcW w:w="1451" w:type="dxa"/>
            <w:tcBorders>
              <w:top w:val="single" w:sz="12" w:space="0" w:color="auto"/>
              <w:bottom w:val="single" w:sz="6" w:space="0" w:color="auto"/>
            </w:tcBorders>
            <w:shd w:val="pct50" w:color="auto" w:fill="auto"/>
          </w:tcPr>
          <w:p w14:paraId="42E56C6F"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42E56C70"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42E56C71"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12" w:space="0" w:color="auto"/>
              <w:bottom w:val="single" w:sz="6" w:space="0" w:color="auto"/>
            </w:tcBorders>
            <w:shd w:val="pct50" w:color="auto" w:fill="auto"/>
          </w:tcPr>
          <w:p w14:paraId="42E56C72"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C79" w14:textId="77777777" w:rsidTr="004F7381">
        <w:tc>
          <w:tcPr>
            <w:tcW w:w="4786" w:type="dxa"/>
            <w:gridSpan w:val="2"/>
            <w:tcBorders>
              <w:top w:val="single" w:sz="6" w:space="0" w:color="auto"/>
              <w:bottom w:val="nil"/>
            </w:tcBorders>
          </w:tcPr>
          <w:p w14:paraId="42E56C74" w14:textId="77777777" w:rsidR="004F7381" w:rsidRPr="004F7381" w:rsidRDefault="004F7381" w:rsidP="004F7381">
            <w:pPr>
              <w:pStyle w:val="CBFLetterBody"/>
              <w:numPr>
                <w:ilvl w:val="0"/>
                <w:numId w:val="25"/>
              </w:numPr>
              <w:spacing w:before="20" w:after="20"/>
              <w:ind w:left="143" w:hanging="143"/>
              <w:rPr>
                <w:rFonts w:asciiTheme="minorHAnsi" w:hAnsiTheme="minorHAnsi" w:cs="Arial"/>
                <w:sz w:val="20"/>
                <w:lang w:val="en-GB"/>
              </w:rPr>
            </w:pPr>
            <w:r w:rsidRPr="004F7381">
              <w:rPr>
                <w:rFonts w:asciiTheme="minorHAnsi" w:eastAsia="Arial" w:hAnsiTheme="minorHAnsi"/>
                <w:sz w:val="20"/>
                <w:u w:val="single"/>
                <w:lang w:val="en-GB"/>
              </w:rPr>
              <w:t>Conditional</w:t>
            </w:r>
            <w:r w:rsidRPr="004F7381">
              <w:rPr>
                <w:rFonts w:asciiTheme="minorHAnsi" w:eastAsia="Arial" w:hAnsiTheme="minorHAnsi"/>
                <w:sz w:val="20"/>
                <w:lang w:val="en-GB"/>
              </w:rPr>
              <w:t xml:space="preserve"> rights and commitments to acquire </w:t>
            </w:r>
            <w:r w:rsidRPr="004F7381">
              <w:rPr>
                <w:rFonts w:asciiTheme="minorHAnsi" w:eastAsia="Arial" w:hAnsiTheme="minorHAnsi"/>
                <w:sz w:val="20"/>
                <w:u w:val="single"/>
                <w:lang w:val="en-GB"/>
              </w:rPr>
              <w:t>issued securities</w:t>
            </w:r>
            <w:r w:rsidRPr="004F7381">
              <w:rPr>
                <w:rFonts w:asciiTheme="minorHAnsi" w:eastAsia="Arial" w:hAnsiTheme="minorHAnsi"/>
                <w:sz w:val="20"/>
                <w:lang w:val="en-GB"/>
              </w:rPr>
              <w:t xml:space="preserve"> which represent capital, with or without voting rights, where these rights and commitments originate in:</w:t>
            </w:r>
          </w:p>
        </w:tc>
        <w:tc>
          <w:tcPr>
            <w:tcW w:w="1451" w:type="dxa"/>
            <w:tcBorders>
              <w:top w:val="single" w:sz="6" w:space="0" w:color="auto"/>
              <w:bottom w:val="single" w:sz="6" w:space="0" w:color="auto"/>
            </w:tcBorders>
            <w:shd w:val="pct50" w:color="auto" w:fill="auto"/>
          </w:tcPr>
          <w:p w14:paraId="42E56C75"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42E56C76"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C77"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42E56C78"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C7F" w14:textId="77777777" w:rsidTr="004F7381">
        <w:tc>
          <w:tcPr>
            <w:tcW w:w="4786" w:type="dxa"/>
            <w:gridSpan w:val="2"/>
            <w:tcBorders>
              <w:top w:val="nil"/>
              <w:bottom w:val="nil"/>
            </w:tcBorders>
          </w:tcPr>
          <w:p w14:paraId="42E56C7A"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pct50" w:color="auto" w:fill="auto"/>
          </w:tcPr>
          <w:p w14:paraId="42E56C7B"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C7C"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C7D"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C7E"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C85" w14:textId="77777777" w:rsidTr="004F7381">
        <w:tc>
          <w:tcPr>
            <w:tcW w:w="4786" w:type="dxa"/>
            <w:gridSpan w:val="2"/>
            <w:tcBorders>
              <w:top w:val="nil"/>
              <w:bottom w:val="nil"/>
            </w:tcBorders>
          </w:tcPr>
          <w:p w14:paraId="42E56C80"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the conversion of loans</w:t>
            </w:r>
          </w:p>
        </w:tc>
        <w:tc>
          <w:tcPr>
            <w:tcW w:w="1451" w:type="dxa"/>
            <w:tcBorders>
              <w:top w:val="single" w:sz="6" w:space="0" w:color="auto"/>
              <w:bottom w:val="single" w:sz="6" w:space="0" w:color="auto"/>
            </w:tcBorders>
            <w:shd w:val="pct50" w:color="auto" w:fill="auto"/>
          </w:tcPr>
          <w:p w14:paraId="42E56C81"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C82"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C83"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C84"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C8B" w14:textId="77777777" w:rsidTr="004F7381">
        <w:tc>
          <w:tcPr>
            <w:tcW w:w="4786" w:type="dxa"/>
            <w:gridSpan w:val="2"/>
            <w:tcBorders>
              <w:top w:val="nil"/>
              <w:bottom w:val="single" w:sz="6" w:space="0" w:color="auto"/>
            </w:tcBorders>
          </w:tcPr>
          <w:p w14:paraId="42E56C86" w14:textId="77777777" w:rsidR="004F7381" w:rsidRPr="004F7381" w:rsidRDefault="004F7381" w:rsidP="004F7381">
            <w:pPr>
              <w:pStyle w:val="CBFLetterBody"/>
              <w:numPr>
                <w:ilvl w:val="0"/>
                <w:numId w:val="5"/>
              </w:numPr>
              <w:spacing w:before="0" w:after="20"/>
              <w:ind w:left="426"/>
              <w:rPr>
                <w:rFonts w:asciiTheme="minorHAnsi" w:hAnsiTheme="minorHAnsi" w:cs="Arial"/>
                <w:sz w:val="20"/>
                <w:lang w:val="en-GB"/>
              </w:rPr>
            </w:pPr>
            <w:r w:rsidRPr="004F7381">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42E56C87"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C88"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C89"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C8A"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C91" w14:textId="77777777" w:rsidTr="004F7381">
        <w:tc>
          <w:tcPr>
            <w:tcW w:w="4786" w:type="dxa"/>
            <w:gridSpan w:val="2"/>
            <w:tcBorders>
              <w:bottom w:val="nil"/>
            </w:tcBorders>
          </w:tcPr>
          <w:p w14:paraId="42E56C8C" w14:textId="77777777" w:rsidR="004F7381" w:rsidRPr="004F7381" w:rsidRDefault="004F7381" w:rsidP="004F7381">
            <w:pPr>
              <w:pStyle w:val="CBFLetterBody"/>
              <w:numPr>
                <w:ilvl w:val="0"/>
                <w:numId w:val="25"/>
              </w:numPr>
              <w:spacing w:before="20" w:after="20"/>
              <w:ind w:left="143" w:hanging="143"/>
              <w:rPr>
                <w:rFonts w:asciiTheme="minorHAnsi" w:hAnsiTheme="minorHAnsi" w:cs="Arial"/>
                <w:sz w:val="20"/>
                <w:lang w:val="en-GB"/>
              </w:rPr>
            </w:pPr>
            <w:r w:rsidRPr="004F7381">
              <w:rPr>
                <w:rFonts w:asciiTheme="minorHAnsi" w:eastAsia="Arial" w:hAnsiTheme="minorHAnsi"/>
                <w:sz w:val="20"/>
                <w:lang w:val="en-GB"/>
              </w:rPr>
              <w:t xml:space="preserve">Rights and commitments to subscribe for </w:t>
            </w:r>
            <w:r w:rsidRPr="004F7381">
              <w:rPr>
                <w:rFonts w:asciiTheme="minorHAnsi" w:eastAsia="Arial" w:hAnsiTheme="minorHAnsi"/>
                <w:sz w:val="20"/>
                <w:u w:val="single"/>
                <w:lang w:val="en-GB"/>
              </w:rPr>
              <w:t>securities to be issued</w:t>
            </w:r>
            <w:r w:rsidRPr="004F7381">
              <w:rPr>
                <w:rFonts w:asciiTheme="minorHAnsi" w:eastAsia="Arial" w:hAnsiTheme="minorHAnsi"/>
                <w:sz w:val="20"/>
                <w:lang w:val="en-GB"/>
              </w:rPr>
              <w:t xml:space="preserve"> and which represent capital, with or without voting rights, where these rights and commitments originate in</w:t>
            </w:r>
            <w:r w:rsidRPr="004F7381">
              <w:rPr>
                <w:rFonts w:asciiTheme="minorHAnsi" w:hAnsiTheme="minorHAnsi"/>
                <w:lang w:val="en-GB"/>
              </w:rPr>
              <w:t>:</w:t>
            </w:r>
          </w:p>
        </w:tc>
        <w:tc>
          <w:tcPr>
            <w:tcW w:w="1451" w:type="dxa"/>
            <w:tcBorders>
              <w:top w:val="single" w:sz="6" w:space="0" w:color="auto"/>
              <w:bottom w:val="single" w:sz="6" w:space="0" w:color="auto"/>
            </w:tcBorders>
            <w:shd w:val="pct50" w:color="auto" w:fill="auto"/>
          </w:tcPr>
          <w:p w14:paraId="42E56C8D"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42E56C8E"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C8F"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42E56C90"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C97" w14:textId="77777777" w:rsidTr="004F7381">
        <w:tc>
          <w:tcPr>
            <w:tcW w:w="4786" w:type="dxa"/>
            <w:gridSpan w:val="2"/>
            <w:tcBorders>
              <w:top w:val="nil"/>
              <w:bottom w:val="nil"/>
            </w:tcBorders>
          </w:tcPr>
          <w:p w14:paraId="42E56C92" w14:textId="77777777" w:rsidR="004F7381" w:rsidRPr="004F7381" w:rsidDel="003E2BFC" w:rsidRDefault="004F7381" w:rsidP="004F7381">
            <w:pPr>
              <w:pStyle w:val="CBFLetterBody"/>
              <w:numPr>
                <w:ilvl w:val="0"/>
                <w:numId w:val="5"/>
              </w:numPr>
              <w:spacing w:before="0" w:after="20"/>
              <w:ind w:left="426" w:hanging="284"/>
              <w:rPr>
                <w:rFonts w:asciiTheme="minorHAnsi" w:hAnsiTheme="minorHAnsi" w:cs="Arial"/>
                <w:sz w:val="20"/>
                <w:lang w:val="en-GB"/>
              </w:rPr>
            </w:pPr>
            <w:r w:rsidRPr="004F7381">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clear" w:color="auto" w:fill="auto"/>
          </w:tcPr>
          <w:p w14:paraId="42E56C93"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C94"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C95"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C96"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C9D" w14:textId="77777777" w:rsidTr="004F7381">
        <w:tc>
          <w:tcPr>
            <w:tcW w:w="4786" w:type="dxa"/>
            <w:gridSpan w:val="2"/>
            <w:tcBorders>
              <w:top w:val="nil"/>
              <w:bottom w:val="nil"/>
            </w:tcBorders>
          </w:tcPr>
          <w:p w14:paraId="42E56C98" w14:textId="77777777" w:rsidR="004F7381" w:rsidRPr="004F7381" w:rsidRDefault="004F7381" w:rsidP="004F7381">
            <w:pPr>
              <w:pStyle w:val="CBFLetterBody"/>
              <w:numPr>
                <w:ilvl w:val="0"/>
                <w:numId w:val="5"/>
              </w:numPr>
              <w:spacing w:before="0" w:after="20"/>
              <w:ind w:left="426" w:hanging="284"/>
              <w:rPr>
                <w:rFonts w:asciiTheme="minorHAnsi" w:hAnsiTheme="minorHAnsi" w:cs="Arial"/>
                <w:sz w:val="20"/>
                <w:lang w:val="en-GB"/>
              </w:rPr>
            </w:pPr>
            <w:r w:rsidRPr="004F7381">
              <w:rPr>
                <w:rFonts w:asciiTheme="minorHAnsi" w:eastAsia="Arial" w:hAnsiTheme="minorHAnsi"/>
                <w:sz w:val="20"/>
                <w:lang w:val="en-GB"/>
              </w:rPr>
              <w:t>the conversion of loans</w:t>
            </w:r>
          </w:p>
        </w:tc>
        <w:tc>
          <w:tcPr>
            <w:tcW w:w="1451" w:type="dxa"/>
            <w:tcBorders>
              <w:bottom w:val="single" w:sz="6" w:space="0" w:color="auto"/>
            </w:tcBorders>
            <w:shd w:val="clear" w:color="auto" w:fill="auto"/>
          </w:tcPr>
          <w:p w14:paraId="42E56C99"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42E56C9A"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42E56C9B"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42E56C9C" w14:textId="77777777" w:rsidR="004F7381" w:rsidRPr="004F7381" w:rsidRDefault="004F7381" w:rsidP="004F7381">
            <w:pPr>
              <w:pStyle w:val="CBFLetterBody"/>
              <w:spacing w:before="20" w:after="20"/>
              <w:rPr>
                <w:rFonts w:asciiTheme="minorHAnsi" w:hAnsiTheme="minorHAnsi" w:cs="Arial"/>
                <w:sz w:val="20"/>
                <w:lang w:val="en-GB"/>
              </w:rPr>
            </w:pPr>
          </w:p>
        </w:tc>
      </w:tr>
      <w:tr w:rsidR="004F7381" w:rsidRPr="004F7381" w14:paraId="42E56CA3" w14:textId="77777777" w:rsidTr="004F7381">
        <w:tc>
          <w:tcPr>
            <w:tcW w:w="4786" w:type="dxa"/>
            <w:gridSpan w:val="2"/>
            <w:tcBorders>
              <w:top w:val="nil"/>
              <w:bottom w:val="nil"/>
            </w:tcBorders>
          </w:tcPr>
          <w:p w14:paraId="42E56C9E" w14:textId="77777777" w:rsidR="004F7381" w:rsidRPr="004F7381" w:rsidRDefault="004F7381" w:rsidP="004F7381">
            <w:pPr>
              <w:pStyle w:val="CBFLetterBody"/>
              <w:numPr>
                <w:ilvl w:val="0"/>
                <w:numId w:val="5"/>
              </w:numPr>
              <w:spacing w:before="0" w:after="20"/>
              <w:ind w:left="426" w:hanging="284"/>
              <w:rPr>
                <w:rFonts w:asciiTheme="minorHAnsi" w:hAnsiTheme="minorHAnsi" w:cs="Arial"/>
                <w:sz w:val="20"/>
                <w:lang w:val="en-GB"/>
              </w:rPr>
            </w:pPr>
            <w:r w:rsidRPr="004F7381">
              <w:rPr>
                <w:rFonts w:asciiTheme="minorHAnsi" w:eastAsia="Arial" w:hAnsiTheme="minorHAnsi"/>
                <w:sz w:val="20"/>
                <w:lang w:val="en-GB"/>
              </w:rPr>
              <w:t>the exercise of warrants</w:t>
            </w:r>
          </w:p>
        </w:tc>
        <w:tc>
          <w:tcPr>
            <w:tcW w:w="1451" w:type="dxa"/>
            <w:tcBorders>
              <w:top w:val="single" w:sz="6" w:space="0" w:color="auto"/>
              <w:bottom w:val="single" w:sz="6" w:space="0" w:color="auto"/>
            </w:tcBorders>
            <w:shd w:val="clear" w:color="auto" w:fill="auto"/>
          </w:tcPr>
          <w:p w14:paraId="42E56C9F" w14:textId="77777777" w:rsidR="004F7381" w:rsidRPr="004F7381" w:rsidRDefault="004F7381" w:rsidP="004F7381">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42E56CA0" w14:textId="77777777" w:rsidR="004F7381" w:rsidRPr="004F7381" w:rsidRDefault="004F7381" w:rsidP="004F7381">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42E56CA1" w14:textId="77777777" w:rsidR="004F7381" w:rsidRPr="004F7381" w:rsidRDefault="004F7381" w:rsidP="004F7381">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42E56CA2" w14:textId="77777777" w:rsidR="004F7381" w:rsidRPr="004F7381" w:rsidRDefault="004F7381" w:rsidP="004F7381">
            <w:pPr>
              <w:pStyle w:val="CBFLetterBody"/>
              <w:spacing w:before="0" w:after="20"/>
              <w:rPr>
                <w:rFonts w:asciiTheme="minorHAnsi" w:hAnsiTheme="minorHAnsi" w:cs="Arial"/>
                <w:sz w:val="20"/>
                <w:lang w:val="en-GB"/>
              </w:rPr>
            </w:pPr>
          </w:p>
        </w:tc>
      </w:tr>
      <w:tr w:rsidR="004F7381" w:rsidRPr="004F7381" w14:paraId="42E56CA9" w14:textId="77777777" w:rsidTr="004F7381">
        <w:tc>
          <w:tcPr>
            <w:tcW w:w="4786" w:type="dxa"/>
            <w:gridSpan w:val="2"/>
            <w:tcBorders>
              <w:top w:val="nil"/>
              <w:bottom w:val="single" w:sz="6" w:space="0" w:color="auto"/>
            </w:tcBorders>
          </w:tcPr>
          <w:p w14:paraId="42E56CA4" w14:textId="77777777" w:rsidR="004F7381" w:rsidRPr="004F7381" w:rsidRDefault="004F7381" w:rsidP="004F7381">
            <w:pPr>
              <w:pStyle w:val="CBFLetterBody"/>
              <w:numPr>
                <w:ilvl w:val="0"/>
                <w:numId w:val="5"/>
              </w:numPr>
              <w:spacing w:before="0" w:after="20"/>
              <w:ind w:left="426" w:hanging="284"/>
              <w:rPr>
                <w:rFonts w:asciiTheme="minorHAnsi" w:hAnsiTheme="minorHAnsi" w:cs="Arial"/>
                <w:sz w:val="20"/>
                <w:lang w:val="en-GB"/>
              </w:rPr>
            </w:pPr>
            <w:r w:rsidRPr="004F7381">
              <w:rPr>
                <w:rFonts w:asciiTheme="minorHAnsi" w:eastAsia="Arial" w:hAnsiTheme="minorHAnsi"/>
                <w:sz w:val="20"/>
                <w:lang w:val="en-GB"/>
              </w:rPr>
              <w:t>other (please detail)</w:t>
            </w:r>
          </w:p>
        </w:tc>
        <w:tc>
          <w:tcPr>
            <w:tcW w:w="1451" w:type="dxa"/>
            <w:tcBorders>
              <w:bottom w:val="single" w:sz="6" w:space="0" w:color="auto"/>
            </w:tcBorders>
            <w:shd w:val="clear" w:color="auto" w:fill="auto"/>
          </w:tcPr>
          <w:p w14:paraId="42E56CA5" w14:textId="77777777" w:rsidR="004F7381" w:rsidRPr="004F7381" w:rsidRDefault="004F7381" w:rsidP="004F7381">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42E56CA6" w14:textId="77777777" w:rsidR="004F7381" w:rsidRPr="004F7381" w:rsidRDefault="004F7381" w:rsidP="004F7381">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42E56CA7" w14:textId="77777777" w:rsidR="004F7381" w:rsidRPr="004F7381" w:rsidRDefault="004F7381" w:rsidP="004F7381">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42E56CA8" w14:textId="77777777" w:rsidR="004F7381" w:rsidRPr="004F7381" w:rsidRDefault="004F7381" w:rsidP="004F7381">
            <w:pPr>
              <w:pStyle w:val="CBFLetterBody"/>
              <w:spacing w:before="20" w:after="20"/>
              <w:rPr>
                <w:rFonts w:asciiTheme="minorHAnsi" w:hAnsiTheme="minorHAnsi" w:cs="Arial"/>
                <w:sz w:val="20"/>
                <w:lang w:val="en-GB"/>
              </w:rPr>
            </w:pPr>
          </w:p>
        </w:tc>
      </w:tr>
    </w:tbl>
    <w:p w14:paraId="42E56CAA" w14:textId="77777777" w:rsidR="004F7381" w:rsidRPr="004F7381" w:rsidRDefault="004F7381" w:rsidP="007070C8">
      <w:pPr>
        <w:tabs>
          <w:tab w:val="center" w:pos="6840"/>
        </w:tabs>
        <w:spacing w:before="1680" w:after="0"/>
        <w:jc w:val="both"/>
      </w:pPr>
      <w:r w:rsidRPr="004F7381">
        <w:rPr>
          <w:rFonts w:eastAsia="Arial"/>
        </w:rPr>
        <w:tab/>
        <w:t>(Read and approved, date, place and signature)</w:t>
      </w:r>
    </w:p>
    <w:sectPr w:rsidR="004F7381" w:rsidRPr="004F7381" w:rsidSect="00A13004">
      <w:headerReference w:type="default" r:id="rId11"/>
      <w:footerReference w:type="default" r:id="rId12"/>
      <w:headerReference w:type="first" r:id="rId13"/>
      <w:footerReference w:type="first" r:id="rId14"/>
      <w:pgSz w:w="11906" w:h="16838" w:code="9"/>
      <w:pgMar w:top="2268" w:right="1134" w:bottom="1418" w:left="1758" w:header="153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546A4" w14:textId="77777777" w:rsidR="00D049E4" w:rsidRDefault="00D049E4" w:rsidP="00882CD2">
      <w:pPr>
        <w:spacing w:after="0" w:line="240" w:lineRule="auto"/>
      </w:pPr>
      <w:r>
        <w:separator/>
      </w:r>
    </w:p>
  </w:endnote>
  <w:endnote w:type="continuationSeparator" w:id="0">
    <w:p w14:paraId="3DB76136" w14:textId="77777777" w:rsidR="00D049E4" w:rsidRDefault="00D049E4"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56CB3" w14:textId="77777777" w:rsidR="00984387" w:rsidRPr="00636014" w:rsidRDefault="00984387"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56CB5" w14:textId="77777777" w:rsidR="00984387" w:rsidRPr="00570CC8" w:rsidRDefault="00984387" w:rsidP="00F54DCB">
    <w:pPr>
      <w:pStyle w:val="Footer"/>
      <w:tabs>
        <w:tab w:val="clear" w:pos="4513"/>
        <w:tab w:val="clear" w:pos="9026"/>
        <w:tab w:val="left" w:pos="6691"/>
      </w:tabs>
      <w:rPr>
        <w:rFonts w:ascii="Gotham Rounded Book" w:hAnsi="Gotham Rounded Book"/>
        <w:sz w:val="14"/>
        <w:szCs w:val="14"/>
        <w:lang w:val="fr-FR"/>
      </w:rPr>
    </w:pPr>
    <w:r w:rsidRPr="00570CC8">
      <w:rPr>
        <w:rFonts w:ascii="Gotham Rounded Book" w:hAnsi="Gotham Rounded Book"/>
        <w:sz w:val="14"/>
        <w:szCs w:val="14"/>
        <w:lang w:val="fr-FR"/>
      </w:rPr>
      <w:t xml:space="preserve">rue du Congrès 12-14      1000 Brussels      T </w:t>
    </w:r>
    <w:bookmarkStart w:id="4" w:name="bkmPhoneService"/>
    <w:bookmarkEnd w:id="4"/>
    <w:r w:rsidRPr="00570CC8">
      <w:rPr>
        <w:rFonts w:ascii="Gotham Rounded Book" w:hAnsi="Gotham Rounded Book"/>
        <w:sz w:val="14"/>
        <w:szCs w:val="14"/>
        <w:lang w:val="fr-FR"/>
      </w:rPr>
      <w:t>+32 2 220 5</w:t>
    </w:r>
    <w:sdt>
      <w:sdtPr>
        <w:rPr>
          <w:rFonts w:ascii="Gotham Rounded Book" w:hAnsi="Gotham Rounded Book"/>
          <w:sz w:val="14"/>
          <w:szCs w:val="14"/>
        </w:rPr>
        <w:id w:val="471714601"/>
      </w:sdtPr>
      <w:sdtEndPr/>
      <w:sdtContent>
        <w:r w:rsidRPr="008B6BF6">
          <w:rPr>
            <w:rFonts w:ascii="Gotham Rounded Book" w:hAnsi="Gotham Rounded Book"/>
            <w:sz w:val="14"/>
            <w:szCs w:val="14"/>
            <w:lang w:val="fr-BE"/>
          </w:rPr>
          <w:t>5</w:t>
        </w:r>
        <w:r>
          <w:rPr>
            <w:rFonts w:ascii="Gotham Rounded Book" w:hAnsi="Gotham Rounded Book"/>
            <w:sz w:val="14"/>
            <w:szCs w:val="14"/>
            <w:lang w:val="fr-BE"/>
          </w:rPr>
          <w:t xml:space="preserve"> 25</w:t>
        </w:r>
      </w:sdtContent>
    </w:sdt>
    <w:r w:rsidRPr="00570CC8">
      <w:rPr>
        <w:rFonts w:ascii="Gotham Rounded Book" w:hAnsi="Gotham Rounded Book"/>
        <w:sz w:val="14"/>
        <w:szCs w:val="14"/>
        <w:lang w:val="fr-FR"/>
      </w:rPr>
      <w:t xml:space="preserve">      F </w:t>
    </w:r>
    <w:bookmarkStart w:id="5" w:name="bkmFaxService"/>
    <w:bookmarkEnd w:id="5"/>
    <w:r w:rsidRPr="00570CC8">
      <w:rPr>
        <w:rFonts w:ascii="Gotham Rounded Book" w:hAnsi="Gotham Rounded Book"/>
        <w:sz w:val="14"/>
        <w:szCs w:val="14"/>
        <w:lang w:val="fr-FR"/>
      </w:rPr>
      <w:t>+32 2 220 5</w:t>
    </w:r>
    <w:sdt>
      <w:sdtPr>
        <w:rPr>
          <w:rFonts w:ascii="Gotham Rounded Book" w:hAnsi="Gotham Rounded Book"/>
          <w:sz w:val="14"/>
          <w:szCs w:val="14"/>
        </w:rPr>
        <w:id w:val="1066451835"/>
      </w:sdtPr>
      <w:sdtEndPr/>
      <w:sdtContent>
        <w:r w:rsidRPr="00D64FEC">
          <w:rPr>
            <w:rFonts w:ascii="Gotham Rounded Book" w:hAnsi="Gotham Rounded Book"/>
            <w:sz w:val="14"/>
            <w:szCs w:val="14"/>
            <w:lang w:val="fr-BE"/>
          </w:rPr>
          <w:t>9</w:t>
        </w:r>
        <w:r>
          <w:rPr>
            <w:rFonts w:ascii="Gotham Rounded Book" w:hAnsi="Gotham Rounded Book"/>
            <w:sz w:val="14"/>
            <w:szCs w:val="14"/>
            <w:lang w:val="fr-BE"/>
          </w:rPr>
          <w:t xml:space="preserve"> 30</w:t>
        </w:r>
      </w:sdtContent>
    </w:sdt>
    <w:r w:rsidRPr="00570CC8">
      <w:rPr>
        <w:rFonts w:ascii="Gotham Rounded Book" w:hAnsi="Gotham Rounded Book"/>
        <w:sz w:val="14"/>
        <w:szCs w:val="14"/>
        <w:lang w:val="fr-FR"/>
      </w:rPr>
      <w:tab/>
    </w:r>
    <w:r w:rsidRPr="00570CC8">
      <w:rPr>
        <w:rFonts w:ascii="Gotham Rounded Book" w:hAnsi="Gotham Rounded Book"/>
        <w:b/>
        <w:color w:val="BBCC00" w:themeColor="accent3"/>
        <w:sz w:val="14"/>
        <w:szCs w:val="14"/>
        <w:lang w:val="fr-FR"/>
      </w:rPr>
      <w:t>/</w:t>
    </w:r>
    <w:r w:rsidRPr="00570CC8">
      <w:rPr>
        <w:rFonts w:ascii="Gotham Rounded Book" w:hAnsi="Gotham Rounded Book"/>
        <w:sz w:val="14"/>
        <w:szCs w:val="14"/>
        <w:lang w:val="fr-FR"/>
      </w:rPr>
      <w:t xml:space="preserve"> www.fsma.be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6B971" w14:textId="77777777" w:rsidR="00D049E4" w:rsidRDefault="00D049E4" w:rsidP="00882CD2">
      <w:pPr>
        <w:spacing w:after="0" w:line="240" w:lineRule="auto"/>
      </w:pPr>
      <w:r>
        <w:separator/>
      </w:r>
    </w:p>
  </w:footnote>
  <w:footnote w:type="continuationSeparator" w:id="0">
    <w:p w14:paraId="655D04B5" w14:textId="77777777" w:rsidR="00D049E4" w:rsidRDefault="00D049E4" w:rsidP="00882CD2">
      <w:pPr>
        <w:spacing w:after="0" w:line="240" w:lineRule="auto"/>
      </w:pPr>
      <w:r>
        <w:continuationSeparator/>
      </w:r>
    </w:p>
  </w:footnote>
  <w:footnote w:id="1">
    <w:p w14:paraId="42E56CB8" w14:textId="7B95FAE7" w:rsidR="00984387" w:rsidRPr="00594664" w:rsidRDefault="00984387" w:rsidP="004F7381">
      <w:pPr>
        <w:pStyle w:val="FootnoteText"/>
        <w:ind w:left="284" w:hanging="284"/>
        <w:jc w:val="both"/>
        <w:rPr>
          <w:rFonts w:asciiTheme="minorHAnsi" w:hAnsiTheme="minorHAnsi" w:cstheme="minorHAnsi"/>
          <w:sz w:val="18"/>
          <w:szCs w:val="18"/>
        </w:rPr>
      </w:pPr>
      <w:r w:rsidRPr="00C4403A">
        <w:rPr>
          <w:rStyle w:val="FootnoteReference"/>
          <w:rFonts w:ascii="Arial" w:hAnsi="Arial" w:cs="Arial"/>
          <w:sz w:val="18"/>
          <w:szCs w:val="18"/>
        </w:rPr>
        <w:footnoteRef/>
      </w:r>
      <w:r>
        <w:rPr>
          <w:rFonts w:ascii="Arial" w:eastAsia="Arial"/>
          <w:sz w:val="18"/>
        </w:rPr>
        <w:t xml:space="preserve"> </w:t>
      </w:r>
      <w:r>
        <w:rPr>
          <w:rFonts w:ascii="Arial" w:eastAsia="Arial"/>
          <w:sz w:val="18"/>
        </w:rPr>
        <w:tab/>
      </w:r>
      <w:r w:rsidRPr="00594664">
        <w:rPr>
          <w:rFonts w:asciiTheme="minorHAnsi" w:eastAsia="Arial" w:hAnsiTheme="minorHAnsi" w:cstheme="minorHAnsi"/>
          <w:sz w:val="18"/>
        </w:rPr>
        <w:t>If the statement is a joint statement made by a single person on behalf of a group of persons who are related or act in concert, please tick both options.</w:t>
      </w:r>
    </w:p>
  </w:footnote>
  <w:footnote w:id="2">
    <w:p w14:paraId="42E56CB9" w14:textId="466FFFA6" w:rsidR="00984387" w:rsidRPr="00621876" w:rsidRDefault="00984387" w:rsidP="004F7381">
      <w:pPr>
        <w:pStyle w:val="FootnoteText"/>
        <w:ind w:left="284" w:hanging="284"/>
        <w:jc w:val="both"/>
        <w:rPr>
          <w:rFonts w:asciiTheme="minorHAnsi" w:hAnsiTheme="minorHAnsi" w:cs="Arial"/>
          <w:sz w:val="18"/>
          <w:szCs w:val="18"/>
        </w:rPr>
      </w:pPr>
      <w:r w:rsidRPr="00621876">
        <w:rPr>
          <w:rStyle w:val="FootnoteReference"/>
          <w:rFonts w:asciiTheme="minorHAnsi" w:hAnsiTheme="minorHAnsi" w:cs="Arial"/>
          <w:sz w:val="18"/>
          <w:szCs w:val="18"/>
        </w:rPr>
        <w:footnoteRef/>
      </w:r>
      <w:r w:rsidRPr="00621876">
        <w:rPr>
          <w:rFonts w:asciiTheme="minorHAnsi" w:eastAsia="Arial" w:hAnsiTheme="minorHAnsi"/>
          <w:sz w:val="18"/>
        </w:rPr>
        <w:t xml:space="preserve"> </w:t>
      </w:r>
      <w:r w:rsidRPr="00621876">
        <w:rPr>
          <w:rFonts w:asciiTheme="minorHAnsi" w:eastAsia="Arial" w:hAnsiTheme="minorHAnsi"/>
          <w:sz w:val="18"/>
        </w:rPr>
        <w:tab/>
        <w:t xml:space="preserve">To be completed only if </w:t>
      </w:r>
      <w:r>
        <w:rPr>
          <w:rFonts w:asciiTheme="minorHAnsi" w:eastAsia="Arial" w:hAnsiTheme="minorHAnsi"/>
          <w:sz w:val="18"/>
        </w:rPr>
        <w:t>this person is different from that mentioned in Paragraph 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56CB1" w14:textId="77777777" w:rsidR="00984387" w:rsidRPr="00022F1B" w:rsidRDefault="00984387"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42E56CB2" w14:textId="4D206997" w:rsidR="00984387" w:rsidRPr="00A60EE1" w:rsidRDefault="00984387"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E057AB">
      <w:rPr>
        <w:b/>
        <w:noProof/>
        <w:sz w:val="14"/>
        <w:szCs w:val="14"/>
      </w:rPr>
      <w:t>12</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sidR="00E057AB">
      <w:rPr>
        <w:b/>
        <w:noProof/>
        <w:sz w:val="14"/>
        <w:szCs w:val="14"/>
      </w:rPr>
      <w:t>12</w:t>
    </w:r>
    <w:r>
      <w:rPr>
        <w:b/>
        <w:noProof/>
        <w:sz w:val="14"/>
        <w:szCs w:val="14"/>
      </w:rPr>
      <w:fldChar w:fldCharType="end"/>
    </w:r>
    <w:r>
      <w:rPr>
        <w:sz w:val="14"/>
        <w:szCs w:val="14"/>
      </w:rPr>
      <w:t xml:space="preserve"> </w:t>
    </w:r>
    <w:r w:rsidRPr="00930E51">
      <w:rPr>
        <w:b/>
        <w:color w:val="BBCC00" w:themeColor="accent3"/>
        <w:sz w:val="14"/>
        <w:szCs w:val="14"/>
      </w:rPr>
      <w:t>/</w:t>
    </w:r>
    <w:bookmarkStart w:id="2" w:name="bkmOurReference2"/>
    <w:bookmarkEnd w:id="2"/>
    <w:r>
      <w:rPr>
        <w:sz w:val="14"/>
        <w:szCs w:val="14"/>
      </w:rPr>
      <w:t xml:space="preserve"> </w:t>
    </w:r>
    <w:sdt>
      <w:sdtPr>
        <w:rPr>
          <w:sz w:val="14"/>
          <w:szCs w:val="14"/>
          <w:lang w:val="af-ZA"/>
        </w:rPr>
        <w:alias w:val="Subject"/>
        <w:id w:val="1398939838"/>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af-ZA"/>
          </w:rPr>
          <w:t>Communication FSMA_2017_18-5</w:t>
        </w:r>
      </w:sdtContent>
    </w:sdt>
    <w:r w:rsidRPr="009653AD">
      <w:rPr>
        <w:sz w:val="14"/>
        <w:szCs w:val="14"/>
        <w:lang w:val="af-ZA"/>
      </w:rPr>
      <w:t xml:space="preserve"> </w:t>
    </w:r>
    <w:r>
      <w:rPr>
        <w:sz w:val="14"/>
        <w:szCs w:val="14"/>
        <w:lang w:val="af-ZA"/>
      </w:rPr>
      <w:t xml:space="preserve">of </w:t>
    </w:r>
    <w:sdt>
      <w:sdtPr>
        <w:rPr>
          <w:sz w:val="14"/>
          <w:szCs w:val="14"/>
          <w:lang w:val="af-ZA"/>
        </w:rPr>
        <w:id w:val="1437789431"/>
        <w:date w:fullDate="2017-09-30T00:00:00Z">
          <w:dateFormat w:val="d/MM/yyyy"/>
          <w:lid w:val="nl-BE"/>
          <w:storeMappedDataAs w:val="dateTime"/>
          <w:calendar w:val="gregorian"/>
        </w:date>
      </w:sdtPr>
      <w:sdtEndPr/>
      <w:sdtContent>
        <w:r w:rsidR="00594664">
          <w:rPr>
            <w:sz w:val="14"/>
            <w:szCs w:val="14"/>
            <w:lang w:val="nl-BE"/>
          </w:rPr>
          <w:t>30/09/2017</w:t>
        </w:r>
      </w:sdtContent>
    </w:sdt>
    <w:r>
      <w:rPr>
        <w:sz w:val="14"/>
        <w:szCs w:val="14"/>
      </w:rPr>
      <w:tab/>
    </w:r>
    <w:bookmarkStart w:id="3" w:name="bkmTitle2"/>
    <w:bookmarkEnd w:id="3"/>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56CB4" w14:textId="77777777" w:rsidR="00984387" w:rsidRDefault="00984387">
    <w:pPr>
      <w:pStyle w:val="Header"/>
    </w:pPr>
    <w:r>
      <w:rPr>
        <w:noProof/>
        <w:lang w:val="fr-BE" w:eastAsia="fr-BE"/>
      </w:rPr>
      <w:drawing>
        <wp:anchor distT="0" distB="0" distL="114300" distR="114300" simplePos="0" relativeHeight="251658240" behindDoc="0" locked="0" layoutInCell="1" allowOverlap="1" wp14:anchorId="42E56CB6" wp14:editId="42E56CB7">
          <wp:simplePos x="0" y="0"/>
          <wp:positionH relativeFrom="page">
            <wp:posOffset>1116330</wp:posOffset>
          </wp:positionH>
          <wp:positionV relativeFrom="page">
            <wp:posOffset>215900</wp:posOffset>
          </wp:positionV>
          <wp:extent cx="1817533" cy="1009402"/>
          <wp:effectExtent l="19050" t="0" r="0" b="0"/>
          <wp:wrapNone/>
          <wp:docPr id="2"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17533" cy="100940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18CEBF2"/>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E"/>
    <w:multiLevelType w:val="singleLevel"/>
    <w:tmpl w:val="66E6014E"/>
    <w:lvl w:ilvl="0">
      <w:numFmt w:val="bullet"/>
      <w:lvlText w:val="*"/>
      <w:lvlJc w:val="left"/>
    </w:lvl>
  </w:abstractNum>
  <w:abstractNum w:abstractNumId="2" w15:restartNumberingAfterBreak="0">
    <w:nsid w:val="0B044DB1"/>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B3B7E84"/>
    <w:multiLevelType w:val="hybridMultilevel"/>
    <w:tmpl w:val="CD20F176"/>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1EE7B64"/>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3A9699B"/>
    <w:multiLevelType w:val="multilevel"/>
    <w:tmpl w:val="CF14C0E2"/>
    <w:lvl w:ilvl="0">
      <w:start w:val="2"/>
      <w:numFmt w:val="decimal"/>
      <w:lvlText w:val="(%1)"/>
      <w:lvlJc w:val="left"/>
      <w:pPr>
        <w:tabs>
          <w:tab w:val="num" w:pos="644"/>
        </w:tabs>
        <w:ind w:left="644" w:hanging="360"/>
      </w:pPr>
      <w:rPr>
        <w:rFonts w:hint="default"/>
      </w:rPr>
    </w:lvl>
    <w:lvl w:ilvl="1">
      <w:start w:val="1"/>
      <w:numFmt w:val="bullet"/>
      <w:lvlText w:val=""/>
      <w:lvlJc w:val="left"/>
      <w:pPr>
        <w:tabs>
          <w:tab w:val="num" w:pos="1364"/>
        </w:tabs>
        <w:ind w:left="1364" w:hanging="360"/>
      </w:pPr>
      <w:rPr>
        <w:rFonts w:ascii="Symbol" w:hAnsi="Symbol" w:cs="Symbol" w:hint="default"/>
      </w:r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6" w15:restartNumberingAfterBreak="0">
    <w:nsid w:val="19423A13"/>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B9D0B48"/>
    <w:multiLevelType w:val="hybridMultilevel"/>
    <w:tmpl w:val="D1D45B4C"/>
    <w:lvl w:ilvl="0" w:tplc="BC5EDAA8">
      <w:start w:val="2"/>
      <w:numFmt w:val="bullet"/>
      <w:lvlText w:val=""/>
      <w:lvlJc w:val="left"/>
      <w:pPr>
        <w:tabs>
          <w:tab w:val="num" w:pos="720"/>
        </w:tabs>
        <w:ind w:left="720" w:hanging="360"/>
      </w:pPr>
      <w:rPr>
        <w:rFonts w:ascii="Symbol" w:eastAsia="Times New Roman" w:hAnsi="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1BDF6F54"/>
    <w:multiLevelType w:val="multilevel"/>
    <w:tmpl w:val="63F08276"/>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FC44757"/>
    <w:multiLevelType w:val="hybridMultilevel"/>
    <w:tmpl w:val="365A9C82"/>
    <w:lvl w:ilvl="0" w:tplc="5768A276">
      <w:start w:val="2"/>
      <w:numFmt w:val="bullet"/>
      <w:lvlText w:val=""/>
      <w:lvlJc w:val="left"/>
      <w:pPr>
        <w:tabs>
          <w:tab w:val="num" w:pos="960"/>
        </w:tabs>
        <w:ind w:left="960" w:hanging="360"/>
      </w:pPr>
      <w:rPr>
        <w:rFonts w:ascii="Symbol" w:eastAsia="Times New Roman" w:hAnsi="Symbol" w:hint="default"/>
        <w:sz w:val="24"/>
        <w:szCs w:val="24"/>
      </w:rPr>
    </w:lvl>
    <w:lvl w:ilvl="1" w:tplc="040C0003" w:tentative="1">
      <w:start w:val="1"/>
      <w:numFmt w:val="bullet"/>
      <w:lvlText w:val="o"/>
      <w:lvlJc w:val="left"/>
      <w:pPr>
        <w:tabs>
          <w:tab w:val="num" w:pos="1680"/>
        </w:tabs>
        <w:ind w:left="1680" w:hanging="360"/>
      </w:pPr>
      <w:rPr>
        <w:rFonts w:ascii="Courier New" w:hAnsi="Courier New" w:cs="Courier New" w:hint="default"/>
      </w:rPr>
    </w:lvl>
    <w:lvl w:ilvl="2" w:tplc="040C0005" w:tentative="1">
      <w:start w:val="1"/>
      <w:numFmt w:val="bullet"/>
      <w:lvlText w:val=""/>
      <w:lvlJc w:val="left"/>
      <w:pPr>
        <w:tabs>
          <w:tab w:val="num" w:pos="2400"/>
        </w:tabs>
        <w:ind w:left="2400" w:hanging="360"/>
      </w:pPr>
      <w:rPr>
        <w:rFonts w:ascii="Wingdings" w:hAnsi="Wingdings" w:cs="Wingdings" w:hint="default"/>
      </w:rPr>
    </w:lvl>
    <w:lvl w:ilvl="3" w:tplc="040C0001" w:tentative="1">
      <w:start w:val="1"/>
      <w:numFmt w:val="bullet"/>
      <w:lvlText w:val=""/>
      <w:lvlJc w:val="left"/>
      <w:pPr>
        <w:tabs>
          <w:tab w:val="num" w:pos="3120"/>
        </w:tabs>
        <w:ind w:left="3120" w:hanging="360"/>
      </w:pPr>
      <w:rPr>
        <w:rFonts w:ascii="Symbol" w:hAnsi="Symbol" w:cs="Symbol" w:hint="default"/>
      </w:rPr>
    </w:lvl>
    <w:lvl w:ilvl="4" w:tplc="040C0003" w:tentative="1">
      <w:start w:val="1"/>
      <w:numFmt w:val="bullet"/>
      <w:lvlText w:val="o"/>
      <w:lvlJc w:val="left"/>
      <w:pPr>
        <w:tabs>
          <w:tab w:val="num" w:pos="3840"/>
        </w:tabs>
        <w:ind w:left="3840" w:hanging="360"/>
      </w:pPr>
      <w:rPr>
        <w:rFonts w:ascii="Courier New" w:hAnsi="Courier New" w:cs="Courier New" w:hint="default"/>
      </w:rPr>
    </w:lvl>
    <w:lvl w:ilvl="5" w:tplc="040C0005" w:tentative="1">
      <w:start w:val="1"/>
      <w:numFmt w:val="bullet"/>
      <w:lvlText w:val=""/>
      <w:lvlJc w:val="left"/>
      <w:pPr>
        <w:tabs>
          <w:tab w:val="num" w:pos="4560"/>
        </w:tabs>
        <w:ind w:left="4560" w:hanging="360"/>
      </w:pPr>
      <w:rPr>
        <w:rFonts w:ascii="Wingdings" w:hAnsi="Wingdings" w:cs="Wingdings" w:hint="default"/>
      </w:rPr>
    </w:lvl>
    <w:lvl w:ilvl="6" w:tplc="040C0001" w:tentative="1">
      <w:start w:val="1"/>
      <w:numFmt w:val="bullet"/>
      <w:lvlText w:val=""/>
      <w:lvlJc w:val="left"/>
      <w:pPr>
        <w:tabs>
          <w:tab w:val="num" w:pos="5280"/>
        </w:tabs>
        <w:ind w:left="5280" w:hanging="360"/>
      </w:pPr>
      <w:rPr>
        <w:rFonts w:ascii="Symbol" w:hAnsi="Symbol" w:cs="Symbol" w:hint="default"/>
      </w:rPr>
    </w:lvl>
    <w:lvl w:ilvl="7" w:tplc="040C0003" w:tentative="1">
      <w:start w:val="1"/>
      <w:numFmt w:val="bullet"/>
      <w:lvlText w:val="o"/>
      <w:lvlJc w:val="left"/>
      <w:pPr>
        <w:tabs>
          <w:tab w:val="num" w:pos="6000"/>
        </w:tabs>
        <w:ind w:left="6000" w:hanging="360"/>
      </w:pPr>
      <w:rPr>
        <w:rFonts w:ascii="Courier New" w:hAnsi="Courier New" w:cs="Courier New" w:hint="default"/>
      </w:rPr>
    </w:lvl>
    <w:lvl w:ilvl="8" w:tplc="040C0005" w:tentative="1">
      <w:start w:val="1"/>
      <w:numFmt w:val="bullet"/>
      <w:lvlText w:val=""/>
      <w:lvlJc w:val="left"/>
      <w:pPr>
        <w:tabs>
          <w:tab w:val="num" w:pos="6720"/>
        </w:tabs>
        <w:ind w:left="6720" w:hanging="360"/>
      </w:pPr>
      <w:rPr>
        <w:rFonts w:ascii="Wingdings" w:hAnsi="Wingdings" w:cs="Wingdings" w:hint="default"/>
      </w:rPr>
    </w:lvl>
  </w:abstractNum>
  <w:abstractNum w:abstractNumId="10" w15:restartNumberingAfterBreak="0">
    <w:nsid w:val="21D75BDE"/>
    <w:multiLevelType w:val="multilevel"/>
    <w:tmpl w:val="597C6626"/>
    <w:lvl w:ilvl="0">
      <w:start w:val="4"/>
      <w:numFmt w:val="decimal"/>
      <w:lvlText w:val="(%1."/>
      <w:lvlJc w:val="left"/>
      <w:pPr>
        <w:tabs>
          <w:tab w:val="num" w:pos="420"/>
        </w:tabs>
        <w:ind w:left="420" w:hanging="420"/>
      </w:pPr>
      <w:rPr>
        <w:rFonts w:hint="default"/>
      </w:rPr>
    </w:lvl>
    <w:lvl w:ilvl="1">
      <w:start w:val="1"/>
      <w:numFmt w:val="bullet"/>
      <w:lvlText w:val=""/>
      <w:lvlJc w:val="left"/>
      <w:pPr>
        <w:tabs>
          <w:tab w:val="num" w:pos="600"/>
        </w:tabs>
        <w:ind w:left="600" w:hanging="360"/>
      </w:pPr>
      <w:rPr>
        <w:rFonts w:ascii="Symbol" w:hAnsi="Symbol" w:cs="Symbol"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1" w15:restartNumberingAfterBreak="0">
    <w:nsid w:val="328F59A3"/>
    <w:multiLevelType w:val="hybridMultilevel"/>
    <w:tmpl w:val="E8C0A878"/>
    <w:lvl w:ilvl="0" w:tplc="8B22288C">
      <w:start w:val="2"/>
      <w:numFmt w:val="bullet"/>
      <w:lvlText w:val=""/>
      <w:lvlJc w:val="left"/>
      <w:pPr>
        <w:tabs>
          <w:tab w:val="num" w:pos="1070"/>
        </w:tabs>
        <w:ind w:left="1070" w:hanging="360"/>
      </w:pPr>
      <w:rPr>
        <w:rFonts w:ascii="Symbol" w:eastAsia="Times New Roman" w:hAnsi="Symbol" w:cs="Times New Roman" w:hint="default"/>
        <w:b/>
        <w:sz w:val="24"/>
        <w:szCs w:val="24"/>
      </w:rPr>
    </w:lvl>
    <w:lvl w:ilvl="1" w:tplc="040C0003" w:tentative="1">
      <w:start w:val="1"/>
      <w:numFmt w:val="bullet"/>
      <w:lvlText w:val="o"/>
      <w:lvlJc w:val="left"/>
      <w:pPr>
        <w:tabs>
          <w:tab w:val="num" w:pos="1582"/>
        </w:tabs>
        <w:ind w:left="1582" w:hanging="360"/>
      </w:pPr>
      <w:rPr>
        <w:rFonts w:ascii="Courier New" w:hAnsi="Courier New" w:cs="Courier New" w:hint="default"/>
      </w:rPr>
    </w:lvl>
    <w:lvl w:ilvl="2" w:tplc="040C0005" w:tentative="1">
      <w:start w:val="1"/>
      <w:numFmt w:val="bullet"/>
      <w:lvlText w:val=""/>
      <w:lvlJc w:val="left"/>
      <w:pPr>
        <w:tabs>
          <w:tab w:val="num" w:pos="2302"/>
        </w:tabs>
        <w:ind w:left="2302" w:hanging="360"/>
      </w:pPr>
      <w:rPr>
        <w:rFonts w:ascii="Wingdings" w:hAnsi="Wingdings" w:cs="Wingdings" w:hint="default"/>
      </w:rPr>
    </w:lvl>
    <w:lvl w:ilvl="3" w:tplc="040C0001" w:tentative="1">
      <w:start w:val="1"/>
      <w:numFmt w:val="bullet"/>
      <w:lvlText w:val=""/>
      <w:lvlJc w:val="left"/>
      <w:pPr>
        <w:tabs>
          <w:tab w:val="num" w:pos="3022"/>
        </w:tabs>
        <w:ind w:left="3022" w:hanging="360"/>
      </w:pPr>
      <w:rPr>
        <w:rFonts w:ascii="Symbol" w:hAnsi="Symbol" w:cs="Symbol" w:hint="default"/>
      </w:rPr>
    </w:lvl>
    <w:lvl w:ilvl="4" w:tplc="040C0003" w:tentative="1">
      <w:start w:val="1"/>
      <w:numFmt w:val="bullet"/>
      <w:lvlText w:val="o"/>
      <w:lvlJc w:val="left"/>
      <w:pPr>
        <w:tabs>
          <w:tab w:val="num" w:pos="3742"/>
        </w:tabs>
        <w:ind w:left="3742" w:hanging="360"/>
      </w:pPr>
      <w:rPr>
        <w:rFonts w:ascii="Courier New" w:hAnsi="Courier New" w:cs="Courier New" w:hint="default"/>
      </w:rPr>
    </w:lvl>
    <w:lvl w:ilvl="5" w:tplc="040C0005" w:tentative="1">
      <w:start w:val="1"/>
      <w:numFmt w:val="bullet"/>
      <w:lvlText w:val=""/>
      <w:lvlJc w:val="left"/>
      <w:pPr>
        <w:tabs>
          <w:tab w:val="num" w:pos="4462"/>
        </w:tabs>
        <w:ind w:left="4462" w:hanging="360"/>
      </w:pPr>
      <w:rPr>
        <w:rFonts w:ascii="Wingdings" w:hAnsi="Wingdings" w:cs="Wingdings" w:hint="default"/>
      </w:rPr>
    </w:lvl>
    <w:lvl w:ilvl="6" w:tplc="040C0001" w:tentative="1">
      <w:start w:val="1"/>
      <w:numFmt w:val="bullet"/>
      <w:lvlText w:val=""/>
      <w:lvlJc w:val="left"/>
      <w:pPr>
        <w:tabs>
          <w:tab w:val="num" w:pos="5182"/>
        </w:tabs>
        <w:ind w:left="5182" w:hanging="360"/>
      </w:pPr>
      <w:rPr>
        <w:rFonts w:ascii="Symbol" w:hAnsi="Symbol" w:cs="Symbol" w:hint="default"/>
      </w:rPr>
    </w:lvl>
    <w:lvl w:ilvl="7" w:tplc="040C0003" w:tentative="1">
      <w:start w:val="1"/>
      <w:numFmt w:val="bullet"/>
      <w:lvlText w:val="o"/>
      <w:lvlJc w:val="left"/>
      <w:pPr>
        <w:tabs>
          <w:tab w:val="num" w:pos="5902"/>
        </w:tabs>
        <w:ind w:left="5902" w:hanging="360"/>
      </w:pPr>
      <w:rPr>
        <w:rFonts w:ascii="Courier New" w:hAnsi="Courier New" w:cs="Courier New" w:hint="default"/>
      </w:rPr>
    </w:lvl>
    <w:lvl w:ilvl="8" w:tplc="040C0005" w:tentative="1">
      <w:start w:val="1"/>
      <w:numFmt w:val="bullet"/>
      <w:lvlText w:val=""/>
      <w:lvlJc w:val="left"/>
      <w:pPr>
        <w:tabs>
          <w:tab w:val="num" w:pos="6622"/>
        </w:tabs>
        <w:ind w:left="6622" w:hanging="360"/>
      </w:pPr>
      <w:rPr>
        <w:rFonts w:ascii="Wingdings" w:hAnsi="Wingdings" w:cs="Wingdings" w:hint="default"/>
      </w:rPr>
    </w:lvl>
  </w:abstractNum>
  <w:abstractNum w:abstractNumId="12" w15:restartNumberingAfterBreak="0">
    <w:nsid w:val="407E5719"/>
    <w:multiLevelType w:val="hybridMultilevel"/>
    <w:tmpl w:val="687011F8"/>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2671FA3"/>
    <w:multiLevelType w:val="hybridMultilevel"/>
    <w:tmpl w:val="D6AACD92"/>
    <w:lvl w:ilvl="0" w:tplc="040C0001">
      <w:start w:val="1"/>
      <w:numFmt w:val="bullet"/>
      <w:lvlText w:val=""/>
      <w:lvlJc w:val="left"/>
      <w:pPr>
        <w:tabs>
          <w:tab w:val="num" w:pos="720"/>
        </w:tabs>
        <w:ind w:left="720" w:hanging="360"/>
      </w:pPr>
      <w:rPr>
        <w:rFonts w:ascii="Symbol" w:hAnsi="Symbol" w:cs="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40F4295"/>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4A2413A"/>
    <w:multiLevelType w:val="hybridMultilevel"/>
    <w:tmpl w:val="CF14C0E2"/>
    <w:lvl w:ilvl="0" w:tplc="6FB4C660">
      <w:start w:val="2"/>
      <w:numFmt w:val="decimal"/>
      <w:lvlText w:val="(%1)"/>
      <w:lvlJc w:val="left"/>
      <w:pPr>
        <w:tabs>
          <w:tab w:val="num" w:pos="644"/>
        </w:tabs>
        <w:ind w:left="644" w:hanging="360"/>
      </w:pPr>
      <w:rPr>
        <w:rFonts w:hint="default"/>
      </w:rPr>
    </w:lvl>
    <w:lvl w:ilvl="1" w:tplc="040C0001">
      <w:start w:val="1"/>
      <w:numFmt w:val="bullet"/>
      <w:lvlText w:val=""/>
      <w:lvlJc w:val="left"/>
      <w:pPr>
        <w:tabs>
          <w:tab w:val="num" w:pos="1364"/>
        </w:tabs>
        <w:ind w:left="1364" w:hanging="360"/>
      </w:pPr>
      <w:rPr>
        <w:rFonts w:ascii="Symbol" w:hAnsi="Symbol" w:cs="Symbol" w:hint="default"/>
      </w:r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16" w15:restartNumberingAfterBreak="0">
    <w:nsid w:val="57D00362"/>
    <w:multiLevelType w:val="hybridMultilevel"/>
    <w:tmpl w:val="CE7E57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7F80731"/>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581A2238"/>
    <w:multiLevelType w:val="hybridMultilevel"/>
    <w:tmpl w:val="7C30CC2A"/>
    <w:lvl w:ilvl="0" w:tplc="8A30BD80">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cs="Wingdings" w:hint="default"/>
      </w:rPr>
    </w:lvl>
    <w:lvl w:ilvl="3" w:tplc="040C0001" w:tentative="1">
      <w:start w:val="1"/>
      <w:numFmt w:val="bullet"/>
      <w:lvlText w:val=""/>
      <w:lvlJc w:val="left"/>
      <w:pPr>
        <w:tabs>
          <w:tab w:val="num" w:pos="3600"/>
        </w:tabs>
        <w:ind w:left="3600" w:hanging="360"/>
      </w:pPr>
      <w:rPr>
        <w:rFonts w:ascii="Symbol" w:hAnsi="Symbol" w:cs="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cs="Wingdings" w:hint="default"/>
      </w:rPr>
    </w:lvl>
    <w:lvl w:ilvl="6" w:tplc="040C0001" w:tentative="1">
      <w:start w:val="1"/>
      <w:numFmt w:val="bullet"/>
      <w:lvlText w:val=""/>
      <w:lvlJc w:val="left"/>
      <w:pPr>
        <w:tabs>
          <w:tab w:val="num" w:pos="5760"/>
        </w:tabs>
        <w:ind w:left="5760" w:hanging="360"/>
      </w:pPr>
      <w:rPr>
        <w:rFonts w:ascii="Symbol" w:hAnsi="Symbol" w:cs="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cs="Wingdings" w:hint="default"/>
      </w:rPr>
    </w:lvl>
  </w:abstractNum>
  <w:abstractNum w:abstractNumId="19" w15:restartNumberingAfterBreak="0">
    <w:nsid w:val="5AC91F9B"/>
    <w:multiLevelType w:val="multilevel"/>
    <w:tmpl w:val="59C6546A"/>
    <w:lvl w:ilvl="0">
      <w:start w:val="4"/>
      <w:numFmt w:val="decimal"/>
      <w:lvlText w:val="(%1."/>
      <w:lvlJc w:val="left"/>
      <w:pPr>
        <w:tabs>
          <w:tab w:val="num" w:pos="420"/>
        </w:tabs>
        <w:ind w:left="420" w:hanging="420"/>
      </w:pPr>
      <w:rPr>
        <w:rFonts w:hint="default"/>
      </w:rPr>
    </w:lvl>
    <w:lvl w:ilvl="1">
      <w:start w:val="2"/>
      <w:numFmt w:val="decimal"/>
      <w:lvlText w:val="(%1.%2)"/>
      <w:lvlJc w:val="left"/>
      <w:pPr>
        <w:tabs>
          <w:tab w:val="num" w:pos="960"/>
        </w:tabs>
        <w:ind w:left="960" w:hanging="72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932"/>
        </w:tabs>
        <w:ind w:left="1932" w:hanging="108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860"/>
        </w:tabs>
        <w:ind w:left="2860" w:hanging="144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20" w15:restartNumberingAfterBreak="0">
    <w:nsid w:val="5C1F5B6D"/>
    <w:multiLevelType w:val="multilevel"/>
    <w:tmpl w:val="7FCEA0D6"/>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C5859C3"/>
    <w:multiLevelType w:val="multilevel"/>
    <w:tmpl w:val="A2948448"/>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E9C5E00"/>
    <w:multiLevelType w:val="hybridMultilevel"/>
    <w:tmpl w:val="D7A6A94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 w15:restartNumberingAfterBreak="0">
    <w:nsid w:val="63266767"/>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64DC1171"/>
    <w:multiLevelType w:val="multilevel"/>
    <w:tmpl w:val="D1D45B4C"/>
    <w:lvl w:ilvl="0">
      <w:start w:val="2"/>
      <w:numFmt w:val="bullet"/>
      <w:lvlText w:val=""/>
      <w:lvlJc w:val="left"/>
      <w:pPr>
        <w:tabs>
          <w:tab w:val="num" w:pos="720"/>
        </w:tabs>
        <w:ind w:left="720" w:hanging="360"/>
      </w:pPr>
      <w:rPr>
        <w:rFonts w:ascii="Symbol" w:eastAsia="Times New Roman" w:hAnsi="Symbol"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66760461"/>
    <w:multiLevelType w:val="multilevel"/>
    <w:tmpl w:val="365A9C82"/>
    <w:lvl w:ilvl="0">
      <w:start w:val="2"/>
      <w:numFmt w:val="bullet"/>
      <w:lvlText w:val=""/>
      <w:lvlJc w:val="left"/>
      <w:pPr>
        <w:tabs>
          <w:tab w:val="num" w:pos="840"/>
        </w:tabs>
        <w:ind w:left="840" w:hanging="360"/>
      </w:pPr>
      <w:rPr>
        <w:rFonts w:ascii="Symbol" w:eastAsia="Times New Roman" w:hAnsi="Symbol" w:hint="default"/>
        <w:sz w:val="24"/>
        <w:szCs w:val="24"/>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abstractNum w:abstractNumId="26" w15:restartNumberingAfterBreak="0">
    <w:nsid w:val="6B5869F2"/>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73AE2512"/>
    <w:multiLevelType w:val="hybridMultilevel"/>
    <w:tmpl w:val="7428B3F2"/>
    <w:lvl w:ilvl="0" w:tplc="B3CC3A86">
      <w:start w:val="1"/>
      <w:numFmt w:val="lowerLetter"/>
      <w:lvlText w:val="%1."/>
      <w:lvlJc w:val="left"/>
      <w:pPr>
        <w:tabs>
          <w:tab w:val="num" w:pos="961"/>
        </w:tabs>
        <w:ind w:left="961" w:hanging="360"/>
      </w:pPr>
      <w:rPr>
        <w:rFonts w:hint="default"/>
      </w:rPr>
    </w:lvl>
    <w:lvl w:ilvl="1" w:tplc="040C0019" w:tentative="1">
      <w:start w:val="1"/>
      <w:numFmt w:val="lowerLetter"/>
      <w:lvlText w:val="%2."/>
      <w:lvlJc w:val="left"/>
      <w:pPr>
        <w:tabs>
          <w:tab w:val="num" w:pos="1681"/>
        </w:tabs>
        <w:ind w:left="1681" w:hanging="360"/>
      </w:pPr>
    </w:lvl>
    <w:lvl w:ilvl="2" w:tplc="040C001B" w:tentative="1">
      <w:start w:val="1"/>
      <w:numFmt w:val="lowerRoman"/>
      <w:lvlText w:val="%3."/>
      <w:lvlJc w:val="right"/>
      <w:pPr>
        <w:tabs>
          <w:tab w:val="num" w:pos="2401"/>
        </w:tabs>
        <w:ind w:left="2401" w:hanging="180"/>
      </w:pPr>
    </w:lvl>
    <w:lvl w:ilvl="3" w:tplc="040C000F" w:tentative="1">
      <w:start w:val="1"/>
      <w:numFmt w:val="decimal"/>
      <w:lvlText w:val="%4."/>
      <w:lvlJc w:val="left"/>
      <w:pPr>
        <w:tabs>
          <w:tab w:val="num" w:pos="3121"/>
        </w:tabs>
        <w:ind w:left="3121" w:hanging="360"/>
      </w:pPr>
    </w:lvl>
    <w:lvl w:ilvl="4" w:tplc="040C0019" w:tentative="1">
      <w:start w:val="1"/>
      <w:numFmt w:val="lowerLetter"/>
      <w:lvlText w:val="%5."/>
      <w:lvlJc w:val="left"/>
      <w:pPr>
        <w:tabs>
          <w:tab w:val="num" w:pos="3841"/>
        </w:tabs>
        <w:ind w:left="3841" w:hanging="360"/>
      </w:pPr>
    </w:lvl>
    <w:lvl w:ilvl="5" w:tplc="040C001B" w:tentative="1">
      <w:start w:val="1"/>
      <w:numFmt w:val="lowerRoman"/>
      <w:lvlText w:val="%6."/>
      <w:lvlJc w:val="right"/>
      <w:pPr>
        <w:tabs>
          <w:tab w:val="num" w:pos="4561"/>
        </w:tabs>
        <w:ind w:left="4561" w:hanging="180"/>
      </w:pPr>
    </w:lvl>
    <w:lvl w:ilvl="6" w:tplc="040C000F" w:tentative="1">
      <w:start w:val="1"/>
      <w:numFmt w:val="decimal"/>
      <w:lvlText w:val="%7."/>
      <w:lvlJc w:val="left"/>
      <w:pPr>
        <w:tabs>
          <w:tab w:val="num" w:pos="5281"/>
        </w:tabs>
        <w:ind w:left="5281" w:hanging="360"/>
      </w:pPr>
    </w:lvl>
    <w:lvl w:ilvl="7" w:tplc="040C0019" w:tentative="1">
      <w:start w:val="1"/>
      <w:numFmt w:val="lowerLetter"/>
      <w:lvlText w:val="%8."/>
      <w:lvlJc w:val="left"/>
      <w:pPr>
        <w:tabs>
          <w:tab w:val="num" w:pos="6001"/>
        </w:tabs>
        <w:ind w:left="6001" w:hanging="360"/>
      </w:pPr>
    </w:lvl>
    <w:lvl w:ilvl="8" w:tplc="040C001B" w:tentative="1">
      <w:start w:val="1"/>
      <w:numFmt w:val="lowerRoman"/>
      <w:lvlText w:val="%9."/>
      <w:lvlJc w:val="right"/>
      <w:pPr>
        <w:tabs>
          <w:tab w:val="num" w:pos="6721"/>
        </w:tabs>
        <w:ind w:left="6721" w:hanging="180"/>
      </w:pPr>
    </w:lvl>
  </w:abstractNum>
  <w:abstractNum w:abstractNumId="28" w15:restartNumberingAfterBreak="0">
    <w:nsid w:val="74A54153"/>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7757083A"/>
    <w:multiLevelType w:val="hybridMultilevel"/>
    <w:tmpl w:val="814845C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77C93A87"/>
    <w:multiLevelType w:val="hybridMultilevel"/>
    <w:tmpl w:val="3548745E"/>
    <w:lvl w:ilvl="0" w:tplc="040C0001">
      <w:start w:val="1"/>
      <w:numFmt w:val="bullet"/>
      <w:lvlText w:val=""/>
      <w:lvlJc w:val="left"/>
      <w:pPr>
        <w:tabs>
          <w:tab w:val="num" w:pos="1800"/>
        </w:tabs>
        <w:ind w:left="1800" w:hanging="360"/>
      </w:pPr>
      <w:rPr>
        <w:rFonts w:ascii="Symbol" w:hAnsi="Symbol" w:cs="Symbol" w:hint="default"/>
      </w:rPr>
    </w:lvl>
    <w:lvl w:ilvl="1" w:tplc="040C0003" w:tentative="1">
      <w:start w:val="1"/>
      <w:numFmt w:val="bullet"/>
      <w:lvlText w:val="o"/>
      <w:lvlJc w:val="left"/>
      <w:pPr>
        <w:tabs>
          <w:tab w:val="num" w:pos="2520"/>
        </w:tabs>
        <w:ind w:left="2520" w:hanging="360"/>
      </w:pPr>
      <w:rPr>
        <w:rFonts w:ascii="Courier New" w:hAnsi="Courier New" w:cs="Courier New" w:hint="default"/>
      </w:rPr>
    </w:lvl>
    <w:lvl w:ilvl="2" w:tplc="040C0005" w:tentative="1">
      <w:start w:val="1"/>
      <w:numFmt w:val="bullet"/>
      <w:lvlText w:val=""/>
      <w:lvlJc w:val="left"/>
      <w:pPr>
        <w:tabs>
          <w:tab w:val="num" w:pos="3240"/>
        </w:tabs>
        <w:ind w:left="3240" w:hanging="360"/>
      </w:pPr>
      <w:rPr>
        <w:rFonts w:ascii="Wingdings" w:hAnsi="Wingdings" w:cs="Wingdings" w:hint="default"/>
      </w:rPr>
    </w:lvl>
    <w:lvl w:ilvl="3" w:tplc="040C0001" w:tentative="1">
      <w:start w:val="1"/>
      <w:numFmt w:val="bullet"/>
      <w:lvlText w:val=""/>
      <w:lvlJc w:val="left"/>
      <w:pPr>
        <w:tabs>
          <w:tab w:val="num" w:pos="3960"/>
        </w:tabs>
        <w:ind w:left="3960" w:hanging="360"/>
      </w:pPr>
      <w:rPr>
        <w:rFonts w:ascii="Symbol" w:hAnsi="Symbol" w:cs="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cs="Wingdings" w:hint="default"/>
      </w:rPr>
    </w:lvl>
    <w:lvl w:ilvl="6" w:tplc="040C0001" w:tentative="1">
      <w:start w:val="1"/>
      <w:numFmt w:val="bullet"/>
      <w:lvlText w:val=""/>
      <w:lvlJc w:val="left"/>
      <w:pPr>
        <w:tabs>
          <w:tab w:val="num" w:pos="6120"/>
        </w:tabs>
        <w:ind w:left="6120" w:hanging="360"/>
      </w:pPr>
      <w:rPr>
        <w:rFonts w:ascii="Symbol" w:hAnsi="Symbol" w:cs="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cs="Wingdings" w:hint="default"/>
      </w:rPr>
    </w:lvl>
  </w:abstractNum>
  <w:abstractNum w:abstractNumId="31" w15:restartNumberingAfterBreak="0">
    <w:nsid w:val="7D27172A"/>
    <w:multiLevelType w:val="multilevel"/>
    <w:tmpl w:val="93CC8BD4"/>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960"/>
        </w:tabs>
        <w:ind w:left="960" w:hanging="72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32" w15:restartNumberingAfterBreak="0">
    <w:nsid w:val="7EB23D83"/>
    <w:multiLevelType w:val="multilevel"/>
    <w:tmpl w:val="365A9C82"/>
    <w:lvl w:ilvl="0">
      <w:start w:val="2"/>
      <w:numFmt w:val="bullet"/>
      <w:lvlText w:val=""/>
      <w:lvlJc w:val="left"/>
      <w:pPr>
        <w:tabs>
          <w:tab w:val="num" w:pos="840"/>
        </w:tabs>
        <w:ind w:left="840" w:hanging="360"/>
      </w:pPr>
      <w:rPr>
        <w:rFonts w:ascii="Symbol" w:eastAsia="Times New Roman" w:hAnsi="Symbol" w:hint="default"/>
        <w:sz w:val="24"/>
        <w:szCs w:val="24"/>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num w:numId="1">
    <w:abstractNumId w:val="0"/>
  </w:num>
  <w:num w:numId="2">
    <w:abstractNumId w:val="29"/>
  </w:num>
  <w:num w:numId="3">
    <w:abstractNumId w:val="30"/>
  </w:num>
  <w:num w:numId="4">
    <w:abstractNumId w:val="18"/>
  </w:num>
  <w:num w:numId="5">
    <w:abstractNumId w:val="1"/>
    <w:lvlOverride w:ilvl="0">
      <w:lvl w:ilvl="0">
        <w:start w:val="1"/>
        <w:numFmt w:val="bullet"/>
        <w:lvlText w:val=""/>
        <w:legacy w:legacy="1" w:legacySpace="0" w:legacyIndent="283"/>
        <w:lvlJc w:val="left"/>
        <w:pPr>
          <w:ind w:left="283" w:hanging="283"/>
        </w:pPr>
        <w:rPr>
          <w:rFonts w:ascii="Symbol" w:hAnsi="Symbol" w:cs="Symbol" w:hint="default"/>
          <w:b w:val="0"/>
          <w:bCs w:val="0"/>
          <w:i w:val="0"/>
          <w:iCs w:val="0"/>
          <w:u w:val="none"/>
        </w:rPr>
      </w:lvl>
    </w:lvlOverride>
  </w:num>
  <w:num w:numId="6">
    <w:abstractNumId w:val="15"/>
  </w:num>
  <w:num w:numId="7">
    <w:abstractNumId w:val="27"/>
  </w:num>
  <w:num w:numId="8">
    <w:abstractNumId w:val="5"/>
  </w:num>
  <w:num w:numId="9">
    <w:abstractNumId w:val="19"/>
  </w:num>
  <w:num w:numId="10">
    <w:abstractNumId w:val="31"/>
  </w:num>
  <w:num w:numId="11">
    <w:abstractNumId w:val="21"/>
  </w:num>
  <w:num w:numId="12">
    <w:abstractNumId w:val="10"/>
  </w:num>
  <w:num w:numId="13">
    <w:abstractNumId w:val="8"/>
  </w:num>
  <w:num w:numId="14">
    <w:abstractNumId w:val="12"/>
  </w:num>
  <w:num w:numId="15">
    <w:abstractNumId w:val="3"/>
  </w:num>
  <w:num w:numId="16">
    <w:abstractNumId w:val="9"/>
  </w:num>
  <w:num w:numId="17">
    <w:abstractNumId w:val="25"/>
  </w:num>
  <w:num w:numId="18">
    <w:abstractNumId w:val="32"/>
  </w:num>
  <w:num w:numId="19">
    <w:abstractNumId w:val="11"/>
  </w:num>
  <w:num w:numId="20">
    <w:abstractNumId w:val="20"/>
  </w:num>
  <w:num w:numId="21">
    <w:abstractNumId w:val="7"/>
  </w:num>
  <w:num w:numId="22">
    <w:abstractNumId w:val="24"/>
  </w:num>
  <w:num w:numId="23">
    <w:abstractNumId w:val="13"/>
  </w:num>
  <w:num w:numId="24">
    <w:abstractNumId w:val="23"/>
  </w:num>
  <w:num w:numId="25">
    <w:abstractNumId w:val="22"/>
  </w:num>
  <w:num w:numId="26">
    <w:abstractNumId w:val="2"/>
  </w:num>
  <w:num w:numId="27">
    <w:abstractNumId w:val="17"/>
  </w:num>
  <w:num w:numId="28">
    <w:abstractNumId w:val="6"/>
  </w:num>
  <w:num w:numId="29">
    <w:abstractNumId w:val="4"/>
  </w:num>
  <w:num w:numId="30">
    <w:abstractNumId w:val="28"/>
  </w:num>
  <w:num w:numId="31">
    <w:abstractNumId w:val="14"/>
  </w:num>
  <w:num w:numId="32">
    <w:abstractNumId w:val="26"/>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81"/>
    <w:rsid w:val="00022F1B"/>
    <w:rsid w:val="0003015F"/>
    <w:rsid w:val="00042475"/>
    <w:rsid w:val="0007146D"/>
    <w:rsid w:val="00083008"/>
    <w:rsid w:val="00095003"/>
    <w:rsid w:val="000A65A9"/>
    <w:rsid w:val="000B4062"/>
    <w:rsid w:val="000F6E4C"/>
    <w:rsid w:val="0010797A"/>
    <w:rsid w:val="001114D2"/>
    <w:rsid w:val="00115592"/>
    <w:rsid w:val="00123B9B"/>
    <w:rsid w:val="00126171"/>
    <w:rsid w:val="00133138"/>
    <w:rsid w:val="0014237E"/>
    <w:rsid w:val="00142A64"/>
    <w:rsid w:val="0014758E"/>
    <w:rsid w:val="00163B3A"/>
    <w:rsid w:val="0017439D"/>
    <w:rsid w:val="001777F7"/>
    <w:rsid w:val="00196400"/>
    <w:rsid w:val="001A0F7B"/>
    <w:rsid w:val="001B5108"/>
    <w:rsid w:val="001C60C1"/>
    <w:rsid w:val="001C7498"/>
    <w:rsid w:val="001D3324"/>
    <w:rsid w:val="001D6B85"/>
    <w:rsid w:val="001F1266"/>
    <w:rsid w:val="001F3481"/>
    <w:rsid w:val="0021658D"/>
    <w:rsid w:val="002368EB"/>
    <w:rsid w:val="00246D73"/>
    <w:rsid w:val="0026408C"/>
    <w:rsid w:val="0027345F"/>
    <w:rsid w:val="0027735D"/>
    <w:rsid w:val="00296FEC"/>
    <w:rsid w:val="0029732D"/>
    <w:rsid w:val="002A4B22"/>
    <w:rsid w:val="002A6267"/>
    <w:rsid w:val="002B3DDB"/>
    <w:rsid w:val="002B5070"/>
    <w:rsid w:val="002C5147"/>
    <w:rsid w:val="002E1E14"/>
    <w:rsid w:val="002E4873"/>
    <w:rsid w:val="00302E5A"/>
    <w:rsid w:val="00306291"/>
    <w:rsid w:val="003178C8"/>
    <w:rsid w:val="00327D6A"/>
    <w:rsid w:val="00335E47"/>
    <w:rsid w:val="003447B9"/>
    <w:rsid w:val="003519A2"/>
    <w:rsid w:val="003554C9"/>
    <w:rsid w:val="003902FA"/>
    <w:rsid w:val="00394B87"/>
    <w:rsid w:val="003A04E7"/>
    <w:rsid w:val="003A4C79"/>
    <w:rsid w:val="003B18FB"/>
    <w:rsid w:val="003B4AA9"/>
    <w:rsid w:val="003B7EF3"/>
    <w:rsid w:val="003D04CE"/>
    <w:rsid w:val="003F4914"/>
    <w:rsid w:val="00403663"/>
    <w:rsid w:val="00412C74"/>
    <w:rsid w:val="00414650"/>
    <w:rsid w:val="0043279B"/>
    <w:rsid w:val="00437A14"/>
    <w:rsid w:val="0049090F"/>
    <w:rsid w:val="00495DFB"/>
    <w:rsid w:val="004B6E25"/>
    <w:rsid w:val="004E3C43"/>
    <w:rsid w:val="004E3FE0"/>
    <w:rsid w:val="004F7381"/>
    <w:rsid w:val="005131A3"/>
    <w:rsid w:val="00521207"/>
    <w:rsid w:val="0054674E"/>
    <w:rsid w:val="00553DC9"/>
    <w:rsid w:val="00570CC8"/>
    <w:rsid w:val="005824AA"/>
    <w:rsid w:val="00593F2A"/>
    <w:rsid w:val="00594664"/>
    <w:rsid w:val="005A01D5"/>
    <w:rsid w:val="005B10E2"/>
    <w:rsid w:val="005B148A"/>
    <w:rsid w:val="005C151E"/>
    <w:rsid w:val="005C7541"/>
    <w:rsid w:val="005D47A1"/>
    <w:rsid w:val="005F1311"/>
    <w:rsid w:val="005F38DD"/>
    <w:rsid w:val="0060097B"/>
    <w:rsid w:val="00621876"/>
    <w:rsid w:val="00622F7D"/>
    <w:rsid w:val="00625FEF"/>
    <w:rsid w:val="00636014"/>
    <w:rsid w:val="00643E9F"/>
    <w:rsid w:val="00647F08"/>
    <w:rsid w:val="00650D96"/>
    <w:rsid w:val="00653354"/>
    <w:rsid w:val="006634DC"/>
    <w:rsid w:val="00690925"/>
    <w:rsid w:val="00691CF3"/>
    <w:rsid w:val="006932C9"/>
    <w:rsid w:val="006C79D9"/>
    <w:rsid w:val="006D4529"/>
    <w:rsid w:val="007070C8"/>
    <w:rsid w:val="00707E24"/>
    <w:rsid w:val="0073513A"/>
    <w:rsid w:val="0074255C"/>
    <w:rsid w:val="00752B7C"/>
    <w:rsid w:val="00766A3E"/>
    <w:rsid w:val="0077431A"/>
    <w:rsid w:val="00790E05"/>
    <w:rsid w:val="007945CB"/>
    <w:rsid w:val="007A4C48"/>
    <w:rsid w:val="007A5882"/>
    <w:rsid w:val="007B7678"/>
    <w:rsid w:val="007C0735"/>
    <w:rsid w:val="007F23DC"/>
    <w:rsid w:val="007F3321"/>
    <w:rsid w:val="008034CA"/>
    <w:rsid w:val="00823BC5"/>
    <w:rsid w:val="00830AED"/>
    <w:rsid w:val="00833A3F"/>
    <w:rsid w:val="00833B67"/>
    <w:rsid w:val="00846214"/>
    <w:rsid w:val="00871482"/>
    <w:rsid w:val="008719CB"/>
    <w:rsid w:val="0087544B"/>
    <w:rsid w:val="00882CD2"/>
    <w:rsid w:val="00886CDE"/>
    <w:rsid w:val="00893729"/>
    <w:rsid w:val="008A2E45"/>
    <w:rsid w:val="008B6BF6"/>
    <w:rsid w:val="008D0DAF"/>
    <w:rsid w:val="008E3D90"/>
    <w:rsid w:val="008E51DB"/>
    <w:rsid w:val="008E73CB"/>
    <w:rsid w:val="008F2635"/>
    <w:rsid w:val="008F668A"/>
    <w:rsid w:val="009008C7"/>
    <w:rsid w:val="00906825"/>
    <w:rsid w:val="00907C69"/>
    <w:rsid w:val="00917123"/>
    <w:rsid w:val="00930E51"/>
    <w:rsid w:val="0095324E"/>
    <w:rsid w:val="009625FF"/>
    <w:rsid w:val="009653AD"/>
    <w:rsid w:val="00966F18"/>
    <w:rsid w:val="009703B2"/>
    <w:rsid w:val="009836C2"/>
    <w:rsid w:val="00984387"/>
    <w:rsid w:val="009B12E0"/>
    <w:rsid w:val="009E25C5"/>
    <w:rsid w:val="009E3630"/>
    <w:rsid w:val="00A11C81"/>
    <w:rsid w:val="00A12908"/>
    <w:rsid w:val="00A13004"/>
    <w:rsid w:val="00A2165E"/>
    <w:rsid w:val="00A25C5A"/>
    <w:rsid w:val="00A34F08"/>
    <w:rsid w:val="00A37BC2"/>
    <w:rsid w:val="00A4009F"/>
    <w:rsid w:val="00A45A01"/>
    <w:rsid w:val="00A54581"/>
    <w:rsid w:val="00A60EE1"/>
    <w:rsid w:val="00A66F34"/>
    <w:rsid w:val="00A71F39"/>
    <w:rsid w:val="00A7232E"/>
    <w:rsid w:val="00A87119"/>
    <w:rsid w:val="00A91322"/>
    <w:rsid w:val="00AF2798"/>
    <w:rsid w:val="00AF7885"/>
    <w:rsid w:val="00B0465B"/>
    <w:rsid w:val="00B21EC8"/>
    <w:rsid w:val="00B35E6F"/>
    <w:rsid w:val="00B50EFE"/>
    <w:rsid w:val="00B73074"/>
    <w:rsid w:val="00B80898"/>
    <w:rsid w:val="00B83FD3"/>
    <w:rsid w:val="00B94CE0"/>
    <w:rsid w:val="00BA1666"/>
    <w:rsid w:val="00BA2C57"/>
    <w:rsid w:val="00BD0041"/>
    <w:rsid w:val="00BE2FCA"/>
    <w:rsid w:val="00BF6060"/>
    <w:rsid w:val="00C11AC1"/>
    <w:rsid w:val="00C11E4E"/>
    <w:rsid w:val="00C12221"/>
    <w:rsid w:val="00C25C8F"/>
    <w:rsid w:val="00C32D41"/>
    <w:rsid w:val="00C52236"/>
    <w:rsid w:val="00C86AE2"/>
    <w:rsid w:val="00C93092"/>
    <w:rsid w:val="00CE13CC"/>
    <w:rsid w:val="00CF335A"/>
    <w:rsid w:val="00CF3EC3"/>
    <w:rsid w:val="00D049E4"/>
    <w:rsid w:val="00D16121"/>
    <w:rsid w:val="00D2686D"/>
    <w:rsid w:val="00D34AE4"/>
    <w:rsid w:val="00D56856"/>
    <w:rsid w:val="00D64FEC"/>
    <w:rsid w:val="00D72CDA"/>
    <w:rsid w:val="00D81C58"/>
    <w:rsid w:val="00D9781C"/>
    <w:rsid w:val="00DC1837"/>
    <w:rsid w:val="00E057AB"/>
    <w:rsid w:val="00E16BBF"/>
    <w:rsid w:val="00E208CF"/>
    <w:rsid w:val="00E4189D"/>
    <w:rsid w:val="00E42FB1"/>
    <w:rsid w:val="00E755A8"/>
    <w:rsid w:val="00E8404F"/>
    <w:rsid w:val="00E95EF4"/>
    <w:rsid w:val="00E978CB"/>
    <w:rsid w:val="00EE6C43"/>
    <w:rsid w:val="00EE6E45"/>
    <w:rsid w:val="00EF46B9"/>
    <w:rsid w:val="00F15373"/>
    <w:rsid w:val="00F17728"/>
    <w:rsid w:val="00F31C33"/>
    <w:rsid w:val="00F4657F"/>
    <w:rsid w:val="00F46B20"/>
    <w:rsid w:val="00F54DCB"/>
    <w:rsid w:val="00F56ACF"/>
    <w:rsid w:val="00F6257F"/>
    <w:rsid w:val="00F75DE6"/>
    <w:rsid w:val="00F80A58"/>
    <w:rsid w:val="00F84D0C"/>
    <w:rsid w:val="00F87C0F"/>
    <w:rsid w:val="00F97317"/>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56781"/>
  <w15:docId w15:val="{29F554D2-892C-476B-A177-8B7DD505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45F"/>
    <w:pPr>
      <w:spacing w:after="260" w:line="260" w:lineRule="atLeast"/>
    </w:pPr>
    <w:rPr>
      <w:lang w:val="en-GB"/>
    </w:rPr>
  </w:style>
  <w:style w:type="paragraph" w:styleId="Heading1">
    <w:name w:val="heading 1"/>
    <w:basedOn w:val="Normal"/>
    <w:next w:val="Normal"/>
    <w:link w:val="Heading1Char"/>
    <w:qFormat/>
    <w:rsid w:val="004F7381"/>
    <w:pPr>
      <w:keepNext/>
      <w:overflowPunct w:val="0"/>
      <w:autoSpaceDE w:val="0"/>
      <w:autoSpaceDN w:val="0"/>
      <w:adjustRightInd w:val="0"/>
      <w:spacing w:before="240" w:after="60" w:line="240" w:lineRule="auto"/>
      <w:textAlignment w:val="baseline"/>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5A01D5"/>
    <w:pPr>
      <w:spacing w:after="0" w:line="260" w:lineRule="atLeast"/>
    </w:pPr>
    <w:rPr>
      <w:sz w:val="20"/>
      <w:lang w:val="en-GB"/>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5A01D5"/>
    <w:rPr>
      <w:sz w:val="20"/>
      <w:lang w:val="en-GB"/>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rsid w:val="004F7381"/>
    <w:rPr>
      <w:rFonts w:ascii="Arial" w:eastAsia="Times New Roman" w:hAnsi="Arial" w:cs="Arial"/>
      <w:b/>
      <w:bCs/>
      <w:kern w:val="32"/>
      <w:sz w:val="32"/>
      <w:szCs w:val="32"/>
      <w:lang w:val="en-US"/>
    </w:rPr>
  </w:style>
  <w:style w:type="paragraph" w:customStyle="1" w:styleId="CBFLetterCBFName">
    <w:name w:val="CBF Letter CBF Name"/>
    <w:basedOn w:val="Normal"/>
    <w:rsid w:val="004F7381"/>
    <w:pPr>
      <w:overflowPunct w:val="0"/>
      <w:autoSpaceDE w:val="0"/>
      <w:autoSpaceDN w:val="0"/>
      <w:adjustRightInd w:val="0"/>
      <w:spacing w:after="0" w:line="240" w:lineRule="auto"/>
      <w:textAlignment w:val="baseline"/>
    </w:pPr>
    <w:rPr>
      <w:rFonts w:ascii="Arial Narrow" w:eastAsia="Times New Roman" w:hAnsi="Arial Narrow" w:cs="Times New Roman"/>
      <w:b/>
      <w:sz w:val="28"/>
      <w:szCs w:val="20"/>
      <w:lang w:val="en-US"/>
    </w:rPr>
  </w:style>
  <w:style w:type="paragraph" w:customStyle="1" w:styleId="CBFLetterBody">
    <w:name w:val="CBF Letter Body"/>
    <w:basedOn w:val="Normal"/>
    <w:uiPriority w:val="99"/>
    <w:rsid w:val="004F7381"/>
    <w:pPr>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Cs w:val="20"/>
      <w:lang w:val="fr-FR"/>
    </w:rPr>
  </w:style>
  <w:style w:type="paragraph" w:customStyle="1" w:styleId="CBFLetterFooter">
    <w:name w:val="CBF Letter Footer"/>
    <w:basedOn w:val="Normal"/>
    <w:rsid w:val="004F7381"/>
    <w:pPr>
      <w:overflowPunct w:val="0"/>
      <w:autoSpaceDE w:val="0"/>
      <w:autoSpaceDN w:val="0"/>
      <w:adjustRightInd w:val="0"/>
      <w:spacing w:after="0" w:line="240" w:lineRule="auto"/>
      <w:textAlignment w:val="baseline"/>
    </w:pPr>
    <w:rPr>
      <w:rFonts w:ascii="Arial Narrow" w:eastAsia="Times New Roman" w:hAnsi="Arial Narrow" w:cs="Times New Roman"/>
      <w:sz w:val="16"/>
      <w:szCs w:val="20"/>
      <w:lang w:val="en-US"/>
    </w:rPr>
  </w:style>
  <w:style w:type="paragraph" w:customStyle="1" w:styleId="CBFLetterHeader">
    <w:name w:val="CBF Letter Header"/>
    <w:basedOn w:val="Normal"/>
    <w:rsid w:val="004F7381"/>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en-US"/>
    </w:rPr>
  </w:style>
  <w:style w:type="paragraph" w:customStyle="1" w:styleId="CBFLetterInfoHeader">
    <w:name w:val="CBF Letter Info Header"/>
    <w:basedOn w:val="Normal"/>
    <w:rsid w:val="004F7381"/>
    <w:pPr>
      <w:overflowPunct w:val="0"/>
      <w:autoSpaceDE w:val="0"/>
      <w:autoSpaceDN w:val="0"/>
      <w:adjustRightInd w:val="0"/>
      <w:spacing w:after="0" w:line="240" w:lineRule="auto"/>
      <w:textAlignment w:val="baseline"/>
    </w:pPr>
    <w:rPr>
      <w:rFonts w:ascii="Arial Narrow" w:eastAsia="Times New Roman" w:hAnsi="Arial Narrow" w:cs="Times New Roman"/>
      <w:sz w:val="16"/>
      <w:szCs w:val="20"/>
      <w:lang w:val="en-US"/>
    </w:rPr>
  </w:style>
  <w:style w:type="paragraph" w:customStyle="1" w:styleId="CBFLetterServices">
    <w:name w:val="CBF Letter Services"/>
    <w:basedOn w:val="Normal"/>
    <w:rsid w:val="004F7381"/>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en-US"/>
    </w:rPr>
  </w:style>
  <w:style w:type="paragraph" w:customStyle="1" w:styleId="CBFADpartement">
    <w:name w:val="CBFA_Département"/>
    <w:basedOn w:val="Normal"/>
    <w:rsid w:val="004F7381"/>
    <w:pPr>
      <w:spacing w:after="0" w:line="240" w:lineRule="auto"/>
      <w:jc w:val="right"/>
    </w:pPr>
    <w:rPr>
      <w:rFonts w:ascii="TheSansLight" w:eastAsia="Times" w:hAnsi="TheSansLight" w:cs="Times New Roman"/>
      <w:sz w:val="19"/>
      <w:szCs w:val="20"/>
      <w:lang w:val="fr-FR" w:eastAsia="nl-NL"/>
    </w:rPr>
  </w:style>
  <w:style w:type="paragraph" w:customStyle="1" w:styleId="CBFABloc1soulign">
    <w:name w:val="CBFA_Bloc1_souligné"/>
    <w:basedOn w:val="Heading1"/>
    <w:rsid w:val="004F7381"/>
    <w:pPr>
      <w:overflowPunct/>
      <w:autoSpaceDE/>
      <w:autoSpaceDN/>
      <w:adjustRightInd/>
      <w:spacing w:before="0" w:after="0" w:line="236" w:lineRule="exact"/>
      <w:ind w:left="-40" w:right="-141"/>
      <w:textAlignment w:val="auto"/>
    </w:pPr>
    <w:rPr>
      <w:rFonts w:ascii="TheSansLight" w:eastAsia="Times" w:hAnsi="TheSansLight" w:cs="Times New Roman"/>
      <w:b w:val="0"/>
      <w:bCs w:val="0"/>
      <w:color w:val="000000"/>
      <w:kern w:val="0"/>
      <w:sz w:val="15"/>
      <w:szCs w:val="20"/>
      <w:u w:val="single" w:color="000000"/>
      <w:lang w:val="fr-FR" w:eastAsia="nl-NL"/>
    </w:rPr>
  </w:style>
  <w:style w:type="character" w:styleId="PageNumber">
    <w:name w:val="page number"/>
    <w:basedOn w:val="DefaultParagraphFont"/>
    <w:uiPriority w:val="99"/>
    <w:rsid w:val="004F7381"/>
  </w:style>
  <w:style w:type="paragraph" w:styleId="FootnoteText">
    <w:name w:val="footnote text"/>
    <w:basedOn w:val="Normal"/>
    <w:link w:val="FootnoteTextChar"/>
    <w:uiPriority w:val="99"/>
    <w:rsid w:val="004F7381"/>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4F7381"/>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rsid w:val="004F7381"/>
    <w:rPr>
      <w:vertAlign w:val="superscript"/>
    </w:rPr>
  </w:style>
  <w:style w:type="character" w:styleId="Strong">
    <w:name w:val="Strong"/>
    <w:basedOn w:val="DefaultParagraphFont"/>
    <w:uiPriority w:val="99"/>
    <w:qFormat/>
    <w:rsid w:val="004F7381"/>
    <w:rPr>
      <w:b/>
      <w:bCs/>
    </w:rPr>
  </w:style>
  <w:style w:type="paragraph" w:styleId="ListBullet">
    <w:name w:val="List Bullet"/>
    <w:basedOn w:val="Normal"/>
    <w:uiPriority w:val="99"/>
    <w:rsid w:val="004F7381"/>
    <w:pPr>
      <w:tabs>
        <w:tab w:val="num" w:pos="360"/>
      </w:tabs>
      <w:spacing w:after="0" w:line="240" w:lineRule="auto"/>
      <w:ind w:left="360" w:hanging="360"/>
      <w:contextualSpacing/>
    </w:pPr>
    <w:rPr>
      <w:rFonts w:ascii="Times New Roman" w:eastAsia="Times New Roman" w:hAnsi="Times New Roman" w:cs="Times New Roman"/>
      <w:sz w:val="24"/>
      <w:szCs w:val="24"/>
      <w:lang w:val="en-US"/>
    </w:rPr>
  </w:style>
  <w:style w:type="paragraph" w:styleId="Revision">
    <w:name w:val="Revision"/>
    <w:hidden/>
    <w:uiPriority w:val="99"/>
    <w:semiHidden/>
    <w:rsid w:val="004F7381"/>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F7381"/>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annex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F18EA02B04D4B9D5405240E2D6356"/>
        <w:category>
          <w:name w:val="General"/>
          <w:gallery w:val="placeholder"/>
        </w:category>
        <w:types>
          <w:type w:val="bbPlcHdr"/>
        </w:types>
        <w:behaviors>
          <w:behavior w:val="content"/>
        </w:behaviors>
        <w:guid w:val="{425D5458-CB1B-4716-966A-9F69BA1F0F10}"/>
      </w:docPartPr>
      <w:docPartBody>
        <w:p w:rsidR="0057398D" w:rsidRDefault="00620CDB">
          <w:pPr>
            <w:pStyle w:val="666F18EA02B04D4B9D5405240E2D6356"/>
          </w:pPr>
          <w:r w:rsidRPr="005A01D5">
            <w:rPr>
              <w:rStyle w:val="PlaceholderText"/>
              <w:rFonts w:ascii="Arial" w:hAnsi="Arial" w:cs="Arial"/>
              <w:szCs w:val="20"/>
            </w:rPr>
            <w:t>Click here to enter the reference.</w:t>
          </w:r>
        </w:p>
      </w:docPartBody>
    </w:docPart>
    <w:docPart>
      <w:docPartPr>
        <w:name w:val="3E848C282804451F88C98B7AD4A730C3"/>
        <w:category>
          <w:name w:val="General"/>
          <w:gallery w:val="placeholder"/>
        </w:category>
        <w:types>
          <w:type w:val="bbPlcHdr"/>
        </w:types>
        <w:behaviors>
          <w:behavior w:val="content"/>
        </w:behaviors>
        <w:guid w:val="{D9B843AF-2C92-4ED9-8051-F1FA28A99E07}"/>
      </w:docPartPr>
      <w:docPartBody>
        <w:p w:rsidR="0057398D" w:rsidRDefault="00620CDB">
          <w:pPr>
            <w:pStyle w:val="3E848C282804451F88C98B7AD4A730C3"/>
          </w:pPr>
          <w:r w:rsidRPr="0043614D">
            <w:rPr>
              <w:rStyle w:val="PlaceholderText"/>
            </w:rPr>
            <w:t>Click here to enter a date.</w:t>
          </w:r>
        </w:p>
      </w:docPartBody>
    </w:docPart>
    <w:docPart>
      <w:docPartPr>
        <w:name w:val="89575C7297EC4460AF009A42CDD932B9"/>
        <w:category>
          <w:name w:val="General"/>
          <w:gallery w:val="placeholder"/>
        </w:category>
        <w:types>
          <w:type w:val="bbPlcHdr"/>
        </w:types>
        <w:behaviors>
          <w:behavior w:val="content"/>
        </w:behaviors>
        <w:guid w:val="{50B1D6FD-DC6D-4EE7-AA77-BDAB82B1567F}"/>
      </w:docPartPr>
      <w:docPartBody>
        <w:p w:rsidR="0057398D" w:rsidRDefault="00620CDB">
          <w:pPr>
            <w:pStyle w:val="89575C7297EC4460AF009A42CDD932B9"/>
          </w:pPr>
          <w:r w:rsidRPr="005A01D5">
            <w:rPr>
              <w:rStyle w:val="PlaceholderText"/>
              <w:rFonts w:ascii="Gotham Rounded Bold" w:hAnsi="Gotham Rounded Bold" w:cs="Arial"/>
              <w:sz w:val="32"/>
              <w:szCs w:val="32"/>
            </w:rPr>
            <w:t>Click here to enter the title.</w:t>
          </w:r>
        </w:p>
      </w:docPartBody>
    </w:docPart>
    <w:docPart>
      <w:docPartPr>
        <w:name w:val="607F141E2AD44D86B849BADC30120EEC"/>
        <w:category>
          <w:name w:val="General"/>
          <w:gallery w:val="placeholder"/>
        </w:category>
        <w:types>
          <w:type w:val="bbPlcHdr"/>
        </w:types>
        <w:behaviors>
          <w:behavior w:val="content"/>
        </w:behaviors>
        <w:guid w:val="{E136944D-FD65-4968-B9E1-A5AA332C023B}"/>
      </w:docPartPr>
      <w:docPartBody>
        <w:p w:rsidR="0057398D" w:rsidRDefault="00620CDB">
          <w:pPr>
            <w:pStyle w:val="607F141E2AD44D86B849BADC30120EEC"/>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DB"/>
    <w:rsid w:val="00000A7E"/>
    <w:rsid w:val="003E6393"/>
    <w:rsid w:val="0057398D"/>
    <w:rsid w:val="00620CDB"/>
    <w:rsid w:val="00672F70"/>
    <w:rsid w:val="00720574"/>
    <w:rsid w:val="00B50095"/>
    <w:rsid w:val="00E46A6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6F18EA02B04D4B9D5405240E2D6356">
    <w:name w:val="666F18EA02B04D4B9D5405240E2D6356"/>
  </w:style>
  <w:style w:type="paragraph" w:customStyle="1" w:styleId="3E848C282804451F88C98B7AD4A730C3">
    <w:name w:val="3E848C282804451F88C98B7AD4A730C3"/>
  </w:style>
  <w:style w:type="paragraph" w:customStyle="1" w:styleId="89575C7297EC4460AF009A42CDD932B9">
    <w:name w:val="89575C7297EC4460AF009A42CDD932B9"/>
  </w:style>
  <w:style w:type="paragraph" w:customStyle="1" w:styleId="E2F59B04ACFF4542BF35EAA4D5265062">
    <w:name w:val="E2F59B04ACFF4542BF35EAA4D5265062"/>
  </w:style>
  <w:style w:type="paragraph" w:customStyle="1" w:styleId="607F141E2AD44D86B849BADC30120EEC">
    <w:name w:val="607F141E2AD44D86B849BADC30120E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FE5081452F414C8BA331E9E76A63D0" ma:contentTypeVersion="1" ma:contentTypeDescription="Create a new document." ma:contentTypeScope="" ma:versionID="b20822f79265e68e72e6eb0a01dda2e1">
  <xsd:schema xmlns:xsd="http://www.w3.org/2001/XMLSchema" xmlns:xs="http://www.w3.org/2001/XMLSchema" xmlns:p="http://schemas.microsoft.com/office/2006/metadata/properties" xmlns:ns2="854b9b4e-8d45-4e9a-a8a2-99c1a1a9d89b" targetNamespace="http://schemas.microsoft.com/office/2006/metadata/properties" ma:root="true" ma:fieldsID="b91c5b49cf7f68967971a6f59755b22f" ns2:_="">
    <xsd:import namespace="854b9b4e-8d45-4e9a-a8a2-99c1a1a9d89b"/>
    <xsd:element name="properties">
      <xsd:complexType>
        <xsd:sequence>
          <xsd:element name="documentManagement">
            <xsd:complexType>
              <xsd:all>
                <xsd:element ref="ns2:Statu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b9b4e-8d45-4e9a-a8a2-99c1a1a9d89b" elementFormDefault="qualified">
    <xsd:import namespace="http://schemas.microsoft.com/office/2006/documentManagement/types"/>
    <xsd:import namespace="http://schemas.microsoft.com/office/infopath/2007/PartnerControls"/>
    <xsd:element name="Statute" ma:index="8" nillable="true" ma:displayName="CompanyName" ma:internalName="Statute">
      <xsd:complexType>
        <xsd:complexContent>
          <xsd:extension base="dms:MultiChoice">
            <xsd:sequence>
              <xsd:element name="Value" maxOccurs="unbounded" minOccurs="0" nillable="true">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te xmlns="854b9b4e-8d45-4e9a-a8a2-99c1a1a9d89b"/>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6AB2E-4222-47BB-B6A3-37A9F7F65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b9b4e-8d45-4e9a-a8a2-99c1a1a9d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85C53B-1353-40F8-AF29-3EEFA9AC097A}">
  <ds:schemaRefs>
    <ds:schemaRef ds:uri="http://schemas.microsoft.com/sharepoint/v3/contenttype/forms"/>
  </ds:schemaRefs>
</ds:datastoreItem>
</file>

<file path=customXml/itemProps3.xml><?xml version="1.0" encoding="utf-8"?>
<ds:datastoreItem xmlns:ds="http://schemas.openxmlformats.org/officeDocument/2006/customXml" ds:itemID="{1512BCBB-0137-4492-8662-0A8EB58DC59B}">
  <ds:schemaRefs>
    <ds:schemaRef ds:uri="http://schemas.microsoft.com/office/2006/metadata/properties"/>
    <ds:schemaRef ds:uri="http://schemas.microsoft.com/office/infopath/2007/PartnerControls"/>
    <ds:schemaRef ds:uri="854b9b4e-8d45-4e9a-a8a2-99c1a1a9d89b"/>
  </ds:schemaRefs>
</ds:datastoreItem>
</file>

<file path=customXml/itemProps4.xml><?xml version="1.0" encoding="utf-8"?>
<ds:datastoreItem xmlns:ds="http://schemas.openxmlformats.org/officeDocument/2006/customXml" ds:itemID="{1DB503B1-B753-44F5-A2E3-5F419C180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Circulaire_annex_EN.dotx</Template>
  <TotalTime>18</TotalTime>
  <Pages>1</Pages>
  <Words>2492</Words>
  <Characters>13709</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 D / Statement relating to a disposal or reduction of a qualifying holding</vt:lpstr>
      <vt:lpstr/>
    </vt:vector>
  </TitlesOfParts>
  <Company/>
  <LinksUpToDate>false</LinksUpToDate>
  <CharactersWithSpaces>16169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D / Statement relating to a disposal or reduction of a qualifying holding</dc:title>
  <dc:subject>Communication FSMA_2017_18-5</dc:subject>
  <dc:creator>Sourdeau, Lucy</dc:creator>
  <cp:keywords>Any natural or legal person intending to acquire, increase, reduce or dispose of qualifying holdings in the following entities (hereafter referred to collectively as “regulated entities”):
- portfolio management and investment advice companies;
- management companies of undertakings for collective investment;
- management companies of public alternative investment funds</cp:keywords>
  <dc:description/>
  <cp:lastModifiedBy>Van Laere, Elien</cp:lastModifiedBy>
  <cp:revision>8</cp:revision>
  <cp:lastPrinted>2019-02-19T11:07:00Z</cp:lastPrinted>
  <dcterms:created xsi:type="dcterms:W3CDTF">2019-02-14T14:41:00Z</dcterms:created>
  <dcterms:modified xsi:type="dcterms:W3CDTF">2019-02-19T11:07:00Z</dcterms:modified>
  <cp:category>to Communication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0x010100EEFE5081452F414C8BA331E9E76A63D0</vt:lpwstr>
  </property>
  <property fmtid="{D5CDD505-2E9C-101B-9397-08002B2CF9AE}" pid="3" name="_AdHocReviewCycleID">
    <vt:i4>1227981508</vt:i4>
  </property>
  <property fmtid="{D5CDD505-2E9C-101B-9397-08002B2CF9AE}" pid="4" name="_NewReviewCycle">
    <vt:lpwstr/>
  </property>
  <property fmtid="{D5CDD505-2E9C-101B-9397-08002B2CF9AE}" pid="5" name="_EmailSubject">
    <vt:lpwstr> Communication actionnariat - pages SGPCI et SG (OPCA)</vt:lpwstr>
  </property>
  <property fmtid="{D5CDD505-2E9C-101B-9397-08002B2CF9AE}" pid="6" name="_AuthorEmail">
    <vt:lpwstr>Patricia.Luytens@fsma.be</vt:lpwstr>
  </property>
  <property fmtid="{D5CDD505-2E9C-101B-9397-08002B2CF9AE}" pid="7" name="_AuthorEmailDisplayName">
    <vt:lpwstr>Luytens, Patricia</vt:lpwstr>
  </property>
  <property fmtid="{D5CDD505-2E9C-101B-9397-08002B2CF9AE}" pid="8" name="_ReviewingToolsShownOnce">
    <vt:lpwstr/>
  </property>
</Properties>
</file>