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D36" w:rsidRPr="0021420B" w:rsidRDefault="00CC5345" w:rsidP="001D245C">
      <w:pPr>
        <w:jc w:val="right"/>
        <w:rPr>
          <w:b/>
        </w:rPr>
      </w:pPr>
      <w:r>
        <w:rPr>
          <w:b/>
        </w:rPr>
        <w:t>11 januari 2021</w:t>
      </w:r>
    </w:p>
    <w:sdt>
      <w:sdtPr>
        <w:rPr>
          <w:rFonts w:ascii="Gotham Rounded Bold" w:hAnsi="Gotham Rounded Bold" w:cs="Arial"/>
          <w:color w:val="668899" w:themeColor="accent2"/>
          <w:sz w:val="32"/>
          <w:szCs w:val="32"/>
        </w:rPr>
        <w:alias w:val="Title"/>
        <w:tag w:val="ccDocTitle"/>
        <w:id w:val="10794392"/>
        <w:placeholder>
          <w:docPart w:val="0DD2473875344B87AC13593E59B49428"/>
        </w:placeholder>
        <w:dataBinding w:xpath="/ns1:coreProperties[1]/ns0:title[1]" w:storeItemID="{6C3C8BC8-F283-45AE-878A-BAB7291924A1}"/>
        <w:text w:multiLine="1"/>
      </w:sdtPr>
      <w:sdtEndPr/>
      <w:sdtContent>
        <w:p w:rsidR="009653AD" w:rsidRPr="00481B5E" w:rsidRDefault="0021420B"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Vragenlijst voor de personen die controle uitoefenen over de onafhankelijk financieel planner</w:t>
          </w:r>
        </w:p>
      </w:sdtContent>
    </w:sdt>
    <w:p w:rsidR="0021420B" w:rsidRPr="000A47A6" w:rsidRDefault="0021420B" w:rsidP="0021420B">
      <w:pPr>
        <w:spacing w:before="480"/>
        <w:ind w:right="567"/>
        <w:jc w:val="both"/>
        <w:rPr>
          <w:rFonts w:cs="Calibri"/>
          <w:sz w:val="24"/>
          <w:szCs w:val="24"/>
        </w:rPr>
      </w:pPr>
      <w:r w:rsidRPr="000A47A6">
        <w:rPr>
          <w:rFonts w:cs="Calibri"/>
          <w:sz w:val="24"/>
          <w:szCs w:val="24"/>
        </w:rPr>
        <w:t xml:space="preserve">Ons financiële systeem is op vertrouwen gestoeld. Toezichtswetten bepalen de spelregels voor de ‘gereglementeerde ondernemingen’ uit de financiële sector. U kunt </w:t>
      </w:r>
      <w:proofErr w:type="gramStart"/>
      <w:r w:rsidRPr="000A47A6">
        <w:rPr>
          <w:rFonts w:cs="Calibri"/>
          <w:sz w:val="24"/>
          <w:szCs w:val="24"/>
        </w:rPr>
        <w:t>pas controle</w:t>
      </w:r>
      <w:proofErr w:type="gramEnd"/>
      <w:r w:rsidRPr="000A47A6">
        <w:rPr>
          <w:rFonts w:cs="Calibri"/>
          <w:sz w:val="24"/>
          <w:szCs w:val="24"/>
        </w:rPr>
        <w:t xml:space="preserve"> uitoefenen over deze ondernemingen als een toezichthouder heeft vastgesteld dat u beschikt over de vereiste kwaliteiten om een gezonde en voorzichtige bedrijfsvoering van de onderneming te waarborgen.</w:t>
      </w:r>
    </w:p>
    <w:p w:rsidR="0021420B" w:rsidRPr="000A47A6" w:rsidRDefault="0021420B" w:rsidP="0021420B">
      <w:pPr>
        <w:ind w:right="567"/>
        <w:jc w:val="both"/>
        <w:rPr>
          <w:rFonts w:cs="Calibri"/>
          <w:sz w:val="24"/>
          <w:szCs w:val="24"/>
        </w:rPr>
      </w:pPr>
      <w:r w:rsidRPr="000A47A6">
        <w:rPr>
          <w:rFonts w:cs="Calibri"/>
          <w:sz w:val="24"/>
          <w:szCs w:val="24"/>
        </w:rPr>
        <w:t>De FSMA houdt toezicht op de onafhankelijk financieel planners. Wij hebben uw antwoorden op deze vragenlijst nodig om te onderzoeken of u over deze kwaliteiten beschikt.</w:t>
      </w:r>
    </w:p>
    <w:p w:rsidR="0021420B" w:rsidRPr="000A47A6" w:rsidRDefault="0021420B" w:rsidP="0021420B">
      <w:pPr>
        <w:ind w:right="567"/>
        <w:jc w:val="both"/>
        <w:rPr>
          <w:rFonts w:cs="Calibri"/>
          <w:sz w:val="24"/>
          <w:szCs w:val="24"/>
        </w:rPr>
      </w:pPr>
      <w:r w:rsidRPr="000A47A6">
        <w:rPr>
          <w:rFonts w:cs="Calibri"/>
          <w:sz w:val="24"/>
          <w:szCs w:val="24"/>
        </w:rPr>
        <w:t xml:space="preserve">Het is belangrijk dat u waarheidsgetrouw antwoordt. U moet in uw antwoorden alle informatie vermelden waarvan u redelijkerwijze kan aannemen dat ze relevant zou kunnen zijn voor onze beoordeling. Wij zullen daarbij rekening houden met de concrete omstandigheden en met de toelichting die u geeft. </w:t>
      </w:r>
    </w:p>
    <w:p w:rsidR="0021420B" w:rsidRPr="000A47A6" w:rsidRDefault="0021420B" w:rsidP="0021420B">
      <w:pPr>
        <w:ind w:right="567"/>
        <w:jc w:val="both"/>
        <w:rPr>
          <w:rFonts w:cs="Calibri"/>
          <w:sz w:val="24"/>
          <w:szCs w:val="24"/>
        </w:rPr>
      </w:pPr>
      <w:r w:rsidRPr="000A47A6">
        <w:rPr>
          <w:rFonts w:cs="Calibri"/>
          <w:sz w:val="24"/>
          <w:szCs w:val="24"/>
        </w:rPr>
        <w:t xml:space="preserve">Als u twijfelt of bepaalde informatie relevant is, doet u er goed aan ze toch te vermelden. U kan daarbij toelichten waarom u denkt dat de informatie niet (meer) relevant is. </w:t>
      </w:r>
    </w:p>
    <w:p w:rsidR="0021420B" w:rsidRPr="000A47A6" w:rsidRDefault="0021420B" w:rsidP="0021420B">
      <w:pPr>
        <w:rPr>
          <w:rFonts w:cs="Calibri"/>
          <w:b/>
        </w:rPr>
      </w:pPr>
      <w:r w:rsidRPr="000A47A6">
        <w:rPr>
          <w:rFonts w:cs="Calibri"/>
          <w:b/>
        </w:rPr>
        <w:br w:type="page"/>
      </w:r>
    </w:p>
    <w:p w:rsidR="0021420B" w:rsidRPr="000A47A6" w:rsidRDefault="0021420B" w:rsidP="0021420B">
      <w:pPr>
        <w:ind w:right="567"/>
        <w:rPr>
          <w:rFonts w:cs="Calibri"/>
          <w:b/>
          <w:sz w:val="26"/>
          <w:szCs w:val="26"/>
        </w:rPr>
      </w:pPr>
      <w:r w:rsidRPr="000A47A6">
        <w:rPr>
          <w:rFonts w:cs="Calibri"/>
          <w:b/>
          <w:sz w:val="26"/>
          <w:szCs w:val="26"/>
        </w:rPr>
        <w:lastRenderedPageBreak/>
        <w:t>Wij eerbiedigen uw privacy</w:t>
      </w:r>
    </w:p>
    <w:p w:rsidR="0021420B" w:rsidRPr="000A47A6" w:rsidRDefault="0021420B" w:rsidP="0021420B">
      <w:pPr>
        <w:pBdr>
          <w:top w:val="single" w:sz="4" w:space="1" w:color="auto"/>
          <w:left w:val="single" w:sz="4" w:space="4" w:color="auto"/>
          <w:bottom w:val="single" w:sz="4" w:space="1" w:color="auto"/>
          <w:right w:val="single" w:sz="4" w:space="27" w:color="auto"/>
        </w:pBdr>
        <w:ind w:right="567"/>
        <w:jc w:val="both"/>
        <w:rPr>
          <w:b/>
          <w:u w:val="single"/>
        </w:rPr>
      </w:pPr>
      <w:r w:rsidRPr="000A47A6">
        <w:rPr>
          <w:b/>
          <w:u w:val="single"/>
        </w:rPr>
        <w:t>Verwerking van persoonsgegevens</w:t>
      </w:r>
    </w:p>
    <w:p w:rsidR="0021420B" w:rsidRPr="000A47A6" w:rsidRDefault="0021420B" w:rsidP="0021420B">
      <w:pPr>
        <w:pBdr>
          <w:top w:val="single" w:sz="4" w:space="1" w:color="auto"/>
          <w:left w:val="single" w:sz="4" w:space="4" w:color="auto"/>
          <w:bottom w:val="single" w:sz="4" w:space="1" w:color="auto"/>
          <w:right w:val="single" w:sz="4" w:space="27" w:color="auto"/>
        </w:pBdr>
        <w:ind w:right="567"/>
        <w:jc w:val="both"/>
      </w:pPr>
      <w:r w:rsidRPr="000A47A6">
        <w:t xml:space="preserve">De FSMA verwerkt de persoonsgegevens die via deze vragenlijst en de bijbehorende bijlagen worden verstrekt op de wijze die in haar </w:t>
      </w:r>
      <w:hyperlink r:id="rId8" w:history="1">
        <w:r w:rsidRPr="000A47A6">
          <w:rPr>
            <w:rStyle w:val="Hyperlink"/>
          </w:rPr>
          <w:t>Privacybeleid</w:t>
        </w:r>
      </w:hyperlink>
      <w:r w:rsidRPr="000A47A6">
        <w:t xml:space="preserve"> is beschreven. </w:t>
      </w:r>
    </w:p>
    <w:p w:rsidR="0021420B" w:rsidRPr="000A47A6" w:rsidRDefault="0021420B" w:rsidP="0021420B">
      <w:pPr>
        <w:pBdr>
          <w:top w:val="single" w:sz="4" w:space="1" w:color="auto"/>
          <w:left w:val="single" w:sz="4" w:space="4" w:color="auto"/>
          <w:bottom w:val="single" w:sz="4" w:space="1" w:color="auto"/>
          <w:right w:val="single" w:sz="4" w:space="27" w:color="auto"/>
        </w:pBdr>
        <w:ind w:right="567"/>
        <w:jc w:val="both"/>
      </w:pPr>
      <w:r w:rsidRPr="000A47A6">
        <w:t>De FSMA verzamelt die gegevens bij de uitoefening van haar toezicht op de naleving van de vereisten gelet op de noodzaak om een gezonde en voorzichtige bedrijfsvoering van de vennootschap te waarborgen</w:t>
      </w:r>
      <w:r w:rsidRPr="000A47A6" w:rsidDel="00950066">
        <w:t xml:space="preserve"> </w:t>
      </w:r>
      <w:r w:rsidRPr="000A47A6">
        <w:t xml:space="preserve">zoals bepaald bij </w:t>
      </w:r>
      <w:r w:rsidRPr="000A47A6">
        <w:rPr>
          <w:rFonts w:cs="Calibri"/>
        </w:rPr>
        <w:t xml:space="preserve">artikelen </w:t>
      </w:r>
      <w:r w:rsidRPr="000A47A6">
        <w:t>11 en 16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financiële diensten. Zij kan de gegevens die in het kader van deze beoordeling worden meegedeeld, ook gebruiken bij de beoordeling van toekomstige kandidaatstellingen voor functies waarvoor soortgelijke vereisten gelden, alsook bij haar toezicht op de permanente naleving van die vereisten in het kader van reeds uitgeoefende mandaten bij ondernemingen die onder haar toezicht staan.</w:t>
      </w:r>
    </w:p>
    <w:p w:rsidR="0021420B" w:rsidRPr="000A47A6" w:rsidRDefault="0021420B" w:rsidP="0021420B">
      <w:pPr>
        <w:pBdr>
          <w:top w:val="single" w:sz="4" w:space="1" w:color="auto"/>
          <w:left w:val="single" w:sz="4" w:space="4" w:color="auto"/>
          <w:bottom w:val="single" w:sz="4" w:space="1" w:color="auto"/>
          <w:right w:val="single" w:sz="4" w:space="27" w:color="auto"/>
        </w:pBdr>
        <w:ind w:right="567"/>
        <w:jc w:val="both"/>
        <w:rPr>
          <w:color w:val="FF0000"/>
        </w:rPr>
      </w:pPr>
      <w:r w:rsidRPr="000A47A6">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rsidR="0021420B" w:rsidRPr="000A47A6" w:rsidRDefault="0021420B" w:rsidP="0021420B">
      <w:pPr>
        <w:pBdr>
          <w:top w:val="single" w:sz="4" w:space="1" w:color="auto"/>
          <w:left w:val="single" w:sz="4" w:space="4" w:color="auto"/>
          <w:bottom w:val="single" w:sz="4" w:space="1" w:color="auto"/>
          <w:right w:val="single" w:sz="4" w:space="27" w:color="auto"/>
        </w:pBdr>
        <w:ind w:right="567"/>
        <w:jc w:val="both"/>
      </w:pPr>
      <w:r w:rsidRPr="000A47A6">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9" w:history="1">
        <w:r w:rsidRPr="000A47A6">
          <w:rPr>
            <w:rStyle w:val="Hyperlink"/>
          </w:rPr>
          <w:t>Privacybeleid</w:t>
        </w:r>
      </w:hyperlink>
      <w:r w:rsidRPr="000A47A6">
        <w:t xml:space="preserve"> van de FSMA.</w:t>
      </w:r>
    </w:p>
    <w:p w:rsidR="0021420B" w:rsidRPr="000A47A6" w:rsidRDefault="0021420B" w:rsidP="0021420B">
      <w:pPr>
        <w:rPr>
          <w:rFonts w:cs="Calibri"/>
          <w:b/>
        </w:rPr>
      </w:pPr>
      <w:r w:rsidRPr="000A47A6">
        <w:rPr>
          <w:rFonts w:cs="Calibri"/>
          <w:b/>
        </w:rPr>
        <w:br w:type="page"/>
      </w:r>
    </w:p>
    <w:p w:rsidR="0021420B" w:rsidRPr="000A47A6" w:rsidRDefault="0021420B" w:rsidP="0021420B">
      <w:pPr>
        <w:pStyle w:val="Heading1"/>
        <w:spacing w:after="240"/>
        <w:ind w:left="431" w:right="567" w:hanging="431"/>
        <w:rPr>
          <w:rFonts w:cs="Calibri"/>
          <w:lang w:val="nl-BE"/>
        </w:rPr>
      </w:pPr>
      <w:r w:rsidRPr="000A47A6">
        <w:rPr>
          <w:rFonts w:cs="Calibri"/>
          <w:lang w:val="nl-BE"/>
        </w:rPr>
        <w:lastRenderedPageBreak/>
        <w:t>U engageert zich om volledig en waarheidsgetrouw te antwoorden</w:t>
      </w:r>
    </w:p>
    <w:p w:rsidR="0021420B" w:rsidRPr="000A47A6" w:rsidRDefault="0021420B" w:rsidP="0021420B">
      <w:pPr>
        <w:pBdr>
          <w:top w:val="single" w:sz="4" w:space="1" w:color="auto"/>
          <w:left w:val="single" w:sz="4" w:space="4" w:color="auto"/>
          <w:bottom w:val="single" w:sz="4" w:space="1" w:color="auto"/>
          <w:right w:val="single" w:sz="4" w:space="4" w:color="auto"/>
        </w:pBdr>
        <w:ind w:left="567" w:right="142" w:hanging="425"/>
        <w:jc w:val="both"/>
        <w:rPr>
          <w:rFonts w:eastAsia="Calibri" w:cs="Calibri"/>
        </w:rPr>
      </w:pPr>
      <w:r w:rsidRPr="000A47A6">
        <w:rPr>
          <w:rFonts w:ascii="Segoe UI Symbol" w:hAnsi="Segoe UI Symbol" w:cs="Segoe UI Symbol"/>
          <w:lang w:eastAsia="fr-BE"/>
        </w:rPr>
        <w:t>☐</w:t>
      </w:r>
      <w:r w:rsidRPr="000A47A6">
        <w:rPr>
          <w:rFonts w:cs="Calibri"/>
          <w:lang w:eastAsia="fr-BE"/>
        </w:rPr>
        <w:tab/>
      </w:r>
      <w:r w:rsidRPr="000A47A6">
        <w:rPr>
          <w:rFonts w:eastAsia="Calibri" w:cs="Times New Roman"/>
        </w:rPr>
        <w:t xml:space="preserve">Ik verbind me ertoe de gegevens volledig en naar waarheid in te vullen. Ik </w:t>
      </w:r>
      <w:r w:rsidRPr="000A47A6">
        <w:t xml:space="preserve">verbind mij ertoe om de FSMA onmiddellijk op de hoogte te brengen van alle wijzigingen in </w:t>
      </w:r>
      <w:proofErr w:type="gramStart"/>
      <w:r w:rsidRPr="000A47A6">
        <w:t>één</w:t>
      </w:r>
      <w:proofErr w:type="gramEnd"/>
      <w:r w:rsidRPr="000A47A6">
        <w:t xml:space="preserve"> of meer antwoorden op de hieronder gestelde vragen. </w:t>
      </w:r>
      <w:r w:rsidRPr="000A47A6">
        <w:rPr>
          <w:rFonts w:eastAsia="Calibri" w:cs="Times New Roman"/>
        </w:rPr>
        <w:t>Ik ben me ervan bewust dat het achterhouden of vervalsen van relevante informatie een negatieve invloed kan hebben op de beoordeling van mijn kwaliteiten door de FSMA.</w:t>
      </w:r>
    </w:p>
    <w:p w:rsidR="0021420B" w:rsidRPr="000A47A6" w:rsidRDefault="0021420B" w:rsidP="0021420B">
      <w:pPr>
        <w:pStyle w:val="Heading1"/>
        <w:spacing w:before="360" w:after="240"/>
        <w:ind w:left="431" w:hanging="431"/>
        <w:rPr>
          <w:lang w:val="nl-BE"/>
        </w:rPr>
      </w:pPr>
      <w:r w:rsidRPr="000A47A6">
        <w:rPr>
          <w:lang w:val="nl-BE"/>
        </w:rPr>
        <w:t xml:space="preserve">U dient </w:t>
      </w:r>
      <w:r>
        <w:rPr>
          <w:lang w:val="nl-BE"/>
        </w:rPr>
        <w:t>deze vragenlijst</w:t>
      </w:r>
      <w:r w:rsidRPr="000A47A6">
        <w:rPr>
          <w:lang w:val="nl-BE"/>
        </w:rPr>
        <w:t xml:space="preserve"> in met het oog op… </w:t>
      </w:r>
    </w:p>
    <w:p w:rsidR="0021420B" w:rsidRPr="000A47A6" w:rsidRDefault="0021420B" w:rsidP="0021420B">
      <w:pPr>
        <w:spacing w:after="120" w:line="240" w:lineRule="auto"/>
        <w:ind w:left="454" w:hanging="454"/>
        <w:jc w:val="both"/>
        <w:rPr>
          <w:rFonts w:ascii="Calibri" w:eastAsia="Times New Roman" w:hAnsi="Calibri" w:cs="Times New Roman"/>
          <w:lang w:eastAsia="fr-BE"/>
        </w:rPr>
      </w:pPr>
      <w:r w:rsidRPr="000A47A6">
        <w:rPr>
          <w:rFonts w:ascii="Calibri" w:eastAsia="Times New Roman" w:hAnsi="Calibri" w:cs="Times New Roman"/>
          <w:szCs w:val="20"/>
          <w:lang w:eastAsia="fr-BE"/>
        </w:rPr>
        <w:sym w:font="Wingdings" w:char="F0A8"/>
      </w:r>
      <w:r w:rsidRPr="000A47A6">
        <w:rPr>
          <w:rFonts w:ascii="Calibri" w:eastAsia="Times New Roman" w:hAnsi="Calibri" w:cs="Times New Roman"/>
          <w:b/>
          <w:lang w:eastAsia="fr-BE"/>
        </w:rPr>
        <w:t xml:space="preserve"> </w:t>
      </w:r>
      <w:r w:rsidRPr="000A47A6">
        <w:rPr>
          <w:rFonts w:ascii="Calibri" w:eastAsia="Times New Roman" w:hAnsi="Calibri" w:cs="Times New Roman"/>
          <w:b/>
          <w:lang w:eastAsia="fr-BE"/>
        </w:rPr>
        <w:tab/>
      </w:r>
      <w:proofErr w:type="gramStart"/>
      <w:r w:rsidRPr="000A47A6">
        <w:rPr>
          <w:rFonts w:ascii="Calibri" w:eastAsia="Times New Roman" w:hAnsi="Calibri" w:cs="Times New Roman"/>
          <w:lang w:eastAsia="fr-BE"/>
        </w:rPr>
        <w:t>een</w:t>
      </w:r>
      <w:proofErr w:type="gramEnd"/>
      <w:r w:rsidRPr="000A47A6">
        <w:rPr>
          <w:rFonts w:ascii="Calibri" w:eastAsia="Times New Roman" w:hAnsi="Calibri" w:cs="Times New Roman"/>
          <w:lang w:eastAsia="fr-BE"/>
        </w:rPr>
        <w:t xml:space="preserve"> vergunningsaanvraag</w:t>
      </w:r>
    </w:p>
    <w:p w:rsidR="0021420B" w:rsidRPr="000A47A6" w:rsidRDefault="0021420B" w:rsidP="0021420B">
      <w:pPr>
        <w:spacing w:after="120" w:line="240" w:lineRule="auto"/>
        <w:ind w:left="454" w:hanging="454"/>
        <w:jc w:val="both"/>
        <w:rPr>
          <w:rFonts w:ascii="Calibri" w:eastAsia="Times New Roman" w:hAnsi="Calibri" w:cs="Times New Roman"/>
          <w:lang w:eastAsia="fr-BE"/>
        </w:rPr>
      </w:pPr>
      <w:r w:rsidRPr="000A47A6">
        <w:rPr>
          <w:rFonts w:ascii="Calibri" w:eastAsia="Times New Roman" w:hAnsi="Calibri" w:cs="Times New Roman"/>
          <w:szCs w:val="20"/>
          <w:lang w:eastAsia="fr-BE"/>
        </w:rPr>
        <w:sym w:font="Wingdings" w:char="F0A8"/>
      </w:r>
      <w:r w:rsidRPr="000A47A6">
        <w:rPr>
          <w:rFonts w:ascii="Calibri" w:eastAsia="Times New Roman" w:hAnsi="Calibri" w:cs="Times New Roman"/>
          <w:lang w:eastAsia="fr-BE"/>
        </w:rPr>
        <w:t xml:space="preserve"> </w:t>
      </w:r>
      <w:r w:rsidRPr="000A47A6">
        <w:rPr>
          <w:rFonts w:ascii="Calibri" w:eastAsia="Times New Roman" w:hAnsi="Calibri" w:cs="Times New Roman"/>
          <w:lang w:eastAsia="fr-BE"/>
        </w:rPr>
        <w:tab/>
      </w:r>
      <w:proofErr w:type="gramStart"/>
      <w:r w:rsidRPr="000A47A6">
        <w:rPr>
          <w:rFonts w:ascii="Calibri" w:eastAsia="Times New Roman" w:hAnsi="Calibri" w:cs="Times New Roman"/>
          <w:lang w:eastAsia="fr-BE"/>
        </w:rPr>
        <w:t>een</w:t>
      </w:r>
      <w:proofErr w:type="gramEnd"/>
      <w:r w:rsidRPr="000A47A6">
        <w:rPr>
          <w:rFonts w:ascii="Calibri" w:eastAsia="Times New Roman" w:hAnsi="Calibri" w:cs="Times New Roman"/>
          <w:lang w:eastAsia="fr-BE"/>
        </w:rPr>
        <w:t xml:space="preserve"> wijziging in de controle van een vergunde onafhankelijk financieel planner.</w:t>
      </w:r>
    </w:p>
    <w:p w:rsidR="0021420B" w:rsidRPr="000A47A6" w:rsidRDefault="0021420B" w:rsidP="0021420B">
      <w:pPr>
        <w:pStyle w:val="Heading1"/>
        <w:spacing w:before="360" w:after="240"/>
        <w:ind w:left="431" w:hanging="431"/>
        <w:rPr>
          <w:lang w:val="nl-BE"/>
        </w:rPr>
      </w:pPr>
      <w:r w:rsidRPr="000A47A6">
        <w:rPr>
          <w:lang w:val="nl-BE"/>
        </w:rPr>
        <w:t>U oefent de controle uit...</w:t>
      </w:r>
    </w:p>
    <w:p w:rsidR="0021420B" w:rsidRPr="000A47A6" w:rsidRDefault="0021420B" w:rsidP="0021420B">
      <w:pPr>
        <w:spacing w:after="240" w:line="240" w:lineRule="auto"/>
        <w:ind w:left="454" w:hanging="454"/>
        <w:jc w:val="both"/>
        <w:rPr>
          <w:rFonts w:ascii="Calibri" w:eastAsia="Times New Roman" w:hAnsi="Calibri" w:cs="Times New Roman"/>
          <w:lang w:eastAsia="fr-BE"/>
        </w:rPr>
      </w:pPr>
      <w:r w:rsidRPr="000A47A6">
        <w:rPr>
          <w:rFonts w:ascii="Calibri" w:eastAsia="Times New Roman" w:hAnsi="Calibri" w:cs="Times New Roman"/>
          <w:szCs w:val="20"/>
          <w:lang w:eastAsia="fr-BE"/>
        </w:rPr>
        <w:sym w:font="Wingdings" w:char="F0A8"/>
      </w:r>
      <w:r w:rsidRPr="000A47A6">
        <w:rPr>
          <w:rFonts w:ascii="Calibri" w:eastAsia="Times New Roman" w:hAnsi="Calibri" w:cs="Times New Roman"/>
          <w:b/>
          <w:lang w:eastAsia="fr-BE"/>
        </w:rPr>
        <w:t xml:space="preserve"> </w:t>
      </w:r>
      <w:r w:rsidRPr="000A47A6">
        <w:rPr>
          <w:rFonts w:ascii="Calibri" w:eastAsia="Times New Roman" w:hAnsi="Calibri" w:cs="Times New Roman"/>
          <w:b/>
          <w:lang w:eastAsia="fr-BE"/>
        </w:rPr>
        <w:tab/>
      </w:r>
      <w:proofErr w:type="gramStart"/>
      <w:r w:rsidRPr="000A47A6">
        <w:rPr>
          <w:rFonts w:ascii="Calibri" w:eastAsia="Times New Roman" w:hAnsi="Calibri" w:cs="Times New Roman"/>
          <w:b/>
          <w:lang w:eastAsia="fr-BE"/>
        </w:rPr>
        <w:t>als</w:t>
      </w:r>
      <w:proofErr w:type="gramEnd"/>
      <w:r w:rsidRPr="000A47A6">
        <w:rPr>
          <w:rFonts w:ascii="Calibri" w:eastAsia="Times New Roman" w:hAnsi="Calibri" w:cs="Times New Roman"/>
          <w:b/>
          <w:lang w:eastAsia="fr-BE"/>
        </w:rPr>
        <w:t xml:space="preserve"> natuurlijke persoon </w:t>
      </w:r>
    </w:p>
    <w:tbl>
      <w:tblPr>
        <w:tblStyle w:val="PlainTable11"/>
        <w:tblW w:w="93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18"/>
        <w:gridCol w:w="6237"/>
      </w:tblGrid>
      <w:tr w:rsidR="0021420B" w:rsidRPr="000A47A6" w:rsidTr="008A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Calibri"/>
                <w:b w:val="0"/>
                <w:lang w:eastAsia="fr-BE"/>
              </w:rPr>
              <w:t>Naam</w:t>
            </w:r>
          </w:p>
        </w:tc>
        <w:tc>
          <w:tcPr>
            <w:tcW w:w="6237" w:type="dxa"/>
          </w:tcPr>
          <w:p w:rsidR="0021420B" w:rsidRPr="000A47A6" w:rsidRDefault="0021420B" w:rsidP="008A6E54">
            <w:pPr>
              <w:spacing w:after="120"/>
              <w:ind w:right="567"/>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Calibri"/>
                <w:b w:val="0"/>
                <w:lang w:eastAsia="fr-BE"/>
              </w:rPr>
              <w:t>Voorna(a)m(en)</w:t>
            </w:r>
          </w:p>
        </w:tc>
        <w:tc>
          <w:tcPr>
            <w:tcW w:w="6237" w:type="dxa"/>
          </w:tcPr>
          <w:p w:rsidR="0021420B" w:rsidRPr="000A47A6" w:rsidRDefault="0021420B" w:rsidP="008A6E54">
            <w:pPr>
              <w:tabs>
                <w:tab w:val="left" w:pos="4267"/>
              </w:tabs>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cs="Calibri"/>
                <w:b w:val="0"/>
              </w:rPr>
            </w:pPr>
            <w:r w:rsidRPr="000A47A6">
              <w:rPr>
                <w:rFonts w:cs="Calibri"/>
                <w:b w:val="0"/>
              </w:rPr>
              <w:t>Rijksregisternummer</w:t>
            </w:r>
            <w:r w:rsidRPr="000A47A6">
              <w:rPr>
                <w:rStyle w:val="FootnoteReference"/>
                <w:rFonts w:cs="Calibri"/>
                <w:b w:val="0"/>
              </w:rPr>
              <w:footnoteReference w:id="1"/>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Calibri"/>
                <w:b w:val="0"/>
                <w:lang w:eastAsia="fr-BE"/>
              </w:rPr>
              <w:t>Geslacht</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Times New Roman"/>
                <w:b w:val="0"/>
                <w:lang w:eastAsia="fr-BE"/>
              </w:rPr>
              <w:t>Woonplaats</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Arial"/>
                <w:b w:val="0"/>
                <w:lang w:eastAsia="fr-BE"/>
              </w:rPr>
              <w:t>Telefoonnummer</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Arial"/>
                <w:b w:val="0"/>
                <w:lang w:eastAsia="fr-BE"/>
              </w:rPr>
              <w:t>(Professioneel) e-mailadres</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21420B" w:rsidRPr="000A47A6" w:rsidRDefault="0021420B" w:rsidP="0021420B">
      <w:pPr>
        <w:spacing w:before="240" w:after="240" w:line="240" w:lineRule="auto"/>
        <w:ind w:left="454" w:hanging="454"/>
        <w:jc w:val="both"/>
        <w:rPr>
          <w:rFonts w:ascii="Calibri" w:eastAsia="Times New Roman" w:hAnsi="Calibri" w:cs="Times New Roman"/>
          <w:b/>
          <w:lang w:eastAsia="fr-BE"/>
        </w:rPr>
      </w:pPr>
      <w:r w:rsidRPr="000A47A6">
        <w:rPr>
          <w:rFonts w:ascii="Calibri" w:eastAsia="Times New Roman" w:hAnsi="Calibri" w:cs="Times New Roman"/>
          <w:szCs w:val="20"/>
          <w:lang w:eastAsia="fr-BE"/>
        </w:rPr>
        <w:sym w:font="Wingdings" w:char="F0A8"/>
      </w:r>
      <w:r w:rsidRPr="000A47A6">
        <w:rPr>
          <w:rFonts w:ascii="Calibri" w:eastAsia="Times New Roman" w:hAnsi="Calibri" w:cs="Times New Roman"/>
          <w:lang w:eastAsia="fr-BE"/>
        </w:rPr>
        <w:t xml:space="preserve"> </w:t>
      </w:r>
      <w:r w:rsidRPr="000A47A6">
        <w:rPr>
          <w:rFonts w:ascii="Calibri" w:eastAsia="Times New Roman" w:hAnsi="Calibri" w:cs="Times New Roman"/>
          <w:lang w:eastAsia="fr-BE"/>
        </w:rPr>
        <w:tab/>
      </w:r>
      <w:proofErr w:type="gramStart"/>
      <w:r w:rsidRPr="000A47A6">
        <w:rPr>
          <w:rFonts w:ascii="Calibri" w:eastAsia="Times New Roman" w:hAnsi="Calibri" w:cs="Times New Roman"/>
          <w:b/>
          <w:lang w:eastAsia="fr-BE"/>
        </w:rPr>
        <w:t>als</w:t>
      </w:r>
      <w:proofErr w:type="gramEnd"/>
      <w:r w:rsidRPr="000A47A6">
        <w:rPr>
          <w:rFonts w:ascii="Calibri" w:eastAsia="Times New Roman" w:hAnsi="Calibri" w:cs="Times New Roman"/>
          <w:b/>
          <w:lang w:eastAsia="fr-BE"/>
        </w:rPr>
        <w:t xml:space="preserve"> een rechtspersoon </w:t>
      </w:r>
    </w:p>
    <w:tbl>
      <w:tblPr>
        <w:tblStyle w:val="PlainTable11"/>
        <w:tblW w:w="93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18"/>
        <w:gridCol w:w="6237"/>
      </w:tblGrid>
      <w:tr w:rsidR="0021420B" w:rsidRPr="000A47A6" w:rsidTr="008A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Calibri"/>
                <w:b w:val="0"/>
                <w:lang w:eastAsia="fr-BE"/>
              </w:rPr>
              <w:t>Statutaire benaming</w:t>
            </w:r>
          </w:p>
        </w:tc>
        <w:tc>
          <w:tcPr>
            <w:tcW w:w="6237" w:type="dxa"/>
          </w:tcPr>
          <w:p w:rsidR="0021420B" w:rsidRPr="000A47A6" w:rsidRDefault="0021420B" w:rsidP="008A6E54">
            <w:pPr>
              <w:spacing w:after="120"/>
              <w:ind w:right="567"/>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shd w:val="clear" w:color="auto" w:fill="auto"/>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Calibri"/>
                <w:b w:val="0"/>
                <w:lang w:eastAsia="fr-BE"/>
              </w:rPr>
              <w:t>Ondernemingsnummer</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Times New Roman"/>
                <w:b w:val="0"/>
                <w:lang w:eastAsia="fr-BE"/>
              </w:rPr>
              <w:t>Rechtsvorm</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Arial"/>
                <w:b w:val="0"/>
                <w:lang w:eastAsia="fr-BE"/>
              </w:rPr>
              <w:t>Telefoonnummer</w:t>
            </w:r>
          </w:p>
        </w:tc>
        <w:tc>
          <w:tcPr>
            <w:tcW w:w="6237" w:type="dxa"/>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3118" w:type="dxa"/>
            <w:tcBorders>
              <w:bottom w:val="single" w:sz="4" w:space="0" w:color="auto"/>
            </w:tcBorders>
            <w:vAlign w:val="center"/>
          </w:tcPr>
          <w:p w:rsidR="0021420B" w:rsidRPr="000A47A6" w:rsidRDefault="0021420B" w:rsidP="008A6E54">
            <w:pPr>
              <w:spacing w:after="120"/>
              <w:ind w:right="567"/>
              <w:rPr>
                <w:rFonts w:eastAsia="Times New Roman" w:cs="Calibri"/>
                <w:b w:val="0"/>
                <w:lang w:eastAsia="fr-BE"/>
              </w:rPr>
            </w:pPr>
            <w:r w:rsidRPr="000A47A6">
              <w:rPr>
                <w:rFonts w:eastAsia="Times New Roman" w:cs="Arial"/>
                <w:b w:val="0"/>
                <w:lang w:eastAsia="fr-BE"/>
              </w:rPr>
              <w:t>(Professioneel) e-mailadres</w:t>
            </w:r>
          </w:p>
        </w:tc>
        <w:tc>
          <w:tcPr>
            <w:tcW w:w="6237" w:type="dxa"/>
            <w:tcBorders>
              <w:bottom w:val="single" w:sz="4" w:space="0" w:color="auto"/>
            </w:tcBorders>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21420B" w:rsidRPr="003D22BC" w:rsidTr="008A6E5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auto"/>
              <w:left w:val="single" w:sz="4" w:space="0" w:color="auto"/>
              <w:bottom w:val="single" w:sz="4" w:space="0" w:color="auto"/>
              <w:right w:val="single" w:sz="4" w:space="0" w:color="auto"/>
            </w:tcBorders>
            <w:shd w:val="clear" w:color="auto" w:fill="auto"/>
          </w:tcPr>
          <w:p w:rsidR="0021420B" w:rsidRPr="000A47A6" w:rsidRDefault="0021420B" w:rsidP="008A6E54">
            <w:pPr>
              <w:spacing w:after="120"/>
              <w:ind w:right="567"/>
              <w:rPr>
                <w:rFonts w:eastAsia="Times New Roman" w:cs="Arial"/>
                <w:b w:val="0"/>
                <w:lang w:eastAsia="fr-BE"/>
              </w:rPr>
            </w:pPr>
            <w:r w:rsidRPr="000A47A6">
              <w:rPr>
                <w:rFonts w:eastAsia="Times New Roman" w:cs="Arial"/>
                <w:b w:val="0"/>
                <w:lang w:eastAsia="fr-BE"/>
              </w:rPr>
              <w:t>Kapitaalfractie in de rechtspersoon-aandeelhouder (%)</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1420B" w:rsidRPr="000A47A6" w:rsidRDefault="0021420B" w:rsidP="008A6E54">
            <w:pPr>
              <w:spacing w:after="120"/>
              <w:ind w:right="567"/>
              <w:jc w:val="both"/>
              <w:cnfStyle w:val="000000100000" w:firstRow="0" w:lastRow="0" w:firstColumn="0" w:lastColumn="0" w:oddVBand="0" w:evenVBand="0" w:oddHBand="1" w:evenHBand="0" w:firstRowFirstColumn="0" w:firstRowLastColumn="0" w:lastRowFirstColumn="0" w:lastRowLastColumn="0"/>
              <w:rPr>
                <w:rFonts w:eastAsia="Times New Roman" w:cs="Calibri"/>
                <w:lang w:eastAsia="fr-BE"/>
              </w:rPr>
            </w:pPr>
          </w:p>
        </w:tc>
      </w:tr>
      <w:tr w:rsidR="0021420B" w:rsidRPr="003D22BC" w:rsidTr="008A6E5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auto"/>
              <w:left w:val="single" w:sz="4" w:space="0" w:color="auto"/>
              <w:bottom w:val="single" w:sz="4" w:space="0" w:color="auto"/>
              <w:right w:val="single" w:sz="4" w:space="0" w:color="auto"/>
            </w:tcBorders>
            <w:shd w:val="clear" w:color="auto" w:fill="auto"/>
          </w:tcPr>
          <w:p w:rsidR="0021420B" w:rsidRPr="000A47A6" w:rsidRDefault="0021420B" w:rsidP="008A6E54">
            <w:pPr>
              <w:spacing w:after="120"/>
              <w:ind w:right="567"/>
              <w:rPr>
                <w:rFonts w:eastAsia="Times New Roman" w:cs="Arial"/>
                <w:b w:val="0"/>
                <w:lang w:eastAsia="fr-BE"/>
              </w:rPr>
            </w:pPr>
            <w:r w:rsidRPr="000A47A6">
              <w:rPr>
                <w:rFonts w:eastAsia="Times New Roman" w:cs="Arial"/>
                <w:b w:val="0"/>
                <w:lang w:eastAsia="fr-BE"/>
              </w:rPr>
              <w:t>Stemrechten in de rechtspersoon-aandeelhouder (%)</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21420B" w:rsidRPr="000A47A6" w:rsidRDefault="0021420B" w:rsidP="008A6E54">
            <w:pPr>
              <w:spacing w:after="120"/>
              <w:ind w:right="567"/>
              <w:jc w:val="both"/>
              <w:cnfStyle w:val="000000000000" w:firstRow="0" w:lastRow="0" w:firstColumn="0" w:lastColumn="0" w:oddVBand="0" w:evenVBand="0" w:oddHBand="0" w:evenHBand="0" w:firstRowFirstColumn="0" w:firstRowLastColumn="0" w:lastRowFirstColumn="0" w:lastRowLastColumn="0"/>
              <w:rPr>
                <w:rFonts w:eastAsia="Times New Roman" w:cs="Arial"/>
                <w:b/>
                <w:lang w:eastAsia="fr-BE"/>
              </w:rPr>
            </w:pPr>
          </w:p>
        </w:tc>
      </w:tr>
    </w:tbl>
    <w:p w:rsidR="0021420B" w:rsidRPr="000A47A6" w:rsidRDefault="0021420B" w:rsidP="0021420B">
      <w:pPr>
        <w:pStyle w:val="Heading1"/>
        <w:spacing w:before="360" w:after="240"/>
        <w:ind w:left="431" w:hanging="431"/>
        <w:rPr>
          <w:lang w:val="nl-BE"/>
        </w:rPr>
      </w:pPr>
      <w:r w:rsidRPr="000A47A6">
        <w:rPr>
          <w:lang w:val="nl-BE"/>
        </w:rPr>
        <w:lastRenderedPageBreak/>
        <w:t>De omvang van uw (voorgenomen) controle is…</w:t>
      </w:r>
    </w:p>
    <w:tbl>
      <w:tblPr>
        <w:tblStyle w:val="TableGrid"/>
        <w:tblW w:w="0" w:type="auto"/>
        <w:tblLook w:val="04A0" w:firstRow="1" w:lastRow="0" w:firstColumn="1" w:lastColumn="0" w:noHBand="0" w:noVBand="1"/>
      </w:tblPr>
      <w:tblGrid>
        <w:gridCol w:w="3114"/>
        <w:gridCol w:w="5948"/>
      </w:tblGrid>
      <w:tr w:rsidR="0021420B" w:rsidRPr="000A47A6" w:rsidTr="008A6E54">
        <w:tc>
          <w:tcPr>
            <w:tcW w:w="3114" w:type="dxa"/>
          </w:tcPr>
          <w:p w:rsidR="0021420B" w:rsidRPr="000A47A6" w:rsidRDefault="0021420B" w:rsidP="008A6E54">
            <w:pPr>
              <w:rPr>
                <w:lang w:eastAsia="fr-BE"/>
              </w:rPr>
            </w:pPr>
            <w:r w:rsidRPr="000A47A6">
              <w:rPr>
                <w:lang w:eastAsia="fr-BE"/>
              </w:rPr>
              <w:t>Kapitaalfractie (%)</w:t>
            </w:r>
          </w:p>
        </w:tc>
        <w:tc>
          <w:tcPr>
            <w:tcW w:w="5948" w:type="dxa"/>
          </w:tcPr>
          <w:p w:rsidR="0021420B" w:rsidRPr="000A47A6" w:rsidRDefault="0021420B" w:rsidP="008A6E54">
            <w:pPr>
              <w:rPr>
                <w:lang w:eastAsia="fr-BE"/>
              </w:rPr>
            </w:pPr>
          </w:p>
        </w:tc>
      </w:tr>
      <w:tr w:rsidR="0021420B" w:rsidRPr="000A47A6" w:rsidTr="008A6E54">
        <w:tc>
          <w:tcPr>
            <w:tcW w:w="3114" w:type="dxa"/>
          </w:tcPr>
          <w:p w:rsidR="0021420B" w:rsidRPr="000A47A6" w:rsidRDefault="0021420B" w:rsidP="008A6E54">
            <w:pPr>
              <w:rPr>
                <w:lang w:eastAsia="fr-BE"/>
              </w:rPr>
            </w:pPr>
            <w:r w:rsidRPr="000A47A6">
              <w:rPr>
                <w:lang w:eastAsia="fr-BE"/>
              </w:rPr>
              <w:t>Stemrechten (%)</w:t>
            </w:r>
          </w:p>
        </w:tc>
        <w:tc>
          <w:tcPr>
            <w:tcW w:w="5948" w:type="dxa"/>
          </w:tcPr>
          <w:p w:rsidR="0021420B" w:rsidRPr="000A47A6" w:rsidRDefault="0021420B" w:rsidP="008A6E54">
            <w:pPr>
              <w:rPr>
                <w:lang w:eastAsia="fr-BE"/>
              </w:rPr>
            </w:pPr>
          </w:p>
        </w:tc>
      </w:tr>
      <w:tr w:rsidR="0021420B" w:rsidRPr="000A47A6" w:rsidTr="008A6E54">
        <w:tc>
          <w:tcPr>
            <w:tcW w:w="3114" w:type="dxa"/>
          </w:tcPr>
          <w:p w:rsidR="0021420B" w:rsidRPr="000A47A6" w:rsidRDefault="0021420B" w:rsidP="008A6E54">
            <w:pPr>
              <w:rPr>
                <w:lang w:eastAsia="fr-BE"/>
              </w:rPr>
            </w:pPr>
            <w:r w:rsidRPr="000A47A6">
              <w:rPr>
                <w:lang w:eastAsia="fr-BE"/>
              </w:rPr>
              <w:t>Startdatum uitoefening controle</w:t>
            </w:r>
          </w:p>
        </w:tc>
        <w:tc>
          <w:tcPr>
            <w:tcW w:w="5948" w:type="dxa"/>
          </w:tcPr>
          <w:p w:rsidR="0021420B" w:rsidRPr="000A47A6" w:rsidRDefault="0021420B" w:rsidP="008A6E54">
            <w:pPr>
              <w:rPr>
                <w:lang w:eastAsia="fr-BE"/>
              </w:rPr>
            </w:pPr>
          </w:p>
        </w:tc>
      </w:tr>
      <w:tr w:rsidR="0021420B" w:rsidRPr="003D22BC" w:rsidTr="008A6E54">
        <w:trPr>
          <w:trHeight w:val="1242"/>
        </w:trPr>
        <w:tc>
          <w:tcPr>
            <w:tcW w:w="3114" w:type="dxa"/>
          </w:tcPr>
          <w:p w:rsidR="0021420B" w:rsidRPr="000A47A6" w:rsidRDefault="0021420B" w:rsidP="008A6E54">
            <w:pPr>
              <w:rPr>
                <w:lang w:eastAsia="fr-BE"/>
              </w:rPr>
            </w:pPr>
            <w:r w:rsidRPr="000A47A6">
              <w:rPr>
                <w:lang w:eastAsia="fr-BE"/>
              </w:rPr>
              <w:t>Geef nadere toelichting indien de (voorgenomen) controle onrechtstreeks is</w:t>
            </w:r>
          </w:p>
        </w:tc>
        <w:tc>
          <w:tcPr>
            <w:tcW w:w="5948" w:type="dxa"/>
          </w:tcPr>
          <w:p w:rsidR="0021420B" w:rsidRPr="000A47A6" w:rsidRDefault="0021420B" w:rsidP="008A6E54">
            <w:pPr>
              <w:rPr>
                <w:lang w:eastAsia="fr-BE"/>
              </w:rPr>
            </w:pPr>
          </w:p>
        </w:tc>
      </w:tr>
    </w:tbl>
    <w:p w:rsidR="0021420B" w:rsidRPr="000A47A6" w:rsidRDefault="0021420B" w:rsidP="0021420B">
      <w:pPr>
        <w:spacing w:before="240" w:after="240"/>
        <w:jc w:val="both"/>
        <w:rPr>
          <w:lang w:eastAsia="fr-BE"/>
        </w:rPr>
      </w:pPr>
      <w:r w:rsidRPr="000A47A6">
        <w:rPr>
          <w:lang w:eastAsia="fr-BE"/>
        </w:rPr>
        <w:t xml:space="preserve">Enkel in te vullen als u de intentie hebt de controle te verwerven over een reeds vergunde onafhankelijk financieel planner: </w:t>
      </w:r>
    </w:p>
    <w:tbl>
      <w:tblPr>
        <w:tblStyle w:val="TableGrid"/>
        <w:tblW w:w="0" w:type="auto"/>
        <w:tblLook w:val="04A0" w:firstRow="1" w:lastRow="0" w:firstColumn="1" w:lastColumn="0" w:noHBand="0" w:noVBand="1"/>
      </w:tblPr>
      <w:tblGrid>
        <w:gridCol w:w="3114"/>
        <w:gridCol w:w="5948"/>
      </w:tblGrid>
      <w:tr w:rsidR="0021420B" w:rsidRPr="000A47A6" w:rsidTr="008A6E54">
        <w:tc>
          <w:tcPr>
            <w:tcW w:w="3114" w:type="dxa"/>
          </w:tcPr>
          <w:p w:rsidR="0021420B" w:rsidRPr="000A47A6" w:rsidRDefault="0021420B" w:rsidP="008A6E54">
            <w:pPr>
              <w:rPr>
                <w:lang w:eastAsia="fr-BE"/>
              </w:rPr>
            </w:pPr>
            <w:r w:rsidRPr="000A47A6">
              <w:rPr>
                <w:lang w:eastAsia="fr-BE"/>
              </w:rPr>
              <w:t>Kapitaalfractie (%) vóór de wijziging</w:t>
            </w:r>
          </w:p>
        </w:tc>
        <w:tc>
          <w:tcPr>
            <w:tcW w:w="5948" w:type="dxa"/>
          </w:tcPr>
          <w:p w:rsidR="0021420B" w:rsidRPr="000A47A6" w:rsidRDefault="0021420B" w:rsidP="008A6E54">
            <w:pPr>
              <w:rPr>
                <w:lang w:eastAsia="fr-BE"/>
              </w:rPr>
            </w:pPr>
          </w:p>
        </w:tc>
      </w:tr>
      <w:tr w:rsidR="0021420B" w:rsidRPr="000A47A6" w:rsidTr="008A6E54">
        <w:tc>
          <w:tcPr>
            <w:tcW w:w="3114" w:type="dxa"/>
          </w:tcPr>
          <w:p w:rsidR="0021420B" w:rsidRPr="000A47A6" w:rsidRDefault="0021420B" w:rsidP="008A6E54">
            <w:pPr>
              <w:rPr>
                <w:lang w:eastAsia="fr-BE"/>
              </w:rPr>
            </w:pPr>
            <w:r w:rsidRPr="000A47A6">
              <w:rPr>
                <w:lang w:eastAsia="fr-BE"/>
              </w:rPr>
              <w:t>Stemrechten (%) vóór de wijziging</w:t>
            </w:r>
          </w:p>
        </w:tc>
        <w:tc>
          <w:tcPr>
            <w:tcW w:w="5948" w:type="dxa"/>
          </w:tcPr>
          <w:p w:rsidR="0021420B" w:rsidRPr="000A47A6" w:rsidRDefault="0021420B" w:rsidP="008A6E54">
            <w:pPr>
              <w:rPr>
                <w:lang w:eastAsia="fr-BE"/>
              </w:rPr>
            </w:pPr>
          </w:p>
        </w:tc>
      </w:tr>
    </w:tbl>
    <w:p w:rsidR="0021420B" w:rsidRPr="000A47A6" w:rsidRDefault="0021420B" w:rsidP="0021420B">
      <w:pPr>
        <w:pStyle w:val="Heading1"/>
        <w:spacing w:before="360" w:after="240"/>
        <w:ind w:left="431" w:hanging="431"/>
        <w:rPr>
          <w:lang w:val="nl-BE"/>
        </w:rPr>
      </w:pPr>
      <w:r w:rsidRPr="000A47A6">
        <w:rPr>
          <w:lang w:val="nl-BE"/>
        </w:rPr>
        <w:t xml:space="preserve">U beschikt over de </w:t>
      </w:r>
      <w:r>
        <w:rPr>
          <w:lang w:val="nl-BE"/>
        </w:rPr>
        <w:t xml:space="preserve">vereiste </w:t>
      </w:r>
      <w:r w:rsidRPr="000A47A6">
        <w:rPr>
          <w:lang w:val="nl-BE"/>
        </w:rPr>
        <w:t xml:space="preserve">kwaliteiten </w:t>
      </w:r>
      <w:r>
        <w:rPr>
          <w:lang w:val="nl-BE"/>
        </w:rPr>
        <w:t xml:space="preserve">gelet op de noodzaak </w:t>
      </w:r>
      <w:r w:rsidRPr="000A47A6">
        <w:rPr>
          <w:lang w:val="nl-BE"/>
        </w:rPr>
        <w:t xml:space="preserve">om </w:t>
      </w:r>
      <w:r>
        <w:rPr>
          <w:lang w:val="nl-BE"/>
        </w:rPr>
        <w:t xml:space="preserve">een </w:t>
      </w:r>
      <w:r w:rsidRPr="000A47A6">
        <w:rPr>
          <w:lang w:val="nl-BE"/>
        </w:rPr>
        <w:t>gezonde en voorzichtige bedrijfsvoering van de vennootschap te waarborgen</w:t>
      </w:r>
    </w:p>
    <w:p w:rsidR="0021420B" w:rsidRPr="000A47A6" w:rsidRDefault="0021420B" w:rsidP="0021420B">
      <w:pPr>
        <w:ind w:right="567"/>
        <w:jc w:val="both"/>
        <w:rPr>
          <w:rFonts w:cs="Calibri"/>
          <w:lang w:eastAsia="fr-BE"/>
        </w:rPr>
      </w:pPr>
      <w:r w:rsidRPr="000A47A6">
        <w:rPr>
          <w:rFonts w:cs="Calibri"/>
          <w:lang w:eastAsia="fr-BE"/>
        </w:rPr>
        <w:t>Hieronder staan een reeks uitspraken waarvan we willen weten of ze voor u van toepassing zijn.</w:t>
      </w:r>
    </w:p>
    <w:p w:rsidR="0021420B" w:rsidRPr="000A47A6" w:rsidRDefault="0021420B" w:rsidP="0021420B">
      <w:pPr>
        <w:ind w:right="567"/>
        <w:jc w:val="both"/>
        <w:rPr>
          <w:rFonts w:cs="Calibri"/>
          <w:lang w:eastAsia="fr-BE"/>
        </w:rPr>
      </w:pPr>
      <w:r w:rsidRPr="000A47A6">
        <w:rPr>
          <w:rFonts w:cs="Calibri"/>
          <w:lang w:eastAsia="fr-BE"/>
        </w:rPr>
        <w:t xml:space="preserve">Als de uitspraak helemaal waar is voor u, bevestigt u dat de uitspraak juist is. U kan bijkomende uitleg geven, maar dat is niet vereist. </w:t>
      </w:r>
    </w:p>
    <w:p w:rsidR="0021420B" w:rsidRPr="000A47A6" w:rsidRDefault="0021420B" w:rsidP="0021420B">
      <w:pPr>
        <w:ind w:right="567"/>
        <w:jc w:val="both"/>
        <w:rPr>
          <w:rFonts w:cs="Calibri"/>
          <w:lang w:eastAsia="fr-BE"/>
        </w:rPr>
      </w:pPr>
      <w:r w:rsidRPr="000A47A6">
        <w:rPr>
          <w:rFonts w:cs="Calibri"/>
          <w:lang w:eastAsia="fr-BE"/>
        </w:rPr>
        <w:t>Als de uitspraak niet of niet helemaal juist is voor u, moet u bijkomende uitleg geven. Ook indien u twijfelt of de uitspraak helemaal van toepassing is op u, geeft u bijkomende toelichting en legt u de situatie uit.</w:t>
      </w:r>
      <w:r w:rsidRPr="000A47A6">
        <w:t xml:space="preserve"> </w:t>
      </w:r>
    </w:p>
    <w:p w:rsidR="0021420B" w:rsidRPr="000A47A6" w:rsidRDefault="0021420B" w:rsidP="0021420B">
      <w:pPr>
        <w:pStyle w:val="Heading2"/>
      </w:pPr>
      <w:r w:rsidRPr="000A47A6">
        <w:t>Zijn de onderstaande uitspraken juist?</w:t>
      </w:r>
    </w:p>
    <w:p w:rsidR="0021420B" w:rsidRPr="000A47A6" w:rsidRDefault="0021420B" w:rsidP="0021420B">
      <w:pPr>
        <w:spacing w:before="120" w:after="240" w:line="240" w:lineRule="auto"/>
        <w:ind w:right="567"/>
        <w:jc w:val="both"/>
        <w:rPr>
          <w:rFonts w:cs="Calibri"/>
        </w:rPr>
      </w:pPr>
      <w:r w:rsidRPr="000A47A6">
        <w:rPr>
          <w:rFonts w:cs="Calibri"/>
        </w:rPr>
        <w:t xml:space="preserve">Voor elk van de volgende uitspraken moet uw antwoord gelden voor </w:t>
      </w:r>
      <w:r w:rsidRPr="000A47A6">
        <w:rPr>
          <w:rFonts w:cs="Calibri"/>
          <w:b/>
        </w:rPr>
        <w:t>uzelf als voor de onderneming die u leidt of controleert, of in het verleden hebt geleid of gecontroleerd.</w:t>
      </w:r>
    </w:p>
    <w:p w:rsidR="0021420B" w:rsidRPr="000A47A6" w:rsidRDefault="0021420B" w:rsidP="0021420B">
      <w:pPr>
        <w:spacing w:before="120" w:after="240" w:line="240" w:lineRule="auto"/>
        <w:ind w:right="567"/>
        <w:jc w:val="both"/>
        <w:rPr>
          <w:rFonts w:cs="Calibri"/>
          <w:lang w:eastAsia="fr-BE"/>
        </w:rPr>
      </w:pPr>
      <w:r w:rsidRPr="000A47A6">
        <w:rPr>
          <w:rFonts w:cs="Calibri"/>
          <w:lang w:eastAsia="fr-BE"/>
        </w:rPr>
        <w:t xml:space="preserve">De vragen hebben </w:t>
      </w:r>
      <w:r w:rsidRPr="000A47A6">
        <w:rPr>
          <w:rFonts w:cs="Calibri"/>
          <w:b/>
          <w:lang w:eastAsia="fr-BE"/>
        </w:rPr>
        <w:t>zowel</w:t>
      </w:r>
      <w:r w:rsidRPr="000A47A6">
        <w:rPr>
          <w:rFonts w:cs="Calibri"/>
          <w:lang w:eastAsia="fr-BE"/>
        </w:rPr>
        <w:t xml:space="preserve"> betrekking op </w:t>
      </w:r>
      <w:r w:rsidRPr="000A47A6">
        <w:rPr>
          <w:rFonts w:cs="Calibri"/>
          <w:b/>
          <w:lang w:eastAsia="fr-BE"/>
        </w:rPr>
        <w:t>feiten in België als in het buitenland</w:t>
      </w:r>
      <w:r w:rsidRPr="000A47A6">
        <w:rPr>
          <w:rFonts w:cs="Calibri"/>
          <w:lang w:eastAsia="fr-BE"/>
        </w:rPr>
        <w:t xml:space="preserve">. </w:t>
      </w:r>
    </w:p>
    <w:tbl>
      <w:tblPr>
        <w:tblStyle w:val="GridTable1Light-Accent2"/>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47"/>
        <w:gridCol w:w="5194"/>
        <w:gridCol w:w="3021"/>
      </w:tblGrid>
      <w:tr w:rsidR="0021420B" w:rsidRPr="003D22BC" w:rsidTr="008A6E5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7" w:type="pct"/>
            <w:tcBorders>
              <w:bottom w:val="none" w:sz="0" w:space="0" w:color="auto"/>
            </w:tcBorders>
          </w:tcPr>
          <w:p w:rsidR="0021420B" w:rsidRPr="000A47A6" w:rsidRDefault="0021420B" w:rsidP="008A6E54">
            <w:pPr>
              <w:keepNext/>
              <w:rPr>
                <w:lang w:eastAsia="fr-BE"/>
              </w:rPr>
            </w:pPr>
            <w:r w:rsidRPr="000A47A6">
              <w:rPr>
                <w:lang w:eastAsia="fr-BE"/>
              </w:rPr>
              <w:lastRenderedPageBreak/>
              <w:t>Nr.</w:t>
            </w:r>
          </w:p>
        </w:tc>
        <w:tc>
          <w:tcPr>
            <w:tcW w:w="2866" w:type="pct"/>
            <w:tcBorders>
              <w:bottom w:val="none" w:sz="0" w:space="0" w:color="auto"/>
            </w:tcBorders>
          </w:tcPr>
          <w:p w:rsidR="0021420B" w:rsidRPr="000A47A6" w:rsidRDefault="0021420B" w:rsidP="008A6E54">
            <w:pPr>
              <w:keepNext/>
              <w:cnfStyle w:val="100000000000" w:firstRow="1" w:lastRow="0" w:firstColumn="0" w:lastColumn="0" w:oddVBand="0" w:evenVBand="0" w:oddHBand="0" w:evenHBand="0" w:firstRowFirstColumn="0" w:firstRowLastColumn="0" w:lastRowFirstColumn="0" w:lastRowLastColumn="0"/>
              <w:rPr>
                <w:lang w:eastAsia="fr-BE"/>
              </w:rPr>
            </w:pPr>
            <w:r w:rsidRPr="000A47A6">
              <w:rPr>
                <w:lang w:eastAsia="fr-BE"/>
              </w:rPr>
              <w:t>Uitspraak</w:t>
            </w:r>
          </w:p>
        </w:tc>
        <w:tc>
          <w:tcPr>
            <w:tcW w:w="1667" w:type="pct"/>
            <w:tcBorders>
              <w:bottom w:val="none" w:sz="0" w:space="0" w:color="auto"/>
            </w:tcBorders>
          </w:tcPr>
          <w:p w:rsidR="0021420B" w:rsidRPr="000A47A6" w:rsidRDefault="0021420B" w:rsidP="008A6E54">
            <w:pPr>
              <w:keepNext/>
              <w:cnfStyle w:val="100000000000" w:firstRow="1" w:lastRow="0" w:firstColumn="0" w:lastColumn="0" w:oddVBand="0" w:evenVBand="0" w:oddHBand="0" w:evenHBand="0" w:firstRowFirstColumn="0" w:firstRowLastColumn="0" w:lastRowFirstColumn="0" w:lastRowLastColumn="0"/>
              <w:rPr>
                <w:lang w:eastAsia="fr-BE"/>
              </w:rPr>
            </w:pPr>
            <w:r w:rsidRPr="000A47A6">
              <w:rPr>
                <w:lang w:eastAsia="fr-BE"/>
              </w:rPr>
              <w:t>Kunt u bevestigen dat dit juist is?</w:t>
            </w: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21420B" w:rsidRPr="00CC5345" w:rsidRDefault="0021420B" w:rsidP="00CC5345">
            <w:pPr>
              <w:keepNext/>
              <w:rPr>
                <w:b w:val="0"/>
                <w:bCs w:val="0"/>
                <w:lang w:eastAsia="fr-BE"/>
              </w:rPr>
            </w:pPr>
            <w:r w:rsidRPr="000A47A6">
              <w:rPr>
                <w:lang w:eastAsia="fr-BE"/>
              </w:rPr>
              <w:t>Beoordeling door andere autoriteiten</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5.1.1</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 xml:space="preserve">Mijn reputatie als aandeelhouder of als leider van een financiële instelling is nooit beoordeeld door een toezichthouder uit de financiële sector. </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lang w:eastAsia="fr-BE"/>
              </w:rPr>
            </w:pPr>
            <w:r w:rsidRPr="000A47A6">
              <w:rPr>
                <w:rFonts w:ascii="Segoe UI Symbol" w:eastAsia="MS Gothic" w:hAnsi="Segoe UI Symbol" w:cs="Segoe UI Symbol"/>
              </w:rPr>
              <w:t>☐</w:t>
            </w:r>
            <w:r w:rsidRPr="000A47A6">
              <w:tab/>
              <w:t>I</w:t>
            </w:r>
            <w:r w:rsidRPr="000A47A6">
              <w:rPr>
                <w:lang w:eastAsia="fr-BE"/>
              </w:rPr>
              <w:t xml:space="preserve">k bevestig dat dit juist is. </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5.1.2</w:t>
            </w:r>
          </w:p>
        </w:tc>
        <w:tc>
          <w:tcPr>
            <w:tcW w:w="2866" w:type="pct"/>
          </w:tcPr>
          <w:p w:rsidR="0021420B" w:rsidRPr="000A47A6" w:rsidRDefault="0021420B" w:rsidP="008A6E54">
            <w:pPr>
              <w:keepNext/>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 xml:space="preserve">Mijn reputatie als aandeelhouder of als leider van een financiële instelling wordt op dit moment niet beoordeeld door een andere toezichthouder uit de financiële sector. </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lang w:eastAsia="fr-BE"/>
              </w:rPr>
            </w:pPr>
            <w:r w:rsidRPr="000A47A6">
              <w:rPr>
                <w:rFonts w:ascii="Segoe UI Symbol" w:hAnsi="Segoe UI Symbol" w:cs="Segoe UI Symbol"/>
                <w:lang w:eastAsia="fr-BE"/>
              </w:rPr>
              <w:t>☐</w:t>
            </w:r>
            <w:r w:rsidRPr="000A47A6">
              <w:rPr>
                <w:lang w:eastAsia="fr-BE"/>
              </w:rPr>
              <w:tab/>
              <w:t xml:space="preserve">Ik bevestig dat dit juist is. </w:t>
            </w: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21420B" w:rsidRPr="00CC5345" w:rsidRDefault="0021420B" w:rsidP="00CC5345">
            <w:pPr>
              <w:keepNext/>
              <w:rPr>
                <w:b w:val="0"/>
                <w:bCs w:val="0"/>
                <w:lang w:eastAsia="fr-BE"/>
              </w:rPr>
            </w:pPr>
            <w:r w:rsidRPr="000A47A6">
              <w:rPr>
                <w:lang w:eastAsia="fr-BE"/>
              </w:rPr>
              <w:t>Procedures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 xml:space="preserve">5.1.3 </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strafrechtelijk veroordeeld of heb geen opschorting hiervan verkregen.</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 xml:space="preserve">5.1.4 </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Bij mijn weten loopt op dit ogenblik geen enkel strafrechte</w:t>
            </w:r>
            <w:r w:rsidRPr="000A47A6">
              <w:rPr>
                <w:lang w:eastAsia="fr-BE"/>
              </w:rPr>
              <w:softHyphen/>
              <w:t>lijk onderzoek tegen mij.</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5.1.5</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betrokken geweest in relevante burgerlijke-, insolventie- of bestuursrechtelijke procedures of heb nooit het voorwerp uitgemaakt van een beslissing voortvloeiende uit dergelijke procedures.</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lang w:eastAsia="fr-BE"/>
              </w:rPr>
            </w:pPr>
            <w:r w:rsidRPr="000A47A6">
              <w:rPr>
                <w:rFonts w:ascii="Segoe UI Symbol" w:eastAsia="MS Gothic" w:hAnsi="Segoe UI Symbol" w:cs="Segoe UI Symbol"/>
              </w:rPr>
              <w:t>☐</w:t>
            </w:r>
            <w:r w:rsidRPr="000A47A6">
              <w:tab/>
              <w:t>I</w:t>
            </w:r>
            <w:r w:rsidRPr="000A47A6">
              <w:rPr>
                <w:lang w:eastAsia="fr-BE"/>
              </w:rPr>
              <w:t xml:space="preserve">k bevestig dat dit juist is. </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5.1.6</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betrokken geweest in een tuchtprocedure of heb nooit het voorwerp uitgemaakt van een tuchtrechtelijke beslissing.</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lang w:eastAsia="fr-BE"/>
              </w:rPr>
            </w:pPr>
            <w:r w:rsidRPr="000A47A6">
              <w:rPr>
                <w:rFonts w:ascii="Segoe UI Symbol" w:eastAsia="MS Gothic" w:hAnsi="Segoe UI Symbol" w:cs="Segoe UI Symbol"/>
              </w:rPr>
              <w:t>☐</w:t>
            </w:r>
            <w:r w:rsidRPr="000A47A6">
              <w:tab/>
              <w:t>I</w:t>
            </w:r>
            <w:r w:rsidRPr="000A47A6">
              <w:rPr>
                <w:lang w:eastAsia="fr-BE"/>
              </w:rPr>
              <w:t xml:space="preserve">k bevestig dat dit juist is. </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5.1.7</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betrokken geweest in of heb nooit het voorwerp uitgemaakt van onderzoeken, maatregelen of sancties van een toezichthouder.</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lang w:eastAsia="fr-BE"/>
              </w:rPr>
            </w:pPr>
            <w:r w:rsidRPr="000A47A6">
              <w:rPr>
                <w:rFonts w:ascii="Segoe UI Symbol" w:eastAsia="MS Gothic" w:hAnsi="Segoe UI Symbol" w:cs="Segoe UI Symbol"/>
              </w:rPr>
              <w:t>☐</w:t>
            </w:r>
            <w:r w:rsidRPr="000A47A6">
              <w:tab/>
              <w:t>I</w:t>
            </w:r>
            <w:r w:rsidRPr="000A47A6">
              <w:rPr>
                <w:lang w:eastAsia="fr-BE"/>
              </w:rPr>
              <w:t xml:space="preserve">k bevestig dat dit juist is. </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5.1.8</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betrokken geweest in of heb nooit het voorwerp uitgemaakt van enige andere procedure (bv. over mogelijke inbreuken op fiscale of financiële wetgeving).</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5.1.9</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Bij mijn weten loopt geen onderzoek tegen mij d</w:t>
            </w:r>
            <w:r>
              <w:rPr>
                <w:lang w:eastAsia="fr-BE"/>
              </w:rPr>
              <w:t>at</w:t>
            </w:r>
            <w:r w:rsidRPr="000A47A6">
              <w:rPr>
                <w:lang w:eastAsia="fr-BE"/>
              </w:rPr>
              <w:t xml:space="preserve"> kan leiden tot een beslissing</w:t>
            </w:r>
            <w:r>
              <w:rPr>
                <w:lang w:eastAsia="fr-BE"/>
              </w:rPr>
              <w:t xml:space="preserve"> of een situatie</w:t>
            </w:r>
            <w:r w:rsidRPr="000A47A6">
              <w:rPr>
                <w:lang w:eastAsia="fr-BE"/>
              </w:rPr>
              <w:t xml:space="preserve"> bedoeld in 5.1.5 t.e.m. 5.1.8</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5.1.10</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Bij mijn weten zijn er geen feiten die mij ten laste zouden kunnen worden gelegd door een toezichthouder uit de financiële sector.</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rPr>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0A47A6" w:rsidTr="008A6E54">
        <w:tc>
          <w:tcPr>
            <w:cnfStyle w:val="001000000000" w:firstRow="0" w:lastRow="0" w:firstColumn="1" w:lastColumn="0" w:oddVBand="0" w:evenVBand="0" w:oddHBand="0" w:evenHBand="0" w:firstRowFirstColumn="0" w:firstRowLastColumn="0" w:lastRowFirstColumn="0" w:lastRowLastColumn="0"/>
            <w:tcW w:w="5000" w:type="pct"/>
            <w:gridSpan w:val="3"/>
          </w:tcPr>
          <w:p w:rsidR="0021420B" w:rsidRPr="00CC5345" w:rsidRDefault="0021420B" w:rsidP="00CC5345">
            <w:pPr>
              <w:keepNext/>
              <w:rPr>
                <w:b w:val="0"/>
                <w:bCs w:val="0"/>
                <w:lang w:eastAsia="fr-BE"/>
              </w:rPr>
            </w:pPr>
            <w:r w:rsidRPr="000A47A6">
              <w:rPr>
                <w:lang w:eastAsia="fr-BE"/>
              </w:rPr>
              <w:t>Weigeringen, herroepingen of ontslagen</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jc w:val="both"/>
              <w:rPr>
                <w:lang w:eastAsia="fr-BE"/>
              </w:rPr>
            </w:pPr>
            <w:r w:rsidRPr="000A47A6">
              <w:rPr>
                <w:lang w:eastAsia="fr-BE"/>
              </w:rPr>
              <w:lastRenderedPageBreak/>
              <w:t>5.1.11</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 xml:space="preserve">Een openbare of regelgevende instelling heeft mij nooit een registratie, erkenning of vergunning om een beroepsactiviteit te mogen uitoefenen geweigerd. </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jc w:val="both"/>
              <w:rPr>
                <w:lang w:eastAsia="fr-BE"/>
              </w:rPr>
            </w:pPr>
            <w:r w:rsidRPr="000A47A6">
              <w:rPr>
                <w:lang w:eastAsia="fr-BE"/>
              </w:rPr>
              <w:t>5.1.12</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 xml:space="preserve">Een openbare of regelgevende instelling heeft mijn registratie, erkenning, of vergunning om een beroepsactiviteit uit te oefenen nooit geschorst of ingetrokken. </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rPr>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5.1.13</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Ik ben nooit ontslagen uit een vertrouwensfunctie.</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5.1.14</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Er is mij nooit gevraagd om ontslag te nemen uit een vertrouwensfunctie.</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rPr>
            </w:pPr>
            <w:r w:rsidRPr="000A47A6">
              <w:rPr>
                <w:rFonts w:ascii="Segoe UI Symbol" w:eastAsia="MS Gothic" w:hAnsi="Segoe UI Symbol" w:cs="Segoe UI Symbol"/>
              </w:rPr>
              <w:t>☐</w:t>
            </w:r>
            <w:r w:rsidRPr="000A47A6">
              <w:tab/>
              <w:t>I</w:t>
            </w:r>
            <w:r w:rsidRPr="000A47A6">
              <w:rPr>
                <w:lang w:eastAsia="fr-BE"/>
              </w:rPr>
              <w:t>k bevestig dat dit juist is.</w:t>
            </w:r>
          </w:p>
        </w:tc>
      </w:tr>
      <w:tr w:rsidR="0021420B" w:rsidRPr="003D22BC" w:rsidTr="008A6E54">
        <w:tc>
          <w:tcPr>
            <w:cnfStyle w:val="001000000000" w:firstRow="0" w:lastRow="0" w:firstColumn="1" w:lastColumn="0" w:oddVBand="0" w:evenVBand="0" w:oddHBand="0" w:evenHBand="0" w:firstRowFirstColumn="0" w:firstRowLastColumn="0" w:lastRowFirstColumn="0" w:lastRowLastColumn="0"/>
            <w:tcW w:w="467" w:type="pct"/>
          </w:tcPr>
          <w:p w:rsidR="0021420B" w:rsidRPr="000A47A6" w:rsidRDefault="0021420B" w:rsidP="008A6E54">
            <w:pPr>
              <w:keepNext/>
              <w:rPr>
                <w:lang w:eastAsia="fr-BE"/>
              </w:rPr>
            </w:pPr>
            <w:r w:rsidRPr="000A47A6">
              <w:rPr>
                <w:lang w:eastAsia="fr-BE"/>
              </w:rPr>
              <w:t>5.1.15</w:t>
            </w:r>
          </w:p>
        </w:tc>
        <w:tc>
          <w:tcPr>
            <w:tcW w:w="2866" w:type="pct"/>
          </w:tcPr>
          <w:p w:rsidR="0021420B" w:rsidRPr="000A47A6" w:rsidRDefault="0021420B" w:rsidP="008A6E54">
            <w:pPr>
              <w:keepNext/>
              <w:jc w:val="both"/>
              <w:cnfStyle w:val="000000000000" w:firstRow="0" w:lastRow="0" w:firstColumn="0" w:lastColumn="0" w:oddVBand="0" w:evenVBand="0" w:oddHBand="0" w:evenHBand="0" w:firstRowFirstColumn="0" w:firstRowLastColumn="0" w:lastRowFirstColumn="0" w:lastRowLastColumn="0"/>
              <w:rPr>
                <w:lang w:eastAsia="fr-BE"/>
              </w:rPr>
            </w:pPr>
            <w:r w:rsidRPr="000A47A6">
              <w:rPr>
                <w:lang w:eastAsia="fr-BE"/>
              </w:rPr>
              <w:t>Een zakelijke relatie is met mij nooit verbroken door mijn zware fout.</w:t>
            </w:r>
          </w:p>
        </w:tc>
        <w:tc>
          <w:tcPr>
            <w:tcW w:w="1667" w:type="pct"/>
          </w:tcPr>
          <w:p w:rsidR="0021420B" w:rsidRPr="000A47A6" w:rsidRDefault="0021420B" w:rsidP="008A6E54">
            <w:pPr>
              <w:keepNext/>
              <w:ind w:left="316" w:hanging="316"/>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rPr>
            </w:pPr>
            <w:r w:rsidRPr="000A47A6">
              <w:rPr>
                <w:rFonts w:ascii="Segoe UI Symbol" w:eastAsia="MS Gothic" w:hAnsi="Segoe UI Symbol" w:cs="Segoe UI Symbol"/>
              </w:rPr>
              <w:t>☐</w:t>
            </w:r>
            <w:r w:rsidRPr="000A47A6">
              <w:tab/>
              <w:t>I</w:t>
            </w:r>
            <w:r w:rsidRPr="000A47A6">
              <w:rPr>
                <w:lang w:eastAsia="fr-BE"/>
              </w:rPr>
              <w:t>k bevestig dat dit juist is.</w:t>
            </w:r>
          </w:p>
        </w:tc>
      </w:tr>
    </w:tbl>
    <w:p w:rsidR="0021420B" w:rsidRPr="000A47A6" w:rsidRDefault="0021420B" w:rsidP="0021420B">
      <w:pPr>
        <w:spacing w:before="240" w:after="240"/>
        <w:jc w:val="both"/>
        <w:rPr>
          <w:rFonts w:eastAsiaTheme="minorEastAsia"/>
          <w:b/>
          <w:sz w:val="24"/>
          <w:szCs w:val="24"/>
          <w:lang w:eastAsia="fr-BE"/>
        </w:rPr>
      </w:pPr>
      <w:r w:rsidRPr="000A47A6">
        <w:rPr>
          <w:rFonts w:eastAsiaTheme="minorEastAsia"/>
          <w:b/>
          <w:sz w:val="24"/>
          <w:szCs w:val="24"/>
          <w:lang w:eastAsia="fr-BE"/>
        </w:rPr>
        <w:t xml:space="preserve">Als u </w:t>
      </w:r>
      <w:proofErr w:type="gramStart"/>
      <w:r w:rsidRPr="000A47A6">
        <w:rPr>
          <w:rFonts w:eastAsiaTheme="minorEastAsia"/>
          <w:b/>
          <w:sz w:val="24"/>
          <w:szCs w:val="24"/>
          <w:lang w:eastAsia="fr-BE"/>
        </w:rPr>
        <w:t>één</w:t>
      </w:r>
      <w:proofErr w:type="gramEnd"/>
      <w:r w:rsidRPr="000A47A6">
        <w:rPr>
          <w:rFonts w:eastAsiaTheme="minorEastAsia"/>
          <w:b/>
          <w:sz w:val="24"/>
          <w:szCs w:val="24"/>
          <w:lang w:eastAsia="fr-BE"/>
        </w:rPr>
        <w:t xml:space="preserve"> van de bovenstaande stellingen niet kon bevestigen, moet u hieronder toelichting geven.</w:t>
      </w:r>
    </w:p>
    <w:tbl>
      <w:tblPr>
        <w:tblStyle w:val="TableGrid"/>
        <w:tblW w:w="0" w:type="auto"/>
        <w:tblLook w:val="04A0" w:firstRow="1" w:lastRow="0" w:firstColumn="1" w:lastColumn="0" w:noHBand="0" w:noVBand="1"/>
      </w:tblPr>
      <w:tblGrid>
        <w:gridCol w:w="1129"/>
        <w:gridCol w:w="7933"/>
      </w:tblGrid>
      <w:tr w:rsidR="0021420B" w:rsidRPr="000A47A6" w:rsidTr="008A6E54">
        <w:tc>
          <w:tcPr>
            <w:tcW w:w="1129" w:type="dxa"/>
          </w:tcPr>
          <w:p w:rsidR="0021420B" w:rsidRPr="000A47A6" w:rsidRDefault="0021420B" w:rsidP="008A6E54">
            <w:pPr>
              <w:rPr>
                <w:b/>
              </w:rPr>
            </w:pPr>
            <w:r w:rsidRPr="000A47A6">
              <w:rPr>
                <w:rFonts w:eastAsiaTheme="minorEastAsia"/>
                <w:b/>
                <w:sz w:val="24"/>
                <w:szCs w:val="24"/>
                <w:lang w:eastAsia="fr-BE"/>
              </w:rPr>
              <w:t>Stelling nummer</w:t>
            </w:r>
          </w:p>
        </w:tc>
        <w:tc>
          <w:tcPr>
            <w:tcW w:w="7933" w:type="dxa"/>
          </w:tcPr>
          <w:p w:rsidR="0021420B" w:rsidRPr="000A47A6" w:rsidRDefault="0021420B" w:rsidP="008A6E54">
            <w:pPr>
              <w:jc w:val="center"/>
              <w:rPr>
                <w:b/>
              </w:rPr>
            </w:pPr>
            <w:r w:rsidRPr="000A47A6">
              <w:rPr>
                <w:rFonts w:eastAsiaTheme="minorEastAsia"/>
                <w:b/>
                <w:sz w:val="24"/>
                <w:szCs w:val="24"/>
                <w:lang w:eastAsia="fr-BE"/>
              </w:rPr>
              <w:t>Toelichting</w:t>
            </w:r>
          </w:p>
        </w:tc>
      </w:tr>
      <w:tr w:rsidR="0021420B" w:rsidRPr="000A47A6" w:rsidTr="008A6E54">
        <w:trPr>
          <w:trHeight w:val="1476"/>
        </w:trPr>
        <w:tc>
          <w:tcPr>
            <w:tcW w:w="1129" w:type="dxa"/>
          </w:tcPr>
          <w:p w:rsidR="0021420B" w:rsidRPr="000A47A6" w:rsidRDefault="0021420B" w:rsidP="008A6E54"/>
        </w:tc>
        <w:tc>
          <w:tcPr>
            <w:tcW w:w="7933" w:type="dxa"/>
          </w:tcPr>
          <w:p w:rsidR="0021420B" w:rsidRPr="000A47A6" w:rsidRDefault="0021420B" w:rsidP="008A6E54"/>
        </w:tc>
      </w:tr>
      <w:tr w:rsidR="0021420B" w:rsidRPr="000A47A6" w:rsidTr="008A6E54">
        <w:trPr>
          <w:trHeight w:val="1764"/>
        </w:trPr>
        <w:tc>
          <w:tcPr>
            <w:tcW w:w="1129" w:type="dxa"/>
          </w:tcPr>
          <w:p w:rsidR="0021420B" w:rsidRPr="000A47A6" w:rsidRDefault="0021420B" w:rsidP="008A6E54"/>
        </w:tc>
        <w:tc>
          <w:tcPr>
            <w:tcW w:w="7933" w:type="dxa"/>
          </w:tcPr>
          <w:p w:rsidR="0021420B" w:rsidRPr="000A47A6" w:rsidRDefault="0021420B" w:rsidP="008A6E54"/>
        </w:tc>
      </w:tr>
    </w:tbl>
    <w:p w:rsidR="0021420B" w:rsidRPr="000A47A6" w:rsidRDefault="0021420B" w:rsidP="0021420B">
      <w:pPr>
        <w:pStyle w:val="Heading2"/>
        <w:ind w:right="0"/>
      </w:pPr>
      <w:r w:rsidRPr="000A47A6">
        <w:t xml:space="preserve">Zijn u nog </w:t>
      </w:r>
      <w:r>
        <w:t>a</w:t>
      </w:r>
      <w:r w:rsidRPr="000A47A6">
        <w:t>ndere feiten bekend die relevant kunnen zijn?</w:t>
      </w:r>
    </w:p>
    <w:p w:rsidR="0021420B" w:rsidRPr="000A47A6" w:rsidRDefault="0021420B" w:rsidP="0021420B">
      <w:pPr>
        <w:spacing w:after="240"/>
        <w:jc w:val="both"/>
        <w:rPr>
          <w:rFonts w:cs="Calibri"/>
          <w:lang w:eastAsia="fr-BE"/>
        </w:rPr>
      </w:pPr>
      <w:r w:rsidRPr="000A47A6">
        <w:rPr>
          <w:rFonts w:cs="Calibri"/>
          <w:lang w:eastAsia="fr-BE"/>
        </w:rPr>
        <w:t>Als u nog andere feiten bekend zijn die niet zijn opgesomd in de uitspraken hierboven en die redelijkerwijze relevant kunnen zijn voor onze beoordeling, moet u ze hier vermelden.</w:t>
      </w:r>
    </w:p>
    <w:tbl>
      <w:tblPr>
        <w:tblStyle w:val="TableGrid"/>
        <w:tblW w:w="0" w:type="auto"/>
        <w:tblLook w:val="04A0" w:firstRow="1" w:lastRow="0" w:firstColumn="1" w:lastColumn="0" w:noHBand="0" w:noVBand="1"/>
      </w:tblPr>
      <w:tblGrid>
        <w:gridCol w:w="9062"/>
      </w:tblGrid>
      <w:tr w:rsidR="0021420B" w:rsidTr="00CC5345">
        <w:trPr>
          <w:trHeight w:val="2383"/>
        </w:trPr>
        <w:tc>
          <w:tcPr>
            <w:tcW w:w="9212" w:type="dxa"/>
          </w:tcPr>
          <w:p w:rsidR="0021420B" w:rsidRDefault="0021420B" w:rsidP="0021420B">
            <w:pPr>
              <w:rPr>
                <w:rFonts w:ascii="Calibri" w:eastAsia="Times New Roman" w:hAnsi="Calibri" w:cs="Calibri"/>
                <w:b/>
                <w:bCs/>
                <w:color w:val="333333"/>
                <w:sz w:val="26"/>
                <w:szCs w:val="26"/>
                <w:lang w:eastAsia="fr-BE"/>
              </w:rPr>
            </w:pPr>
            <w:bookmarkStart w:id="0" w:name="_Toc524857510"/>
            <w:bookmarkStart w:id="1" w:name="_Toc524858520"/>
            <w:bookmarkStart w:id="2" w:name="_Toc524858595"/>
            <w:bookmarkStart w:id="3" w:name="_Toc524858677"/>
            <w:bookmarkStart w:id="4" w:name="_Toc524858816"/>
          </w:p>
        </w:tc>
      </w:tr>
    </w:tbl>
    <w:p w:rsidR="00CC5345" w:rsidRDefault="00CC5345" w:rsidP="0021420B">
      <w:pPr>
        <w:rPr>
          <w:rFonts w:ascii="Calibri" w:eastAsia="Times New Roman" w:hAnsi="Calibri" w:cs="Calibri"/>
          <w:b/>
          <w:bCs/>
          <w:color w:val="333333"/>
          <w:sz w:val="26"/>
          <w:szCs w:val="26"/>
          <w:lang w:eastAsia="fr-BE"/>
        </w:rPr>
      </w:pPr>
    </w:p>
    <w:p w:rsidR="0021420B" w:rsidRPr="000A47A6" w:rsidRDefault="0021420B" w:rsidP="0021420B">
      <w:pPr>
        <w:pStyle w:val="Heading1"/>
        <w:spacing w:before="360" w:after="240"/>
        <w:ind w:left="431" w:right="567" w:hanging="431"/>
        <w:rPr>
          <w:rFonts w:cs="Calibri"/>
          <w:lang w:val="nl-BE"/>
        </w:rPr>
      </w:pPr>
      <w:r w:rsidRPr="000A47A6">
        <w:rPr>
          <w:rFonts w:cs="Calibri"/>
          <w:lang w:val="nl-BE"/>
        </w:rPr>
        <w:t>Uw handtekening</w:t>
      </w:r>
    </w:p>
    <w:tbl>
      <w:tblPr>
        <w:tblStyle w:val="TableGrid"/>
        <w:tblW w:w="0" w:type="auto"/>
        <w:tblLook w:val="04A0" w:firstRow="1" w:lastRow="0" w:firstColumn="1" w:lastColumn="0" w:noHBand="0" w:noVBand="1"/>
      </w:tblPr>
      <w:tblGrid>
        <w:gridCol w:w="3681"/>
        <w:gridCol w:w="5381"/>
      </w:tblGrid>
      <w:tr w:rsidR="0021420B" w:rsidRPr="000A47A6" w:rsidTr="008A6E54">
        <w:trPr>
          <w:trHeight w:val="510"/>
        </w:trPr>
        <w:tc>
          <w:tcPr>
            <w:tcW w:w="3681" w:type="dxa"/>
          </w:tcPr>
          <w:p w:rsidR="0021420B" w:rsidRPr="000A47A6" w:rsidRDefault="0021420B" w:rsidP="008A6E54">
            <w:pPr>
              <w:ind w:right="567"/>
              <w:rPr>
                <w:rFonts w:cs="Calibri"/>
                <w:lang w:eastAsia="fr-BE"/>
              </w:rPr>
            </w:pPr>
            <w:r w:rsidRPr="000A47A6">
              <w:rPr>
                <w:rFonts w:cs="Calibri"/>
                <w:lang w:eastAsia="fr-BE"/>
              </w:rPr>
              <w:t>Datum</w:t>
            </w:r>
          </w:p>
        </w:tc>
        <w:tc>
          <w:tcPr>
            <w:tcW w:w="5381" w:type="dxa"/>
          </w:tcPr>
          <w:p w:rsidR="0021420B" w:rsidRPr="000A47A6" w:rsidRDefault="0021420B" w:rsidP="008A6E54">
            <w:pPr>
              <w:ind w:right="567"/>
              <w:rPr>
                <w:rFonts w:cs="Calibri"/>
                <w:lang w:eastAsia="fr-BE"/>
              </w:rPr>
            </w:pPr>
          </w:p>
        </w:tc>
      </w:tr>
      <w:tr w:rsidR="0021420B" w:rsidRPr="000A47A6" w:rsidTr="008A6E54">
        <w:trPr>
          <w:trHeight w:val="510"/>
        </w:trPr>
        <w:tc>
          <w:tcPr>
            <w:tcW w:w="3681" w:type="dxa"/>
          </w:tcPr>
          <w:p w:rsidR="0021420B" w:rsidRPr="000A47A6" w:rsidRDefault="0021420B" w:rsidP="008A6E54">
            <w:pPr>
              <w:ind w:right="567"/>
              <w:rPr>
                <w:rFonts w:cs="Calibri"/>
                <w:lang w:eastAsia="fr-BE"/>
              </w:rPr>
            </w:pPr>
            <w:r w:rsidRPr="000A47A6">
              <w:rPr>
                <w:rFonts w:cs="Calibri"/>
                <w:lang w:eastAsia="fr-BE"/>
              </w:rPr>
              <w:t>Naam</w:t>
            </w:r>
          </w:p>
        </w:tc>
        <w:tc>
          <w:tcPr>
            <w:tcW w:w="5381" w:type="dxa"/>
          </w:tcPr>
          <w:p w:rsidR="0021420B" w:rsidRPr="000A47A6" w:rsidRDefault="0021420B" w:rsidP="008A6E54">
            <w:pPr>
              <w:ind w:right="567"/>
              <w:rPr>
                <w:rFonts w:cs="Calibri"/>
                <w:lang w:eastAsia="fr-BE"/>
              </w:rPr>
            </w:pPr>
          </w:p>
        </w:tc>
      </w:tr>
      <w:tr w:rsidR="0021420B" w:rsidRPr="003D22BC" w:rsidTr="008A6E54">
        <w:trPr>
          <w:trHeight w:val="510"/>
        </w:trPr>
        <w:tc>
          <w:tcPr>
            <w:tcW w:w="3681" w:type="dxa"/>
          </w:tcPr>
          <w:p w:rsidR="0021420B" w:rsidRPr="000A47A6" w:rsidRDefault="0021420B" w:rsidP="008A6E54">
            <w:pPr>
              <w:ind w:right="567"/>
              <w:jc w:val="both"/>
              <w:rPr>
                <w:rFonts w:cs="Calibri"/>
                <w:lang w:eastAsia="fr-BE"/>
              </w:rPr>
            </w:pPr>
            <w:r w:rsidRPr="000A47A6">
              <w:rPr>
                <w:rFonts w:cs="Calibri"/>
                <w:lang w:eastAsia="fr-BE"/>
              </w:rPr>
              <w:t>Indien u handelt als vertegenwoordiger van een rechtspersoon, statutaire benaming van de rechtspersoon</w:t>
            </w:r>
          </w:p>
        </w:tc>
        <w:tc>
          <w:tcPr>
            <w:tcW w:w="5381" w:type="dxa"/>
          </w:tcPr>
          <w:p w:rsidR="0021420B" w:rsidRPr="000A47A6" w:rsidRDefault="0021420B" w:rsidP="008A6E54">
            <w:pPr>
              <w:ind w:right="567"/>
              <w:rPr>
                <w:rFonts w:cs="Calibri"/>
                <w:lang w:eastAsia="fr-BE"/>
              </w:rPr>
            </w:pPr>
          </w:p>
        </w:tc>
      </w:tr>
      <w:tr w:rsidR="0021420B" w:rsidRPr="000A47A6" w:rsidTr="008A6E54">
        <w:trPr>
          <w:trHeight w:val="813"/>
        </w:trPr>
        <w:tc>
          <w:tcPr>
            <w:tcW w:w="3681" w:type="dxa"/>
          </w:tcPr>
          <w:p w:rsidR="0021420B" w:rsidRPr="000A47A6" w:rsidRDefault="0021420B" w:rsidP="008A6E54">
            <w:pPr>
              <w:ind w:right="567"/>
              <w:rPr>
                <w:rFonts w:cs="Calibri"/>
                <w:lang w:eastAsia="fr-BE"/>
              </w:rPr>
            </w:pPr>
            <w:r w:rsidRPr="000A47A6">
              <w:rPr>
                <w:rFonts w:cs="Calibri"/>
                <w:lang w:eastAsia="fr-BE"/>
              </w:rPr>
              <w:t>Handtekening</w:t>
            </w:r>
          </w:p>
        </w:tc>
        <w:tc>
          <w:tcPr>
            <w:tcW w:w="5381" w:type="dxa"/>
          </w:tcPr>
          <w:p w:rsidR="0021420B" w:rsidRPr="000A47A6" w:rsidRDefault="0021420B" w:rsidP="008A6E54">
            <w:pPr>
              <w:ind w:right="567"/>
              <w:rPr>
                <w:rFonts w:cs="Calibri"/>
                <w:lang w:eastAsia="fr-BE"/>
              </w:rPr>
            </w:pPr>
          </w:p>
        </w:tc>
      </w:tr>
    </w:tbl>
    <w:bookmarkEnd w:id="0"/>
    <w:bookmarkEnd w:id="1"/>
    <w:bookmarkEnd w:id="2"/>
    <w:bookmarkEnd w:id="3"/>
    <w:bookmarkEnd w:id="4"/>
    <w:p w:rsidR="0021420B" w:rsidRPr="000A47A6" w:rsidRDefault="0021420B" w:rsidP="0021420B">
      <w:pPr>
        <w:pStyle w:val="Heading1"/>
        <w:spacing w:before="360" w:after="240"/>
        <w:ind w:left="431" w:right="567" w:hanging="431"/>
        <w:rPr>
          <w:rFonts w:cs="Calibri"/>
          <w:lang w:val="nl-BE"/>
        </w:rPr>
      </w:pPr>
      <w:r w:rsidRPr="000A47A6">
        <w:rPr>
          <w:rFonts w:cs="Calibri"/>
          <w:lang w:val="nl-BE"/>
        </w:rPr>
        <w:t>Niets vergeten?</w:t>
      </w:r>
    </w:p>
    <w:p w:rsidR="0021420B" w:rsidRPr="000A47A6" w:rsidRDefault="0021420B" w:rsidP="0021420B">
      <w:pPr>
        <w:pStyle w:val="ListParagraph"/>
        <w:numPr>
          <w:ilvl w:val="0"/>
          <w:numId w:val="40"/>
        </w:numPr>
        <w:spacing w:after="160" w:line="276" w:lineRule="auto"/>
        <w:ind w:left="714" w:right="567" w:hanging="430"/>
        <w:contextualSpacing w:val="0"/>
        <w:jc w:val="both"/>
        <w:rPr>
          <w:rFonts w:cs="Calibri"/>
        </w:rPr>
      </w:pPr>
      <w:r w:rsidRPr="000A47A6">
        <w:rPr>
          <w:rFonts w:cs="Calibri"/>
        </w:rPr>
        <w:t>Heeft u alle vragen correct en volledig ingevuld?</w:t>
      </w:r>
    </w:p>
    <w:p w:rsidR="0021420B" w:rsidRPr="000A47A6" w:rsidRDefault="0021420B" w:rsidP="0021420B">
      <w:pPr>
        <w:pStyle w:val="ListParagraph"/>
        <w:numPr>
          <w:ilvl w:val="0"/>
          <w:numId w:val="41"/>
        </w:numPr>
        <w:spacing w:after="160" w:line="276" w:lineRule="auto"/>
        <w:ind w:left="714" w:right="567" w:hanging="430"/>
        <w:contextualSpacing w:val="0"/>
        <w:jc w:val="both"/>
        <w:rPr>
          <w:rFonts w:cs="Calibri"/>
        </w:rPr>
      </w:pPr>
      <w:r w:rsidRPr="000A47A6">
        <w:rPr>
          <w:rFonts w:cs="Calibri"/>
        </w:rPr>
        <w:t xml:space="preserve">Heeft u een </w:t>
      </w:r>
      <w:r w:rsidRPr="000A47A6">
        <w:rPr>
          <w:rFonts w:cs="Calibri"/>
          <w:b/>
        </w:rPr>
        <w:t>leesbare kopie van uw identiteitskaart of paspoort</w:t>
      </w:r>
      <w:r w:rsidRPr="000A47A6">
        <w:rPr>
          <w:rFonts w:cs="Calibri"/>
        </w:rPr>
        <w:t xml:space="preserve"> toegevoegd? </w:t>
      </w:r>
      <w:r w:rsidRPr="000A47A6">
        <w:rPr>
          <w:rFonts w:cs="Calibri"/>
          <w:i/>
        </w:rPr>
        <w:t>(</w:t>
      </w:r>
      <w:proofErr w:type="gramStart"/>
      <w:r w:rsidRPr="000A47A6">
        <w:rPr>
          <w:rFonts w:cs="Calibri"/>
          <w:i/>
        </w:rPr>
        <w:t>niet</w:t>
      </w:r>
      <w:proofErr w:type="gramEnd"/>
      <w:r w:rsidRPr="000A47A6">
        <w:rPr>
          <w:rFonts w:cs="Calibri"/>
          <w:i/>
        </w:rPr>
        <w:t xml:space="preserve"> nodig als u dit al eerder aan de FSMA heeft bezorgd en als het nog geldig is)</w:t>
      </w:r>
    </w:p>
    <w:p w:rsidR="0021420B" w:rsidRPr="000A47A6" w:rsidRDefault="0021420B" w:rsidP="0021420B">
      <w:pPr>
        <w:pStyle w:val="ListParagraph"/>
        <w:numPr>
          <w:ilvl w:val="0"/>
          <w:numId w:val="41"/>
        </w:numPr>
        <w:spacing w:after="160" w:line="276" w:lineRule="auto"/>
        <w:ind w:right="567"/>
        <w:contextualSpacing w:val="0"/>
        <w:jc w:val="both"/>
        <w:rPr>
          <w:rFonts w:cs="Calibri"/>
        </w:rPr>
      </w:pPr>
      <w:r w:rsidRPr="000A47A6">
        <w:rPr>
          <w:rFonts w:cs="Calibri"/>
        </w:rPr>
        <w:t xml:space="preserve">Heeft u de vragenlijst </w:t>
      </w:r>
      <w:r w:rsidRPr="000A47A6">
        <w:rPr>
          <w:rFonts w:cs="Calibri"/>
          <w:b/>
        </w:rPr>
        <w:t>ondertekend</w:t>
      </w:r>
      <w:r w:rsidRPr="000A47A6">
        <w:rPr>
          <w:rFonts w:cs="Calibri"/>
        </w:rPr>
        <w:t>?</w:t>
      </w:r>
    </w:p>
    <w:p w:rsidR="0021420B" w:rsidRPr="000A47A6" w:rsidRDefault="0021420B" w:rsidP="0021420B">
      <w:pPr>
        <w:pStyle w:val="Heading1"/>
        <w:spacing w:before="360" w:after="240"/>
        <w:ind w:left="431" w:right="567" w:hanging="431"/>
        <w:rPr>
          <w:rFonts w:cs="Calibri"/>
          <w:lang w:val="nl-BE"/>
        </w:rPr>
      </w:pPr>
      <w:bookmarkStart w:id="5" w:name="_Toc524857518"/>
      <w:bookmarkStart w:id="6" w:name="_Toc524858528"/>
      <w:bookmarkStart w:id="7" w:name="_Toc524858603"/>
      <w:bookmarkStart w:id="8" w:name="_Toc524858685"/>
      <w:r w:rsidRPr="000A47A6">
        <w:rPr>
          <w:rFonts w:cs="Calibri"/>
          <w:lang w:val="nl-BE"/>
        </w:rPr>
        <w:t>Wat is de wettelijke basis van deze vragenlijst?</w:t>
      </w:r>
      <w:bookmarkEnd w:id="5"/>
      <w:bookmarkEnd w:id="6"/>
      <w:bookmarkEnd w:id="7"/>
      <w:bookmarkEnd w:id="8"/>
      <w:r w:rsidRPr="000A47A6">
        <w:rPr>
          <w:rFonts w:cs="Calibri"/>
          <w:lang w:val="nl-BE"/>
        </w:rPr>
        <w:t xml:space="preserve"> </w:t>
      </w:r>
    </w:p>
    <w:p w:rsidR="00445D8F" w:rsidRDefault="0021420B" w:rsidP="0021420B">
      <w:pPr>
        <w:spacing w:after="0" w:line="240" w:lineRule="auto"/>
        <w:jc w:val="both"/>
        <w:rPr>
          <w:sz w:val="22"/>
        </w:rPr>
      </w:pPr>
      <w:r w:rsidRPr="000A47A6">
        <w:rPr>
          <w:rFonts w:cs="Calibri"/>
          <w:lang w:eastAsia="fr-BE"/>
        </w:rPr>
        <w:t xml:space="preserve">De FSMA stelt u deze vragen op basis van artikel 11 en </w:t>
      </w:r>
      <w:r w:rsidRPr="000A47A6">
        <w:t>16 van de wet van 25 april 2014 inzake het statuut van en het toezicht op de onafhankelijk financieel planners en inzake het verstrekken van raad over financiële planning door gereglementeerde ondernemingen en tot wijziging van het wetboek van vennootschappen en van de wet van 2 augustus 2002 betreffende het toezicht op de financiële sector en de f</w:t>
      </w:r>
    </w:p>
    <w:p w:rsidR="001D245C" w:rsidRDefault="001D245C" w:rsidP="0021420B">
      <w:pPr>
        <w:spacing w:after="200" w:line="276" w:lineRule="auto"/>
        <w:rPr>
          <w:sz w:val="22"/>
        </w:rPr>
      </w:pPr>
    </w:p>
    <w:sectPr w:rsidR="001D245C" w:rsidSect="008A7D6E">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20B" w:rsidRDefault="0021420B" w:rsidP="00882CD2">
      <w:pPr>
        <w:spacing w:after="0" w:line="240" w:lineRule="auto"/>
      </w:pPr>
      <w:r>
        <w:separator/>
      </w:r>
    </w:p>
  </w:endnote>
  <w:endnote w:type="continuationSeparator" w:id="0">
    <w:p w:rsidR="0021420B" w:rsidRDefault="0021420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D28" w:rsidRDefault="006E7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26" w:rsidRPr="00636014" w:rsidRDefault="00CB3B26"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26" w:rsidRPr="00AF7885" w:rsidRDefault="00CB3B26"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20B" w:rsidRDefault="0021420B" w:rsidP="00882CD2">
      <w:pPr>
        <w:spacing w:after="0" w:line="240" w:lineRule="auto"/>
      </w:pPr>
      <w:r>
        <w:separator/>
      </w:r>
    </w:p>
  </w:footnote>
  <w:footnote w:type="continuationSeparator" w:id="0">
    <w:p w:rsidR="0021420B" w:rsidRDefault="0021420B" w:rsidP="00882CD2">
      <w:pPr>
        <w:spacing w:after="0" w:line="240" w:lineRule="auto"/>
      </w:pPr>
      <w:r>
        <w:continuationSeparator/>
      </w:r>
    </w:p>
  </w:footnote>
  <w:footnote w:id="1">
    <w:p w:rsidR="0021420B" w:rsidRPr="002C76C1" w:rsidRDefault="0021420B" w:rsidP="0021420B">
      <w:pPr>
        <w:pStyle w:val="FootnoteText"/>
        <w:ind w:left="284" w:hanging="284"/>
        <w:jc w:val="both"/>
      </w:pPr>
      <w:r w:rsidRPr="00C5588E">
        <w:rPr>
          <w:rStyle w:val="FootnoteReference"/>
        </w:rPr>
        <w:footnoteRef/>
      </w:r>
      <w:r w:rsidRPr="002C76C1">
        <w:t xml:space="preserve"> </w:t>
      </w:r>
      <w:r w:rsidRPr="002C76C1">
        <w:tab/>
      </w:r>
      <w:r w:rsidRPr="00E04D28">
        <w:t>Personen die geen Belgisch rijksregisternummer hebben, moeten hun geboortedatum en –plaats vermelden.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D28" w:rsidRDefault="006E7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9" w:name="_GoBack" w:displacedByCustomXml="next"/>
  <w:bookmarkEnd w:id="9" w:displacedByCustomXml="next"/>
  <w:bookmarkStart w:id="10" w:name="bkmName2" w:displacedByCustomXml="next"/>
  <w:bookmarkEnd w:id="10" w:displacedByCustomXml="next"/>
  <w:sdt>
    <w:sdtPr>
      <w:id w:val="1131906084"/>
      <w:docPartObj>
        <w:docPartGallery w:val="Page Numbers (Top of Page)"/>
        <w:docPartUnique/>
      </w:docPartObj>
    </w:sdtPr>
    <w:sdtEndPr>
      <w:rPr>
        <w:noProof/>
      </w:rPr>
    </w:sdtEndPr>
    <w:sdtContent>
      <w:p w:rsidR="006E7D28" w:rsidRDefault="006E7D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B3B26" w:rsidRPr="00022F1B" w:rsidRDefault="00CB3B26" w:rsidP="00A60EE1">
    <w:pPr>
      <w:pStyle w:val="Header"/>
      <w:tabs>
        <w:tab w:val="clear" w:pos="4513"/>
        <w:tab w:val="clear" w:pos="9026"/>
        <w:tab w:val="right" w:pos="9015"/>
      </w:tabs>
      <w:spacing w:line="168" w:lineRule="exact"/>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26" w:rsidRDefault="00CB3B26">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338"/>
    <w:multiLevelType w:val="hybridMultilevel"/>
    <w:tmpl w:val="E6E8D2E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A86407"/>
    <w:multiLevelType w:val="hybridMultilevel"/>
    <w:tmpl w:val="7C7659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C747D66"/>
    <w:multiLevelType w:val="hybridMultilevel"/>
    <w:tmpl w:val="12F6B2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CA3ADD"/>
    <w:multiLevelType w:val="hybridMultilevel"/>
    <w:tmpl w:val="011CDD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76147A"/>
    <w:multiLevelType w:val="hybridMultilevel"/>
    <w:tmpl w:val="7932DF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9C5060"/>
    <w:multiLevelType w:val="hybridMultilevel"/>
    <w:tmpl w:val="697292FA"/>
    <w:lvl w:ilvl="0" w:tplc="3C90E574">
      <w:start w:val="3"/>
      <w:numFmt w:val="upperRoman"/>
      <w:lvlText w:val="%1."/>
      <w:lvlJc w:val="left"/>
      <w:pPr>
        <w:ind w:left="786"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842F11"/>
    <w:multiLevelType w:val="hybridMultilevel"/>
    <w:tmpl w:val="C6CAC51C"/>
    <w:lvl w:ilvl="0" w:tplc="0F627916">
      <w:start w:val="1"/>
      <w:numFmt w:val="upperRoman"/>
      <w:lvlText w:val="%1."/>
      <w:lvlJc w:val="left"/>
      <w:pPr>
        <w:ind w:left="786" w:hanging="360"/>
      </w:pPr>
      <w:rPr>
        <w:rFonts w:hint="default"/>
      </w:rPr>
    </w:lvl>
    <w:lvl w:ilvl="1" w:tplc="3E3C048E">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8A65014"/>
    <w:multiLevelType w:val="hybridMultilevel"/>
    <w:tmpl w:val="A6B622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303973"/>
    <w:multiLevelType w:val="hybridMultilevel"/>
    <w:tmpl w:val="7D8A7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853BA5"/>
    <w:multiLevelType w:val="multilevel"/>
    <w:tmpl w:val="DBB2EE9A"/>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EEE399C"/>
    <w:multiLevelType w:val="hybridMultilevel"/>
    <w:tmpl w:val="8B40B0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4714D36"/>
    <w:multiLevelType w:val="hybridMultilevel"/>
    <w:tmpl w:val="918651F2"/>
    <w:lvl w:ilvl="0" w:tplc="0813000F">
      <w:start w:val="1"/>
      <w:numFmt w:val="decimal"/>
      <w:lvlText w:val="%1."/>
      <w:lvlJc w:val="left"/>
      <w:pPr>
        <w:ind w:left="1495" w:hanging="360"/>
      </w:pPr>
    </w:lvl>
    <w:lvl w:ilvl="1" w:tplc="08130019" w:tentative="1">
      <w:start w:val="1"/>
      <w:numFmt w:val="lowerLetter"/>
      <w:lvlText w:val="%2."/>
      <w:lvlJc w:val="left"/>
      <w:pPr>
        <w:ind w:left="2215" w:hanging="360"/>
      </w:pPr>
    </w:lvl>
    <w:lvl w:ilvl="2" w:tplc="0813001B" w:tentative="1">
      <w:start w:val="1"/>
      <w:numFmt w:val="lowerRoman"/>
      <w:lvlText w:val="%3."/>
      <w:lvlJc w:val="right"/>
      <w:pPr>
        <w:ind w:left="2935" w:hanging="180"/>
      </w:pPr>
    </w:lvl>
    <w:lvl w:ilvl="3" w:tplc="0813000F" w:tentative="1">
      <w:start w:val="1"/>
      <w:numFmt w:val="decimal"/>
      <w:lvlText w:val="%4."/>
      <w:lvlJc w:val="left"/>
      <w:pPr>
        <w:ind w:left="3655" w:hanging="360"/>
      </w:pPr>
    </w:lvl>
    <w:lvl w:ilvl="4" w:tplc="08130019" w:tentative="1">
      <w:start w:val="1"/>
      <w:numFmt w:val="lowerLetter"/>
      <w:lvlText w:val="%5."/>
      <w:lvlJc w:val="left"/>
      <w:pPr>
        <w:ind w:left="4375" w:hanging="360"/>
      </w:pPr>
    </w:lvl>
    <w:lvl w:ilvl="5" w:tplc="0813001B" w:tentative="1">
      <w:start w:val="1"/>
      <w:numFmt w:val="lowerRoman"/>
      <w:lvlText w:val="%6."/>
      <w:lvlJc w:val="right"/>
      <w:pPr>
        <w:ind w:left="5095" w:hanging="180"/>
      </w:pPr>
    </w:lvl>
    <w:lvl w:ilvl="6" w:tplc="0813000F" w:tentative="1">
      <w:start w:val="1"/>
      <w:numFmt w:val="decimal"/>
      <w:lvlText w:val="%7."/>
      <w:lvlJc w:val="left"/>
      <w:pPr>
        <w:ind w:left="5815" w:hanging="360"/>
      </w:pPr>
    </w:lvl>
    <w:lvl w:ilvl="7" w:tplc="08130019" w:tentative="1">
      <w:start w:val="1"/>
      <w:numFmt w:val="lowerLetter"/>
      <w:lvlText w:val="%8."/>
      <w:lvlJc w:val="left"/>
      <w:pPr>
        <w:ind w:left="6535" w:hanging="360"/>
      </w:pPr>
    </w:lvl>
    <w:lvl w:ilvl="8" w:tplc="0813001B" w:tentative="1">
      <w:start w:val="1"/>
      <w:numFmt w:val="lowerRoman"/>
      <w:lvlText w:val="%9."/>
      <w:lvlJc w:val="right"/>
      <w:pPr>
        <w:ind w:left="7255" w:hanging="180"/>
      </w:pPr>
    </w:lvl>
  </w:abstractNum>
  <w:abstractNum w:abstractNumId="14" w15:restartNumberingAfterBreak="0">
    <w:nsid w:val="258753FB"/>
    <w:multiLevelType w:val="hybridMultilevel"/>
    <w:tmpl w:val="0C64CB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7285F62"/>
    <w:multiLevelType w:val="hybridMultilevel"/>
    <w:tmpl w:val="F9E686D8"/>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B96557B"/>
    <w:multiLevelType w:val="hybridMultilevel"/>
    <w:tmpl w:val="3C3880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1BA60B1"/>
    <w:multiLevelType w:val="hybridMultilevel"/>
    <w:tmpl w:val="4E988A60"/>
    <w:lvl w:ilvl="0" w:tplc="08130001">
      <w:start w:val="1"/>
      <w:numFmt w:val="bullet"/>
      <w:lvlText w:val=""/>
      <w:lvlJc w:val="left"/>
      <w:pPr>
        <w:ind w:left="720" w:hanging="360"/>
      </w:pPr>
      <w:rPr>
        <w:rFonts w:ascii="Symbol" w:hAnsi="Symbol" w:hint="default"/>
      </w:rPr>
    </w:lvl>
    <w:lvl w:ilvl="1" w:tplc="C7BE432C">
      <w:start w:val="1"/>
      <w:numFmt w:val="bullet"/>
      <w:lvlText w:val="-"/>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74A5069"/>
    <w:multiLevelType w:val="hybridMultilevel"/>
    <w:tmpl w:val="3B9406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78F1D46"/>
    <w:multiLevelType w:val="hybridMultilevel"/>
    <w:tmpl w:val="6882DF3C"/>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42F206E2"/>
    <w:multiLevelType w:val="hybridMultilevel"/>
    <w:tmpl w:val="6B82B7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21" w15:restartNumberingAfterBreak="0">
    <w:nsid w:val="476477E2"/>
    <w:multiLevelType w:val="hybridMultilevel"/>
    <w:tmpl w:val="E4808C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7A70844"/>
    <w:multiLevelType w:val="hybridMultilevel"/>
    <w:tmpl w:val="9B3258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7F36B9B"/>
    <w:multiLevelType w:val="hybridMultilevel"/>
    <w:tmpl w:val="D24AF5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4D77116A"/>
    <w:multiLevelType w:val="hybridMultilevel"/>
    <w:tmpl w:val="46C42CAA"/>
    <w:lvl w:ilvl="0" w:tplc="08130001">
      <w:start w:val="1"/>
      <w:numFmt w:val="bullet"/>
      <w:lvlText w:val=""/>
      <w:lvlJc w:val="left"/>
      <w:pPr>
        <w:ind w:left="1440" w:hanging="360"/>
      </w:pPr>
      <w:rPr>
        <w:rFonts w:ascii="Symbol" w:hAnsi="Symbol" w:hint="default"/>
      </w:rPr>
    </w:lvl>
    <w:lvl w:ilvl="1" w:tplc="08130001">
      <w:start w:val="1"/>
      <w:numFmt w:val="bullet"/>
      <w:lvlText w:val=""/>
      <w:lvlJc w:val="left"/>
      <w:pPr>
        <w:ind w:left="2160" w:hanging="360"/>
      </w:pPr>
      <w:rPr>
        <w:rFonts w:ascii="Symbol" w:hAnsi="Symbol"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5" w15:restartNumberingAfterBreak="0">
    <w:nsid w:val="4DFD27DD"/>
    <w:multiLevelType w:val="hybridMultilevel"/>
    <w:tmpl w:val="172C4D28"/>
    <w:lvl w:ilvl="0" w:tplc="3C90E574">
      <w:start w:val="3"/>
      <w:numFmt w:val="upperRoman"/>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4F2F0916"/>
    <w:multiLevelType w:val="hybridMultilevel"/>
    <w:tmpl w:val="82102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3B50E2A"/>
    <w:multiLevelType w:val="hybridMultilevel"/>
    <w:tmpl w:val="B3BCBAA0"/>
    <w:lvl w:ilvl="0" w:tplc="0813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9C8B7EC">
      <w:numFmt w:val="bullet"/>
      <w:lvlText w:val="-"/>
      <w:lvlJc w:val="left"/>
      <w:pPr>
        <w:ind w:left="1800" w:hanging="360"/>
      </w:pPr>
      <w:rPr>
        <w:rFonts w:ascii="Calibri" w:eastAsiaTheme="minorHAnsi" w:hAnsi="Calibri" w:cstheme="minorBidi"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60D46C2C"/>
    <w:multiLevelType w:val="hybridMultilevel"/>
    <w:tmpl w:val="36F496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69178F"/>
    <w:multiLevelType w:val="hybridMultilevel"/>
    <w:tmpl w:val="E3A4BC10"/>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9BF078C"/>
    <w:multiLevelType w:val="hybridMultilevel"/>
    <w:tmpl w:val="8438D4E6"/>
    <w:lvl w:ilvl="0" w:tplc="0813000F">
      <w:start w:val="1"/>
      <w:numFmt w:val="decimal"/>
      <w:lvlText w:val="%1."/>
      <w:lvlJc w:val="left"/>
      <w:pPr>
        <w:ind w:left="720" w:hanging="360"/>
      </w:pPr>
    </w:lvl>
    <w:lvl w:ilvl="1" w:tplc="0813000F">
      <w:start w:val="1"/>
      <w:numFmt w:val="decimal"/>
      <w:lvlText w:val="%2."/>
      <w:lvlJc w:val="left"/>
      <w:pPr>
        <w:ind w:left="1495"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BC06884"/>
    <w:multiLevelType w:val="hybridMultilevel"/>
    <w:tmpl w:val="D6FE8D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C1C4C8B"/>
    <w:multiLevelType w:val="hybridMultilevel"/>
    <w:tmpl w:val="631CAA08"/>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3" w15:restartNumberingAfterBreak="0">
    <w:nsid w:val="6D313F78"/>
    <w:multiLevelType w:val="hybridMultilevel"/>
    <w:tmpl w:val="3632A3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FA72E1A"/>
    <w:multiLevelType w:val="hybridMultilevel"/>
    <w:tmpl w:val="8D6A7D84"/>
    <w:lvl w:ilvl="0" w:tplc="08130001">
      <w:start w:val="1"/>
      <w:numFmt w:val="bullet"/>
      <w:lvlText w:val=""/>
      <w:lvlJc w:val="left"/>
      <w:pPr>
        <w:ind w:left="1080" w:hanging="360"/>
      </w:pPr>
      <w:rPr>
        <w:rFonts w:ascii="Symbol" w:hAnsi="Symbol" w:hint="default"/>
      </w:rPr>
    </w:lvl>
    <w:lvl w:ilvl="1" w:tplc="B6A0B61C">
      <w:numFmt w:val="bullet"/>
      <w:lvlText w:val="-"/>
      <w:lvlJc w:val="left"/>
      <w:pPr>
        <w:ind w:left="1800" w:hanging="360"/>
      </w:pPr>
      <w:rPr>
        <w:rFonts w:ascii="Calibri" w:eastAsiaTheme="minorHAnsi" w:hAnsi="Calibri" w:cstheme="minorBidi"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5" w15:restartNumberingAfterBreak="0">
    <w:nsid w:val="757C7329"/>
    <w:multiLevelType w:val="hybridMultilevel"/>
    <w:tmpl w:val="47D0524A"/>
    <w:lvl w:ilvl="0" w:tplc="08130001">
      <w:start w:val="1"/>
      <w:numFmt w:val="bullet"/>
      <w:lvlText w:val=""/>
      <w:lvlJc w:val="left"/>
      <w:pPr>
        <w:ind w:left="717" w:hanging="360"/>
      </w:pPr>
      <w:rPr>
        <w:rFonts w:ascii="Symbol" w:hAnsi="Symbol"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36" w15:restartNumberingAfterBreak="0">
    <w:nsid w:val="7615607E"/>
    <w:multiLevelType w:val="hybridMultilevel"/>
    <w:tmpl w:val="586A3026"/>
    <w:lvl w:ilvl="0" w:tplc="0813000B">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E141E60"/>
    <w:multiLevelType w:val="hybridMultilevel"/>
    <w:tmpl w:val="FE4C52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30"/>
  </w:num>
  <w:num w:numId="5">
    <w:abstractNumId w:val="27"/>
  </w:num>
  <w:num w:numId="6">
    <w:abstractNumId w:val="35"/>
  </w:num>
  <w:num w:numId="7">
    <w:abstractNumId w:val="19"/>
  </w:num>
  <w:num w:numId="8">
    <w:abstractNumId w:val="4"/>
  </w:num>
  <w:num w:numId="9">
    <w:abstractNumId w:val="38"/>
  </w:num>
  <w:num w:numId="10">
    <w:abstractNumId w:val="33"/>
  </w:num>
  <w:num w:numId="11">
    <w:abstractNumId w:val="0"/>
  </w:num>
  <w:num w:numId="12">
    <w:abstractNumId w:val="24"/>
  </w:num>
  <w:num w:numId="13">
    <w:abstractNumId w:val="23"/>
  </w:num>
  <w:num w:numId="14">
    <w:abstractNumId w:val="15"/>
  </w:num>
  <w:num w:numId="15">
    <w:abstractNumId w:val="2"/>
  </w:num>
  <w:num w:numId="16">
    <w:abstractNumId w:val="29"/>
  </w:num>
  <w:num w:numId="17">
    <w:abstractNumId w:val="14"/>
  </w:num>
  <w:num w:numId="18">
    <w:abstractNumId w:val="20"/>
  </w:num>
  <w:num w:numId="19">
    <w:abstractNumId w:val="28"/>
  </w:num>
  <w:num w:numId="20">
    <w:abstractNumId w:val="8"/>
  </w:num>
  <w:num w:numId="21">
    <w:abstractNumId w:val="22"/>
  </w:num>
  <w:num w:numId="22">
    <w:abstractNumId w:val="36"/>
  </w:num>
  <w:num w:numId="23">
    <w:abstractNumId w:val="12"/>
  </w:num>
  <w:num w:numId="24">
    <w:abstractNumId w:val="13"/>
  </w:num>
  <w:num w:numId="25">
    <w:abstractNumId w:val="34"/>
  </w:num>
  <w:num w:numId="26">
    <w:abstractNumId w:val="17"/>
  </w:num>
  <w:num w:numId="27">
    <w:abstractNumId w:val="1"/>
  </w:num>
  <w:num w:numId="28">
    <w:abstractNumId w:val="32"/>
  </w:num>
  <w:num w:numId="29">
    <w:abstractNumId w:val="31"/>
  </w:num>
  <w:num w:numId="30">
    <w:abstractNumId w:val="9"/>
  </w:num>
  <w:num w:numId="31">
    <w:abstractNumId w:val="21"/>
  </w:num>
  <w:num w:numId="32">
    <w:abstractNumId w:val="3"/>
  </w:num>
  <w:num w:numId="33">
    <w:abstractNumId w:val="16"/>
  </w:num>
  <w:num w:numId="34">
    <w:abstractNumId w:val="5"/>
  </w:num>
  <w:num w:numId="35">
    <w:abstractNumId w:val="25"/>
  </w:num>
  <w:num w:numId="36">
    <w:abstractNumId w:val="26"/>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3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attachedTemplate r:id="rId1"/>
  <w:defaultTabStop w:val="709"/>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0B"/>
    <w:rsid w:val="00016A16"/>
    <w:rsid w:val="000207D0"/>
    <w:rsid w:val="00022F1B"/>
    <w:rsid w:val="00024663"/>
    <w:rsid w:val="0003015F"/>
    <w:rsid w:val="000379E1"/>
    <w:rsid w:val="00042135"/>
    <w:rsid w:val="00042475"/>
    <w:rsid w:val="00045FAF"/>
    <w:rsid w:val="0005263D"/>
    <w:rsid w:val="00055A2A"/>
    <w:rsid w:val="00062890"/>
    <w:rsid w:val="0007146D"/>
    <w:rsid w:val="00083008"/>
    <w:rsid w:val="00084FD8"/>
    <w:rsid w:val="00095003"/>
    <w:rsid w:val="000A0771"/>
    <w:rsid w:val="000A2D8F"/>
    <w:rsid w:val="000B147E"/>
    <w:rsid w:val="000B4062"/>
    <w:rsid w:val="000C4741"/>
    <w:rsid w:val="000D01ED"/>
    <w:rsid w:val="000E03B4"/>
    <w:rsid w:val="000F6E4C"/>
    <w:rsid w:val="0010459A"/>
    <w:rsid w:val="00105522"/>
    <w:rsid w:val="0010797A"/>
    <w:rsid w:val="001114D2"/>
    <w:rsid w:val="001135F3"/>
    <w:rsid w:val="00114995"/>
    <w:rsid w:val="00115592"/>
    <w:rsid w:val="00120F60"/>
    <w:rsid w:val="001210AD"/>
    <w:rsid w:val="001220FA"/>
    <w:rsid w:val="00123B9B"/>
    <w:rsid w:val="00126171"/>
    <w:rsid w:val="00132811"/>
    <w:rsid w:val="00133138"/>
    <w:rsid w:val="0014133D"/>
    <w:rsid w:val="00142A64"/>
    <w:rsid w:val="00154D36"/>
    <w:rsid w:val="0015792D"/>
    <w:rsid w:val="00170E61"/>
    <w:rsid w:val="00172B0C"/>
    <w:rsid w:val="00173F59"/>
    <w:rsid w:val="0017500D"/>
    <w:rsid w:val="001770BE"/>
    <w:rsid w:val="001777F7"/>
    <w:rsid w:val="00192088"/>
    <w:rsid w:val="00193BD1"/>
    <w:rsid w:val="00196400"/>
    <w:rsid w:val="001A0F7B"/>
    <w:rsid w:val="001A6504"/>
    <w:rsid w:val="001B3796"/>
    <w:rsid w:val="001B5108"/>
    <w:rsid w:val="001B70DA"/>
    <w:rsid w:val="001C143D"/>
    <w:rsid w:val="001C223B"/>
    <w:rsid w:val="001D0AA4"/>
    <w:rsid w:val="001D245C"/>
    <w:rsid w:val="001D254E"/>
    <w:rsid w:val="001D3324"/>
    <w:rsid w:val="001E6C80"/>
    <w:rsid w:val="001F3481"/>
    <w:rsid w:val="001F64D0"/>
    <w:rsid w:val="00200AB3"/>
    <w:rsid w:val="00203051"/>
    <w:rsid w:val="00207A42"/>
    <w:rsid w:val="00210A0E"/>
    <w:rsid w:val="0021420B"/>
    <w:rsid w:val="00215DD2"/>
    <w:rsid w:val="0021658D"/>
    <w:rsid w:val="002214AC"/>
    <w:rsid w:val="002279BB"/>
    <w:rsid w:val="002368EB"/>
    <w:rsid w:val="00236C1E"/>
    <w:rsid w:val="00246D73"/>
    <w:rsid w:val="00252E2A"/>
    <w:rsid w:val="0026408C"/>
    <w:rsid w:val="00264FD3"/>
    <w:rsid w:val="00272170"/>
    <w:rsid w:val="00273AF5"/>
    <w:rsid w:val="00287FC7"/>
    <w:rsid w:val="00291863"/>
    <w:rsid w:val="002940DA"/>
    <w:rsid w:val="002A4839"/>
    <w:rsid w:val="002A4B22"/>
    <w:rsid w:val="002A6267"/>
    <w:rsid w:val="002B2DB3"/>
    <w:rsid w:val="002B3B81"/>
    <w:rsid w:val="002B5070"/>
    <w:rsid w:val="002C0324"/>
    <w:rsid w:val="002C4285"/>
    <w:rsid w:val="002C5147"/>
    <w:rsid w:val="002C5834"/>
    <w:rsid w:val="002C6B99"/>
    <w:rsid w:val="002E2925"/>
    <w:rsid w:val="002E2D55"/>
    <w:rsid w:val="002E3FF5"/>
    <w:rsid w:val="002E4873"/>
    <w:rsid w:val="002E638E"/>
    <w:rsid w:val="002E768C"/>
    <w:rsid w:val="00302E5A"/>
    <w:rsid w:val="0030616A"/>
    <w:rsid w:val="00306F96"/>
    <w:rsid w:val="00314B25"/>
    <w:rsid w:val="003153AE"/>
    <w:rsid w:val="0031730B"/>
    <w:rsid w:val="00327D6A"/>
    <w:rsid w:val="003315CA"/>
    <w:rsid w:val="003320B7"/>
    <w:rsid w:val="00335E47"/>
    <w:rsid w:val="003442D0"/>
    <w:rsid w:val="003447B9"/>
    <w:rsid w:val="003554C9"/>
    <w:rsid w:val="003673ED"/>
    <w:rsid w:val="00381394"/>
    <w:rsid w:val="003902FA"/>
    <w:rsid w:val="00392601"/>
    <w:rsid w:val="003A00D0"/>
    <w:rsid w:val="003A04E7"/>
    <w:rsid w:val="003A4C79"/>
    <w:rsid w:val="003A5C7A"/>
    <w:rsid w:val="003A71E3"/>
    <w:rsid w:val="003B425D"/>
    <w:rsid w:val="003B462B"/>
    <w:rsid w:val="003D04CE"/>
    <w:rsid w:val="003D4ECF"/>
    <w:rsid w:val="003D7D79"/>
    <w:rsid w:val="003F2089"/>
    <w:rsid w:val="003F4914"/>
    <w:rsid w:val="003F4BB7"/>
    <w:rsid w:val="00401FC2"/>
    <w:rsid w:val="00403663"/>
    <w:rsid w:val="00412C74"/>
    <w:rsid w:val="004138AF"/>
    <w:rsid w:val="00413913"/>
    <w:rsid w:val="00414650"/>
    <w:rsid w:val="00422DDC"/>
    <w:rsid w:val="00423546"/>
    <w:rsid w:val="0042626E"/>
    <w:rsid w:val="0043279B"/>
    <w:rsid w:val="00432EB1"/>
    <w:rsid w:val="00433C19"/>
    <w:rsid w:val="00434D02"/>
    <w:rsid w:val="00437A14"/>
    <w:rsid w:val="00445D8F"/>
    <w:rsid w:val="00447C75"/>
    <w:rsid w:val="00465627"/>
    <w:rsid w:val="00466337"/>
    <w:rsid w:val="00480870"/>
    <w:rsid w:val="00481845"/>
    <w:rsid w:val="00481B5E"/>
    <w:rsid w:val="00487B1D"/>
    <w:rsid w:val="0049090F"/>
    <w:rsid w:val="00492924"/>
    <w:rsid w:val="00495DFB"/>
    <w:rsid w:val="0049783B"/>
    <w:rsid w:val="004A20CA"/>
    <w:rsid w:val="004A54DD"/>
    <w:rsid w:val="004A7FA8"/>
    <w:rsid w:val="004B3048"/>
    <w:rsid w:val="004B77FB"/>
    <w:rsid w:val="004C182D"/>
    <w:rsid w:val="004C4FFD"/>
    <w:rsid w:val="004C7CAD"/>
    <w:rsid w:val="004E1329"/>
    <w:rsid w:val="004E3C43"/>
    <w:rsid w:val="004E3FE0"/>
    <w:rsid w:val="004F7CA8"/>
    <w:rsid w:val="00501C99"/>
    <w:rsid w:val="00506A19"/>
    <w:rsid w:val="00521207"/>
    <w:rsid w:val="00525CF0"/>
    <w:rsid w:val="00534306"/>
    <w:rsid w:val="00541682"/>
    <w:rsid w:val="005450E7"/>
    <w:rsid w:val="005457C1"/>
    <w:rsid w:val="0054674E"/>
    <w:rsid w:val="0054711B"/>
    <w:rsid w:val="00551D99"/>
    <w:rsid w:val="00553DC9"/>
    <w:rsid w:val="00553FF6"/>
    <w:rsid w:val="00557A06"/>
    <w:rsid w:val="00560241"/>
    <w:rsid w:val="00570926"/>
    <w:rsid w:val="005824AA"/>
    <w:rsid w:val="00591ECA"/>
    <w:rsid w:val="00593F2A"/>
    <w:rsid w:val="005A6366"/>
    <w:rsid w:val="005B0F7C"/>
    <w:rsid w:val="005B10E2"/>
    <w:rsid w:val="005B148A"/>
    <w:rsid w:val="005B1CDB"/>
    <w:rsid w:val="005C151E"/>
    <w:rsid w:val="005C4B43"/>
    <w:rsid w:val="005D041E"/>
    <w:rsid w:val="005D0BEA"/>
    <w:rsid w:val="005D46E6"/>
    <w:rsid w:val="005D647C"/>
    <w:rsid w:val="005E442B"/>
    <w:rsid w:val="005F1E91"/>
    <w:rsid w:val="005F38DD"/>
    <w:rsid w:val="005F3E99"/>
    <w:rsid w:val="005F5310"/>
    <w:rsid w:val="005F7AD9"/>
    <w:rsid w:val="005F7ECB"/>
    <w:rsid w:val="0060097B"/>
    <w:rsid w:val="00604688"/>
    <w:rsid w:val="00636014"/>
    <w:rsid w:val="00637310"/>
    <w:rsid w:val="0063792F"/>
    <w:rsid w:val="00643E9F"/>
    <w:rsid w:val="00647F08"/>
    <w:rsid w:val="00650D96"/>
    <w:rsid w:val="00651E16"/>
    <w:rsid w:val="00653354"/>
    <w:rsid w:val="006634DC"/>
    <w:rsid w:val="006654DE"/>
    <w:rsid w:val="00673754"/>
    <w:rsid w:val="00677FC0"/>
    <w:rsid w:val="0069099C"/>
    <w:rsid w:val="00690A4A"/>
    <w:rsid w:val="00691CF3"/>
    <w:rsid w:val="006932C9"/>
    <w:rsid w:val="006A15A6"/>
    <w:rsid w:val="006A524D"/>
    <w:rsid w:val="006B1DAC"/>
    <w:rsid w:val="006C6278"/>
    <w:rsid w:val="006C79D9"/>
    <w:rsid w:val="006D1548"/>
    <w:rsid w:val="006D35E4"/>
    <w:rsid w:val="006D4529"/>
    <w:rsid w:val="006E4A90"/>
    <w:rsid w:val="006E7D28"/>
    <w:rsid w:val="006F7013"/>
    <w:rsid w:val="00707E24"/>
    <w:rsid w:val="00713CA3"/>
    <w:rsid w:val="00716DAD"/>
    <w:rsid w:val="007242B1"/>
    <w:rsid w:val="0073513A"/>
    <w:rsid w:val="0074255C"/>
    <w:rsid w:val="00744826"/>
    <w:rsid w:val="00750E5D"/>
    <w:rsid w:val="00751CF7"/>
    <w:rsid w:val="00752B7C"/>
    <w:rsid w:val="00766A3E"/>
    <w:rsid w:val="007724BE"/>
    <w:rsid w:val="0077431A"/>
    <w:rsid w:val="00776108"/>
    <w:rsid w:val="00786B11"/>
    <w:rsid w:val="00787D8F"/>
    <w:rsid w:val="00793B59"/>
    <w:rsid w:val="007976F2"/>
    <w:rsid w:val="007A3F85"/>
    <w:rsid w:val="007A4C48"/>
    <w:rsid w:val="007B128E"/>
    <w:rsid w:val="007B2114"/>
    <w:rsid w:val="007B6A6A"/>
    <w:rsid w:val="007B749D"/>
    <w:rsid w:val="007B7678"/>
    <w:rsid w:val="007C0735"/>
    <w:rsid w:val="007C0C1E"/>
    <w:rsid w:val="007D2F7B"/>
    <w:rsid w:val="007D6BE9"/>
    <w:rsid w:val="007D73FD"/>
    <w:rsid w:val="007F23DC"/>
    <w:rsid w:val="007F2800"/>
    <w:rsid w:val="007F3321"/>
    <w:rsid w:val="007F41D3"/>
    <w:rsid w:val="008034CA"/>
    <w:rsid w:val="00806133"/>
    <w:rsid w:val="00806A73"/>
    <w:rsid w:val="00810A5B"/>
    <w:rsid w:val="008116E3"/>
    <w:rsid w:val="00823BC5"/>
    <w:rsid w:val="00826AEA"/>
    <w:rsid w:val="00830AED"/>
    <w:rsid w:val="00833A3F"/>
    <w:rsid w:val="00833B67"/>
    <w:rsid w:val="008354A1"/>
    <w:rsid w:val="00846214"/>
    <w:rsid w:val="00854F90"/>
    <w:rsid w:val="00870247"/>
    <w:rsid w:val="00870A22"/>
    <w:rsid w:val="00872E45"/>
    <w:rsid w:val="00874ABA"/>
    <w:rsid w:val="0087544B"/>
    <w:rsid w:val="00877B30"/>
    <w:rsid w:val="00882CD2"/>
    <w:rsid w:val="00883499"/>
    <w:rsid w:val="00884EE6"/>
    <w:rsid w:val="00886736"/>
    <w:rsid w:val="00893729"/>
    <w:rsid w:val="008A1A7D"/>
    <w:rsid w:val="008A2E45"/>
    <w:rsid w:val="008A46F5"/>
    <w:rsid w:val="008A7D6E"/>
    <w:rsid w:val="008B18AB"/>
    <w:rsid w:val="008C44A5"/>
    <w:rsid w:val="008D0DAF"/>
    <w:rsid w:val="008E30DE"/>
    <w:rsid w:val="008E51DB"/>
    <w:rsid w:val="008F2635"/>
    <w:rsid w:val="008F6189"/>
    <w:rsid w:val="008F668A"/>
    <w:rsid w:val="008F7DDA"/>
    <w:rsid w:val="009008C7"/>
    <w:rsid w:val="00906825"/>
    <w:rsid w:val="00907C69"/>
    <w:rsid w:val="00917123"/>
    <w:rsid w:val="009232F8"/>
    <w:rsid w:val="00930E51"/>
    <w:rsid w:val="00947423"/>
    <w:rsid w:val="00951548"/>
    <w:rsid w:val="0095222A"/>
    <w:rsid w:val="0095324E"/>
    <w:rsid w:val="00955EE2"/>
    <w:rsid w:val="009603E4"/>
    <w:rsid w:val="00963681"/>
    <w:rsid w:val="009653AD"/>
    <w:rsid w:val="009703B2"/>
    <w:rsid w:val="00972614"/>
    <w:rsid w:val="00972E7A"/>
    <w:rsid w:val="00974F99"/>
    <w:rsid w:val="00981370"/>
    <w:rsid w:val="009836C2"/>
    <w:rsid w:val="009877CF"/>
    <w:rsid w:val="009A2140"/>
    <w:rsid w:val="009A4722"/>
    <w:rsid w:val="009A57C2"/>
    <w:rsid w:val="009B12E0"/>
    <w:rsid w:val="009C6CF8"/>
    <w:rsid w:val="009E25C5"/>
    <w:rsid w:val="009E3630"/>
    <w:rsid w:val="00A023D3"/>
    <w:rsid w:val="00A07F8C"/>
    <w:rsid w:val="00A11C81"/>
    <w:rsid w:val="00A12CA2"/>
    <w:rsid w:val="00A2165E"/>
    <w:rsid w:val="00A22C70"/>
    <w:rsid w:val="00A25C5A"/>
    <w:rsid w:val="00A3101D"/>
    <w:rsid w:val="00A33C38"/>
    <w:rsid w:val="00A34867"/>
    <w:rsid w:val="00A367A0"/>
    <w:rsid w:val="00A37BC2"/>
    <w:rsid w:val="00A4009F"/>
    <w:rsid w:val="00A42EF2"/>
    <w:rsid w:val="00A45A01"/>
    <w:rsid w:val="00A54581"/>
    <w:rsid w:val="00A60EE1"/>
    <w:rsid w:val="00A66F34"/>
    <w:rsid w:val="00A71F39"/>
    <w:rsid w:val="00A7232E"/>
    <w:rsid w:val="00A752FE"/>
    <w:rsid w:val="00A8213F"/>
    <w:rsid w:val="00A84531"/>
    <w:rsid w:val="00A87119"/>
    <w:rsid w:val="00A91322"/>
    <w:rsid w:val="00AA36BB"/>
    <w:rsid w:val="00AA5B9D"/>
    <w:rsid w:val="00AA6F39"/>
    <w:rsid w:val="00AB077B"/>
    <w:rsid w:val="00AB1587"/>
    <w:rsid w:val="00AB2110"/>
    <w:rsid w:val="00AC106F"/>
    <w:rsid w:val="00AC4525"/>
    <w:rsid w:val="00AC7717"/>
    <w:rsid w:val="00AD0EC6"/>
    <w:rsid w:val="00AD6A74"/>
    <w:rsid w:val="00AE0A39"/>
    <w:rsid w:val="00AF2798"/>
    <w:rsid w:val="00AF7885"/>
    <w:rsid w:val="00B0465B"/>
    <w:rsid w:val="00B119C4"/>
    <w:rsid w:val="00B178DA"/>
    <w:rsid w:val="00B17907"/>
    <w:rsid w:val="00B17F98"/>
    <w:rsid w:val="00B205AD"/>
    <w:rsid w:val="00B21EC8"/>
    <w:rsid w:val="00B227CD"/>
    <w:rsid w:val="00B236BD"/>
    <w:rsid w:val="00B2585E"/>
    <w:rsid w:val="00B374F9"/>
    <w:rsid w:val="00B375A9"/>
    <w:rsid w:val="00B4250D"/>
    <w:rsid w:val="00B42AC7"/>
    <w:rsid w:val="00B50EFE"/>
    <w:rsid w:val="00B515A1"/>
    <w:rsid w:val="00B541B3"/>
    <w:rsid w:val="00B5439C"/>
    <w:rsid w:val="00B54D9E"/>
    <w:rsid w:val="00B5508A"/>
    <w:rsid w:val="00B71664"/>
    <w:rsid w:val="00B74D40"/>
    <w:rsid w:val="00B80898"/>
    <w:rsid w:val="00B81D24"/>
    <w:rsid w:val="00B83FD3"/>
    <w:rsid w:val="00BA1666"/>
    <w:rsid w:val="00BA2C57"/>
    <w:rsid w:val="00BA6FC4"/>
    <w:rsid w:val="00BB0EA4"/>
    <w:rsid w:val="00BB3AD1"/>
    <w:rsid w:val="00BC59F4"/>
    <w:rsid w:val="00BD0041"/>
    <w:rsid w:val="00BD19F5"/>
    <w:rsid w:val="00BD3F52"/>
    <w:rsid w:val="00BF59F7"/>
    <w:rsid w:val="00BF6060"/>
    <w:rsid w:val="00C11AC1"/>
    <w:rsid w:val="00C12221"/>
    <w:rsid w:val="00C14283"/>
    <w:rsid w:val="00C215BB"/>
    <w:rsid w:val="00C27B61"/>
    <w:rsid w:val="00C32D41"/>
    <w:rsid w:val="00C3633A"/>
    <w:rsid w:val="00C4222A"/>
    <w:rsid w:val="00C44841"/>
    <w:rsid w:val="00C5168E"/>
    <w:rsid w:val="00C51A20"/>
    <w:rsid w:val="00C52236"/>
    <w:rsid w:val="00C5500C"/>
    <w:rsid w:val="00C77A51"/>
    <w:rsid w:val="00C81532"/>
    <w:rsid w:val="00C826EC"/>
    <w:rsid w:val="00C82BB2"/>
    <w:rsid w:val="00C84728"/>
    <w:rsid w:val="00C86AE2"/>
    <w:rsid w:val="00C906FE"/>
    <w:rsid w:val="00C91113"/>
    <w:rsid w:val="00C93092"/>
    <w:rsid w:val="00C9648F"/>
    <w:rsid w:val="00C971A3"/>
    <w:rsid w:val="00CA728B"/>
    <w:rsid w:val="00CB3B26"/>
    <w:rsid w:val="00CC5345"/>
    <w:rsid w:val="00CC677C"/>
    <w:rsid w:val="00CD539D"/>
    <w:rsid w:val="00CE13CC"/>
    <w:rsid w:val="00CE501B"/>
    <w:rsid w:val="00CE6630"/>
    <w:rsid w:val="00CF1B49"/>
    <w:rsid w:val="00CF335A"/>
    <w:rsid w:val="00CF3BC2"/>
    <w:rsid w:val="00D15F58"/>
    <w:rsid w:val="00D16121"/>
    <w:rsid w:val="00D22E5C"/>
    <w:rsid w:val="00D24BB7"/>
    <w:rsid w:val="00D2686D"/>
    <w:rsid w:val="00D34AE4"/>
    <w:rsid w:val="00D413B8"/>
    <w:rsid w:val="00D53827"/>
    <w:rsid w:val="00D55290"/>
    <w:rsid w:val="00D56856"/>
    <w:rsid w:val="00D57934"/>
    <w:rsid w:val="00D60731"/>
    <w:rsid w:val="00D6279F"/>
    <w:rsid w:val="00D64819"/>
    <w:rsid w:val="00D652F0"/>
    <w:rsid w:val="00D66907"/>
    <w:rsid w:val="00D67CE8"/>
    <w:rsid w:val="00D72CDA"/>
    <w:rsid w:val="00D72DF8"/>
    <w:rsid w:val="00D7333A"/>
    <w:rsid w:val="00D73E1F"/>
    <w:rsid w:val="00D74914"/>
    <w:rsid w:val="00D81C58"/>
    <w:rsid w:val="00D90144"/>
    <w:rsid w:val="00D907F0"/>
    <w:rsid w:val="00D9781C"/>
    <w:rsid w:val="00DA28DC"/>
    <w:rsid w:val="00DB4D89"/>
    <w:rsid w:val="00DC1837"/>
    <w:rsid w:val="00DD0D98"/>
    <w:rsid w:val="00DD2DF6"/>
    <w:rsid w:val="00DD3EAE"/>
    <w:rsid w:val="00DE15A9"/>
    <w:rsid w:val="00E129A1"/>
    <w:rsid w:val="00E16BBF"/>
    <w:rsid w:val="00E208CF"/>
    <w:rsid w:val="00E266F8"/>
    <w:rsid w:val="00E4189D"/>
    <w:rsid w:val="00E53DE4"/>
    <w:rsid w:val="00E53F9C"/>
    <w:rsid w:val="00E63D60"/>
    <w:rsid w:val="00E73D1E"/>
    <w:rsid w:val="00E755A8"/>
    <w:rsid w:val="00E76669"/>
    <w:rsid w:val="00E76F38"/>
    <w:rsid w:val="00E8204A"/>
    <w:rsid w:val="00E83020"/>
    <w:rsid w:val="00E83505"/>
    <w:rsid w:val="00E859B6"/>
    <w:rsid w:val="00E95B2B"/>
    <w:rsid w:val="00E95EF4"/>
    <w:rsid w:val="00E9691D"/>
    <w:rsid w:val="00E978CB"/>
    <w:rsid w:val="00EA0C1A"/>
    <w:rsid w:val="00EA2D9F"/>
    <w:rsid w:val="00EB2D25"/>
    <w:rsid w:val="00EB5FDE"/>
    <w:rsid w:val="00EE1B91"/>
    <w:rsid w:val="00EE32D0"/>
    <w:rsid w:val="00EE6E45"/>
    <w:rsid w:val="00EF43E6"/>
    <w:rsid w:val="00EF46B9"/>
    <w:rsid w:val="00EF4C63"/>
    <w:rsid w:val="00EF6AA1"/>
    <w:rsid w:val="00F01F14"/>
    <w:rsid w:val="00F02955"/>
    <w:rsid w:val="00F17728"/>
    <w:rsid w:val="00F21B09"/>
    <w:rsid w:val="00F24183"/>
    <w:rsid w:val="00F2486D"/>
    <w:rsid w:val="00F31F15"/>
    <w:rsid w:val="00F43D08"/>
    <w:rsid w:val="00F46B20"/>
    <w:rsid w:val="00F51B12"/>
    <w:rsid w:val="00F53D11"/>
    <w:rsid w:val="00F54DCB"/>
    <w:rsid w:val="00F568B3"/>
    <w:rsid w:val="00F56ACF"/>
    <w:rsid w:val="00F576A9"/>
    <w:rsid w:val="00F6257F"/>
    <w:rsid w:val="00F6797F"/>
    <w:rsid w:val="00F75398"/>
    <w:rsid w:val="00F75DE6"/>
    <w:rsid w:val="00F773CA"/>
    <w:rsid w:val="00F80A58"/>
    <w:rsid w:val="00F83E1F"/>
    <w:rsid w:val="00F85EF9"/>
    <w:rsid w:val="00F87C0F"/>
    <w:rsid w:val="00FA251D"/>
    <w:rsid w:val="00FA677F"/>
    <w:rsid w:val="00FB6417"/>
    <w:rsid w:val="00FD3264"/>
    <w:rsid w:val="00FD3914"/>
    <w:rsid w:val="00FD7D0D"/>
    <w:rsid w:val="00FE1DBE"/>
    <w:rsid w:val="00FE4324"/>
    <w:rsid w:val="00FF0F8A"/>
    <w:rsid w:val="00FF5E57"/>
    <w:rsid w:val="00FF76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076C660-81B1-4B07-AD01-2767A9EC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29"/>
    <w:pPr>
      <w:spacing w:after="260" w:line="260" w:lineRule="atLeast"/>
    </w:pPr>
    <w:rPr>
      <w:sz w:val="20"/>
      <w:lang w:val="nl-BE"/>
    </w:rPr>
  </w:style>
  <w:style w:type="paragraph" w:styleId="Heading1">
    <w:name w:val="heading 1"/>
    <w:basedOn w:val="Normal"/>
    <w:next w:val="Normal"/>
    <w:link w:val="Heading1Char"/>
    <w:uiPriority w:val="9"/>
    <w:qFormat/>
    <w:rsid w:val="0021420B"/>
    <w:pPr>
      <w:keepNext/>
      <w:keepLines/>
      <w:numPr>
        <w:numId w:val="39"/>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21420B"/>
    <w:pPr>
      <w:keepNext/>
      <w:keepLines/>
      <w:numPr>
        <w:ilvl w:val="1"/>
        <w:numId w:val="39"/>
      </w:numPr>
      <w:spacing w:before="240" w:after="240" w:line="240" w:lineRule="auto"/>
      <w:ind w:left="578" w:right="567" w:hanging="578"/>
      <w:outlineLvl w:val="1"/>
    </w:pPr>
    <w:rPr>
      <w:rFonts w:ascii="Calibri" w:eastAsiaTheme="majorEastAsia" w:hAnsi="Calibri" w:cs="Calibri"/>
      <w:b/>
      <w:sz w:val="26"/>
      <w:szCs w:val="26"/>
      <w:lang w:eastAsia="fr-BE"/>
    </w:rPr>
  </w:style>
  <w:style w:type="paragraph" w:styleId="Heading3">
    <w:name w:val="heading 3"/>
    <w:basedOn w:val="Normal"/>
    <w:next w:val="Normal"/>
    <w:link w:val="Heading3Char"/>
    <w:uiPriority w:val="9"/>
    <w:unhideWhenUsed/>
    <w:qFormat/>
    <w:rsid w:val="0021420B"/>
    <w:pPr>
      <w:keepNext/>
      <w:keepLines/>
      <w:numPr>
        <w:ilvl w:val="2"/>
        <w:numId w:val="39"/>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21420B"/>
    <w:pPr>
      <w:keepNext/>
      <w:keepLines/>
      <w:numPr>
        <w:ilvl w:val="3"/>
        <w:numId w:val="39"/>
      </w:numPr>
      <w:spacing w:before="120" w:after="120" w:line="276" w:lineRule="auto"/>
      <w:ind w:left="862" w:hanging="862"/>
      <w:outlineLvl w:val="3"/>
    </w:pPr>
    <w:rPr>
      <w:rFonts w:ascii="Calibri" w:eastAsiaTheme="majorEastAsia" w:hAnsi="Calibri" w:cstheme="majorBidi"/>
      <w:b/>
      <w:iCs/>
      <w:color w:val="001932" w:themeColor="accent1" w:themeShade="BF"/>
      <w:sz w:val="22"/>
      <w:lang w:val="fr-BE"/>
    </w:rPr>
  </w:style>
  <w:style w:type="paragraph" w:styleId="Heading5">
    <w:name w:val="heading 5"/>
    <w:basedOn w:val="Normal"/>
    <w:next w:val="Normal"/>
    <w:link w:val="Heading5Char"/>
    <w:uiPriority w:val="9"/>
    <w:semiHidden/>
    <w:unhideWhenUsed/>
    <w:qFormat/>
    <w:rsid w:val="0021420B"/>
    <w:pPr>
      <w:keepNext/>
      <w:keepLines/>
      <w:numPr>
        <w:ilvl w:val="4"/>
        <w:numId w:val="39"/>
      </w:numPr>
      <w:spacing w:before="40" w:after="0" w:line="276" w:lineRule="auto"/>
      <w:outlineLvl w:val="4"/>
    </w:pPr>
    <w:rPr>
      <w:rFonts w:asciiTheme="majorHAnsi" w:eastAsiaTheme="majorEastAsia" w:hAnsiTheme="majorHAnsi" w:cstheme="majorBidi"/>
      <w:color w:val="001932" w:themeColor="accent1" w:themeShade="BF"/>
      <w:sz w:val="22"/>
      <w:lang w:val="fr-BE"/>
    </w:rPr>
  </w:style>
  <w:style w:type="paragraph" w:styleId="Heading6">
    <w:name w:val="heading 6"/>
    <w:basedOn w:val="Normal"/>
    <w:next w:val="Normal"/>
    <w:link w:val="Heading6Char"/>
    <w:uiPriority w:val="9"/>
    <w:semiHidden/>
    <w:unhideWhenUsed/>
    <w:qFormat/>
    <w:rsid w:val="0021420B"/>
    <w:pPr>
      <w:keepNext/>
      <w:keepLines/>
      <w:numPr>
        <w:ilvl w:val="5"/>
        <w:numId w:val="39"/>
      </w:numPr>
      <w:spacing w:before="40" w:after="0" w:line="276" w:lineRule="auto"/>
      <w:outlineLvl w:val="5"/>
    </w:pPr>
    <w:rPr>
      <w:rFonts w:asciiTheme="majorHAnsi" w:eastAsiaTheme="majorEastAsia" w:hAnsiTheme="majorHAnsi" w:cstheme="majorBidi"/>
      <w:color w:val="001021" w:themeColor="accent1" w:themeShade="7F"/>
      <w:sz w:val="22"/>
      <w:lang w:val="fr-BE"/>
    </w:rPr>
  </w:style>
  <w:style w:type="paragraph" w:styleId="Heading7">
    <w:name w:val="heading 7"/>
    <w:basedOn w:val="Normal"/>
    <w:next w:val="Normal"/>
    <w:link w:val="Heading7Char"/>
    <w:uiPriority w:val="9"/>
    <w:semiHidden/>
    <w:unhideWhenUsed/>
    <w:qFormat/>
    <w:rsid w:val="0021420B"/>
    <w:pPr>
      <w:keepNext/>
      <w:keepLines/>
      <w:numPr>
        <w:ilvl w:val="6"/>
        <w:numId w:val="39"/>
      </w:numPr>
      <w:spacing w:before="40" w:after="0" w:line="276" w:lineRule="auto"/>
      <w:outlineLvl w:val="6"/>
    </w:pPr>
    <w:rPr>
      <w:rFonts w:asciiTheme="majorHAnsi" w:eastAsiaTheme="majorEastAsia" w:hAnsiTheme="majorHAnsi" w:cstheme="majorBidi"/>
      <w:i/>
      <w:iCs/>
      <w:color w:val="001021" w:themeColor="accent1" w:themeShade="7F"/>
      <w:sz w:val="22"/>
      <w:lang w:val="fr-BE"/>
    </w:rPr>
  </w:style>
  <w:style w:type="paragraph" w:styleId="Heading8">
    <w:name w:val="heading 8"/>
    <w:basedOn w:val="Normal"/>
    <w:next w:val="Normal"/>
    <w:link w:val="Heading8Char"/>
    <w:uiPriority w:val="9"/>
    <w:semiHidden/>
    <w:unhideWhenUsed/>
    <w:qFormat/>
    <w:rsid w:val="0021420B"/>
    <w:pPr>
      <w:keepNext/>
      <w:keepLines/>
      <w:numPr>
        <w:ilvl w:val="7"/>
        <w:numId w:val="39"/>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21420B"/>
    <w:pPr>
      <w:keepNext/>
      <w:keepLines/>
      <w:numPr>
        <w:ilvl w:val="8"/>
        <w:numId w:val="39"/>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nhideWhenUsed/>
    <w:rsid w:val="00481B5E"/>
    <w:pPr>
      <w:spacing w:after="0" w:line="240" w:lineRule="auto"/>
    </w:pPr>
    <w:rPr>
      <w:szCs w:val="20"/>
    </w:rPr>
  </w:style>
  <w:style w:type="character" w:customStyle="1" w:styleId="FootnoteTextChar">
    <w:name w:val="Footnote Text Char"/>
    <w:basedOn w:val="DefaultParagraphFont"/>
    <w:link w:val="FootnoteText"/>
    <w:rsid w:val="00481B5E"/>
    <w:rPr>
      <w:sz w:val="20"/>
      <w:szCs w:val="20"/>
      <w:lang w:val="nl-BE"/>
    </w:rPr>
  </w:style>
  <w:style w:type="character" w:styleId="FootnoteReference">
    <w:name w:val="footnote reference"/>
    <w:basedOn w:val="DefaultParagraphFont"/>
    <w:rsid w:val="00481B5E"/>
    <w:rPr>
      <w:position w:val="6"/>
      <w:sz w:val="16"/>
    </w:rPr>
  </w:style>
  <w:style w:type="paragraph" w:styleId="ListParagraph">
    <w:name w:val="List Paragraph"/>
    <w:basedOn w:val="Normal"/>
    <w:link w:val="ListParagraphChar"/>
    <w:uiPriority w:val="34"/>
    <w:qFormat/>
    <w:rsid w:val="007D6BE9"/>
    <w:pPr>
      <w:ind w:left="720"/>
      <w:contextualSpacing/>
    </w:pPr>
  </w:style>
  <w:style w:type="paragraph" w:customStyle="1" w:styleId="Default">
    <w:name w:val="Default"/>
    <w:rsid w:val="00042135"/>
    <w:pPr>
      <w:autoSpaceDE w:val="0"/>
      <w:autoSpaceDN w:val="0"/>
      <w:adjustRightInd w:val="0"/>
      <w:spacing w:after="0" w:line="240" w:lineRule="auto"/>
    </w:pPr>
    <w:rPr>
      <w:rFonts w:ascii="EUAlbertina" w:hAnsi="EUAlbertina" w:cs="EUAlbertina"/>
      <w:color w:val="000000"/>
      <w:sz w:val="24"/>
      <w:szCs w:val="24"/>
      <w:lang w:val="nl-BE"/>
    </w:rPr>
  </w:style>
  <w:style w:type="paragraph" w:customStyle="1" w:styleId="CM4">
    <w:name w:val="CM4"/>
    <w:basedOn w:val="Default"/>
    <w:next w:val="Default"/>
    <w:uiPriority w:val="99"/>
    <w:rsid w:val="00042135"/>
    <w:rPr>
      <w:rFonts w:cstheme="minorBidi"/>
      <w:color w:val="auto"/>
    </w:rPr>
  </w:style>
  <w:style w:type="character" w:customStyle="1" w:styleId="Heading1Char">
    <w:name w:val="Heading 1 Char"/>
    <w:basedOn w:val="DefaultParagraphFont"/>
    <w:link w:val="Heading1"/>
    <w:uiPriority w:val="9"/>
    <w:rsid w:val="0021420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21420B"/>
    <w:rPr>
      <w:rFonts w:ascii="Calibri" w:eastAsiaTheme="majorEastAsia" w:hAnsi="Calibri" w:cs="Calibri"/>
      <w:b/>
      <w:sz w:val="26"/>
      <w:szCs w:val="26"/>
      <w:lang w:val="nl-BE" w:eastAsia="fr-BE"/>
    </w:rPr>
  </w:style>
  <w:style w:type="character" w:customStyle="1" w:styleId="Heading3Char">
    <w:name w:val="Heading 3 Char"/>
    <w:basedOn w:val="DefaultParagraphFont"/>
    <w:link w:val="Heading3"/>
    <w:uiPriority w:val="9"/>
    <w:rsid w:val="0021420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21420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21420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21420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21420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21420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21420B"/>
    <w:rPr>
      <w:rFonts w:asciiTheme="majorHAnsi" w:eastAsiaTheme="majorEastAsia" w:hAnsiTheme="majorHAnsi" w:cstheme="majorBidi"/>
      <w:i/>
      <w:iCs/>
      <w:color w:val="272727" w:themeColor="text1" w:themeTint="D8"/>
      <w:sz w:val="21"/>
      <w:szCs w:val="21"/>
      <w:lang w:val="fr-BE"/>
    </w:rPr>
  </w:style>
  <w:style w:type="table" w:customStyle="1" w:styleId="PlainTable11">
    <w:name w:val="Plain Table 11"/>
    <w:basedOn w:val="TableNormal"/>
    <w:next w:val="PlainTable1"/>
    <w:uiPriority w:val="41"/>
    <w:rsid w:val="0021420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21420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21420B"/>
    <w:rPr>
      <w:sz w:val="20"/>
      <w:lang w:val="nl-BE"/>
    </w:rPr>
  </w:style>
  <w:style w:type="table" w:styleId="PlainTable1">
    <w:name w:val="Plain Table 1"/>
    <w:basedOn w:val="TableNormal"/>
    <w:uiPriority w:val="41"/>
    <w:rsid w:val="002142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0485">
      <w:bodyDiv w:val="1"/>
      <w:marLeft w:val="0"/>
      <w:marRight w:val="0"/>
      <w:marTop w:val="0"/>
      <w:marBottom w:val="0"/>
      <w:divBdr>
        <w:top w:val="none" w:sz="0" w:space="0" w:color="auto"/>
        <w:left w:val="none" w:sz="0" w:space="0" w:color="auto"/>
        <w:bottom w:val="none" w:sz="0" w:space="0" w:color="auto"/>
        <w:right w:val="none" w:sz="0" w:space="0" w:color="auto"/>
      </w:divBdr>
    </w:div>
    <w:div w:id="138156007">
      <w:bodyDiv w:val="1"/>
      <w:marLeft w:val="0"/>
      <w:marRight w:val="0"/>
      <w:marTop w:val="0"/>
      <w:marBottom w:val="0"/>
      <w:divBdr>
        <w:top w:val="none" w:sz="0" w:space="0" w:color="auto"/>
        <w:left w:val="none" w:sz="0" w:space="0" w:color="auto"/>
        <w:bottom w:val="none" w:sz="0" w:space="0" w:color="auto"/>
        <w:right w:val="none" w:sz="0" w:space="0" w:color="auto"/>
      </w:divBdr>
    </w:div>
    <w:div w:id="280965937">
      <w:bodyDiv w:val="1"/>
      <w:marLeft w:val="0"/>
      <w:marRight w:val="0"/>
      <w:marTop w:val="0"/>
      <w:marBottom w:val="0"/>
      <w:divBdr>
        <w:top w:val="none" w:sz="0" w:space="0" w:color="auto"/>
        <w:left w:val="none" w:sz="0" w:space="0" w:color="auto"/>
        <w:bottom w:val="none" w:sz="0" w:space="0" w:color="auto"/>
        <w:right w:val="none" w:sz="0" w:space="0" w:color="auto"/>
      </w:divBdr>
    </w:div>
    <w:div w:id="1377047194">
      <w:bodyDiv w:val="1"/>
      <w:marLeft w:val="0"/>
      <w:marRight w:val="0"/>
      <w:marTop w:val="0"/>
      <w:marBottom w:val="0"/>
      <w:divBdr>
        <w:top w:val="none" w:sz="0" w:space="0" w:color="auto"/>
        <w:left w:val="none" w:sz="0" w:space="0" w:color="auto"/>
        <w:bottom w:val="none" w:sz="0" w:space="0" w:color="auto"/>
        <w:right w:val="none" w:sz="0" w:space="0" w:color="auto"/>
      </w:divBdr>
    </w:div>
    <w:div w:id="1386219197">
      <w:bodyDiv w:val="1"/>
      <w:marLeft w:val="0"/>
      <w:marRight w:val="0"/>
      <w:marTop w:val="0"/>
      <w:marBottom w:val="0"/>
      <w:divBdr>
        <w:top w:val="none" w:sz="0" w:space="0" w:color="auto"/>
        <w:left w:val="none" w:sz="0" w:space="0" w:color="auto"/>
        <w:bottom w:val="none" w:sz="0" w:space="0" w:color="auto"/>
        <w:right w:val="none" w:sz="0" w:space="0" w:color="auto"/>
      </w:divBdr>
    </w:div>
    <w:div w:id="20223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ma.be/nl/faq/privacybeleid-van-de-fsm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sma.be/nl/faq/privacybeleid-van-de-fsm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Website\consultaties_anderedocumenten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D2473875344B87AC13593E59B49428"/>
        <w:category>
          <w:name w:val="General"/>
          <w:gallery w:val="placeholder"/>
        </w:category>
        <w:types>
          <w:type w:val="bbPlcHdr"/>
        </w:types>
        <w:behaviors>
          <w:behavior w:val="content"/>
        </w:behaviors>
        <w:guid w:val="{01BB3826-AB23-411B-AFDF-C2281C57614F}"/>
      </w:docPartPr>
      <w:docPartBody>
        <w:p w:rsidR="00FD7F01" w:rsidRDefault="00FD7F01">
          <w:pPr>
            <w:pStyle w:val="0DD2473875344B87AC13593E59B49428"/>
          </w:pPr>
          <w:r w:rsidRPr="00A11C81">
            <w:rPr>
              <w:rStyle w:val="PlaceholderText"/>
              <w:rFonts w:ascii="Gotham Rounded Bold" w:hAnsi="Gotham Rounded Bold" w:cs="Arial"/>
              <w:sz w:val="32"/>
              <w:szCs w:val="32"/>
            </w:rPr>
            <w:t>Click here to enter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01"/>
    <w:rsid w:val="00FD7F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D2473875344B87AC13593E59B49428">
    <w:name w:val="0DD2473875344B87AC13593E59B49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8E7EA-6014-40EE-BAD7-61C8BF31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consultaties_anderedocumenten_nl.dotx</Template>
  <TotalTime>7</TotalTime>
  <Pages>7</Pages>
  <Words>1455</Words>
  <Characters>8004</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Vragenlijst voor de personen die controle uitoefenen over de onafhankelijk financieel planner</vt:lpstr>
      <vt:lpstr>CONSULTATIENOTA</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Vragenlijst voor de personen die controle uitoefenen over de onafhankelijk financieel planner</dc:title>
  <dc:subject/>
  <dc:creator>FSMA</dc:creator>
  <cp:keywords/>
  <dc:description/>
  <cp:lastModifiedBy>Binon</cp:lastModifiedBy>
  <cp:revision>5</cp:revision>
  <cp:lastPrinted>2011-08-12T11:58:00Z</cp:lastPrinted>
  <dcterms:created xsi:type="dcterms:W3CDTF">2021-01-11T14:26:00Z</dcterms:created>
  <dcterms:modified xsi:type="dcterms:W3CDTF">2021-01-11T19:27:00Z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-1043802607</vt:i4>
  </property>
  <property fmtid="{D5CDD505-2E9C-101B-9397-08002B2CF9AE}" pid="4" name="_EmailSubject">
    <vt:lpwstr>Vragenlijst controle volgens de templates</vt:lpwstr>
  </property>
  <property fmtid="{D5CDD505-2E9C-101B-9397-08002B2CF9AE}" pid="5" name="_AuthorEmail">
    <vt:lpwstr>Morgan.Bechet@fsma.be</vt:lpwstr>
  </property>
  <property fmtid="{D5CDD505-2E9C-101B-9397-08002B2CF9AE}" pid="6" name="_AuthorEmailDisplayName">
    <vt:lpwstr>Bechet, Morgan</vt:lpwstr>
  </property>
  <property fmtid="{D5CDD505-2E9C-101B-9397-08002B2CF9AE}" pid="7" name="_PreviousAdHocReviewCycleID">
    <vt:i4>2130392078</vt:i4>
  </property>
  <property fmtid="{D5CDD505-2E9C-101B-9397-08002B2CF9AE}" pid="8" name="_ReviewingToolsShownOnce">
    <vt:lpwstr/>
  </property>
</Properties>
</file>