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B7CDF" w14:textId="0A6D3A3F" w:rsidR="001D07B0" w:rsidRDefault="00274842" w:rsidP="002913A6">
      <w:pPr>
        <w:pStyle w:val="Heading1"/>
        <w:rPr>
          <w:rFonts w:eastAsia="Times New Roman"/>
          <w:lang w:val="fr-FR" w:eastAsia="fr-BE"/>
        </w:rPr>
      </w:pPr>
      <w:bookmarkStart w:id="0" w:name="_Toc84582555"/>
      <w:r>
        <w:rPr>
          <w:rFonts w:eastAsia="Times New Roman"/>
          <w:lang w:val="fr-FR" w:eastAsia="fr-BE"/>
        </w:rPr>
        <w:t xml:space="preserve">III. </w:t>
      </w:r>
      <w:bookmarkEnd w:id="0"/>
      <w:r>
        <w:rPr>
          <w:rFonts w:eastAsia="Times New Roman"/>
          <w:lang w:val="fr-FR" w:eastAsia="fr-BE"/>
        </w:rPr>
        <w:t>D</w:t>
      </w:r>
      <w:r w:rsidRPr="00274842">
        <w:rPr>
          <w:rFonts w:eastAsia="Times New Roman"/>
          <w:lang w:val="fr-FR" w:eastAsia="fr-BE"/>
        </w:rPr>
        <w:t>ispositif de gouvernance et mécanismes de contrôle interne</w:t>
      </w:r>
    </w:p>
    <w:p w14:paraId="01AFC997" w14:textId="77777777" w:rsidR="00872949" w:rsidRPr="008F08C3" w:rsidRDefault="00872949" w:rsidP="00872949">
      <w:pPr>
        <w:shd w:val="clear" w:color="auto" w:fill="FFFFFF"/>
        <w:spacing w:after="0" w:line="240" w:lineRule="auto"/>
        <w:ind w:left="720"/>
        <w:jc w:val="both"/>
        <w:rPr>
          <w:rFonts w:cstheme="minorHAnsi"/>
          <w:lang w:val="fr-FR" w:eastAsia="fr-BE"/>
        </w:rPr>
      </w:pPr>
    </w:p>
    <w:p w14:paraId="09FF2BA2" w14:textId="43682279" w:rsidR="00DC0DFC" w:rsidRDefault="00274842" w:rsidP="00872949">
      <w:pPr>
        <w:jc w:val="both"/>
        <w:rPr>
          <w:lang w:val="fr-FR" w:eastAsia="fr-BE"/>
        </w:rPr>
      </w:pPr>
      <w:r w:rsidRPr="00274842">
        <w:rPr>
          <w:lang w:val="fr-FR" w:eastAsia="fr-BE"/>
        </w:rPr>
        <w:t xml:space="preserve">L’efficacité du système de gouvernance est essentielle pour assurer une bonne gestion des risques et prévenir tout conflit d’intérêts. </w:t>
      </w:r>
      <w:r>
        <w:rPr>
          <w:lang w:val="fr-FR" w:eastAsia="fr-BE"/>
        </w:rPr>
        <w:t>Vous devez</w:t>
      </w:r>
      <w:r w:rsidRPr="00274842">
        <w:rPr>
          <w:lang w:val="fr-FR" w:eastAsia="fr-BE"/>
        </w:rPr>
        <w:t xml:space="preserve"> donc mettre en place </w:t>
      </w:r>
      <w:r w:rsidR="00154347">
        <w:rPr>
          <w:lang w:val="fr-FR" w:eastAsia="fr-BE"/>
        </w:rPr>
        <w:t>un dispositif</w:t>
      </w:r>
      <w:r w:rsidRPr="00274842">
        <w:rPr>
          <w:lang w:val="fr-FR" w:eastAsia="fr-BE"/>
        </w:rPr>
        <w:t xml:space="preserve"> de gouvernance qui </w:t>
      </w:r>
      <w:r w:rsidR="00154347">
        <w:rPr>
          <w:lang w:val="fr-FR" w:eastAsia="fr-BE"/>
        </w:rPr>
        <w:t>garanti</w:t>
      </w:r>
      <w:r w:rsidRPr="00274842">
        <w:rPr>
          <w:lang w:val="fr-FR" w:eastAsia="fr-BE"/>
        </w:rPr>
        <w:t>t la gestion efficace et prudente</w:t>
      </w:r>
      <w:r>
        <w:rPr>
          <w:lang w:val="fr-FR" w:eastAsia="fr-BE"/>
        </w:rPr>
        <w:t xml:space="preserve"> de votre société</w:t>
      </w:r>
      <w:r w:rsidRPr="00274842">
        <w:rPr>
          <w:lang w:val="fr-FR" w:eastAsia="fr-BE"/>
        </w:rPr>
        <w:t>.</w:t>
      </w:r>
      <w:r>
        <w:rPr>
          <w:lang w:val="fr-FR" w:eastAsia="fr-BE"/>
        </w:rPr>
        <w:t xml:space="preserve"> </w:t>
      </w:r>
    </w:p>
    <w:p w14:paraId="4C835A6F" w14:textId="0DD55542" w:rsidR="00DC0DFC" w:rsidRDefault="00274842" w:rsidP="00872949">
      <w:pPr>
        <w:jc w:val="both"/>
        <w:rPr>
          <w:lang w:val="fr-FR" w:eastAsia="fr-BE"/>
        </w:rPr>
      </w:pPr>
      <w:r>
        <w:rPr>
          <w:lang w:val="fr-FR" w:eastAsia="fr-BE"/>
        </w:rPr>
        <w:t xml:space="preserve">Par ailleurs, vous devez </w:t>
      </w:r>
      <w:r w:rsidR="00DC0DFC">
        <w:rPr>
          <w:lang w:val="fr-FR" w:eastAsia="fr-BE"/>
        </w:rPr>
        <w:t>également :</w:t>
      </w:r>
    </w:p>
    <w:p w14:paraId="408807E5" w14:textId="166E9CCF" w:rsidR="00274842" w:rsidRPr="00DC0DFC" w:rsidRDefault="00DC0DFC" w:rsidP="00DC0DFC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établir</w:t>
      </w:r>
      <w:proofErr w:type="gramEnd"/>
      <w:r>
        <w:rPr>
          <w:lang w:val="fr-FR" w:eastAsia="fr-BE"/>
        </w:rPr>
        <w:t xml:space="preserve"> </w:t>
      </w:r>
      <w:r w:rsidR="00274842" w:rsidRPr="00DC0DFC">
        <w:rPr>
          <w:lang w:val="fr-FR" w:eastAsia="fr-BE"/>
        </w:rPr>
        <w:t>des mécanismes de contrôle interne permettant de vous assurer que vous respectez le règlement (UE) 2</w:t>
      </w:r>
      <w:r w:rsidRPr="00DC0DFC">
        <w:rPr>
          <w:lang w:val="fr-FR" w:eastAsia="fr-BE"/>
        </w:rPr>
        <w:t>020/1503 ;</w:t>
      </w:r>
    </w:p>
    <w:p w14:paraId="244AB692" w14:textId="283AE1C5" w:rsidR="00DC0DFC" w:rsidRDefault="00DC0DFC" w:rsidP="00DC0DFC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établir</w:t>
      </w:r>
      <w:proofErr w:type="gramEnd"/>
      <w:r>
        <w:rPr>
          <w:lang w:val="fr-FR" w:eastAsia="fr-BE"/>
        </w:rPr>
        <w:t xml:space="preserve"> des procédures comptables </w:t>
      </w:r>
      <w:r w:rsidRPr="00DC0DFC">
        <w:rPr>
          <w:lang w:val="fr-FR" w:eastAsia="fr-BE"/>
        </w:rPr>
        <w:t>dans lesquelles vous décrivez la manière dont vous enregistrez et rapportez vos informations financières</w:t>
      </w:r>
      <w:r>
        <w:rPr>
          <w:lang w:val="fr-FR" w:eastAsia="fr-BE"/>
        </w:rPr>
        <w:t> ;</w:t>
      </w:r>
    </w:p>
    <w:p w14:paraId="4FE30F1A" w14:textId="5EB38919" w:rsidR="00DC0DFC" w:rsidRPr="00DC0DFC" w:rsidRDefault="00DC0DFC" w:rsidP="00DC0DFC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disposer</w:t>
      </w:r>
      <w:proofErr w:type="gramEnd"/>
      <w:r>
        <w:rPr>
          <w:lang w:val="fr-FR" w:eastAsia="fr-BE"/>
        </w:rPr>
        <w:t xml:space="preserve"> d’un cadre de gestion des risques qui comprend la cartographie des risques que vous avez identifiés ainsi que des politiques et procédures </w:t>
      </w:r>
      <w:r w:rsidRPr="00DC0DFC">
        <w:rPr>
          <w:lang w:val="fr-FR" w:eastAsia="fr-BE"/>
        </w:rPr>
        <w:t>tendant à identifier, gérer et surveiller les risques liés à vos activités, processus et systèmes</w:t>
      </w:r>
      <w:r>
        <w:rPr>
          <w:lang w:val="fr-FR" w:eastAsia="fr-BE"/>
        </w:rPr>
        <w:t>.</w:t>
      </w:r>
    </w:p>
    <w:p w14:paraId="1EB0E1E1" w14:textId="526F81BB" w:rsidR="001D07B0" w:rsidRPr="00120DF7" w:rsidRDefault="00872949" w:rsidP="00274842">
      <w:pPr>
        <w:jc w:val="both"/>
        <w:rPr>
          <w:lang w:val="fr-FR" w:eastAsia="fr-BE"/>
        </w:rPr>
      </w:pPr>
      <w:r w:rsidRPr="00872949">
        <w:rPr>
          <w:lang w:val="fr-FR" w:eastAsia="fr-BE"/>
        </w:rPr>
        <w:t>Vous devez</w:t>
      </w:r>
      <w:r w:rsidR="00274842">
        <w:rPr>
          <w:lang w:val="fr-FR" w:eastAsia="fr-BE"/>
        </w:rPr>
        <w:t xml:space="preserve"> décrire vo</w:t>
      </w:r>
      <w:r w:rsidR="00154347">
        <w:rPr>
          <w:lang w:val="fr-FR" w:eastAsia="fr-BE"/>
        </w:rPr>
        <w:t>tre</w:t>
      </w:r>
      <w:r w:rsidRPr="00872949">
        <w:rPr>
          <w:lang w:val="fr-FR" w:eastAsia="fr-BE"/>
        </w:rPr>
        <w:t xml:space="preserve"> </w:t>
      </w:r>
      <w:r w:rsidR="00274842">
        <w:rPr>
          <w:lang w:val="fr-FR" w:eastAsia="fr-BE"/>
        </w:rPr>
        <w:t>dispositif de gouvernance et l</w:t>
      </w:r>
      <w:r w:rsidR="00274842" w:rsidRPr="00274842">
        <w:rPr>
          <w:lang w:val="fr-FR" w:eastAsia="fr-BE"/>
        </w:rPr>
        <w:t xml:space="preserve">es mécanismes de contrôle interne </w:t>
      </w:r>
      <w:r w:rsidR="00274842">
        <w:rPr>
          <w:lang w:val="fr-FR" w:eastAsia="fr-BE"/>
        </w:rPr>
        <w:t xml:space="preserve">que vous avez </w:t>
      </w:r>
      <w:r w:rsidR="00274842" w:rsidRPr="00274842">
        <w:rPr>
          <w:lang w:val="fr-FR" w:eastAsia="fr-BE"/>
        </w:rPr>
        <w:t xml:space="preserve">mis en place pour assurer </w:t>
      </w:r>
      <w:r w:rsidR="00274842">
        <w:rPr>
          <w:lang w:val="fr-FR" w:eastAsia="fr-BE"/>
        </w:rPr>
        <w:t>votre</w:t>
      </w:r>
      <w:r w:rsidR="00274842" w:rsidRPr="00274842">
        <w:rPr>
          <w:lang w:val="fr-FR" w:eastAsia="fr-BE"/>
        </w:rPr>
        <w:t xml:space="preserve"> conformité avec le règlement</w:t>
      </w:r>
      <w:r w:rsidR="00274842">
        <w:rPr>
          <w:lang w:val="fr-FR" w:eastAsia="fr-BE"/>
        </w:rPr>
        <w:t xml:space="preserve"> précité</w:t>
      </w:r>
      <w:r w:rsidR="00274842" w:rsidRPr="00274842">
        <w:rPr>
          <w:lang w:val="fr-FR" w:eastAsia="fr-BE"/>
        </w:rPr>
        <w:t xml:space="preserve">, </w:t>
      </w:r>
      <w:r w:rsidR="00DC0DFC">
        <w:rPr>
          <w:lang w:val="fr-FR" w:eastAsia="fr-BE"/>
        </w:rPr>
        <w:t>ainsi que</w:t>
      </w:r>
      <w:r w:rsidR="00274842" w:rsidRPr="00274842">
        <w:rPr>
          <w:lang w:val="fr-FR" w:eastAsia="fr-BE"/>
        </w:rPr>
        <w:t xml:space="preserve"> </w:t>
      </w:r>
      <w:r w:rsidR="00274842">
        <w:rPr>
          <w:lang w:val="fr-FR" w:eastAsia="fr-BE"/>
        </w:rPr>
        <w:t>vos</w:t>
      </w:r>
      <w:r w:rsidR="00274842" w:rsidRPr="00274842">
        <w:rPr>
          <w:lang w:val="fr-FR" w:eastAsia="fr-BE"/>
        </w:rPr>
        <w:t xml:space="preserve"> procédures de gestion des risques et </w:t>
      </w:r>
      <w:r w:rsidR="00274842">
        <w:rPr>
          <w:lang w:val="fr-FR" w:eastAsia="fr-BE"/>
        </w:rPr>
        <w:t>vos procédures comptables (article 12, § 2, e du règlement (UE)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4842" w14:paraId="1D8E2FC5" w14:textId="77777777" w:rsidTr="00274842">
        <w:tc>
          <w:tcPr>
            <w:tcW w:w="9062" w:type="dxa"/>
          </w:tcPr>
          <w:p w14:paraId="09E7B732" w14:textId="77777777" w:rsidR="004C52A1" w:rsidRDefault="004C52A1">
            <w:pPr>
              <w:rPr>
                <w:lang w:val="fr-FR"/>
              </w:rPr>
            </w:pPr>
            <w:r>
              <w:rPr>
                <w:lang w:val="fr-FR"/>
              </w:rPr>
              <w:t>III.1. Veuillez décrire :</w:t>
            </w:r>
          </w:p>
          <w:p w14:paraId="48C6BD3E" w14:textId="4A8BF910" w:rsidR="00154347" w:rsidRDefault="00BD6CE7" w:rsidP="00154347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(i</w:t>
            </w:r>
            <w:r w:rsidR="00154347">
              <w:rPr>
                <w:lang w:val="fr-FR"/>
              </w:rPr>
              <w:t xml:space="preserve">) </w:t>
            </w:r>
            <w:r w:rsidR="004C52A1" w:rsidRPr="00154347">
              <w:rPr>
                <w:lang w:val="fr-FR"/>
              </w:rPr>
              <w:t xml:space="preserve">Votre structure interne (organigramme, etc.) </w:t>
            </w:r>
            <w:r w:rsidR="00BB5739">
              <w:rPr>
                <w:lang w:val="fr-FR"/>
              </w:rPr>
              <w:t>indiquant la répartition des tâches et</w:t>
            </w:r>
            <w:r w:rsidR="004C52A1" w:rsidRPr="00154347">
              <w:rPr>
                <w:lang w:val="fr-FR"/>
              </w:rPr>
              <w:t xml:space="preserve"> des pouvoirs et des lignes hiérarchiques </w:t>
            </w:r>
            <w:r w:rsidR="00BB5739">
              <w:rPr>
                <w:lang w:val="fr-FR"/>
              </w:rPr>
              <w:t>pertinente</w:t>
            </w:r>
            <w:r w:rsidR="004C52A1" w:rsidRPr="00154347">
              <w:rPr>
                <w:lang w:val="fr-FR"/>
              </w:rPr>
              <w:t xml:space="preserve">s, </w:t>
            </w:r>
            <w:r w:rsidR="00FA375A" w:rsidRPr="00154347">
              <w:rPr>
                <w:lang w:val="fr-FR"/>
              </w:rPr>
              <w:t xml:space="preserve"> </w:t>
            </w:r>
          </w:p>
          <w:p w14:paraId="128DCC17" w14:textId="66DD4811" w:rsidR="00154347" w:rsidRDefault="00BD6CE7" w:rsidP="00154347">
            <w:pPr>
              <w:ind w:left="720"/>
              <w:rPr>
                <w:lang w:val="fr-FR"/>
              </w:rPr>
            </w:pPr>
            <w:r>
              <w:rPr>
                <w:lang w:val="fr-FR"/>
              </w:rPr>
              <w:t>(ii</w:t>
            </w:r>
            <w:r w:rsidR="00154347">
              <w:rPr>
                <w:lang w:val="fr-FR"/>
              </w:rPr>
              <w:t xml:space="preserve">) </w:t>
            </w:r>
            <w:r w:rsidR="00BB5739">
              <w:rPr>
                <w:lang w:val="fr-FR"/>
              </w:rPr>
              <w:t>les modalités</w:t>
            </w:r>
            <w:r w:rsidR="004C52A1" w:rsidRPr="00154347">
              <w:rPr>
                <w:lang w:val="fr-FR"/>
              </w:rPr>
              <w:t xml:space="preserve"> de contrôle</w:t>
            </w:r>
            <w:r w:rsidR="00BB5739">
              <w:rPr>
                <w:lang w:val="fr-FR"/>
              </w:rPr>
              <w:t xml:space="preserve"> mises en œuvre</w:t>
            </w:r>
            <w:r w:rsidR="004C52A1" w:rsidRPr="00154347">
              <w:rPr>
                <w:lang w:val="fr-FR"/>
              </w:rPr>
              <w:t xml:space="preserve"> </w:t>
            </w:r>
            <w:r w:rsidR="00154347">
              <w:rPr>
                <w:lang w:val="fr-FR"/>
              </w:rPr>
              <w:t xml:space="preserve">et </w:t>
            </w:r>
            <w:r w:rsidR="004C52A1" w:rsidRPr="00154347">
              <w:rPr>
                <w:lang w:val="fr-FR"/>
              </w:rPr>
              <w:t xml:space="preserve">toute autre information utile pour </w:t>
            </w:r>
            <w:r w:rsidR="00BB5739">
              <w:rPr>
                <w:lang w:val="fr-FR"/>
              </w:rPr>
              <w:t>donner une idée des modalités de fonctionnement</w:t>
            </w:r>
            <w:r w:rsidR="004C52A1" w:rsidRPr="00154347">
              <w:rPr>
                <w:lang w:val="fr-FR"/>
              </w:rPr>
              <w:t xml:space="preserve">, </w:t>
            </w:r>
          </w:p>
          <w:p w14:paraId="42F8C9C6" w14:textId="0AB1F0C7" w:rsidR="004C52A1" w:rsidRPr="00154347" w:rsidRDefault="00BD6CE7" w:rsidP="00154347">
            <w:pPr>
              <w:ind w:left="720"/>
              <w:rPr>
                <w:lang w:val="fr-FR"/>
              </w:rPr>
            </w:pPr>
            <w:r>
              <w:rPr>
                <w:lang w:val="fr-FR"/>
              </w:rPr>
              <w:t>(iii</w:t>
            </w:r>
            <w:r w:rsidR="00154347">
              <w:rPr>
                <w:lang w:val="fr-FR"/>
              </w:rPr>
              <w:t xml:space="preserve">) </w:t>
            </w:r>
            <w:r w:rsidR="004C52A1" w:rsidRPr="00154347">
              <w:rPr>
                <w:lang w:val="fr-FR"/>
              </w:rPr>
              <w:t>vos politiques et procédures visant à assurer une gestion efficace et prudente.</w:t>
            </w:r>
          </w:p>
          <w:p w14:paraId="3377FF69" w14:textId="450C2F2B" w:rsidR="00274842" w:rsidRPr="00154347" w:rsidRDefault="004C52A1" w:rsidP="00BB5739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 w:rsidRPr="00154347">
              <w:rPr>
                <w:lang w:val="fr-FR"/>
              </w:rPr>
              <w:t xml:space="preserve">S’il existe, votre plan de recrutement du personnel pour les 3 prochaines années et </w:t>
            </w:r>
            <w:r w:rsidR="00BB5739">
              <w:rPr>
                <w:lang w:val="fr-FR"/>
              </w:rPr>
              <w:t xml:space="preserve">son état d’avancement relatif, ou la liste des membres </w:t>
            </w:r>
            <w:r w:rsidRPr="00154347">
              <w:rPr>
                <w:lang w:val="fr-FR"/>
              </w:rPr>
              <w:t xml:space="preserve">du personnel en </w:t>
            </w:r>
            <w:r w:rsidR="00BB5739">
              <w:rPr>
                <w:lang w:val="fr-FR"/>
              </w:rPr>
              <w:t>activité q</w:t>
            </w:r>
            <w:r w:rsidRPr="00154347">
              <w:rPr>
                <w:lang w:val="fr-FR"/>
              </w:rPr>
              <w:t>ui ser</w:t>
            </w:r>
            <w:r w:rsidR="00BB5739">
              <w:rPr>
                <w:lang w:val="fr-FR"/>
              </w:rPr>
              <w:t>ont responsables</w:t>
            </w:r>
            <w:r w:rsidRPr="00154347">
              <w:rPr>
                <w:lang w:val="fr-FR"/>
              </w:rPr>
              <w:t xml:space="preserve"> </w:t>
            </w:r>
            <w:r w:rsidR="00BB5739">
              <w:rPr>
                <w:lang w:val="fr-FR"/>
              </w:rPr>
              <w:t>de</w:t>
            </w:r>
            <w:r w:rsidRPr="00154347">
              <w:rPr>
                <w:lang w:val="fr-FR"/>
              </w:rPr>
              <w:t xml:space="preserve"> l’exécution des services de crowdfunding.</w:t>
            </w:r>
          </w:p>
        </w:tc>
      </w:tr>
      <w:tr w:rsidR="004C52A1" w14:paraId="7EC0762E" w14:textId="77777777" w:rsidTr="002A7F20">
        <w:trPr>
          <w:trHeight w:val="2218"/>
        </w:trPr>
        <w:tc>
          <w:tcPr>
            <w:tcW w:w="9062" w:type="dxa"/>
          </w:tcPr>
          <w:p w14:paraId="72CB5D1F" w14:textId="1C3B0936" w:rsidR="004C52A1" w:rsidRDefault="004C52A1" w:rsidP="002A7F20">
            <w:pPr>
              <w:rPr>
                <w:lang w:val="fr-FR"/>
              </w:rPr>
            </w:pPr>
          </w:p>
        </w:tc>
      </w:tr>
      <w:tr w:rsidR="004C52A1" w14:paraId="5D587AA7" w14:textId="77777777" w:rsidTr="004C52A1">
        <w:tc>
          <w:tcPr>
            <w:tcW w:w="9062" w:type="dxa"/>
          </w:tcPr>
          <w:p w14:paraId="517A5695" w14:textId="46E52A0A" w:rsidR="004C52A1" w:rsidRDefault="004C52A1" w:rsidP="006A552E">
            <w:pPr>
              <w:rPr>
                <w:lang w:val="fr-FR"/>
              </w:rPr>
            </w:pPr>
            <w:r>
              <w:rPr>
                <w:lang w:val="fr-FR"/>
              </w:rPr>
              <w:t xml:space="preserve">III.2. </w:t>
            </w:r>
            <w:r w:rsidR="003C7D1A">
              <w:rPr>
                <w:lang w:val="fr-FR"/>
              </w:rPr>
              <w:t>veuillez décrire le</w:t>
            </w:r>
            <w:r w:rsidR="006A552E">
              <w:rPr>
                <w:lang w:val="fr-FR"/>
              </w:rPr>
              <w:t>s</w:t>
            </w:r>
            <w:r w:rsidR="003C7D1A" w:rsidRPr="003C7D1A">
              <w:rPr>
                <w:lang w:val="fr-FR"/>
              </w:rPr>
              <w:t xml:space="preserve"> mécanisme</w:t>
            </w:r>
            <w:r w:rsidR="006A552E">
              <w:rPr>
                <w:lang w:val="fr-FR"/>
              </w:rPr>
              <w:t>s</w:t>
            </w:r>
            <w:r w:rsidR="003C7D1A" w:rsidRPr="003C7D1A">
              <w:rPr>
                <w:lang w:val="fr-FR"/>
              </w:rPr>
              <w:t xml:space="preserve"> de contrôle interne (tel</w:t>
            </w:r>
            <w:r w:rsidR="006A552E">
              <w:rPr>
                <w:lang w:val="fr-FR"/>
              </w:rPr>
              <w:t>s</w:t>
            </w:r>
            <w:r w:rsidR="003C7D1A" w:rsidRPr="003C7D1A">
              <w:rPr>
                <w:lang w:val="fr-FR"/>
              </w:rPr>
              <w:t xml:space="preserve"> que la fonction de</w:t>
            </w:r>
            <w:r w:rsidR="006A552E">
              <w:rPr>
                <w:lang w:val="fr-FR"/>
              </w:rPr>
              <w:t xml:space="preserve"> vérification de la</w:t>
            </w:r>
            <w:r w:rsidR="003C7D1A" w:rsidRPr="003C7D1A">
              <w:rPr>
                <w:lang w:val="fr-FR"/>
              </w:rPr>
              <w:t xml:space="preserve"> conformité et la fonction de gestion des risques, le cas échéant)</w:t>
            </w:r>
            <w:r w:rsidR="003C7D1A">
              <w:rPr>
                <w:lang w:val="fr-FR"/>
              </w:rPr>
              <w:t xml:space="preserve"> que vous avez</w:t>
            </w:r>
            <w:r w:rsidR="003C7D1A" w:rsidRPr="003C7D1A">
              <w:rPr>
                <w:lang w:val="fr-FR"/>
              </w:rPr>
              <w:t xml:space="preserve"> mis en place </w:t>
            </w:r>
            <w:r w:rsidR="006A552E">
              <w:rPr>
                <w:lang w:val="fr-FR"/>
              </w:rPr>
              <w:t xml:space="preserve">dans le but de vérifier </w:t>
            </w:r>
            <w:r w:rsidR="003C7D1A" w:rsidRPr="003C7D1A">
              <w:rPr>
                <w:lang w:val="fr-FR"/>
              </w:rPr>
              <w:t>e</w:t>
            </w:r>
            <w:r w:rsidR="003C7D1A">
              <w:rPr>
                <w:lang w:val="fr-FR"/>
              </w:rPr>
              <w:t>t de garantir la conformité de vo</w:t>
            </w:r>
            <w:r w:rsidR="003C7D1A" w:rsidRPr="003C7D1A">
              <w:rPr>
                <w:lang w:val="fr-FR"/>
              </w:rPr>
              <w:t xml:space="preserve">s </w:t>
            </w:r>
            <w:r w:rsidR="006A552E">
              <w:rPr>
                <w:lang w:val="fr-FR"/>
              </w:rPr>
              <w:t>procédures avec le règlement (UE)</w:t>
            </w:r>
            <w:r w:rsidR="003C7D1A" w:rsidRPr="003C7D1A">
              <w:rPr>
                <w:lang w:val="fr-FR"/>
              </w:rPr>
              <w:t xml:space="preserve"> 2020/1503</w:t>
            </w:r>
            <w:r w:rsidR="003C7D1A">
              <w:rPr>
                <w:lang w:val="fr-FR"/>
              </w:rPr>
              <w:t xml:space="preserve">, </w:t>
            </w:r>
            <w:r w:rsidR="006A552E">
              <w:rPr>
                <w:lang w:val="fr-FR"/>
              </w:rPr>
              <w:t>y</w:t>
            </w:r>
            <w:r w:rsidR="003C7D1A" w:rsidRPr="003C7D1A">
              <w:rPr>
                <w:lang w:val="fr-FR"/>
              </w:rPr>
              <w:t xml:space="preserve"> compris des in</w:t>
            </w:r>
            <w:r w:rsidR="003C7D1A">
              <w:rPr>
                <w:lang w:val="fr-FR"/>
              </w:rPr>
              <w:t xml:space="preserve">formations sur les rapports à </w:t>
            </w:r>
            <w:r w:rsidR="006A552E">
              <w:rPr>
                <w:lang w:val="fr-FR"/>
              </w:rPr>
              <w:t xml:space="preserve">rendre à </w:t>
            </w:r>
            <w:r w:rsidR="003C7D1A">
              <w:rPr>
                <w:lang w:val="fr-FR"/>
              </w:rPr>
              <w:t xml:space="preserve">votre </w:t>
            </w:r>
            <w:r w:rsidR="003C7D1A" w:rsidRPr="003C7D1A">
              <w:rPr>
                <w:lang w:val="fr-FR"/>
              </w:rPr>
              <w:t>organe de direction.</w:t>
            </w:r>
          </w:p>
        </w:tc>
      </w:tr>
      <w:tr w:rsidR="003C7D1A" w14:paraId="3BE87D2A" w14:textId="77777777" w:rsidTr="002A7F20">
        <w:trPr>
          <w:trHeight w:val="2218"/>
        </w:trPr>
        <w:tc>
          <w:tcPr>
            <w:tcW w:w="9062" w:type="dxa"/>
          </w:tcPr>
          <w:p w14:paraId="2666416B" w14:textId="77777777" w:rsidR="003C7D1A" w:rsidRDefault="003C7D1A" w:rsidP="002A7F20">
            <w:pPr>
              <w:rPr>
                <w:lang w:val="fr-FR"/>
              </w:rPr>
            </w:pPr>
          </w:p>
        </w:tc>
      </w:tr>
      <w:tr w:rsidR="004C52A1" w14:paraId="6C6D8022" w14:textId="77777777" w:rsidTr="004C52A1">
        <w:tc>
          <w:tcPr>
            <w:tcW w:w="9062" w:type="dxa"/>
          </w:tcPr>
          <w:p w14:paraId="6CBA574A" w14:textId="77777777" w:rsidR="00C81FB0" w:rsidRDefault="003C7D1A" w:rsidP="00C81FB0">
            <w:pPr>
              <w:rPr>
                <w:lang w:val="fr-FR"/>
              </w:rPr>
            </w:pPr>
            <w:r>
              <w:rPr>
                <w:lang w:val="fr-FR"/>
              </w:rPr>
              <w:t>III.3. Veuillez décrire</w:t>
            </w:r>
            <w:r w:rsidR="00C81FB0">
              <w:rPr>
                <w:lang w:val="fr-FR"/>
              </w:rPr>
              <w:t> :</w:t>
            </w:r>
          </w:p>
          <w:p w14:paraId="22873C6D" w14:textId="719656E7" w:rsidR="00C81FB0" w:rsidRDefault="00C81FB0" w:rsidP="00C81FB0">
            <w:pPr>
              <w:pStyle w:val="ListParagraph"/>
              <w:numPr>
                <w:ilvl w:val="0"/>
                <w:numId w:val="4"/>
              </w:numPr>
              <w:rPr>
                <w:lang w:val="fr-FR"/>
              </w:rPr>
            </w:pPr>
            <w:proofErr w:type="gramStart"/>
            <w:r w:rsidRPr="00C81FB0">
              <w:rPr>
                <w:lang w:val="fr-FR"/>
              </w:rPr>
              <w:lastRenderedPageBreak/>
              <w:t>votre</w:t>
            </w:r>
            <w:proofErr w:type="gramEnd"/>
            <w:r w:rsidRPr="00C81FB0">
              <w:rPr>
                <w:lang w:val="fr-FR"/>
              </w:rPr>
              <w:t xml:space="preserve"> cartographie des risques</w:t>
            </w:r>
            <w:r>
              <w:rPr>
                <w:lang w:val="fr-FR"/>
              </w:rPr>
              <w:t>,</w:t>
            </w:r>
            <w:r w:rsidRPr="00C81FB0">
              <w:rPr>
                <w:lang w:val="fr-FR"/>
              </w:rPr>
              <w:t xml:space="preserve"> </w:t>
            </w:r>
          </w:p>
          <w:p w14:paraId="1B53799F" w14:textId="038F974B" w:rsidR="004C52A1" w:rsidRPr="00C81FB0" w:rsidRDefault="00C81FB0" w:rsidP="006A552E">
            <w:pPr>
              <w:pStyle w:val="ListParagraph"/>
              <w:numPr>
                <w:ilvl w:val="0"/>
                <w:numId w:val="4"/>
              </w:numPr>
            </w:pPr>
            <w:r w:rsidRPr="00C81FB0">
              <w:rPr>
                <w:lang w:val="fr-FR"/>
              </w:rPr>
              <w:t xml:space="preserve">vos politiques et procédures de gestion des risques </w:t>
            </w:r>
            <w:r w:rsidR="006A552E">
              <w:rPr>
                <w:lang w:val="fr-FR"/>
              </w:rPr>
              <w:t>visa</w:t>
            </w:r>
            <w:r w:rsidRPr="00C81FB0">
              <w:rPr>
                <w:lang w:val="fr-FR"/>
              </w:rPr>
              <w:t xml:space="preserve">nt à identifier, gérer et </w:t>
            </w:r>
            <w:r w:rsidR="006A552E">
              <w:rPr>
                <w:lang w:val="fr-FR"/>
              </w:rPr>
              <w:t>suivre</w:t>
            </w:r>
            <w:r w:rsidRPr="00C81FB0">
              <w:rPr>
                <w:lang w:val="fr-FR"/>
              </w:rPr>
              <w:t xml:space="preserve"> les risques liés à vos a</w:t>
            </w:r>
            <w:r>
              <w:rPr>
                <w:lang w:val="fr-FR"/>
              </w:rPr>
              <w:t>ctivités, processus et systèmes</w:t>
            </w:r>
          </w:p>
        </w:tc>
      </w:tr>
      <w:tr w:rsidR="00C81FB0" w14:paraId="1554A43C" w14:textId="77777777" w:rsidTr="002A7F20">
        <w:trPr>
          <w:trHeight w:val="2218"/>
        </w:trPr>
        <w:tc>
          <w:tcPr>
            <w:tcW w:w="9062" w:type="dxa"/>
          </w:tcPr>
          <w:p w14:paraId="3FD97B1B" w14:textId="77777777" w:rsidR="00C81FB0" w:rsidRDefault="00C81FB0" w:rsidP="002A7F20">
            <w:pPr>
              <w:rPr>
                <w:lang w:val="fr-FR"/>
              </w:rPr>
            </w:pPr>
          </w:p>
        </w:tc>
      </w:tr>
      <w:tr w:rsidR="004C52A1" w14:paraId="436699F6" w14:textId="77777777" w:rsidTr="004C52A1">
        <w:tc>
          <w:tcPr>
            <w:tcW w:w="9062" w:type="dxa"/>
          </w:tcPr>
          <w:p w14:paraId="4E5F91BB" w14:textId="2E052C63" w:rsidR="004C52A1" w:rsidRDefault="00BD6CE7" w:rsidP="006A552E">
            <w:pPr>
              <w:rPr>
                <w:lang w:val="fr-FR"/>
              </w:rPr>
            </w:pPr>
            <w:r>
              <w:rPr>
                <w:lang w:val="fr-FR"/>
              </w:rPr>
              <w:t>III.4</w:t>
            </w:r>
            <w:r w:rsidR="00C81FB0">
              <w:rPr>
                <w:lang w:val="fr-FR"/>
              </w:rPr>
              <w:t xml:space="preserve">. Uniquement si vous proposez </w:t>
            </w:r>
            <w:r w:rsidR="00C81FB0" w:rsidRPr="00C81FB0">
              <w:rPr>
                <w:lang w:val="fr-FR"/>
              </w:rPr>
              <w:t>une gestion individuelle de portefeuille de prêts</w:t>
            </w:r>
            <w:r w:rsidR="00C81FB0">
              <w:rPr>
                <w:lang w:val="fr-FR"/>
              </w:rPr>
              <w:t xml:space="preserve">, veuillez décrire vos </w:t>
            </w:r>
            <w:r w:rsidR="006A552E">
              <w:rPr>
                <w:lang w:val="fr-FR"/>
              </w:rPr>
              <w:t xml:space="preserve">procédures </w:t>
            </w:r>
            <w:r w:rsidR="00C81FB0">
              <w:rPr>
                <w:lang w:val="fr-FR"/>
              </w:rPr>
              <w:t xml:space="preserve">et méthodes internes visées à </w:t>
            </w:r>
            <w:r w:rsidR="00C81FB0" w:rsidRPr="00C81FB0">
              <w:rPr>
                <w:lang w:val="fr-FR"/>
              </w:rPr>
              <w:t xml:space="preserve">l'article 6, paragraphe 2, du </w:t>
            </w:r>
            <w:r w:rsidR="006A552E">
              <w:rPr>
                <w:lang w:val="fr-FR"/>
              </w:rPr>
              <w:t>règlement (UE)</w:t>
            </w:r>
            <w:r w:rsidR="00C81FB0" w:rsidRPr="00C81FB0">
              <w:rPr>
                <w:lang w:val="fr-FR"/>
              </w:rPr>
              <w:t xml:space="preserve"> 2020/1503</w:t>
            </w:r>
            <w:r w:rsidR="00C81FB0">
              <w:rPr>
                <w:lang w:val="fr-FR"/>
              </w:rPr>
              <w:t>.</w:t>
            </w:r>
          </w:p>
        </w:tc>
      </w:tr>
      <w:tr w:rsidR="00C81FB0" w14:paraId="50DA7E68" w14:textId="77777777" w:rsidTr="002A7F20">
        <w:trPr>
          <w:trHeight w:val="2218"/>
        </w:trPr>
        <w:tc>
          <w:tcPr>
            <w:tcW w:w="9062" w:type="dxa"/>
          </w:tcPr>
          <w:p w14:paraId="41FDF154" w14:textId="1C24D095" w:rsidR="00C81FB0" w:rsidRDefault="00C81FB0" w:rsidP="002A7F20">
            <w:pPr>
              <w:rPr>
                <w:lang w:val="fr-FR"/>
              </w:rPr>
            </w:pPr>
          </w:p>
          <w:p w14:paraId="650096EC" w14:textId="16127F71" w:rsidR="00C81FB0" w:rsidRDefault="00C81FB0" w:rsidP="002A7F20">
            <w:pPr>
              <w:rPr>
                <w:lang w:val="fr-FR"/>
              </w:rPr>
            </w:pPr>
          </w:p>
          <w:p w14:paraId="62AAC8C1" w14:textId="6C58F5E7" w:rsidR="00C81FB0" w:rsidRDefault="00C81FB0" w:rsidP="002A7F20">
            <w:pPr>
              <w:rPr>
                <w:lang w:val="fr-FR"/>
              </w:rPr>
            </w:pPr>
          </w:p>
          <w:p w14:paraId="4CE478F7" w14:textId="5C2A75F8" w:rsidR="00C81FB0" w:rsidRDefault="00C81FB0" w:rsidP="002A7F20">
            <w:pPr>
              <w:rPr>
                <w:lang w:val="fr-FR"/>
              </w:rPr>
            </w:pPr>
          </w:p>
          <w:p w14:paraId="7401884C" w14:textId="4C333352" w:rsidR="00C81FB0" w:rsidRDefault="00C81FB0" w:rsidP="002A7F20">
            <w:pPr>
              <w:rPr>
                <w:lang w:val="fr-FR"/>
              </w:rPr>
            </w:pPr>
          </w:p>
          <w:p w14:paraId="79D6D360" w14:textId="2896AE02" w:rsidR="00C81FB0" w:rsidRDefault="00C81FB0" w:rsidP="002A7F20">
            <w:pPr>
              <w:rPr>
                <w:lang w:val="fr-FR"/>
              </w:rPr>
            </w:pPr>
          </w:p>
          <w:p w14:paraId="41780F2C" w14:textId="32B3AD0D" w:rsidR="00C81FB0" w:rsidRDefault="00C81FB0" w:rsidP="002A7F20">
            <w:pPr>
              <w:rPr>
                <w:lang w:val="fr-FR"/>
              </w:rPr>
            </w:pPr>
          </w:p>
          <w:p w14:paraId="703232F9" w14:textId="25BFFBA6" w:rsidR="00C81FB0" w:rsidRDefault="00C81FB0" w:rsidP="002A7F20">
            <w:pPr>
              <w:rPr>
                <w:lang w:val="fr-FR"/>
              </w:rPr>
            </w:pPr>
          </w:p>
        </w:tc>
      </w:tr>
      <w:tr w:rsidR="00C81FB0" w14:paraId="6B9FD1B1" w14:textId="77777777" w:rsidTr="004C52A1">
        <w:tc>
          <w:tcPr>
            <w:tcW w:w="9062" w:type="dxa"/>
          </w:tcPr>
          <w:p w14:paraId="7F9754DE" w14:textId="5DF33FB1" w:rsidR="00C81FB0" w:rsidRDefault="00BD6CE7" w:rsidP="002A7F20">
            <w:pPr>
              <w:rPr>
                <w:lang w:val="fr-FR"/>
              </w:rPr>
            </w:pPr>
            <w:r>
              <w:rPr>
                <w:lang w:val="fr-FR"/>
              </w:rPr>
              <w:t>III.5</w:t>
            </w:r>
            <w:r w:rsidR="00C81FB0">
              <w:rPr>
                <w:lang w:val="fr-FR"/>
              </w:rPr>
              <w:t>.</w:t>
            </w:r>
            <w:r w:rsidR="00C81FB0" w:rsidRPr="00C81FB0">
              <w:rPr>
                <w:lang w:val="fr-FR"/>
              </w:rPr>
              <w:t xml:space="preserve"> Uniquement si vous proposez une gestion individuelle de portefeuille de prêts</w:t>
            </w:r>
            <w:r w:rsidR="00C81FB0">
              <w:t xml:space="preserve"> et si vous </w:t>
            </w:r>
            <w:r w:rsidR="00C81FB0" w:rsidRPr="00C81FB0">
              <w:rPr>
                <w:lang w:val="fr-FR"/>
              </w:rPr>
              <w:t>a</w:t>
            </w:r>
            <w:r w:rsidR="00C81FB0">
              <w:rPr>
                <w:lang w:val="fr-FR"/>
              </w:rPr>
              <w:t>vez constitué et gérez</w:t>
            </w:r>
            <w:r w:rsidR="00C81FB0" w:rsidRPr="00C81FB0">
              <w:rPr>
                <w:lang w:val="fr-FR"/>
              </w:rPr>
              <w:t xml:space="preserve"> un fonds de réserve, veuillez décrire la politique du fonds de réserve visé à l’article 6, paragraph</w:t>
            </w:r>
            <w:r w:rsidR="006A552E">
              <w:rPr>
                <w:lang w:val="fr-FR"/>
              </w:rPr>
              <w:t>e 5, b) du Règlement (UE)</w:t>
            </w:r>
            <w:r w:rsidR="00C81FB0" w:rsidRPr="00C81FB0">
              <w:rPr>
                <w:lang w:val="fr-FR"/>
              </w:rPr>
              <w:t xml:space="preserve"> 2020/1503</w:t>
            </w:r>
            <w:r w:rsidR="00C81FB0">
              <w:rPr>
                <w:lang w:val="fr-FR"/>
              </w:rPr>
              <w:t>.</w:t>
            </w:r>
          </w:p>
        </w:tc>
      </w:tr>
      <w:tr w:rsidR="00C81FB0" w14:paraId="1B6590F9" w14:textId="77777777" w:rsidTr="002A7F20">
        <w:trPr>
          <w:trHeight w:val="2218"/>
        </w:trPr>
        <w:tc>
          <w:tcPr>
            <w:tcW w:w="9062" w:type="dxa"/>
          </w:tcPr>
          <w:p w14:paraId="26FA1F89" w14:textId="34B7D0B6" w:rsidR="00C81FB0" w:rsidRDefault="00C81FB0" w:rsidP="002A7F20">
            <w:pPr>
              <w:rPr>
                <w:lang w:val="fr-FR"/>
              </w:rPr>
            </w:pPr>
          </w:p>
          <w:p w14:paraId="6A3371A3" w14:textId="7906B804" w:rsidR="00C81FB0" w:rsidRDefault="00C81FB0" w:rsidP="002A7F20">
            <w:pPr>
              <w:rPr>
                <w:lang w:val="fr-FR"/>
              </w:rPr>
            </w:pPr>
          </w:p>
          <w:p w14:paraId="529B7087" w14:textId="24B0AA73" w:rsidR="00C81FB0" w:rsidRDefault="00C81FB0" w:rsidP="002A7F20">
            <w:pPr>
              <w:rPr>
                <w:lang w:val="fr-FR"/>
              </w:rPr>
            </w:pPr>
          </w:p>
          <w:p w14:paraId="3038BD9E" w14:textId="761283E6" w:rsidR="00C81FB0" w:rsidRDefault="00C81FB0" w:rsidP="002A7F20">
            <w:pPr>
              <w:rPr>
                <w:lang w:val="fr-FR"/>
              </w:rPr>
            </w:pPr>
          </w:p>
          <w:p w14:paraId="0BCF1052" w14:textId="4872473E" w:rsidR="00C81FB0" w:rsidRDefault="00C81FB0" w:rsidP="002A7F20">
            <w:pPr>
              <w:rPr>
                <w:lang w:val="fr-FR"/>
              </w:rPr>
            </w:pPr>
          </w:p>
          <w:p w14:paraId="21B1DCED" w14:textId="09F52024" w:rsidR="00C81FB0" w:rsidRDefault="00C81FB0" w:rsidP="002A7F20">
            <w:pPr>
              <w:rPr>
                <w:lang w:val="fr-FR"/>
              </w:rPr>
            </w:pPr>
          </w:p>
          <w:p w14:paraId="18C6BDA1" w14:textId="472014BD" w:rsidR="00C81FB0" w:rsidRDefault="00C81FB0" w:rsidP="002A7F20">
            <w:pPr>
              <w:rPr>
                <w:lang w:val="fr-FR"/>
              </w:rPr>
            </w:pPr>
          </w:p>
        </w:tc>
      </w:tr>
      <w:tr w:rsidR="00C81FB0" w14:paraId="23D42038" w14:textId="77777777" w:rsidTr="004C52A1">
        <w:tc>
          <w:tcPr>
            <w:tcW w:w="9062" w:type="dxa"/>
          </w:tcPr>
          <w:p w14:paraId="7EFBFADE" w14:textId="3C74F823" w:rsidR="00C81FB0" w:rsidRDefault="00BD6CE7" w:rsidP="006A552E">
            <w:pPr>
              <w:rPr>
                <w:lang w:val="fr-FR"/>
              </w:rPr>
            </w:pPr>
            <w:r>
              <w:rPr>
                <w:lang w:val="fr-FR"/>
              </w:rPr>
              <w:t>III.6</w:t>
            </w:r>
            <w:r w:rsidR="006A552E">
              <w:rPr>
                <w:lang w:val="fr-FR"/>
              </w:rPr>
              <w:t>. Veuillez décrire le</w:t>
            </w:r>
            <w:r w:rsidR="002A7F20">
              <w:rPr>
                <w:lang w:val="fr-FR"/>
              </w:rPr>
              <w:t xml:space="preserve">s </w:t>
            </w:r>
            <w:r w:rsidR="002A7F20" w:rsidRPr="002A7F20">
              <w:rPr>
                <w:lang w:val="fr-FR"/>
              </w:rPr>
              <w:t xml:space="preserve">procédures comptables </w:t>
            </w:r>
            <w:r w:rsidR="006A552E">
              <w:rPr>
                <w:lang w:val="fr-FR"/>
              </w:rPr>
              <w:t>que vous suivez pour</w:t>
            </w:r>
            <w:r w:rsidR="002A7F20" w:rsidRPr="002A7F20">
              <w:rPr>
                <w:lang w:val="fr-FR"/>
              </w:rPr>
              <w:t xml:space="preserve"> enregistrer</w:t>
            </w:r>
            <w:r w:rsidR="002A7F20">
              <w:rPr>
                <w:lang w:val="fr-FR"/>
              </w:rPr>
              <w:t xml:space="preserve"> et </w:t>
            </w:r>
            <w:r w:rsidR="006A552E">
              <w:rPr>
                <w:lang w:val="fr-FR"/>
              </w:rPr>
              <w:t xml:space="preserve">déclarer </w:t>
            </w:r>
            <w:bookmarkStart w:id="1" w:name="_GoBack"/>
            <w:bookmarkEnd w:id="1"/>
            <w:r w:rsidR="002A7F20">
              <w:rPr>
                <w:lang w:val="fr-FR"/>
              </w:rPr>
              <w:t>vo</w:t>
            </w:r>
            <w:r w:rsidR="002A7F20" w:rsidRPr="002A7F20">
              <w:rPr>
                <w:lang w:val="fr-FR"/>
              </w:rPr>
              <w:t>s informations financières.</w:t>
            </w:r>
          </w:p>
        </w:tc>
      </w:tr>
      <w:tr w:rsidR="00180459" w14:paraId="0597E022" w14:textId="77777777" w:rsidTr="00241ADE">
        <w:trPr>
          <w:trHeight w:val="2218"/>
        </w:trPr>
        <w:tc>
          <w:tcPr>
            <w:tcW w:w="9062" w:type="dxa"/>
          </w:tcPr>
          <w:p w14:paraId="4FB951F1" w14:textId="4999A9FC" w:rsidR="00180459" w:rsidRDefault="00180459" w:rsidP="002A7F20">
            <w:pPr>
              <w:rPr>
                <w:lang w:val="fr-FR"/>
              </w:rPr>
            </w:pPr>
          </w:p>
          <w:p w14:paraId="13896A63" w14:textId="461FC1B0" w:rsidR="00180459" w:rsidRDefault="00180459" w:rsidP="002A7F20">
            <w:pPr>
              <w:rPr>
                <w:lang w:val="fr-FR"/>
              </w:rPr>
            </w:pPr>
          </w:p>
          <w:p w14:paraId="2A75D5CD" w14:textId="6EBDAC1B" w:rsidR="00180459" w:rsidRDefault="00180459" w:rsidP="002A7F20">
            <w:pPr>
              <w:rPr>
                <w:lang w:val="fr-FR"/>
              </w:rPr>
            </w:pPr>
          </w:p>
        </w:tc>
      </w:tr>
    </w:tbl>
    <w:p w14:paraId="6D105B36" w14:textId="794DCFD5" w:rsidR="001D07B0" w:rsidRDefault="001D07B0">
      <w:pPr>
        <w:rPr>
          <w:lang w:val="fr-FR"/>
        </w:rPr>
      </w:pPr>
    </w:p>
    <w:p w14:paraId="392B148F" w14:textId="77777777" w:rsidR="00180459" w:rsidRDefault="00180459">
      <w:pPr>
        <w:rPr>
          <w:lang w:val="fr-FR"/>
        </w:rPr>
      </w:pPr>
    </w:p>
    <w:p w14:paraId="16CE5B3B" w14:textId="7FF2BFBF" w:rsidR="00C81FB0" w:rsidRDefault="00C81FB0">
      <w:pPr>
        <w:rPr>
          <w:lang w:val="fr-FR"/>
        </w:rPr>
      </w:pPr>
    </w:p>
    <w:sectPr w:rsidR="00C81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5F4"/>
    <w:multiLevelType w:val="hybridMultilevel"/>
    <w:tmpl w:val="CFC445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02278"/>
    <w:multiLevelType w:val="hybridMultilevel"/>
    <w:tmpl w:val="11BCC4AC"/>
    <w:lvl w:ilvl="0" w:tplc="0A46990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5F021A"/>
    <w:multiLevelType w:val="hybridMultilevel"/>
    <w:tmpl w:val="A1942A3E"/>
    <w:lvl w:ilvl="0" w:tplc="5E4042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B0345"/>
    <w:multiLevelType w:val="hybridMultilevel"/>
    <w:tmpl w:val="BFBAD91C"/>
    <w:lvl w:ilvl="0" w:tplc="08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B17102"/>
    <w:multiLevelType w:val="hybridMultilevel"/>
    <w:tmpl w:val="C41CD7C6"/>
    <w:lvl w:ilvl="0" w:tplc="83E4201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21485"/>
    <w:multiLevelType w:val="hybridMultilevel"/>
    <w:tmpl w:val="8102BB6E"/>
    <w:lvl w:ilvl="0" w:tplc="261C7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0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4705"/>
    <w:rsid w:val="0009681C"/>
    <w:rsid w:val="00097703"/>
    <w:rsid w:val="000A0584"/>
    <w:rsid w:val="000A560B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1929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3785"/>
    <w:rsid w:val="00154347"/>
    <w:rsid w:val="00154ACE"/>
    <w:rsid w:val="001557B0"/>
    <w:rsid w:val="00157D94"/>
    <w:rsid w:val="001619EA"/>
    <w:rsid w:val="0016235F"/>
    <w:rsid w:val="00164B34"/>
    <w:rsid w:val="0016696A"/>
    <w:rsid w:val="00171F46"/>
    <w:rsid w:val="00180459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07B0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1ADE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842"/>
    <w:rsid w:val="00274C50"/>
    <w:rsid w:val="00276A45"/>
    <w:rsid w:val="00280357"/>
    <w:rsid w:val="002876B4"/>
    <w:rsid w:val="002913A6"/>
    <w:rsid w:val="00291668"/>
    <w:rsid w:val="0029364E"/>
    <w:rsid w:val="00293BC3"/>
    <w:rsid w:val="00296F22"/>
    <w:rsid w:val="00297E2D"/>
    <w:rsid w:val="002A319B"/>
    <w:rsid w:val="002A3603"/>
    <w:rsid w:val="002A4BAC"/>
    <w:rsid w:val="002A5F85"/>
    <w:rsid w:val="002A618D"/>
    <w:rsid w:val="002A6AE4"/>
    <w:rsid w:val="002A7F20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C7D1A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2A1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59D2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6554"/>
    <w:rsid w:val="005D77CC"/>
    <w:rsid w:val="005E11BE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52E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2949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23B6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5739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D6CE7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1FB0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2AA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77522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0DFC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3E15"/>
    <w:rsid w:val="00E259CD"/>
    <w:rsid w:val="00E3137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75A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1767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434F"/>
  <w15:chartTrackingRefBased/>
  <w15:docId w15:val="{B72A20EE-6BC1-4889-A784-4D123023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7B0"/>
  </w:style>
  <w:style w:type="paragraph" w:styleId="Heading1">
    <w:name w:val="heading 1"/>
    <w:basedOn w:val="Normal"/>
    <w:next w:val="Normal"/>
    <w:link w:val="Heading1Char"/>
    <w:uiPriority w:val="9"/>
    <w:qFormat/>
    <w:rsid w:val="00291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3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7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7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1" ma:contentTypeDescription="Create a new document." ma:contentTypeScope="" ma:versionID="8941d8dd46e6d0a91facadb9289887fd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4d3a0defc23f60b0c923e89d9c19e6e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</documentManagement>
</p:properties>
</file>

<file path=customXml/itemProps1.xml><?xml version="1.0" encoding="utf-8"?>
<ds:datastoreItem xmlns:ds="http://schemas.openxmlformats.org/officeDocument/2006/customXml" ds:itemID="{D0905420-9286-4393-B4E8-44A0C76C5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6AB8E-80DA-4CEF-BDAD-ADA6C81B5C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CC857-ED53-41A3-89C6-F8CCBF952A0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4</cp:revision>
  <dcterms:created xsi:type="dcterms:W3CDTF">2023-01-11T07:48:00Z</dcterms:created>
  <dcterms:modified xsi:type="dcterms:W3CDTF">2023-01-11T07:57:00Z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-1189226340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-423246370</vt:i4>
  </property>
</Properties>
</file>