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002A38" w14:textId="255E4FB2" w:rsidR="000A56F3" w:rsidRPr="00D45723" w:rsidRDefault="002B3171" w:rsidP="002B3171">
      <w:pPr>
        <w:pStyle w:val="Heading1"/>
        <w:jc w:val="both"/>
        <w:rPr>
          <w:lang w:val="nl-BE" w:eastAsia="fr-BE"/>
        </w:rPr>
      </w:pPr>
      <w:r w:rsidRPr="00D45723">
        <w:rPr>
          <w:lang w:val="nl-BE" w:eastAsia="fr-BE"/>
        </w:rPr>
        <w:t>VI</w:t>
      </w:r>
      <w:r w:rsidR="00287E32" w:rsidRPr="00D45723">
        <w:rPr>
          <w:lang w:val="nl-BE" w:eastAsia="fr-BE"/>
        </w:rPr>
        <w:t>. et VII</w:t>
      </w:r>
      <w:r w:rsidRPr="00D45723">
        <w:rPr>
          <w:lang w:val="nl-BE" w:eastAsia="fr-BE"/>
        </w:rPr>
        <w:t xml:space="preserve">. </w:t>
      </w:r>
      <w:r w:rsidR="00D45723" w:rsidRPr="00D45723">
        <w:rPr>
          <w:lang w:val="nl-BE" w:eastAsia="fr-BE"/>
        </w:rPr>
        <w:t xml:space="preserve">Beschrijving van de </w:t>
      </w:r>
      <w:proofErr w:type="spellStart"/>
      <w:r w:rsidR="00D45723" w:rsidRPr="00D45723">
        <w:rPr>
          <w:lang w:val="nl-BE" w:eastAsia="fr-BE"/>
        </w:rPr>
        <w:t>prud</w:t>
      </w:r>
      <w:r w:rsidR="007C4150">
        <w:rPr>
          <w:lang w:val="nl-BE" w:eastAsia="fr-BE"/>
        </w:rPr>
        <w:t>entiële</w:t>
      </w:r>
      <w:proofErr w:type="spellEnd"/>
      <w:r w:rsidR="007C4150">
        <w:rPr>
          <w:lang w:val="nl-BE" w:eastAsia="fr-BE"/>
        </w:rPr>
        <w:t xml:space="preserve"> </w:t>
      </w:r>
      <w:proofErr w:type="gramStart"/>
      <w:r w:rsidR="007C4150">
        <w:rPr>
          <w:lang w:val="nl-BE" w:eastAsia="fr-BE"/>
        </w:rPr>
        <w:t xml:space="preserve">waarborgen </w:t>
      </w:r>
      <w:r w:rsidR="00D45723" w:rsidRPr="00D45723">
        <w:rPr>
          <w:lang w:val="nl-BE" w:eastAsia="fr-BE"/>
        </w:rPr>
        <w:t xml:space="preserve"> </w:t>
      </w:r>
      <w:r w:rsidR="005F3ED8">
        <w:rPr>
          <w:lang w:val="nl-BE" w:eastAsia="fr-BE"/>
        </w:rPr>
        <w:t>overeenkomstig</w:t>
      </w:r>
      <w:proofErr w:type="gramEnd"/>
      <w:r w:rsidR="00D45723" w:rsidRPr="00D45723">
        <w:rPr>
          <w:lang w:val="nl-BE" w:eastAsia="fr-BE"/>
        </w:rPr>
        <w:t xml:space="preserve"> artikel </w:t>
      </w:r>
      <w:r w:rsidR="00D64A3E">
        <w:rPr>
          <w:lang w:val="nl-BE" w:eastAsia="fr-BE"/>
        </w:rPr>
        <w:t>11 van V</w:t>
      </w:r>
      <w:r w:rsidR="00D45723">
        <w:rPr>
          <w:lang w:val="nl-BE" w:eastAsia="fr-BE"/>
        </w:rPr>
        <w:t>erordening</w:t>
      </w:r>
      <w:r w:rsidR="00D64A3E">
        <w:rPr>
          <w:lang w:val="nl-BE" w:eastAsia="fr-BE"/>
        </w:rPr>
        <w:t xml:space="preserve"> (EU)</w:t>
      </w:r>
      <w:r w:rsidRPr="00D45723">
        <w:rPr>
          <w:lang w:val="nl-BE" w:eastAsia="fr-BE"/>
        </w:rPr>
        <w:t xml:space="preserve"> 2020/1503</w:t>
      </w:r>
    </w:p>
    <w:p w14:paraId="53405466" w14:textId="2E241337" w:rsidR="00D45723" w:rsidRPr="00D45723" w:rsidRDefault="00D45723" w:rsidP="00DE7C42">
      <w:pPr>
        <w:jc w:val="both"/>
        <w:rPr>
          <w:lang w:val="nl-BE" w:eastAsia="fr-BE"/>
        </w:rPr>
      </w:pPr>
      <w:r w:rsidRPr="00D45723">
        <w:rPr>
          <w:lang w:val="nl-BE" w:eastAsia="fr-BE"/>
        </w:rPr>
        <w:t>Als kandidaat</w:t>
      </w:r>
      <w:r w:rsidR="00B22490">
        <w:rPr>
          <w:lang w:val="nl-BE" w:eastAsia="fr-BE"/>
        </w:rPr>
        <w:t>-</w:t>
      </w:r>
      <w:proofErr w:type="spellStart"/>
      <w:r w:rsidRPr="00D45723">
        <w:rPr>
          <w:lang w:val="nl-BE" w:eastAsia="fr-BE"/>
        </w:rPr>
        <w:t>crowdfundingdienstverlener</w:t>
      </w:r>
      <w:proofErr w:type="spellEnd"/>
      <w:r w:rsidRPr="00D45723">
        <w:rPr>
          <w:lang w:val="nl-BE" w:eastAsia="fr-BE"/>
        </w:rPr>
        <w:t xml:space="preserve"> bent u onderworpen aan </w:t>
      </w:r>
      <w:proofErr w:type="spellStart"/>
      <w:r w:rsidRPr="00D45723">
        <w:rPr>
          <w:lang w:val="nl-BE" w:eastAsia="fr-BE"/>
        </w:rPr>
        <w:t>prudenti</w:t>
      </w:r>
      <w:r>
        <w:rPr>
          <w:lang w:val="nl-BE" w:eastAsia="fr-BE"/>
        </w:rPr>
        <w:t>ële</w:t>
      </w:r>
      <w:proofErr w:type="spellEnd"/>
      <w:r>
        <w:rPr>
          <w:lang w:val="nl-BE" w:eastAsia="fr-BE"/>
        </w:rPr>
        <w:t xml:space="preserve"> </w:t>
      </w:r>
      <w:r w:rsidR="00586596">
        <w:rPr>
          <w:lang w:val="nl-BE" w:eastAsia="fr-BE"/>
        </w:rPr>
        <w:t>waarborg</w:t>
      </w:r>
      <w:r>
        <w:rPr>
          <w:lang w:val="nl-BE" w:eastAsia="fr-BE"/>
        </w:rPr>
        <w:t>en om klanten te beschermen tegen risico’s, met name operationele risico’s.</w:t>
      </w:r>
    </w:p>
    <w:p w14:paraId="7AAEF5D6" w14:textId="334427D5" w:rsidR="008D4483" w:rsidRPr="008D4483" w:rsidRDefault="00691A78" w:rsidP="00020B2E">
      <w:pPr>
        <w:jc w:val="both"/>
        <w:rPr>
          <w:lang w:val="nl-BE" w:eastAsia="fr-BE"/>
        </w:rPr>
      </w:pPr>
      <w:r>
        <w:rPr>
          <w:lang w:val="nl-BE" w:eastAsia="fr-BE"/>
        </w:rPr>
        <w:t xml:space="preserve">Deze </w:t>
      </w:r>
      <w:proofErr w:type="spellStart"/>
      <w:r>
        <w:rPr>
          <w:lang w:val="nl-BE" w:eastAsia="fr-BE"/>
        </w:rPr>
        <w:t>prudentiële</w:t>
      </w:r>
      <w:proofErr w:type="spellEnd"/>
      <w:r>
        <w:rPr>
          <w:lang w:val="nl-BE" w:eastAsia="fr-BE"/>
        </w:rPr>
        <w:t xml:space="preserve"> waarborgen</w:t>
      </w:r>
      <w:r w:rsidR="008D4483" w:rsidRPr="008D4483">
        <w:rPr>
          <w:lang w:val="nl-BE" w:eastAsia="fr-BE"/>
        </w:rPr>
        <w:t xml:space="preserve"> zijn </w:t>
      </w:r>
      <w:r w:rsidR="00D64A3E">
        <w:rPr>
          <w:lang w:val="nl-BE" w:eastAsia="fr-BE"/>
        </w:rPr>
        <w:t>gedefinieerd in artikel 11 van V</w:t>
      </w:r>
      <w:r w:rsidR="008D4483">
        <w:rPr>
          <w:lang w:val="nl-BE" w:eastAsia="fr-BE"/>
        </w:rPr>
        <w:t>erordening</w:t>
      </w:r>
      <w:r w:rsidR="00D64A3E">
        <w:rPr>
          <w:lang w:val="nl-BE" w:eastAsia="fr-BE"/>
        </w:rPr>
        <w:t xml:space="preserve"> (EU)</w:t>
      </w:r>
      <w:r w:rsidR="008D4483">
        <w:rPr>
          <w:lang w:val="nl-BE" w:eastAsia="fr-BE"/>
        </w:rPr>
        <w:t xml:space="preserve"> 2020/1503 en moeten een minimumbedrag </w:t>
      </w:r>
      <w:r>
        <w:rPr>
          <w:lang w:val="nl-BE" w:eastAsia="fr-BE"/>
        </w:rPr>
        <w:t>zijn dat gelijk is aan ten minste het hogere van de volgende twee bedragen:</w:t>
      </w:r>
    </w:p>
    <w:p w14:paraId="199DE598" w14:textId="42F8EE91" w:rsidR="00780FFC" w:rsidRPr="000943E5" w:rsidRDefault="00780FFC" w:rsidP="00780FFC">
      <w:pPr>
        <w:pStyle w:val="ListParagraph"/>
        <w:numPr>
          <w:ilvl w:val="0"/>
          <w:numId w:val="7"/>
        </w:numPr>
        <w:jc w:val="both"/>
        <w:rPr>
          <w:rFonts w:cstheme="minorHAnsi"/>
          <w:lang w:val="fr-FR" w:eastAsia="fr-BE"/>
        </w:rPr>
      </w:pPr>
      <w:r w:rsidRPr="000943E5">
        <w:rPr>
          <w:rFonts w:cstheme="minorHAnsi"/>
          <w:lang w:val="fr-FR" w:eastAsia="fr-BE"/>
        </w:rPr>
        <w:t>2</w:t>
      </w:r>
      <w:r w:rsidR="00D64A3E">
        <w:rPr>
          <w:rFonts w:cstheme="minorHAnsi"/>
          <w:lang w:val="fr-FR" w:eastAsia="fr-BE"/>
        </w:rPr>
        <w:t>5.000 euro, of</w:t>
      </w:r>
    </w:p>
    <w:p w14:paraId="597DC88A" w14:textId="52328EB1" w:rsidR="00780FFC" w:rsidRPr="00E623AA" w:rsidRDefault="00691A78" w:rsidP="00780FFC">
      <w:pPr>
        <w:pStyle w:val="ListParagraph"/>
        <w:numPr>
          <w:ilvl w:val="0"/>
          <w:numId w:val="7"/>
        </w:numPr>
        <w:jc w:val="both"/>
        <w:rPr>
          <w:rFonts w:cstheme="minorHAnsi"/>
          <w:lang w:val="nl-BE" w:eastAsia="fr-BE"/>
        </w:rPr>
      </w:pPr>
      <w:r>
        <w:rPr>
          <w:rFonts w:cstheme="minorHAnsi"/>
          <w:lang w:val="nl-BE" w:eastAsia="fr-BE"/>
        </w:rPr>
        <w:t>Een kwart</w:t>
      </w:r>
      <w:r w:rsidR="00780FFC" w:rsidRPr="00E623AA">
        <w:rPr>
          <w:rFonts w:cstheme="minorHAnsi"/>
          <w:lang w:val="nl-BE" w:eastAsia="fr-BE"/>
        </w:rPr>
        <w:t xml:space="preserve"> </w:t>
      </w:r>
      <w:r w:rsidR="00E623AA">
        <w:rPr>
          <w:rFonts w:cstheme="minorHAnsi"/>
          <w:lang w:val="nl-BE" w:eastAsia="fr-BE"/>
        </w:rPr>
        <w:t xml:space="preserve">van uw vaste </w:t>
      </w:r>
      <w:r w:rsidR="00E623AA" w:rsidRPr="00E623AA">
        <w:rPr>
          <w:rFonts w:cstheme="minorHAnsi"/>
          <w:lang w:val="nl-BE" w:eastAsia="fr-BE"/>
        </w:rPr>
        <w:t>kosten van het voor</w:t>
      </w:r>
      <w:r>
        <w:rPr>
          <w:rFonts w:cstheme="minorHAnsi"/>
          <w:lang w:val="nl-BE" w:eastAsia="fr-BE"/>
        </w:rPr>
        <w:t>af</w:t>
      </w:r>
      <w:r w:rsidR="00E623AA" w:rsidRPr="00E623AA">
        <w:rPr>
          <w:rFonts w:cstheme="minorHAnsi"/>
          <w:lang w:val="nl-BE" w:eastAsia="fr-BE"/>
        </w:rPr>
        <w:t>gaande jaar</w:t>
      </w:r>
      <w:r w:rsidR="00780FFC" w:rsidRPr="00E623AA">
        <w:rPr>
          <w:rFonts w:cstheme="minorHAnsi"/>
          <w:lang w:val="nl-BE" w:eastAsia="fr-BE"/>
        </w:rPr>
        <w:t>.</w:t>
      </w:r>
    </w:p>
    <w:p w14:paraId="77B67585" w14:textId="15F6C42F" w:rsidR="006F43CE" w:rsidRPr="00E623AA" w:rsidRDefault="00123E04" w:rsidP="00020B2E">
      <w:pPr>
        <w:jc w:val="both"/>
        <w:rPr>
          <w:rFonts w:ascii="Calibri" w:eastAsia="Calibri" w:hAnsi="Calibri" w:cs="Calibri"/>
          <w:lang w:val="nl-BE" w:eastAsia="fr-BE"/>
        </w:rPr>
      </w:pPr>
      <w:r>
        <w:rPr>
          <w:rFonts w:cstheme="minorHAnsi"/>
          <w:lang w:val="nl-BE" w:eastAsia="fr-BE"/>
        </w:rPr>
        <w:t xml:space="preserve">De </w:t>
      </w:r>
      <w:proofErr w:type="spellStart"/>
      <w:r>
        <w:rPr>
          <w:rFonts w:cstheme="minorHAnsi"/>
          <w:lang w:val="nl-BE" w:eastAsia="fr-BE"/>
        </w:rPr>
        <w:t>prudentiële</w:t>
      </w:r>
      <w:proofErr w:type="spellEnd"/>
      <w:r>
        <w:rPr>
          <w:rFonts w:cstheme="minorHAnsi"/>
          <w:lang w:val="nl-BE" w:eastAsia="fr-BE"/>
        </w:rPr>
        <w:t xml:space="preserve"> waarborgen kunnen worden gevormd</w:t>
      </w:r>
      <w:r w:rsidR="00E623AA" w:rsidRPr="00E623AA">
        <w:rPr>
          <w:rFonts w:cstheme="minorHAnsi"/>
          <w:lang w:val="nl-BE" w:eastAsia="fr-BE"/>
        </w:rPr>
        <w:t xml:space="preserve">: </w:t>
      </w:r>
    </w:p>
    <w:p w14:paraId="473D027D" w14:textId="27BEAC83" w:rsidR="006F43CE" w:rsidRDefault="00123E04" w:rsidP="006F43CE">
      <w:pPr>
        <w:pStyle w:val="ListParagraph"/>
        <w:numPr>
          <w:ilvl w:val="0"/>
          <w:numId w:val="8"/>
        </w:numPr>
        <w:jc w:val="both"/>
        <w:rPr>
          <w:rFonts w:ascii="Calibri" w:eastAsia="Calibri" w:hAnsi="Calibri" w:cs="Calibri"/>
          <w:lang w:val="fr-FR" w:eastAsia="fr-BE"/>
        </w:rPr>
      </w:pPr>
      <w:proofErr w:type="gramStart"/>
      <w:r>
        <w:rPr>
          <w:rFonts w:ascii="Calibri" w:eastAsia="Calibri" w:hAnsi="Calibri" w:cs="Calibri"/>
          <w:lang w:val="fr-FR" w:eastAsia="fr-BE"/>
        </w:rPr>
        <w:t>via</w:t>
      </w:r>
      <w:proofErr w:type="gramEnd"/>
      <w:r>
        <w:rPr>
          <w:rFonts w:ascii="Calibri" w:eastAsia="Calibri" w:hAnsi="Calibri" w:cs="Calibri"/>
          <w:lang w:val="fr-FR" w:eastAsia="fr-BE"/>
        </w:rPr>
        <w:t xml:space="preserve"> het </w:t>
      </w:r>
      <w:proofErr w:type="spellStart"/>
      <w:r>
        <w:rPr>
          <w:rFonts w:ascii="Calibri" w:eastAsia="Calibri" w:hAnsi="Calibri" w:cs="Calibri"/>
          <w:lang w:val="fr-FR" w:eastAsia="fr-BE"/>
        </w:rPr>
        <w:t>eigen</w:t>
      </w:r>
      <w:proofErr w:type="spellEnd"/>
      <w:r>
        <w:rPr>
          <w:rFonts w:ascii="Calibri" w:eastAsia="Calibri" w:hAnsi="Calibri" w:cs="Calibri"/>
          <w:lang w:val="fr-FR" w:eastAsia="fr-BE"/>
        </w:rPr>
        <w:t xml:space="preserve"> </w:t>
      </w:r>
      <w:proofErr w:type="spellStart"/>
      <w:r>
        <w:rPr>
          <w:rFonts w:ascii="Calibri" w:eastAsia="Calibri" w:hAnsi="Calibri" w:cs="Calibri"/>
          <w:lang w:val="fr-FR" w:eastAsia="fr-BE"/>
        </w:rPr>
        <w:t>vermogen</w:t>
      </w:r>
      <w:proofErr w:type="spellEnd"/>
      <w:r>
        <w:rPr>
          <w:rFonts w:ascii="Calibri" w:eastAsia="Calibri" w:hAnsi="Calibri" w:cs="Calibri"/>
          <w:lang w:val="fr-FR" w:eastAsia="fr-BE"/>
        </w:rPr>
        <w:t> ;</w:t>
      </w:r>
    </w:p>
    <w:p w14:paraId="2D0D2788" w14:textId="1B3031B3" w:rsidR="006F43CE" w:rsidRPr="00E623AA" w:rsidRDefault="00123E04" w:rsidP="006F43CE">
      <w:pPr>
        <w:pStyle w:val="ListParagraph"/>
        <w:numPr>
          <w:ilvl w:val="0"/>
          <w:numId w:val="8"/>
        </w:numPr>
        <w:jc w:val="both"/>
        <w:rPr>
          <w:rFonts w:ascii="Calibri" w:eastAsia="Calibri" w:hAnsi="Calibri" w:cs="Calibri"/>
          <w:lang w:val="nl-BE" w:eastAsia="fr-BE"/>
        </w:rPr>
      </w:pPr>
      <w:proofErr w:type="gramStart"/>
      <w:r>
        <w:rPr>
          <w:rFonts w:ascii="Calibri" w:eastAsia="Calibri" w:hAnsi="Calibri" w:cs="Calibri"/>
          <w:lang w:val="nl-BE" w:eastAsia="fr-BE"/>
        </w:rPr>
        <w:t>via</w:t>
      </w:r>
      <w:proofErr w:type="gramEnd"/>
      <w:r>
        <w:rPr>
          <w:rFonts w:ascii="Calibri" w:eastAsia="Calibri" w:hAnsi="Calibri" w:cs="Calibri"/>
          <w:lang w:val="nl-BE" w:eastAsia="fr-BE"/>
        </w:rPr>
        <w:t xml:space="preserve"> het onderschrijven</w:t>
      </w:r>
      <w:r w:rsidR="00E623AA" w:rsidRPr="00E623AA">
        <w:rPr>
          <w:rFonts w:ascii="Calibri" w:eastAsia="Calibri" w:hAnsi="Calibri" w:cs="Calibri"/>
          <w:lang w:val="nl-BE" w:eastAsia="fr-BE"/>
        </w:rPr>
        <w:t xml:space="preserve"> van een ve</w:t>
      </w:r>
      <w:r w:rsidR="000B4C05">
        <w:rPr>
          <w:rFonts w:ascii="Calibri" w:eastAsia="Calibri" w:hAnsi="Calibri" w:cs="Calibri"/>
          <w:lang w:val="nl-BE" w:eastAsia="fr-BE"/>
        </w:rPr>
        <w:t>rzekering</w:t>
      </w:r>
      <w:r>
        <w:rPr>
          <w:rFonts w:ascii="Calibri" w:eastAsia="Calibri" w:hAnsi="Calibri" w:cs="Calibri"/>
          <w:lang w:val="nl-BE" w:eastAsia="fr-BE"/>
        </w:rPr>
        <w:t>spolis of een soor</w:t>
      </w:r>
      <w:r w:rsidR="001874F0">
        <w:rPr>
          <w:rFonts w:ascii="Calibri" w:eastAsia="Calibri" w:hAnsi="Calibri" w:cs="Calibri"/>
          <w:lang w:val="nl-BE" w:eastAsia="fr-BE"/>
        </w:rPr>
        <w:t>t</w:t>
      </w:r>
      <w:r>
        <w:rPr>
          <w:rFonts w:ascii="Calibri" w:eastAsia="Calibri" w:hAnsi="Calibri" w:cs="Calibri"/>
          <w:lang w:val="nl-BE" w:eastAsia="fr-BE"/>
        </w:rPr>
        <w:t>gelijke</w:t>
      </w:r>
      <w:r w:rsidR="000B4C05">
        <w:rPr>
          <w:rFonts w:ascii="Calibri" w:eastAsia="Calibri" w:hAnsi="Calibri" w:cs="Calibri"/>
          <w:lang w:val="nl-BE" w:eastAsia="fr-BE"/>
        </w:rPr>
        <w:t xml:space="preserve"> waarborg</w:t>
      </w:r>
      <w:r>
        <w:rPr>
          <w:rFonts w:ascii="Calibri" w:eastAsia="Calibri" w:hAnsi="Calibri" w:cs="Calibri"/>
          <w:lang w:val="nl-BE" w:eastAsia="fr-BE"/>
        </w:rPr>
        <w:t>;</w:t>
      </w:r>
      <w:r w:rsidR="00E623AA" w:rsidRPr="00E623AA">
        <w:rPr>
          <w:rFonts w:ascii="Calibri" w:eastAsia="Calibri" w:hAnsi="Calibri" w:cs="Calibri"/>
          <w:lang w:val="nl-BE" w:eastAsia="fr-BE"/>
        </w:rPr>
        <w:t xml:space="preserve"> </w:t>
      </w:r>
    </w:p>
    <w:p w14:paraId="493099D0" w14:textId="658742B9" w:rsidR="006F43CE" w:rsidRPr="000B4C05" w:rsidRDefault="00691A78" w:rsidP="006F43CE">
      <w:pPr>
        <w:pStyle w:val="ListParagraph"/>
        <w:numPr>
          <w:ilvl w:val="0"/>
          <w:numId w:val="8"/>
        </w:numPr>
        <w:jc w:val="both"/>
        <w:rPr>
          <w:rFonts w:ascii="Calibri" w:eastAsia="Calibri" w:hAnsi="Calibri" w:cs="Calibri"/>
          <w:lang w:val="nl-BE" w:eastAsia="fr-BE"/>
        </w:rPr>
      </w:pPr>
      <w:proofErr w:type="gramStart"/>
      <w:r>
        <w:rPr>
          <w:rFonts w:ascii="Calibri" w:eastAsia="Calibri" w:hAnsi="Calibri" w:cs="Calibri"/>
          <w:lang w:val="nl-BE" w:eastAsia="fr-BE"/>
        </w:rPr>
        <w:t>via</w:t>
      </w:r>
      <w:proofErr w:type="gramEnd"/>
      <w:r w:rsidR="00E623AA" w:rsidRPr="00E623AA">
        <w:rPr>
          <w:rFonts w:ascii="Calibri" w:eastAsia="Calibri" w:hAnsi="Calibri" w:cs="Calibri"/>
          <w:lang w:val="nl-BE" w:eastAsia="fr-BE"/>
        </w:rPr>
        <w:t xml:space="preserve"> een combinatie van </w:t>
      </w:r>
      <w:r>
        <w:rPr>
          <w:rFonts w:ascii="Calibri" w:eastAsia="Calibri" w:hAnsi="Calibri" w:cs="Calibri"/>
          <w:lang w:val="nl-BE" w:eastAsia="fr-BE"/>
        </w:rPr>
        <w:t>het eigen vermogen en het onderschrijven</w:t>
      </w:r>
      <w:r w:rsidR="00E623AA" w:rsidRPr="00E623AA">
        <w:rPr>
          <w:rFonts w:ascii="Calibri" w:eastAsia="Calibri" w:hAnsi="Calibri" w:cs="Calibri"/>
          <w:lang w:val="nl-BE" w:eastAsia="fr-BE"/>
        </w:rPr>
        <w:t xml:space="preserve"> van een verzekering</w:t>
      </w:r>
      <w:r>
        <w:rPr>
          <w:rFonts w:ascii="Calibri" w:eastAsia="Calibri" w:hAnsi="Calibri" w:cs="Calibri"/>
          <w:lang w:val="nl-BE" w:eastAsia="fr-BE"/>
        </w:rPr>
        <w:t>spolis of een soortgelijke</w:t>
      </w:r>
      <w:r w:rsidR="00E623AA" w:rsidRPr="00E623AA">
        <w:rPr>
          <w:rFonts w:ascii="Calibri" w:eastAsia="Calibri" w:hAnsi="Calibri" w:cs="Calibri"/>
          <w:lang w:val="nl-BE" w:eastAsia="fr-BE"/>
        </w:rPr>
        <w:t xml:space="preserve"> </w:t>
      </w:r>
      <w:r w:rsidR="000B4C05">
        <w:rPr>
          <w:rFonts w:ascii="Calibri" w:eastAsia="Calibri" w:hAnsi="Calibri" w:cs="Calibri"/>
          <w:lang w:val="nl-BE" w:eastAsia="fr-BE"/>
        </w:rPr>
        <w:t>waarborg</w:t>
      </w:r>
      <w:r w:rsidR="00E623AA">
        <w:rPr>
          <w:rFonts w:ascii="Calibri" w:eastAsia="Calibri" w:hAnsi="Calibri" w:cs="Calibri"/>
          <w:lang w:val="nl-BE" w:eastAsia="fr-BE"/>
        </w:rPr>
        <w:t xml:space="preserve">. </w:t>
      </w:r>
    </w:p>
    <w:p w14:paraId="0643A4D2" w14:textId="5AD2CDA5" w:rsidR="00E623AA" w:rsidRDefault="00E623AA" w:rsidP="00E72169">
      <w:pPr>
        <w:jc w:val="both"/>
        <w:rPr>
          <w:lang w:val="nl-BE" w:eastAsia="fr-BE"/>
        </w:rPr>
      </w:pPr>
      <w:r w:rsidRPr="00E623AA">
        <w:rPr>
          <w:lang w:val="nl-BE" w:eastAsia="fr-BE"/>
        </w:rPr>
        <w:t xml:space="preserve">Elke </w:t>
      </w:r>
      <w:r w:rsidR="009D5A1E">
        <w:rPr>
          <w:lang w:val="nl-BE" w:eastAsia="fr-BE"/>
        </w:rPr>
        <w:t>methode</w:t>
      </w:r>
      <w:r w:rsidRPr="00E623AA">
        <w:rPr>
          <w:lang w:val="nl-BE" w:eastAsia="fr-BE"/>
        </w:rPr>
        <w:t xml:space="preserve"> voor het ops</w:t>
      </w:r>
      <w:r w:rsidR="009D5A1E">
        <w:rPr>
          <w:lang w:val="nl-BE" w:eastAsia="fr-BE"/>
        </w:rPr>
        <w:t xml:space="preserve">tellen van </w:t>
      </w:r>
      <w:proofErr w:type="spellStart"/>
      <w:r w:rsidR="009D5A1E">
        <w:rPr>
          <w:lang w:val="nl-BE" w:eastAsia="fr-BE"/>
        </w:rPr>
        <w:t>prudentiële</w:t>
      </w:r>
      <w:proofErr w:type="spellEnd"/>
      <w:r w:rsidR="009D5A1E">
        <w:rPr>
          <w:lang w:val="nl-BE" w:eastAsia="fr-BE"/>
        </w:rPr>
        <w:t xml:space="preserve"> waarborgen</w:t>
      </w:r>
      <w:r w:rsidRPr="00E623AA">
        <w:rPr>
          <w:lang w:val="nl-BE" w:eastAsia="fr-BE"/>
        </w:rPr>
        <w:t xml:space="preserve"> moet aan de voorwaarden </w:t>
      </w:r>
      <w:r>
        <w:rPr>
          <w:lang w:val="nl-BE" w:eastAsia="fr-BE"/>
        </w:rPr>
        <w:t xml:space="preserve">daarvan </w:t>
      </w:r>
      <w:r w:rsidRPr="00E623AA">
        <w:rPr>
          <w:lang w:val="nl-BE" w:eastAsia="fr-BE"/>
        </w:rPr>
        <w:t>voldoen.</w:t>
      </w:r>
    </w:p>
    <w:p w14:paraId="466DA6A1" w14:textId="737E2040" w:rsidR="00A80573" w:rsidRDefault="00A80573" w:rsidP="00E72169">
      <w:pPr>
        <w:jc w:val="both"/>
        <w:rPr>
          <w:lang w:val="nl-BE" w:eastAsia="fr-BE"/>
        </w:rPr>
      </w:pPr>
      <w:r>
        <w:rPr>
          <w:lang w:val="nl-BE" w:eastAsia="fr-BE"/>
        </w:rPr>
        <w:t xml:space="preserve">Daarnaast is uw bestuursorgaan verplicht de geboden </w:t>
      </w:r>
      <w:proofErr w:type="spellStart"/>
      <w:r>
        <w:rPr>
          <w:lang w:val="nl-BE" w:eastAsia="fr-BE"/>
        </w:rPr>
        <w:t>prudentiële</w:t>
      </w:r>
      <w:proofErr w:type="spellEnd"/>
      <w:r>
        <w:rPr>
          <w:lang w:val="nl-BE" w:eastAsia="fr-BE"/>
        </w:rPr>
        <w:t xml:space="preserve"> waarborgen minimaal eens in de twee jaar te herzien, rekening houdend met de aard, omvang en complexiteit van de </w:t>
      </w:r>
      <w:r w:rsidR="00B36594">
        <w:rPr>
          <w:lang w:val="nl-BE" w:eastAsia="fr-BE"/>
        </w:rPr>
        <w:t xml:space="preserve">door u verleende </w:t>
      </w:r>
      <w:proofErr w:type="spellStart"/>
      <w:r w:rsidR="00B36594">
        <w:rPr>
          <w:lang w:val="nl-BE" w:eastAsia="fr-BE"/>
        </w:rPr>
        <w:t>crowdfundingdiensten</w:t>
      </w:r>
      <w:proofErr w:type="spellEnd"/>
      <w:r w:rsidR="00B36594">
        <w:rPr>
          <w:lang w:val="nl-BE" w:eastAsia="fr-BE"/>
        </w:rPr>
        <w:t>.</w:t>
      </w:r>
    </w:p>
    <w:p w14:paraId="6DF66DF0" w14:textId="3901FD9F" w:rsidR="00A80573" w:rsidRPr="00E623AA" w:rsidRDefault="00A80573" w:rsidP="00E72169">
      <w:pPr>
        <w:jc w:val="both"/>
        <w:rPr>
          <w:lang w:val="nl-BE" w:eastAsia="fr-BE"/>
        </w:rPr>
      </w:pPr>
      <w:r>
        <w:rPr>
          <w:lang w:val="nl-BE" w:eastAsia="fr-BE"/>
        </w:rPr>
        <w:t>Als onderdeel van uw vergunningsdossier (ar</w:t>
      </w:r>
      <w:r w:rsidR="00D60311">
        <w:rPr>
          <w:lang w:val="nl-BE" w:eastAsia="fr-BE"/>
        </w:rPr>
        <w:t xml:space="preserve">tikel 12, </w:t>
      </w:r>
      <w:r w:rsidR="009C4B2A">
        <w:rPr>
          <w:lang w:val="nl-BE" w:eastAsia="fr-BE"/>
        </w:rPr>
        <w:t>lid</w:t>
      </w:r>
      <w:r w:rsidR="00D60311">
        <w:rPr>
          <w:lang w:val="nl-BE" w:eastAsia="fr-BE"/>
        </w:rPr>
        <w:t xml:space="preserve"> 2, h en i van V</w:t>
      </w:r>
      <w:r>
        <w:rPr>
          <w:lang w:val="nl-BE" w:eastAsia="fr-BE"/>
        </w:rPr>
        <w:t xml:space="preserve">erordening </w:t>
      </w:r>
      <w:r w:rsidR="00D60311">
        <w:rPr>
          <w:lang w:val="nl-BE" w:eastAsia="fr-BE"/>
        </w:rPr>
        <w:t xml:space="preserve">(EU) </w:t>
      </w:r>
      <w:r>
        <w:rPr>
          <w:lang w:val="nl-BE" w:eastAsia="fr-BE"/>
        </w:rPr>
        <w:t>2020/1503) wordt u gevraagd:</w:t>
      </w:r>
    </w:p>
    <w:p w14:paraId="449D73E9" w14:textId="0049438C" w:rsidR="00A80573" w:rsidRPr="00A80573" w:rsidRDefault="00A80573" w:rsidP="00020B2E">
      <w:pPr>
        <w:pStyle w:val="ListParagraph"/>
        <w:numPr>
          <w:ilvl w:val="0"/>
          <w:numId w:val="10"/>
        </w:numPr>
        <w:jc w:val="both"/>
        <w:rPr>
          <w:rFonts w:ascii="Calibri" w:eastAsia="Calibri" w:hAnsi="Calibri" w:cs="Calibri"/>
          <w:lang w:val="nl-BE" w:eastAsia="fr-BE"/>
        </w:rPr>
      </w:pPr>
      <w:r w:rsidRPr="00A80573">
        <w:rPr>
          <w:rFonts w:ascii="Calibri" w:eastAsia="Calibri" w:hAnsi="Calibri" w:cs="Calibri"/>
          <w:lang w:val="nl-BE" w:eastAsia="fr-BE"/>
        </w:rPr>
        <w:t xml:space="preserve">Beschrijf de </w:t>
      </w:r>
      <w:proofErr w:type="spellStart"/>
      <w:r w:rsidRPr="00A80573">
        <w:rPr>
          <w:rFonts w:ascii="Calibri" w:eastAsia="Calibri" w:hAnsi="Calibri" w:cs="Calibri"/>
          <w:lang w:val="nl-BE" w:eastAsia="fr-BE"/>
        </w:rPr>
        <w:t>prudentiële</w:t>
      </w:r>
      <w:proofErr w:type="spellEnd"/>
      <w:r w:rsidRPr="00A80573">
        <w:rPr>
          <w:rFonts w:ascii="Calibri" w:eastAsia="Calibri" w:hAnsi="Calibri" w:cs="Calibri"/>
          <w:lang w:val="nl-BE" w:eastAsia="fr-BE"/>
        </w:rPr>
        <w:t xml:space="preserve"> </w:t>
      </w:r>
      <w:r w:rsidR="007C4150">
        <w:rPr>
          <w:rFonts w:ascii="Calibri" w:eastAsia="Calibri" w:hAnsi="Calibri" w:cs="Calibri"/>
          <w:lang w:val="nl-BE" w:eastAsia="fr-BE"/>
        </w:rPr>
        <w:t>waarborgen die u heeft ingevoer</w:t>
      </w:r>
      <w:r w:rsidR="00123E04">
        <w:rPr>
          <w:rFonts w:ascii="Calibri" w:eastAsia="Calibri" w:hAnsi="Calibri" w:cs="Calibri"/>
          <w:lang w:val="nl-BE" w:eastAsia="fr-BE"/>
        </w:rPr>
        <w:t>d</w:t>
      </w:r>
      <w:r w:rsidRPr="00A80573">
        <w:rPr>
          <w:rFonts w:ascii="Calibri" w:eastAsia="Calibri" w:hAnsi="Calibri" w:cs="Calibri"/>
          <w:lang w:val="nl-BE" w:eastAsia="fr-BE"/>
        </w:rPr>
        <w:t>, wat</w:t>
      </w:r>
      <w:r w:rsidR="00F301AC">
        <w:rPr>
          <w:rFonts w:ascii="Calibri" w:eastAsia="Calibri" w:hAnsi="Calibri" w:cs="Calibri"/>
          <w:lang w:val="nl-BE" w:eastAsia="fr-BE"/>
        </w:rPr>
        <w:t xml:space="preserve"> met name</w:t>
      </w:r>
      <w:r w:rsidRPr="00A80573">
        <w:rPr>
          <w:rFonts w:ascii="Calibri" w:eastAsia="Calibri" w:hAnsi="Calibri" w:cs="Calibri"/>
          <w:lang w:val="nl-BE" w:eastAsia="fr-BE"/>
        </w:rPr>
        <w:t xml:space="preserve"> </w:t>
      </w:r>
      <w:r w:rsidR="00122622">
        <w:rPr>
          <w:rFonts w:ascii="Calibri" w:eastAsia="Calibri" w:hAnsi="Calibri" w:cs="Calibri"/>
          <w:lang w:val="nl-BE" w:eastAsia="fr-BE"/>
        </w:rPr>
        <w:t>impliceert</w:t>
      </w:r>
      <w:r w:rsidRPr="00A80573">
        <w:rPr>
          <w:rFonts w:ascii="Calibri" w:eastAsia="Calibri" w:hAnsi="Calibri" w:cs="Calibri"/>
          <w:lang w:val="nl-BE" w:eastAsia="fr-BE"/>
        </w:rPr>
        <w:t xml:space="preserve"> dat u </w:t>
      </w:r>
      <w:r w:rsidR="00122622">
        <w:rPr>
          <w:rFonts w:ascii="Calibri" w:eastAsia="Calibri" w:hAnsi="Calibri" w:cs="Calibri"/>
          <w:lang w:val="nl-BE" w:eastAsia="fr-BE"/>
        </w:rPr>
        <w:t xml:space="preserve">de vereiste bedragen </w:t>
      </w:r>
      <w:r w:rsidR="00F301AC">
        <w:rPr>
          <w:rFonts w:ascii="Calibri" w:eastAsia="Calibri" w:hAnsi="Calibri" w:cs="Calibri"/>
          <w:lang w:val="nl-BE" w:eastAsia="fr-BE"/>
        </w:rPr>
        <w:t>bepaalt</w:t>
      </w:r>
      <w:r w:rsidR="00122622">
        <w:rPr>
          <w:rFonts w:ascii="Calibri" w:eastAsia="Calibri" w:hAnsi="Calibri" w:cs="Calibri"/>
          <w:lang w:val="nl-BE" w:eastAsia="fr-BE"/>
        </w:rPr>
        <w:t xml:space="preserve"> waaraan</w:t>
      </w:r>
      <w:r w:rsidRPr="00A80573">
        <w:rPr>
          <w:rFonts w:ascii="Calibri" w:eastAsia="Calibri" w:hAnsi="Calibri" w:cs="Calibri"/>
          <w:lang w:val="nl-BE" w:eastAsia="fr-BE"/>
        </w:rPr>
        <w:t xml:space="preserve"> u moet voldoen </w:t>
      </w:r>
      <w:r w:rsidR="00122622" w:rsidRPr="00122622">
        <w:rPr>
          <w:rFonts w:ascii="Calibri" w:eastAsia="Calibri" w:hAnsi="Calibri" w:cs="Calibri"/>
          <w:lang w:val="nl-BE" w:eastAsia="fr-BE"/>
        </w:rPr>
        <w:t>e</w:t>
      </w:r>
      <w:r w:rsidR="00122622">
        <w:rPr>
          <w:rFonts w:ascii="Calibri" w:eastAsia="Calibri" w:hAnsi="Calibri" w:cs="Calibri"/>
          <w:lang w:val="nl-BE" w:eastAsia="fr-BE"/>
        </w:rPr>
        <w:t>n</w:t>
      </w:r>
      <w:r w:rsidR="00122622" w:rsidRPr="00122622">
        <w:rPr>
          <w:rFonts w:ascii="Calibri" w:eastAsia="Calibri" w:hAnsi="Calibri" w:cs="Calibri"/>
          <w:lang w:val="nl-BE" w:eastAsia="fr-BE"/>
        </w:rPr>
        <w:t xml:space="preserve"> </w:t>
      </w:r>
      <w:r w:rsidR="007C4150">
        <w:rPr>
          <w:rFonts w:ascii="Calibri" w:eastAsia="Calibri" w:hAnsi="Calibri" w:cs="Calibri"/>
          <w:lang w:val="nl-BE" w:eastAsia="fr-BE"/>
        </w:rPr>
        <w:t xml:space="preserve">de </w:t>
      </w:r>
      <w:r w:rsidR="00F301AC">
        <w:rPr>
          <w:rFonts w:ascii="Calibri" w:eastAsia="Calibri" w:hAnsi="Calibri" w:cs="Calibri"/>
          <w:lang w:val="nl-BE" w:eastAsia="fr-BE"/>
        </w:rPr>
        <w:t>vorm</w:t>
      </w:r>
      <w:r w:rsidR="007C4150">
        <w:rPr>
          <w:rFonts w:ascii="Calibri" w:eastAsia="Calibri" w:hAnsi="Calibri" w:cs="Calibri"/>
          <w:lang w:val="nl-BE" w:eastAsia="fr-BE"/>
        </w:rPr>
        <w:t xml:space="preserve"> </w:t>
      </w:r>
      <w:r w:rsidR="00F301AC">
        <w:rPr>
          <w:rFonts w:ascii="Calibri" w:eastAsia="Calibri" w:hAnsi="Calibri" w:cs="Calibri"/>
          <w:lang w:val="nl-BE" w:eastAsia="fr-BE"/>
        </w:rPr>
        <w:t xml:space="preserve">bepaalt waarvoor u </w:t>
      </w:r>
      <w:r w:rsidR="00122622" w:rsidRPr="00122622">
        <w:rPr>
          <w:rFonts w:ascii="Calibri" w:eastAsia="Calibri" w:hAnsi="Calibri" w:cs="Calibri"/>
          <w:lang w:val="nl-BE" w:eastAsia="fr-BE"/>
        </w:rPr>
        <w:t>heeft gekozen</w:t>
      </w:r>
      <w:r w:rsidRPr="00122622">
        <w:rPr>
          <w:rFonts w:ascii="Calibri" w:eastAsia="Calibri" w:hAnsi="Calibri" w:cs="Calibri"/>
          <w:lang w:val="nl-BE" w:eastAsia="fr-BE"/>
        </w:rPr>
        <w:t>;</w:t>
      </w:r>
      <w:r w:rsidRPr="00A80573">
        <w:rPr>
          <w:rFonts w:ascii="Calibri" w:eastAsia="Calibri" w:hAnsi="Calibri" w:cs="Calibri"/>
          <w:lang w:val="nl-BE" w:eastAsia="fr-BE"/>
        </w:rPr>
        <w:t xml:space="preserve"> </w:t>
      </w:r>
    </w:p>
    <w:p w14:paraId="68C5F1E0" w14:textId="67ADD123" w:rsidR="0067722C" w:rsidRPr="007254AE" w:rsidRDefault="007254AE" w:rsidP="00020B2E">
      <w:pPr>
        <w:pStyle w:val="ListParagraph"/>
        <w:numPr>
          <w:ilvl w:val="0"/>
          <w:numId w:val="10"/>
        </w:numPr>
        <w:jc w:val="both"/>
        <w:rPr>
          <w:rFonts w:ascii="Calibri" w:eastAsia="Calibri" w:hAnsi="Calibri" w:cs="Calibri"/>
          <w:lang w:val="nl-BE" w:eastAsia="fr-BE"/>
        </w:rPr>
      </w:pPr>
      <w:r w:rsidRPr="007254AE">
        <w:rPr>
          <w:rFonts w:ascii="Calibri" w:eastAsia="Calibri" w:hAnsi="Calibri" w:cs="Calibri"/>
          <w:lang w:val="nl-BE" w:eastAsia="fr-BE"/>
        </w:rPr>
        <w:t>Om te bewijzen dat u aan d</w:t>
      </w:r>
      <w:r w:rsidR="00586596">
        <w:rPr>
          <w:rFonts w:ascii="Calibri" w:eastAsia="Calibri" w:hAnsi="Calibri" w:cs="Calibri"/>
          <w:lang w:val="nl-BE" w:eastAsia="fr-BE"/>
        </w:rPr>
        <w:t xml:space="preserve">e minimale </w:t>
      </w:r>
      <w:proofErr w:type="spellStart"/>
      <w:r w:rsidR="00586596">
        <w:rPr>
          <w:rFonts w:ascii="Calibri" w:eastAsia="Calibri" w:hAnsi="Calibri" w:cs="Calibri"/>
          <w:lang w:val="nl-BE" w:eastAsia="fr-BE"/>
        </w:rPr>
        <w:t>prudentiële</w:t>
      </w:r>
      <w:proofErr w:type="spellEnd"/>
      <w:r w:rsidR="00586596">
        <w:rPr>
          <w:rFonts w:ascii="Calibri" w:eastAsia="Calibri" w:hAnsi="Calibri" w:cs="Calibri"/>
          <w:lang w:val="nl-BE" w:eastAsia="fr-BE"/>
        </w:rPr>
        <w:t xml:space="preserve"> waarborgen</w:t>
      </w:r>
      <w:r w:rsidRPr="007254AE">
        <w:rPr>
          <w:rFonts w:ascii="Calibri" w:eastAsia="Calibri" w:hAnsi="Calibri" w:cs="Calibri"/>
          <w:lang w:val="nl-BE" w:eastAsia="fr-BE"/>
        </w:rPr>
        <w:t xml:space="preserve"> voldoet</w:t>
      </w:r>
      <w:r w:rsidR="0067722C" w:rsidRPr="007254AE">
        <w:rPr>
          <w:rFonts w:ascii="Calibri" w:eastAsia="Calibri" w:hAnsi="Calibri" w:cs="Calibri"/>
          <w:lang w:val="nl-BE" w:eastAsia="fr-BE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72169" w:rsidRPr="00587791" w14:paraId="0B17C5C1" w14:textId="77777777" w:rsidTr="00E72169">
        <w:tc>
          <w:tcPr>
            <w:tcW w:w="9062" w:type="dxa"/>
          </w:tcPr>
          <w:p w14:paraId="3B5B10A2" w14:textId="64728520" w:rsidR="00484D6D" w:rsidRDefault="00484D6D" w:rsidP="00E72169">
            <w:pPr>
              <w:rPr>
                <w:lang w:val="fr-FR" w:eastAsia="fr-BE"/>
              </w:rPr>
            </w:pPr>
            <w:r>
              <w:rPr>
                <w:lang w:val="fr-FR" w:eastAsia="fr-BE"/>
              </w:rPr>
              <w:t>VI.1</w:t>
            </w:r>
            <w:r w:rsidR="004B4F79">
              <w:rPr>
                <w:lang w:val="fr-FR" w:eastAsia="fr-BE"/>
              </w:rPr>
              <w:t xml:space="preserve"> - 3</w:t>
            </w:r>
            <w:r>
              <w:rPr>
                <w:lang w:val="fr-FR" w:eastAsia="fr-BE"/>
              </w:rPr>
              <w:t xml:space="preserve">. </w:t>
            </w:r>
            <w:proofErr w:type="spellStart"/>
            <w:r w:rsidR="007254AE">
              <w:rPr>
                <w:lang w:val="fr-FR" w:eastAsia="fr-BE"/>
              </w:rPr>
              <w:t>Gelieve</w:t>
            </w:r>
            <w:proofErr w:type="spellEnd"/>
            <w:r>
              <w:rPr>
                <w:lang w:val="fr-FR" w:eastAsia="fr-BE"/>
              </w:rPr>
              <w:t>:</w:t>
            </w:r>
          </w:p>
          <w:p w14:paraId="1B0DC1AD" w14:textId="65DD8848" w:rsidR="00484D6D" w:rsidRPr="000B4C05" w:rsidRDefault="00EC4F6F" w:rsidP="00484D6D">
            <w:pPr>
              <w:pStyle w:val="ListParagraph"/>
              <w:numPr>
                <w:ilvl w:val="0"/>
                <w:numId w:val="11"/>
              </w:numPr>
              <w:rPr>
                <w:lang w:val="nl-BE" w:eastAsia="fr-BE"/>
              </w:rPr>
            </w:pPr>
            <w:proofErr w:type="gramStart"/>
            <w:r w:rsidRPr="00EC4F6F">
              <w:rPr>
                <w:lang w:val="nl-BE" w:eastAsia="fr-BE"/>
              </w:rPr>
              <w:t>h</w:t>
            </w:r>
            <w:r w:rsidR="000B4C05" w:rsidRPr="000B4C05">
              <w:rPr>
                <w:lang w:val="nl-BE" w:eastAsia="fr-BE"/>
              </w:rPr>
              <w:t>et</w:t>
            </w:r>
            <w:proofErr w:type="gramEnd"/>
            <w:r w:rsidR="000B4C05" w:rsidRPr="000B4C05">
              <w:rPr>
                <w:lang w:val="nl-BE" w:eastAsia="fr-BE"/>
              </w:rPr>
              <w:t xml:space="preserve"> bedrag van de </w:t>
            </w:r>
            <w:proofErr w:type="spellStart"/>
            <w:r w:rsidR="000B4C05" w:rsidRPr="000B4C05">
              <w:rPr>
                <w:lang w:val="nl-BE" w:eastAsia="fr-BE"/>
              </w:rPr>
              <w:t>prudentiële</w:t>
            </w:r>
            <w:proofErr w:type="spellEnd"/>
            <w:r w:rsidR="000B4C05" w:rsidRPr="000B4C05">
              <w:rPr>
                <w:lang w:val="nl-BE" w:eastAsia="fr-BE"/>
              </w:rPr>
              <w:t xml:space="preserve"> </w:t>
            </w:r>
            <w:r w:rsidR="002C2D6E">
              <w:rPr>
                <w:lang w:val="nl-BE" w:eastAsia="fr-BE"/>
              </w:rPr>
              <w:t xml:space="preserve">waarborgen </w:t>
            </w:r>
            <w:r w:rsidR="005F3ED8">
              <w:rPr>
                <w:lang w:val="nl-BE" w:eastAsia="fr-BE"/>
              </w:rPr>
              <w:t xml:space="preserve">waarover de aanvrager </w:t>
            </w:r>
            <w:r w:rsidR="00B22490">
              <w:rPr>
                <w:lang w:val="nl-BE" w:eastAsia="fr-BE"/>
              </w:rPr>
              <w:t xml:space="preserve">beschikt </w:t>
            </w:r>
            <w:r w:rsidR="005F3ED8">
              <w:rPr>
                <w:lang w:val="nl-BE" w:eastAsia="fr-BE"/>
              </w:rPr>
              <w:t xml:space="preserve">op het tijdstip van de vergunningsaanvraag en de </w:t>
            </w:r>
            <w:proofErr w:type="spellStart"/>
            <w:r w:rsidR="005F3ED8">
              <w:rPr>
                <w:lang w:val="nl-BE" w:eastAsia="fr-BE"/>
              </w:rPr>
              <w:t>be</w:t>
            </w:r>
            <w:r w:rsidR="009C4B2A">
              <w:rPr>
                <w:lang w:val="nl-BE" w:eastAsia="fr-BE"/>
              </w:rPr>
              <w:t>schr</w:t>
            </w:r>
            <w:r w:rsidR="005F3ED8">
              <w:rPr>
                <w:lang w:val="nl-BE" w:eastAsia="fr-BE"/>
              </w:rPr>
              <w:t>rijving</w:t>
            </w:r>
            <w:proofErr w:type="spellEnd"/>
            <w:r w:rsidR="005F3ED8">
              <w:rPr>
                <w:lang w:val="nl-BE" w:eastAsia="fr-BE"/>
              </w:rPr>
              <w:t xml:space="preserve"> van de aannames die voor zijn vaststelling zijn gebruikt</w:t>
            </w:r>
            <w:r w:rsidR="000B4C05" w:rsidRPr="000B4C05">
              <w:rPr>
                <w:lang w:val="nl-BE" w:eastAsia="fr-BE"/>
              </w:rPr>
              <w:t xml:space="preserve"> op b</w:t>
            </w:r>
            <w:r w:rsidR="001874F0">
              <w:rPr>
                <w:lang w:val="nl-BE" w:eastAsia="fr-BE"/>
              </w:rPr>
              <w:t xml:space="preserve">asis van artikel 11, </w:t>
            </w:r>
            <w:r w:rsidR="009C4B2A">
              <w:rPr>
                <w:lang w:val="nl-BE" w:eastAsia="fr-BE"/>
              </w:rPr>
              <w:t>lid</w:t>
            </w:r>
            <w:r w:rsidR="001874F0">
              <w:rPr>
                <w:lang w:val="nl-BE" w:eastAsia="fr-BE"/>
              </w:rPr>
              <w:t xml:space="preserve"> 1 van V</w:t>
            </w:r>
            <w:r w:rsidR="000B4C05">
              <w:rPr>
                <w:lang w:val="nl-BE" w:eastAsia="fr-BE"/>
              </w:rPr>
              <w:t>erordening</w:t>
            </w:r>
            <w:r w:rsidR="001874F0">
              <w:rPr>
                <w:lang w:val="nl-BE" w:eastAsia="fr-BE"/>
              </w:rPr>
              <w:t xml:space="preserve"> (EU)</w:t>
            </w:r>
            <w:r w:rsidR="000B4C05">
              <w:rPr>
                <w:lang w:val="nl-BE" w:eastAsia="fr-BE"/>
              </w:rPr>
              <w:t xml:space="preserve"> </w:t>
            </w:r>
            <w:r w:rsidR="00E72169" w:rsidRPr="000B4C05">
              <w:rPr>
                <w:lang w:val="nl-BE" w:eastAsia="fr-BE"/>
              </w:rPr>
              <w:t>2020/1503</w:t>
            </w:r>
            <w:r w:rsidR="00484D6D" w:rsidRPr="000B4C05">
              <w:rPr>
                <w:lang w:val="nl-BE" w:eastAsia="fr-BE"/>
              </w:rPr>
              <w:t> ;</w:t>
            </w:r>
          </w:p>
          <w:p w14:paraId="33E79A41" w14:textId="069EA632" w:rsidR="000B4C05" w:rsidRPr="000B4C05" w:rsidRDefault="00EC4F6F" w:rsidP="004B4F79">
            <w:pPr>
              <w:pStyle w:val="ListParagraph"/>
              <w:numPr>
                <w:ilvl w:val="0"/>
                <w:numId w:val="11"/>
              </w:numPr>
              <w:rPr>
                <w:lang w:val="nl-BE" w:eastAsia="fr-BE"/>
              </w:rPr>
            </w:pPr>
            <w:proofErr w:type="gramStart"/>
            <w:r>
              <w:rPr>
                <w:lang w:val="nl-BE" w:eastAsia="fr-BE"/>
              </w:rPr>
              <w:t>h</w:t>
            </w:r>
            <w:r w:rsidR="000B4C05" w:rsidRPr="000B4C05">
              <w:rPr>
                <w:lang w:val="nl-BE" w:eastAsia="fr-BE"/>
              </w:rPr>
              <w:t>et</w:t>
            </w:r>
            <w:proofErr w:type="gramEnd"/>
            <w:r w:rsidR="000B4C05" w:rsidRPr="000B4C05">
              <w:rPr>
                <w:lang w:val="nl-BE" w:eastAsia="fr-BE"/>
              </w:rPr>
              <w:t xml:space="preserve"> bedrag </w:t>
            </w:r>
            <w:r w:rsidR="005F3ED8">
              <w:rPr>
                <w:lang w:val="nl-BE" w:eastAsia="fr-BE"/>
              </w:rPr>
              <w:t>van de door</w:t>
            </w:r>
            <w:r w:rsidR="000B4C05">
              <w:rPr>
                <w:lang w:val="nl-BE" w:eastAsia="fr-BE"/>
              </w:rPr>
              <w:t xml:space="preserve"> eigen vermogen gedekt</w:t>
            </w:r>
            <w:r w:rsidR="005F3ED8">
              <w:rPr>
                <w:lang w:val="nl-BE" w:eastAsia="fr-BE"/>
              </w:rPr>
              <w:t xml:space="preserve">e </w:t>
            </w:r>
            <w:proofErr w:type="spellStart"/>
            <w:r w:rsidR="005F3ED8">
              <w:rPr>
                <w:lang w:val="nl-BE" w:eastAsia="fr-BE"/>
              </w:rPr>
              <w:t>prudentiële</w:t>
            </w:r>
            <w:proofErr w:type="spellEnd"/>
            <w:r w:rsidR="005F3ED8">
              <w:rPr>
                <w:lang w:val="nl-BE" w:eastAsia="fr-BE"/>
              </w:rPr>
              <w:t xml:space="preserve"> </w:t>
            </w:r>
            <w:proofErr w:type="spellStart"/>
            <w:r w:rsidR="005F3ED8">
              <w:rPr>
                <w:lang w:val="nl-BE" w:eastAsia="fr-BE"/>
              </w:rPr>
              <w:t>waarvorgen</w:t>
            </w:r>
            <w:proofErr w:type="spellEnd"/>
            <w:r w:rsidR="000B4C05">
              <w:rPr>
                <w:lang w:val="nl-BE" w:eastAsia="fr-BE"/>
              </w:rPr>
              <w:t xml:space="preserve"> </w:t>
            </w:r>
            <w:r w:rsidR="009C4B2A">
              <w:rPr>
                <w:lang w:val="nl-BE" w:eastAsia="fr-BE"/>
              </w:rPr>
              <w:t xml:space="preserve">op basis van artikel 11, lid 2, a) van de Verordening (EU) 2020/1503 </w:t>
            </w:r>
            <w:r w:rsidR="000B4C05">
              <w:rPr>
                <w:lang w:val="nl-BE" w:eastAsia="fr-BE"/>
              </w:rPr>
              <w:t xml:space="preserve">(indien u heeft gekozen voor </w:t>
            </w:r>
            <w:r w:rsidR="001874F0">
              <w:rPr>
                <w:lang w:val="nl-BE" w:eastAsia="fr-BE"/>
              </w:rPr>
              <w:t>het invoeren</w:t>
            </w:r>
            <w:r w:rsidR="00C501E4">
              <w:rPr>
                <w:lang w:val="nl-BE" w:eastAsia="fr-BE"/>
              </w:rPr>
              <w:t xml:space="preserve"> van de </w:t>
            </w:r>
            <w:proofErr w:type="spellStart"/>
            <w:r w:rsidR="00C501E4">
              <w:rPr>
                <w:lang w:val="nl-BE" w:eastAsia="fr-BE"/>
              </w:rPr>
              <w:t>prudentiële</w:t>
            </w:r>
            <w:proofErr w:type="spellEnd"/>
            <w:r w:rsidR="00C501E4">
              <w:rPr>
                <w:lang w:val="nl-BE" w:eastAsia="fr-BE"/>
              </w:rPr>
              <w:t xml:space="preserve"> waarborgen</w:t>
            </w:r>
            <w:r w:rsidR="000B4C05">
              <w:rPr>
                <w:lang w:val="nl-BE" w:eastAsia="fr-BE"/>
              </w:rPr>
              <w:t xml:space="preserve"> door middel van uw eigen vermogen (geheel of gedeeltelijk));</w:t>
            </w:r>
          </w:p>
          <w:p w14:paraId="5FCC91A2" w14:textId="4BF3A2B9" w:rsidR="00484D6D" w:rsidRPr="000B4C05" w:rsidRDefault="00EC4F6F" w:rsidP="00484D6D">
            <w:pPr>
              <w:pStyle w:val="ListParagraph"/>
              <w:numPr>
                <w:ilvl w:val="0"/>
                <w:numId w:val="11"/>
              </w:numPr>
              <w:rPr>
                <w:lang w:val="nl-BE" w:eastAsia="fr-BE"/>
              </w:rPr>
            </w:pPr>
            <w:proofErr w:type="gramStart"/>
            <w:r>
              <w:rPr>
                <w:lang w:val="nl-BE" w:eastAsia="fr-BE"/>
              </w:rPr>
              <w:t>h</w:t>
            </w:r>
            <w:r w:rsidR="000B4C05" w:rsidRPr="000B4C05">
              <w:rPr>
                <w:lang w:val="nl-BE" w:eastAsia="fr-BE"/>
              </w:rPr>
              <w:t>et</w:t>
            </w:r>
            <w:proofErr w:type="gramEnd"/>
            <w:r w:rsidR="000B4C05" w:rsidRPr="000B4C05">
              <w:rPr>
                <w:lang w:val="nl-BE" w:eastAsia="fr-BE"/>
              </w:rPr>
              <w:t xml:space="preserve"> bedrag </w:t>
            </w:r>
            <w:r w:rsidR="005F3ED8">
              <w:rPr>
                <w:lang w:val="nl-BE" w:eastAsia="fr-BE"/>
              </w:rPr>
              <w:t>van de</w:t>
            </w:r>
            <w:r w:rsidR="000B4C05" w:rsidRPr="000B4C05">
              <w:rPr>
                <w:lang w:val="nl-BE" w:eastAsia="fr-BE"/>
              </w:rPr>
              <w:t xml:space="preserve"> door een verzekering</w:t>
            </w:r>
            <w:r w:rsidR="001874F0">
              <w:rPr>
                <w:lang w:val="nl-BE" w:eastAsia="fr-BE"/>
              </w:rPr>
              <w:t>spolis</w:t>
            </w:r>
            <w:r w:rsidR="000B4C05" w:rsidRPr="000B4C05">
              <w:rPr>
                <w:lang w:val="nl-BE" w:eastAsia="fr-BE"/>
              </w:rPr>
              <w:t xml:space="preserve"> gedekt</w:t>
            </w:r>
            <w:r w:rsidR="005F3ED8">
              <w:rPr>
                <w:lang w:val="nl-BE" w:eastAsia="fr-BE"/>
              </w:rPr>
              <w:t xml:space="preserve">e </w:t>
            </w:r>
            <w:proofErr w:type="spellStart"/>
            <w:r w:rsidR="005F3ED8">
              <w:rPr>
                <w:lang w:val="nl-BE" w:eastAsia="fr-BE"/>
              </w:rPr>
              <w:t>prudentiële</w:t>
            </w:r>
            <w:proofErr w:type="spellEnd"/>
            <w:r w:rsidR="005F3ED8">
              <w:rPr>
                <w:lang w:val="nl-BE" w:eastAsia="fr-BE"/>
              </w:rPr>
              <w:t xml:space="preserve"> waarborgen van de aanvrager</w:t>
            </w:r>
            <w:r w:rsidR="009C4B2A">
              <w:rPr>
                <w:lang w:val="nl-BE" w:eastAsia="fr-BE"/>
              </w:rPr>
              <w:t xml:space="preserve">, op basis van artikel 11, lid 2, b) van de Verordening (EU) 2020/1503 </w:t>
            </w:r>
            <w:r w:rsidR="000B4C05" w:rsidRPr="000B4C05">
              <w:rPr>
                <w:lang w:val="nl-BE" w:eastAsia="fr-BE"/>
              </w:rPr>
              <w:t xml:space="preserve">(indien u gekozen heeft voor het </w:t>
            </w:r>
            <w:r w:rsidR="00C501E4">
              <w:rPr>
                <w:lang w:val="nl-BE" w:eastAsia="fr-BE"/>
              </w:rPr>
              <w:t xml:space="preserve">stellen van </w:t>
            </w:r>
            <w:proofErr w:type="spellStart"/>
            <w:r w:rsidR="00C501E4">
              <w:rPr>
                <w:lang w:val="nl-BE" w:eastAsia="fr-BE"/>
              </w:rPr>
              <w:t>prudentiële</w:t>
            </w:r>
            <w:proofErr w:type="spellEnd"/>
            <w:r w:rsidR="00C501E4">
              <w:rPr>
                <w:lang w:val="nl-BE" w:eastAsia="fr-BE"/>
              </w:rPr>
              <w:t xml:space="preserve"> waarborgen</w:t>
            </w:r>
            <w:r w:rsidR="000B4C05" w:rsidRPr="000B4C05">
              <w:rPr>
                <w:lang w:val="nl-BE" w:eastAsia="fr-BE"/>
              </w:rPr>
              <w:t xml:space="preserve"> door middel van een verzekering</w:t>
            </w:r>
            <w:r w:rsidR="001874F0">
              <w:rPr>
                <w:lang w:val="nl-BE" w:eastAsia="fr-BE"/>
              </w:rPr>
              <w:t>spolis</w:t>
            </w:r>
            <w:r w:rsidR="000B4C05" w:rsidRPr="000B4C05">
              <w:rPr>
                <w:lang w:val="nl-BE" w:eastAsia="fr-BE"/>
              </w:rPr>
              <w:t xml:space="preserve"> (geheel of gedeeltelijk)) ; </w:t>
            </w:r>
            <w:r w:rsidR="00E72169" w:rsidRPr="000B4C05">
              <w:rPr>
                <w:lang w:val="nl-BE" w:eastAsia="fr-BE"/>
              </w:rPr>
              <w:t xml:space="preserve"> </w:t>
            </w:r>
          </w:p>
          <w:p w14:paraId="175DF8A0" w14:textId="7D77840E" w:rsidR="00E72169" w:rsidRPr="000B4C05" w:rsidRDefault="005F3ED8" w:rsidP="009C4B2A">
            <w:pPr>
              <w:pStyle w:val="ListParagraph"/>
              <w:numPr>
                <w:ilvl w:val="0"/>
                <w:numId w:val="11"/>
              </w:numPr>
              <w:rPr>
                <w:lang w:val="nl-BE" w:eastAsia="fr-BE"/>
              </w:rPr>
            </w:pPr>
            <w:r>
              <w:rPr>
                <w:lang w:val="nl-BE" w:eastAsia="fr-BE"/>
              </w:rPr>
              <w:t xml:space="preserve">Beschrijving van </w:t>
            </w:r>
            <w:r w:rsidR="00EC4F6F">
              <w:rPr>
                <w:lang w:val="nl-BE" w:eastAsia="fr-BE"/>
              </w:rPr>
              <w:t>d</w:t>
            </w:r>
            <w:r w:rsidR="000B4C05" w:rsidRPr="000B4C05">
              <w:rPr>
                <w:lang w:val="nl-BE" w:eastAsia="fr-BE"/>
              </w:rPr>
              <w:t xml:space="preserve">e </w:t>
            </w:r>
            <w:r>
              <w:rPr>
                <w:lang w:val="nl-BE" w:eastAsia="fr-BE"/>
              </w:rPr>
              <w:t>aannames</w:t>
            </w:r>
            <w:r w:rsidR="000B4C05" w:rsidRPr="000B4C05">
              <w:rPr>
                <w:lang w:val="nl-BE" w:eastAsia="fr-BE"/>
              </w:rPr>
              <w:t xml:space="preserve"> die </w:t>
            </w:r>
            <w:r w:rsidR="009C4B2A">
              <w:rPr>
                <w:lang w:val="nl-BE" w:eastAsia="fr-BE"/>
              </w:rPr>
              <w:t xml:space="preserve">u </w:t>
            </w:r>
            <w:r>
              <w:rPr>
                <w:lang w:val="nl-BE" w:eastAsia="fr-BE"/>
              </w:rPr>
              <w:t xml:space="preserve">voor zijn vaststelling </w:t>
            </w:r>
            <w:r w:rsidR="000B4C05" w:rsidRPr="000B4C05">
              <w:rPr>
                <w:lang w:val="nl-BE" w:eastAsia="fr-BE"/>
              </w:rPr>
              <w:t>heeft gebruikt</w:t>
            </w:r>
            <w:r w:rsidR="000B4C05">
              <w:rPr>
                <w:lang w:val="nl-BE" w:eastAsia="fr-BE"/>
              </w:rPr>
              <w:t xml:space="preserve">. </w:t>
            </w:r>
          </w:p>
        </w:tc>
      </w:tr>
      <w:tr w:rsidR="004B4F79" w:rsidRPr="00587791" w14:paraId="76D61695" w14:textId="77777777" w:rsidTr="004B4F79">
        <w:trPr>
          <w:trHeight w:val="2693"/>
        </w:trPr>
        <w:tc>
          <w:tcPr>
            <w:tcW w:w="9062" w:type="dxa"/>
          </w:tcPr>
          <w:p w14:paraId="6F63C183" w14:textId="77777777" w:rsidR="004B4F79" w:rsidRPr="000B4C05" w:rsidRDefault="004B4F79" w:rsidP="00484D6D">
            <w:pPr>
              <w:rPr>
                <w:lang w:val="nl-BE" w:eastAsia="fr-BE"/>
              </w:rPr>
            </w:pPr>
          </w:p>
          <w:p w14:paraId="68145F8E" w14:textId="77777777" w:rsidR="004B4F79" w:rsidRPr="000B4C05" w:rsidRDefault="004B4F79" w:rsidP="00484D6D">
            <w:pPr>
              <w:rPr>
                <w:lang w:val="nl-BE" w:eastAsia="fr-BE"/>
              </w:rPr>
            </w:pPr>
          </w:p>
          <w:p w14:paraId="306A17A2" w14:textId="77777777" w:rsidR="004B4F79" w:rsidRPr="000B4C05" w:rsidRDefault="004B4F79" w:rsidP="00484D6D">
            <w:pPr>
              <w:rPr>
                <w:lang w:val="nl-BE" w:eastAsia="fr-BE"/>
              </w:rPr>
            </w:pPr>
          </w:p>
          <w:p w14:paraId="789153A5" w14:textId="77777777" w:rsidR="004B4F79" w:rsidRPr="000B4C05" w:rsidRDefault="004B4F79" w:rsidP="00484D6D">
            <w:pPr>
              <w:rPr>
                <w:lang w:val="nl-BE" w:eastAsia="fr-BE"/>
              </w:rPr>
            </w:pPr>
          </w:p>
          <w:p w14:paraId="6FFB3A42" w14:textId="77777777" w:rsidR="004B4F79" w:rsidRPr="000B4C05" w:rsidRDefault="004B4F79" w:rsidP="00484D6D">
            <w:pPr>
              <w:rPr>
                <w:lang w:val="nl-BE" w:eastAsia="fr-BE"/>
              </w:rPr>
            </w:pPr>
          </w:p>
          <w:p w14:paraId="033B20E1" w14:textId="77777777" w:rsidR="004B4F79" w:rsidRPr="000B4C05" w:rsidRDefault="004B4F79" w:rsidP="00484D6D">
            <w:pPr>
              <w:rPr>
                <w:lang w:val="nl-BE" w:eastAsia="fr-BE"/>
              </w:rPr>
            </w:pPr>
          </w:p>
          <w:p w14:paraId="6BE650EC" w14:textId="77777777" w:rsidR="004B4F79" w:rsidRPr="000B4C05" w:rsidRDefault="004B4F79" w:rsidP="00484D6D">
            <w:pPr>
              <w:rPr>
                <w:lang w:val="nl-BE" w:eastAsia="fr-BE"/>
              </w:rPr>
            </w:pPr>
          </w:p>
          <w:p w14:paraId="1AC5DE51" w14:textId="77777777" w:rsidR="004B4F79" w:rsidRPr="000B4C05" w:rsidRDefault="004B4F79" w:rsidP="00484D6D">
            <w:pPr>
              <w:rPr>
                <w:lang w:val="nl-BE" w:eastAsia="fr-BE"/>
              </w:rPr>
            </w:pPr>
          </w:p>
          <w:p w14:paraId="602BF0BA" w14:textId="77777777" w:rsidR="004B4F79" w:rsidRPr="000B4C05" w:rsidRDefault="004B4F79" w:rsidP="00484D6D">
            <w:pPr>
              <w:rPr>
                <w:lang w:val="nl-BE" w:eastAsia="fr-BE"/>
              </w:rPr>
            </w:pPr>
          </w:p>
          <w:p w14:paraId="06D97526" w14:textId="77777777" w:rsidR="004B4F79" w:rsidRPr="000B4C05" w:rsidRDefault="004B4F79" w:rsidP="00484D6D">
            <w:pPr>
              <w:rPr>
                <w:lang w:val="nl-BE" w:eastAsia="fr-BE"/>
              </w:rPr>
            </w:pPr>
          </w:p>
          <w:p w14:paraId="79957C7F" w14:textId="62069167" w:rsidR="004B4F79" w:rsidRPr="000B4C05" w:rsidRDefault="004B4F79" w:rsidP="00484D6D">
            <w:pPr>
              <w:rPr>
                <w:lang w:val="nl-BE" w:eastAsia="fr-BE"/>
              </w:rPr>
            </w:pPr>
          </w:p>
        </w:tc>
      </w:tr>
      <w:tr w:rsidR="00E72169" w:rsidRPr="00587791" w14:paraId="4D3D3DC5" w14:textId="77777777" w:rsidTr="00E72169">
        <w:tc>
          <w:tcPr>
            <w:tcW w:w="9062" w:type="dxa"/>
          </w:tcPr>
          <w:p w14:paraId="518025FE" w14:textId="22A88475" w:rsidR="004B4F79" w:rsidRPr="00506C86" w:rsidRDefault="00E72169" w:rsidP="00484D6D">
            <w:pPr>
              <w:rPr>
                <w:lang w:val="nl-BE" w:eastAsia="fr-BE"/>
              </w:rPr>
            </w:pPr>
            <w:r w:rsidRPr="00153436">
              <w:rPr>
                <w:lang w:val="nl-BE" w:eastAsia="fr-BE"/>
              </w:rPr>
              <w:t xml:space="preserve">VI.4. </w:t>
            </w:r>
            <w:r w:rsidR="00506C86" w:rsidRPr="00506C86">
              <w:rPr>
                <w:lang w:val="nl-BE" w:eastAsia="fr-BE"/>
              </w:rPr>
              <w:t xml:space="preserve">Beschrijf uw berekeningen en </w:t>
            </w:r>
            <w:r w:rsidR="00F73EEE" w:rsidRPr="00FC574D">
              <w:rPr>
                <w:lang w:val="nl-BE" w:eastAsia="fr-BE"/>
              </w:rPr>
              <w:t>voorlopige</w:t>
            </w:r>
            <w:r w:rsidR="00F73EEE">
              <w:rPr>
                <w:lang w:val="nl-BE" w:eastAsia="fr-BE"/>
              </w:rPr>
              <w:t xml:space="preserve"> plannen:</w:t>
            </w:r>
            <w:r w:rsidR="00506C86" w:rsidRPr="00506C86">
              <w:rPr>
                <w:lang w:val="nl-BE" w:eastAsia="fr-BE"/>
              </w:rPr>
              <w:t xml:space="preserve"> </w:t>
            </w:r>
          </w:p>
          <w:p w14:paraId="6BC8BCE5" w14:textId="6A9A0A59" w:rsidR="004B4F79" w:rsidRPr="00F73EEE" w:rsidRDefault="00F73EEE" w:rsidP="004B4F79">
            <w:pPr>
              <w:pStyle w:val="ListParagraph"/>
              <w:numPr>
                <w:ilvl w:val="0"/>
                <w:numId w:val="12"/>
              </w:numPr>
              <w:rPr>
                <w:lang w:val="nl-BE" w:eastAsia="fr-BE"/>
              </w:rPr>
            </w:pPr>
            <w:proofErr w:type="gramStart"/>
            <w:r w:rsidRPr="00F73EEE">
              <w:rPr>
                <w:lang w:val="nl-BE" w:eastAsia="fr-BE"/>
              </w:rPr>
              <w:t>berekening</w:t>
            </w:r>
            <w:proofErr w:type="gramEnd"/>
            <w:r w:rsidRPr="00F73EEE">
              <w:rPr>
                <w:lang w:val="nl-BE" w:eastAsia="fr-BE"/>
              </w:rPr>
              <w:t xml:space="preserve"> van de </w:t>
            </w:r>
            <w:r w:rsidR="005F3ED8">
              <w:rPr>
                <w:lang w:val="nl-BE" w:eastAsia="fr-BE"/>
              </w:rPr>
              <w:t xml:space="preserve">prognose van de </w:t>
            </w:r>
            <w:proofErr w:type="spellStart"/>
            <w:r w:rsidRPr="00F73EEE">
              <w:rPr>
                <w:lang w:val="nl-BE" w:eastAsia="fr-BE"/>
              </w:rPr>
              <w:t>prudentiële</w:t>
            </w:r>
            <w:proofErr w:type="spellEnd"/>
            <w:r w:rsidRPr="00F73EEE">
              <w:rPr>
                <w:lang w:val="nl-BE" w:eastAsia="fr-BE"/>
              </w:rPr>
              <w:t xml:space="preserve"> waarborgen voor de eerste drie boekjaren</w:t>
            </w:r>
            <w:r w:rsidR="004B4F79" w:rsidRPr="00F73EEE">
              <w:rPr>
                <w:lang w:val="nl-BE" w:eastAsia="fr-BE"/>
              </w:rPr>
              <w:t>;</w:t>
            </w:r>
          </w:p>
          <w:p w14:paraId="088EEFD7" w14:textId="5CF4CD3E" w:rsidR="00B05B1A" w:rsidRPr="00B05B1A" w:rsidRDefault="005F3ED8" w:rsidP="00B05B1A">
            <w:pPr>
              <w:pStyle w:val="ListParagraph"/>
              <w:numPr>
                <w:ilvl w:val="0"/>
                <w:numId w:val="12"/>
              </w:numPr>
              <w:rPr>
                <w:lang w:val="nl-BE" w:eastAsia="fr-BE"/>
              </w:rPr>
            </w:pPr>
            <w:proofErr w:type="gramStart"/>
            <w:r>
              <w:rPr>
                <w:lang w:val="nl-BE" w:eastAsia="fr-BE"/>
              </w:rPr>
              <w:t>boekhoudplannen</w:t>
            </w:r>
            <w:proofErr w:type="gramEnd"/>
            <w:r>
              <w:rPr>
                <w:lang w:val="nl-BE" w:eastAsia="fr-BE"/>
              </w:rPr>
              <w:t xml:space="preserve"> van de prognoses</w:t>
            </w:r>
            <w:r w:rsidR="00F73EEE" w:rsidRPr="00F73EEE">
              <w:rPr>
                <w:lang w:val="nl-BE" w:eastAsia="fr-BE"/>
              </w:rPr>
              <w:t xml:space="preserve"> voor de eerste drie </w:t>
            </w:r>
            <w:r>
              <w:rPr>
                <w:lang w:val="nl-BE" w:eastAsia="fr-BE"/>
              </w:rPr>
              <w:t>boekjaren</w:t>
            </w:r>
            <w:r w:rsidR="00B05B1A">
              <w:rPr>
                <w:lang w:val="nl-BE" w:eastAsia="fr-BE"/>
              </w:rPr>
              <w:t xml:space="preserve">, </w:t>
            </w:r>
            <w:r>
              <w:rPr>
                <w:lang w:val="nl-BE" w:eastAsia="fr-BE"/>
              </w:rPr>
              <w:t>met inbegrip van</w:t>
            </w:r>
            <w:r w:rsidR="00B05B1A">
              <w:rPr>
                <w:lang w:val="nl-BE" w:eastAsia="fr-BE"/>
              </w:rPr>
              <w:t>:</w:t>
            </w:r>
          </w:p>
          <w:p w14:paraId="5209E0AA" w14:textId="3DCB90A7" w:rsidR="00B05B1A" w:rsidRDefault="005F3ED8" w:rsidP="00587791">
            <w:pPr>
              <w:pStyle w:val="ListParagraph"/>
              <w:numPr>
                <w:ilvl w:val="0"/>
                <w:numId w:val="13"/>
              </w:numPr>
              <w:rPr>
                <w:lang w:val="nl-BE" w:eastAsia="fr-BE"/>
              </w:rPr>
            </w:pPr>
            <w:proofErr w:type="gramStart"/>
            <w:r>
              <w:rPr>
                <w:lang w:val="nl-BE" w:eastAsia="fr-BE"/>
              </w:rPr>
              <w:t>prognoses</w:t>
            </w:r>
            <w:proofErr w:type="gramEnd"/>
            <w:r>
              <w:rPr>
                <w:lang w:val="nl-BE" w:eastAsia="fr-BE"/>
              </w:rPr>
              <w:t xml:space="preserve"> van de</w:t>
            </w:r>
            <w:r w:rsidRPr="00F73EEE">
              <w:rPr>
                <w:lang w:val="nl-BE" w:eastAsia="fr-BE"/>
              </w:rPr>
              <w:t xml:space="preserve"> </w:t>
            </w:r>
            <w:r w:rsidR="00F73EEE" w:rsidRPr="00F73EEE">
              <w:rPr>
                <w:lang w:val="nl-BE" w:eastAsia="fr-BE"/>
              </w:rPr>
              <w:t>balans</w:t>
            </w:r>
            <w:r w:rsidR="00B05B1A">
              <w:rPr>
                <w:lang w:val="nl-BE" w:eastAsia="fr-BE"/>
              </w:rPr>
              <w:t>en;</w:t>
            </w:r>
            <w:r w:rsidR="00F73EEE" w:rsidRPr="00F73EEE">
              <w:rPr>
                <w:lang w:val="nl-BE" w:eastAsia="fr-BE"/>
              </w:rPr>
              <w:t xml:space="preserve"> </w:t>
            </w:r>
          </w:p>
          <w:p w14:paraId="35BBC230" w14:textId="18751184" w:rsidR="004B4F79" w:rsidRPr="00F73EEE" w:rsidRDefault="005F3ED8" w:rsidP="00587791">
            <w:pPr>
              <w:pStyle w:val="ListParagraph"/>
              <w:numPr>
                <w:ilvl w:val="0"/>
                <w:numId w:val="13"/>
              </w:numPr>
              <w:rPr>
                <w:lang w:val="nl-BE" w:eastAsia="fr-BE"/>
              </w:rPr>
            </w:pPr>
            <w:proofErr w:type="gramStart"/>
            <w:r>
              <w:rPr>
                <w:lang w:val="nl-BE" w:eastAsia="fr-BE"/>
              </w:rPr>
              <w:t>prognoses</w:t>
            </w:r>
            <w:proofErr w:type="gramEnd"/>
            <w:r>
              <w:rPr>
                <w:lang w:val="nl-BE" w:eastAsia="fr-BE"/>
              </w:rPr>
              <w:t xml:space="preserve"> van de</w:t>
            </w:r>
            <w:r w:rsidR="00F73EEE" w:rsidRPr="00F73EEE">
              <w:rPr>
                <w:lang w:val="nl-BE" w:eastAsia="fr-BE"/>
              </w:rPr>
              <w:t xml:space="preserve"> winst</w:t>
            </w:r>
            <w:r w:rsidR="00F73EEE">
              <w:rPr>
                <w:lang w:val="nl-BE" w:eastAsia="fr-BE"/>
              </w:rPr>
              <w:t xml:space="preserve">- en verliesrekeningen of </w:t>
            </w:r>
            <w:r>
              <w:rPr>
                <w:lang w:val="nl-BE" w:eastAsia="fr-BE"/>
              </w:rPr>
              <w:t xml:space="preserve">de </w:t>
            </w:r>
            <w:r w:rsidR="00F73EEE">
              <w:rPr>
                <w:lang w:val="nl-BE" w:eastAsia="fr-BE"/>
              </w:rPr>
              <w:t>resulta</w:t>
            </w:r>
            <w:r>
              <w:rPr>
                <w:lang w:val="nl-BE" w:eastAsia="fr-BE"/>
              </w:rPr>
              <w:t>a</w:t>
            </w:r>
            <w:r w:rsidR="00F73EEE">
              <w:rPr>
                <w:lang w:val="nl-BE" w:eastAsia="fr-BE"/>
              </w:rPr>
              <w:t>trekeningen</w:t>
            </w:r>
            <w:r w:rsidR="004B4F79" w:rsidRPr="00F73EEE">
              <w:rPr>
                <w:lang w:val="nl-BE" w:eastAsia="fr-BE"/>
              </w:rPr>
              <w:t>;</w:t>
            </w:r>
          </w:p>
          <w:p w14:paraId="3D359FB8" w14:textId="5A8A4E10" w:rsidR="00E72169" w:rsidRPr="00F73EEE" w:rsidRDefault="005F3ED8" w:rsidP="005F3ED8">
            <w:pPr>
              <w:pStyle w:val="ListParagraph"/>
              <w:numPr>
                <w:ilvl w:val="0"/>
                <w:numId w:val="12"/>
              </w:numPr>
              <w:rPr>
                <w:lang w:val="nl-BE" w:eastAsia="fr-BE"/>
              </w:rPr>
            </w:pPr>
            <w:r>
              <w:rPr>
                <w:rFonts w:eastAsia="Times New Roman" w:cstheme="minorHAnsi"/>
                <w:lang w:val="nl-BE" w:eastAsia="en-GB"/>
              </w:rPr>
              <w:t>Aannames voor de planning van de</w:t>
            </w:r>
            <w:r w:rsidR="00D94D00">
              <w:rPr>
                <w:rFonts w:eastAsia="Times New Roman" w:cstheme="minorHAnsi"/>
                <w:lang w:val="nl-BE" w:eastAsia="en-GB"/>
              </w:rPr>
              <w:t xml:space="preserve"> bovengenoemde prognoses</w:t>
            </w:r>
            <w:r w:rsidR="00F73EEE" w:rsidRPr="003265DD">
              <w:rPr>
                <w:rFonts w:eastAsia="Times New Roman" w:cstheme="minorHAnsi"/>
                <w:lang w:val="nl-BE" w:eastAsia="en-GB"/>
              </w:rPr>
              <w:t xml:space="preserve"> </w:t>
            </w:r>
            <w:r>
              <w:rPr>
                <w:rFonts w:eastAsia="Times New Roman" w:cstheme="minorHAnsi"/>
                <w:lang w:val="nl-BE" w:eastAsia="en-GB"/>
              </w:rPr>
              <w:t>en toelichting bij de cijfers</w:t>
            </w:r>
            <w:r w:rsidR="00F73EEE">
              <w:rPr>
                <w:rFonts w:eastAsia="Times New Roman" w:cstheme="minorHAnsi"/>
                <w:lang w:val="nl-BE" w:eastAsia="en-GB"/>
              </w:rPr>
              <w:t>.</w:t>
            </w:r>
          </w:p>
        </w:tc>
      </w:tr>
      <w:tr w:rsidR="00E72169" w:rsidRPr="00587791" w14:paraId="2159F3B9" w14:textId="77777777" w:rsidTr="00484D6D">
        <w:trPr>
          <w:trHeight w:val="2218"/>
        </w:trPr>
        <w:tc>
          <w:tcPr>
            <w:tcW w:w="9062" w:type="dxa"/>
          </w:tcPr>
          <w:p w14:paraId="29C92DB9" w14:textId="5098B38F" w:rsidR="00E72169" w:rsidRPr="00F73EEE" w:rsidRDefault="00E72169" w:rsidP="00484D6D">
            <w:pPr>
              <w:rPr>
                <w:lang w:val="nl-BE" w:eastAsia="fr-BE"/>
              </w:rPr>
            </w:pPr>
          </w:p>
          <w:p w14:paraId="0B19B636" w14:textId="6A08FA45" w:rsidR="00E72169" w:rsidRPr="00F73EEE" w:rsidRDefault="00E72169" w:rsidP="00484D6D">
            <w:pPr>
              <w:rPr>
                <w:lang w:val="nl-BE" w:eastAsia="fr-BE"/>
              </w:rPr>
            </w:pPr>
          </w:p>
          <w:p w14:paraId="746FF7C7" w14:textId="7C70A425" w:rsidR="00E72169" w:rsidRPr="00F73EEE" w:rsidRDefault="00E72169" w:rsidP="00484D6D">
            <w:pPr>
              <w:rPr>
                <w:lang w:val="nl-BE" w:eastAsia="fr-BE"/>
              </w:rPr>
            </w:pPr>
          </w:p>
          <w:p w14:paraId="0681760C" w14:textId="6FAE1EB3" w:rsidR="00E72169" w:rsidRPr="00F73EEE" w:rsidRDefault="00E72169" w:rsidP="00484D6D">
            <w:pPr>
              <w:rPr>
                <w:lang w:val="nl-BE" w:eastAsia="fr-BE"/>
              </w:rPr>
            </w:pPr>
          </w:p>
          <w:p w14:paraId="2F9A5B70" w14:textId="79CF3998" w:rsidR="00E72169" w:rsidRPr="00F73EEE" w:rsidRDefault="00E72169" w:rsidP="00484D6D">
            <w:pPr>
              <w:rPr>
                <w:lang w:val="nl-BE" w:eastAsia="fr-BE"/>
              </w:rPr>
            </w:pPr>
          </w:p>
          <w:p w14:paraId="4FB2B08D" w14:textId="49F12C4C" w:rsidR="00E72169" w:rsidRPr="00F73EEE" w:rsidRDefault="00E72169" w:rsidP="00484D6D">
            <w:pPr>
              <w:rPr>
                <w:lang w:val="nl-BE" w:eastAsia="fr-BE"/>
              </w:rPr>
            </w:pPr>
          </w:p>
          <w:p w14:paraId="152BFB66" w14:textId="7CF7B606" w:rsidR="00E72169" w:rsidRPr="00F73EEE" w:rsidRDefault="00E72169" w:rsidP="00484D6D">
            <w:pPr>
              <w:rPr>
                <w:lang w:val="nl-BE" w:eastAsia="fr-BE"/>
              </w:rPr>
            </w:pPr>
          </w:p>
          <w:p w14:paraId="417785EF" w14:textId="2CB7CDC4" w:rsidR="00E72169" w:rsidRPr="00F73EEE" w:rsidRDefault="00E72169" w:rsidP="00484D6D">
            <w:pPr>
              <w:rPr>
                <w:lang w:val="nl-BE" w:eastAsia="fr-BE"/>
              </w:rPr>
            </w:pPr>
          </w:p>
        </w:tc>
      </w:tr>
      <w:tr w:rsidR="00E72169" w:rsidRPr="00587791" w14:paraId="605CAD53" w14:textId="77777777" w:rsidTr="00E72169">
        <w:tc>
          <w:tcPr>
            <w:tcW w:w="9062" w:type="dxa"/>
          </w:tcPr>
          <w:p w14:paraId="2407F55D" w14:textId="363C3DB0" w:rsidR="00E72169" w:rsidRPr="00153436" w:rsidRDefault="00E72169" w:rsidP="00D94D00">
            <w:pPr>
              <w:rPr>
                <w:lang w:val="nl-BE" w:eastAsia="fr-BE"/>
              </w:rPr>
            </w:pPr>
            <w:r w:rsidRPr="00153436">
              <w:rPr>
                <w:lang w:val="nl-BE" w:eastAsia="fr-BE"/>
              </w:rPr>
              <w:t xml:space="preserve">VI.5. </w:t>
            </w:r>
            <w:r w:rsidR="0052428D" w:rsidRPr="00153436">
              <w:rPr>
                <w:lang w:val="nl-BE" w:eastAsia="fr-BE"/>
              </w:rPr>
              <w:t xml:space="preserve">Beschrijf de procedures voor het plannen en </w:t>
            </w:r>
            <w:r w:rsidR="00D94D00">
              <w:rPr>
                <w:lang w:val="nl-BE" w:eastAsia="fr-BE"/>
              </w:rPr>
              <w:t>opvolgen</w:t>
            </w:r>
            <w:r w:rsidR="0052428D" w:rsidRPr="00153436">
              <w:rPr>
                <w:lang w:val="nl-BE" w:eastAsia="fr-BE"/>
              </w:rPr>
              <w:t xml:space="preserve"> van de door u ing</w:t>
            </w:r>
            <w:r w:rsidR="00506C86" w:rsidRPr="00153436">
              <w:rPr>
                <w:lang w:val="nl-BE" w:eastAsia="fr-BE"/>
              </w:rPr>
              <w:t xml:space="preserve">estelde </w:t>
            </w:r>
            <w:proofErr w:type="spellStart"/>
            <w:r w:rsidR="00506C86" w:rsidRPr="00153436">
              <w:rPr>
                <w:lang w:val="nl-BE" w:eastAsia="fr-BE"/>
              </w:rPr>
              <w:t>prudentiële</w:t>
            </w:r>
            <w:proofErr w:type="spellEnd"/>
            <w:r w:rsidR="00506C86" w:rsidRPr="00153436">
              <w:rPr>
                <w:lang w:val="nl-BE" w:eastAsia="fr-BE"/>
              </w:rPr>
              <w:t xml:space="preserve"> waarborgen.</w:t>
            </w:r>
          </w:p>
        </w:tc>
      </w:tr>
      <w:tr w:rsidR="00E72169" w:rsidRPr="00587791" w14:paraId="601C093F" w14:textId="77777777" w:rsidTr="00484D6D">
        <w:trPr>
          <w:trHeight w:val="2218"/>
        </w:trPr>
        <w:tc>
          <w:tcPr>
            <w:tcW w:w="9062" w:type="dxa"/>
          </w:tcPr>
          <w:p w14:paraId="2D9EA554" w14:textId="0ABB4379" w:rsidR="00E72169" w:rsidRPr="00153436" w:rsidRDefault="00E72169" w:rsidP="00484D6D">
            <w:pPr>
              <w:rPr>
                <w:lang w:val="nl-BE" w:eastAsia="fr-BE"/>
              </w:rPr>
            </w:pPr>
          </w:p>
          <w:p w14:paraId="76FB3B6F" w14:textId="0A7AAF95" w:rsidR="00E72169" w:rsidRPr="00153436" w:rsidRDefault="00E72169" w:rsidP="00484D6D">
            <w:pPr>
              <w:rPr>
                <w:lang w:val="nl-BE" w:eastAsia="fr-BE"/>
              </w:rPr>
            </w:pPr>
          </w:p>
          <w:p w14:paraId="1F23F727" w14:textId="48CB4559" w:rsidR="00E72169" w:rsidRPr="00153436" w:rsidRDefault="00E72169" w:rsidP="00484D6D">
            <w:pPr>
              <w:rPr>
                <w:lang w:val="nl-BE" w:eastAsia="fr-BE"/>
              </w:rPr>
            </w:pPr>
          </w:p>
          <w:p w14:paraId="41CD6750" w14:textId="7F14610A" w:rsidR="00E72169" w:rsidRPr="00153436" w:rsidRDefault="00E72169" w:rsidP="00484D6D">
            <w:pPr>
              <w:rPr>
                <w:lang w:val="nl-BE" w:eastAsia="fr-BE"/>
              </w:rPr>
            </w:pPr>
          </w:p>
          <w:p w14:paraId="0001413B" w14:textId="77F64976" w:rsidR="00E72169" w:rsidRPr="00153436" w:rsidRDefault="00E72169" w:rsidP="00484D6D">
            <w:pPr>
              <w:rPr>
                <w:lang w:val="nl-BE" w:eastAsia="fr-BE"/>
              </w:rPr>
            </w:pPr>
          </w:p>
          <w:p w14:paraId="4B302DC1" w14:textId="4C9BF75B" w:rsidR="00E72169" w:rsidRPr="00153436" w:rsidRDefault="00E72169" w:rsidP="00484D6D">
            <w:pPr>
              <w:rPr>
                <w:lang w:val="nl-BE" w:eastAsia="fr-BE"/>
              </w:rPr>
            </w:pPr>
          </w:p>
          <w:p w14:paraId="12581D3C" w14:textId="00F6B066" w:rsidR="00E72169" w:rsidRPr="00153436" w:rsidRDefault="00E72169" w:rsidP="00484D6D">
            <w:pPr>
              <w:rPr>
                <w:lang w:val="nl-BE" w:eastAsia="fr-BE"/>
              </w:rPr>
            </w:pPr>
          </w:p>
          <w:p w14:paraId="5E72405D" w14:textId="54FF93F8" w:rsidR="00E72169" w:rsidRPr="00153436" w:rsidRDefault="00E72169" w:rsidP="00484D6D">
            <w:pPr>
              <w:rPr>
                <w:lang w:val="nl-BE" w:eastAsia="fr-BE"/>
              </w:rPr>
            </w:pPr>
          </w:p>
        </w:tc>
      </w:tr>
      <w:tr w:rsidR="00287E32" w:rsidRPr="00587791" w14:paraId="0F97439B" w14:textId="77777777" w:rsidTr="00002736">
        <w:tc>
          <w:tcPr>
            <w:tcW w:w="9062" w:type="dxa"/>
          </w:tcPr>
          <w:p w14:paraId="11322C48" w14:textId="5A3EE4C9" w:rsidR="00B05B1A" w:rsidRDefault="00287E32" w:rsidP="00D94D00">
            <w:pPr>
              <w:rPr>
                <w:lang w:val="nl-BE" w:eastAsia="fr-BE"/>
              </w:rPr>
            </w:pPr>
            <w:r w:rsidRPr="00153436">
              <w:rPr>
                <w:lang w:val="nl-BE" w:eastAsia="fr-BE"/>
              </w:rPr>
              <w:t xml:space="preserve">VII.1. </w:t>
            </w:r>
            <w:r w:rsidR="00506C86" w:rsidRPr="00506C86">
              <w:rPr>
                <w:lang w:val="nl-BE" w:eastAsia="fr-BE"/>
              </w:rPr>
              <w:t xml:space="preserve">Als u heeft gekozen voor de </w:t>
            </w:r>
            <w:r w:rsidR="00D94D00">
              <w:rPr>
                <w:lang w:val="nl-BE" w:eastAsia="fr-BE"/>
              </w:rPr>
              <w:t>optie</w:t>
            </w:r>
            <w:r w:rsidR="00506C86" w:rsidRPr="00506C86">
              <w:rPr>
                <w:lang w:val="nl-BE" w:eastAsia="fr-BE"/>
              </w:rPr>
              <w:t xml:space="preserve"> van de </w:t>
            </w:r>
            <w:proofErr w:type="spellStart"/>
            <w:r w:rsidR="00506C86" w:rsidRPr="00506C86">
              <w:rPr>
                <w:lang w:val="nl-BE" w:eastAsia="fr-BE"/>
              </w:rPr>
              <w:t>prudentiële</w:t>
            </w:r>
            <w:proofErr w:type="spellEnd"/>
            <w:r w:rsidR="00506C86" w:rsidRPr="00506C86">
              <w:rPr>
                <w:lang w:val="nl-BE" w:eastAsia="fr-BE"/>
              </w:rPr>
              <w:t xml:space="preserve"> </w:t>
            </w:r>
            <w:r w:rsidR="00586596">
              <w:rPr>
                <w:lang w:val="nl-BE" w:eastAsia="fr-BE"/>
              </w:rPr>
              <w:t>waarborg</w:t>
            </w:r>
            <w:r w:rsidR="00506C86" w:rsidRPr="00506C86">
              <w:rPr>
                <w:lang w:val="nl-BE" w:eastAsia="fr-BE"/>
              </w:rPr>
              <w:t>en via uw eigen vermogen (geheel of gedeeltelijk),</w:t>
            </w:r>
            <w:r w:rsidR="00417E8B">
              <w:rPr>
                <w:lang w:val="nl-BE" w:eastAsia="fr-BE"/>
              </w:rPr>
              <w:t xml:space="preserve"> gelieve de volgende documenten te bezorgen</w:t>
            </w:r>
            <w:r w:rsidR="00B05B1A">
              <w:rPr>
                <w:lang w:val="nl-BE" w:eastAsia="fr-BE"/>
              </w:rPr>
              <w:t>:</w:t>
            </w:r>
          </w:p>
          <w:p w14:paraId="1E83E344" w14:textId="39DBCB5C" w:rsidR="00B05B1A" w:rsidRDefault="00B05B1A" w:rsidP="00587791">
            <w:pPr>
              <w:pStyle w:val="ListParagraph"/>
              <w:numPr>
                <w:ilvl w:val="0"/>
                <w:numId w:val="14"/>
              </w:numPr>
              <w:rPr>
                <w:lang w:val="nl-BE" w:eastAsia="fr-BE"/>
              </w:rPr>
            </w:pPr>
            <w:proofErr w:type="gramStart"/>
            <w:r>
              <w:rPr>
                <w:lang w:val="nl-BE" w:eastAsia="fr-BE"/>
              </w:rPr>
              <w:t>de</w:t>
            </w:r>
            <w:proofErr w:type="gramEnd"/>
            <w:r>
              <w:rPr>
                <w:lang w:val="nl-BE" w:eastAsia="fr-BE"/>
              </w:rPr>
              <w:t xml:space="preserve"> manier waarop u het bedrag overeenkomstig artikel 11 </w:t>
            </w:r>
            <w:r w:rsidR="00287E32" w:rsidRPr="00B05B1A">
              <w:rPr>
                <w:lang w:val="nl-BE" w:eastAsia="fr-BE"/>
              </w:rPr>
              <w:t xml:space="preserve"> </w:t>
            </w:r>
            <w:r>
              <w:rPr>
                <w:lang w:val="nl-BE" w:eastAsia="fr-BE"/>
              </w:rPr>
              <w:t>van V</w:t>
            </w:r>
            <w:r w:rsidRPr="00506C86">
              <w:rPr>
                <w:lang w:val="nl-BE" w:eastAsia="fr-BE"/>
              </w:rPr>
              <w:t>erordening</w:t>
            </w:r>
            <w:r>
              <w:rPr>
                <w:lang w:val="nl-BE" w:eastAsia="fr-BE"/>
              </w:rPr>
              <w:t xml:space="preserve"> (EU)</w:t>
            </w:r>
            <w:r w:rsidRPr="00506C86">
              <w:rPr>
                <w:lang w:val="nl-BE" w:eastAsia="fr-BE"/>
              </w:rPr>
              <w:t xml:space="preserve"> 2020/1503</w:t>
            </w:r>
            <w:r>
              <w:rPr>
                <w:lang w:val="nl-BE" w:eastAsia="fr-BE"/>
              </w:rPr>
              <w:t xml:space="preserve"> </w:t>
            </w:r>
            <w:r w:rsidR="00417E8B">
              <w:rPr>
                <w:lang w:val="nl-BE" w:eastAsia="fr-BE"/>
              </w:rPr>
              <w:t>heeft berekend</w:t>
            </w:r>
            <w:r>
              <w:rPr>
                <w:lang w:val="nl-BE" w:eastAsia="fr-BE"/>
              </w:rPr>
              <w:t>;</w:t>
            </w:r>
          </w:p>
          <w:p w14:paraId="297A2F5E" w14:textId="77777777" w:rsidR="00B05B1A" w:rsidRDefault="00B05B1A" w:rsidP="00587791">
            <w:pPr>
              <w:pStyle w:val="ListParagraph"/>
              <w:numPr>
                <w:ilvl w:val="0"/>
                <w:numId w:val="14"/>
              </w:numPr>
              <w:rPr>
                <w:lang w:val="nl-BE" w:eastAsia="fr-BE"/>
              </w:rPr>
            </w:pPr>
            <w:proofErr w:type="gramStart"/>
            <w:r>
              <w:rPr>
                <w:lang w:val="nl-BE" w:eastAsia="fr-BE"/>
              </w:rPr>
              <w:t>voor</w:t>
            </w:r>
            <w:proofErr w:type="gramEnd"/>
            <w:r>
              <w:rPr>
                <w:lang w:val="nl-BE" w:eastAsia="fr-BE"/>
              </w:rPr>
              <w:t xml:space="preserve"> bestaande ondernemingen, een gecontroleerde jaarrekening of een openbaar register waarin het bedrag van het eigen vermogen wordt bevestigd;</w:t>
            </w:r>
          </w:p>
          <w:p w14:paraId="04822377" w14:textId="26B2D001" w:rsidR="00287E32" w:rsidRPr="00B05B1A" w:rsidRDefault="00B05B1A" w:rsidP="00587791">
            <w:pPr>
              <w:pStyle w:val="ListParagraph"/>
              <w:numPr>
                <w:ilvl w:val="0"/>
                <w:numId w:val="14"/>
              </w:numPr>
              <w:rPr>
                <w:lang w:val="nl-BE" w:eastAsia="fr-BE"/>
              </w:rPr>
            </w:pPr>
            <w:r>
              <w:rPr>
                <w:lang w:val="nl-BE" w:eastAsia="fr-BE"/>
              </w:rPr>
              <w:t>voor ondernemingen in oprichting</w:t>
            </w:r>
            <w:r w:rsidR="00417E8B">
              <w:rPr>
                <w:lang w:val="nl-BE" w:eastAsia="fr-BE"/>
              </w:rPr>
              <w:t xml:space="preserve"> : </w:t>
            </w:r>
            <w:r w:rsidR="00417E8B" w:rsidRPr="00446932">
              <w:rPr>
                <w:rFonts w:eastAsia="Times New Roman" w:cstheme="minorHAnsi"/>
                <w:color w:val="000000"/>
                <w:lang w:val="nl-BE" w:eastAsia="en-GB"/>
              </w:rPr>
              <w:t xml:space="preserve">een door </w:t>
            </w:r>
            <w:r w:rsidR="00417E8B">
              <w:rPr>
                <w:rFonts w:eastAsia="Times New Roman" w:cstheme="minorHAnsi"/>
                <w:color w:val="000000"/>
                <w:lang w:val="nl-BE" w:eastAsia="en-GB"/>
              </w:rPr>
              <w:t>een</w:t>
            </w:r>
            <w:r w:rsidR="00417E8B" w:rsidRPr="00446932">
              <w:rPr>
                <w:rFonts w:eastAsia="Times New Roman" w:cstheme="minorHAnsi"/>
                <w:color w:val="000000"/>
                <w:lang w:val="nl-BE" w:eastAsia="en-GB"/>
              </w:rPr>
              <w:t xml:space="preserve"> bank afgegeven</w:t>
            </w:r>
            <w:r w:rsidR="00417E8B">
              <w:rPr>
                <w:rFonts w:eastAsia="Times New Roman" w:cstheme="minorHAnsi"/>
                <w:color w:val="000000"/>
                <w:lang w:val="nl-BE" w:eastAsia="en-GB"/>
              </w:rPr>
              <w:t xml:space="preserve"> bankafschrift waaruit blijkt dat de gelden op de bankrekening van de aanvrager zijn gestort.</w:t>
            </w:r>
          </w:p>
        </w:tc>
      </w:tr>
      <w:tr w:rsidR="00287E32" w:rsidRPr="00587791" w14:paraId="116774B4" w14:textId="77777777" w:rsidTr="00484D6D">
        <w:trPr>
          <w:trHeight w:val="2218"/>
        </w:trPr>
        <w:tc>
          <w:tcPr>
            <w:tcW w:w="9062" w:type="dxa"/>
          </w:tcPr>
          <w:p w14:paraId="2739599B" w14:textId="17E71A9C" w:rsidR="00417E8B" w:rsidRDefault="00417E8B" w:rsidP="00484D6D">
            <w:pPr>
              <w:rPr>
                <w:lang w:val="nl-BE" w:eastAsia="fr-BE"/>
              </w:rPr>
            </w:pPr>
            <w:r>
              <w:rPr>
                <w:lang w:val="nl-BE" w:eastAsia="fr-BE"/>
              </w:rPr>
              <w:lastRenderedPageBreak/>
              <w:t xml:space="preserve">VII.2. Als u heeft gekozen voor de optie van de </w:t>
            </w:r>
            <w:proofErr w:type="spellStart"/>
            <w:r>
              <w:rPr>
                <w:lang w:val="nl-BE" w:eastAsia="fr-BE"/>
              </w:rPr>
              <w:t>prudentiële</w:t>
            </w:r>
            <w:proofErr w:type="spellEnd"/>
            <w:r>
              <w:rPr>
                <w:lang w:val="nl-BE" w:eastAsia="fr-BE"/>
              </w:rPr>
              <w:t xml:space="preserve"> waarborgen via een verzekeringspolis, gelieve de </w:t>
            </w:r>
            <w:r w:rsidR="00587791">
              <w:rPr>
                <w:lang w:val="nl-BE" w:eastAsia="fr-BE"/>
              </w:rPr>
              <w:t>volgende documenten te bezorgen</w:t>
            </w:r>
            <w:bookmarkStart w:id="0" w:name="_GoBack"/>
            <w:bookmarkEnd w:id="0"/>
            <w:r>
              <w:rPr>
                <w:lang w:val="nl-BE" w:eastAsia="fr-BE"/>
              </w:rPr>
              <w:t xml:space="preserve">: </w:t>
            </w:r>
          </w:p>
          <w:p w14:paraId="3BA03511" w14:textId="77777777" w:rsidR="00417E8B" w:rsidRPr="00587791" w:rsidRDefault="00417E8B" w:rsidP="00587791">
            <w:pPr>
              <w:pStyle w:val="ListParagraph"/>
              <w:numPr>
                <w:ilvl w:val="0"/>
                <w:numId w:val="14"/>
              </w:numPr>
              <w:rPr>
                <w:lang w:val="nl-BE" w:eastAsia="fr-BE"/>
              </w:rPr>
            </w:pPr>
            <w:r>
              <w:rPr>
                <w:rFonts w:eastAsia="Times New Roman" w:cstheme="minorHAnsi"/>
                <w:lang w:val="nl-BE" w:eastAsia="en-GB"/>
              </w:rPr>
              <w:t>Een k</w:t>
            </w:r>
            <w:r w:rsidRPr="00446932">
              <w:rPr>
                <w:rFonts w:eastAsia="Times New Roman" w:cstheme="minorHAnsi"/>
                <w:lang w:val="nl-BE" w:eastAsia="en-GB"/>
              </w:rPr>
              <w:t xml:space="preserve">opie van de </w:t>
            </w:r>
            <w:r>
              <w:rPr>
                <w:rFonts w:eastAsia="Times New Roman" w:cstheme="minorHAnsi"/>
                <w:lang w:val="nl-BE" w:eastAsia="en-GB"/>
              </w:rPr>
              <w:t>verzekeringspolis</w:t>
            </w:r>
            <w:r w:rsidRPr="00446932">
              <w:rPr>
                <w:rFonts w:eastAsia="Times New Roman" w:cstheme="minorHAnsi"/>
                <w:lang w:val="nl-BE" w:eastAsia="en-GB"/>
              </w:rPr>
              <w:t xml:space="preserve"> met alle elementen die nodig zijn om te voldoen aan artikel 11</w:t>
            </w:r>
            <w:r>
              <w:rPr>
                <w:rFonts w:eastAsia="Times New Roman" w:cstheme="minorHAnsi"/>
                <w:lang w:val="nl-BE" w:eastAsia="en-GB"/>
              </w:rPr>
              <w:t>, leden 6 en 7, van Verordening (EU) 2020/1503 (indien beschikbaar),</w:t>
            </w:r>
            <w:r w:rsidRPr="00446932">
              <w:rPr>
                <w:rFonts w:eastAsia="Times New Roman" w:cstheme="minorHAnsi"/>
                <w:sz w:val="28"/>
                <w:szCs w:val="28"/>
                <w:lang w:val="nl-BE" w:eastAsia="en-GB"/>
              </w:rPr>
              <w:t xml:space="preserve"> </w:t>
            </w:r>
            <w:r w:rsidRPr="00587791">
              <w:rPr>
                <w:rFonts w:eastAsia="Times New Roman" w:cstheme="minorHAnsi"/>
                <w:lang w:val="nl-BE" w:eastAsia="en-GB"/>
              </w:rPr>
              <w:t>of</w:t>
            </w:r>
          </w:p>
          <w:p w14:paraId="6CBFB3F3" w14:textId="5C9A5377" w:rsidR="00287E32" w:rsidRPr="00417E8B" w:rsidRDefault="00417E8B" w:rsidP="00587791">
            <w:pPr>
              <w:pStyle w:val="ListParagraph"/>
              <w:numPr>
                <w:ilvl w:val="0"/>
                <w:numId w:val="14"/>
              </w:numPr>
              <w:rPr>
                <w:lang w:val="nl-BE" w:eastAsia="fr-BE"/>
              </w:rPr>
            </w:pPr>
            <w:r>
              <w:rPr>
                <w:rFonts w:eastAsia="Times New Roman" w:cstheme="minorHAnsi"/>
                <w:lang w:val="nl-BE" w:eastAsia="en-GB"/>
              </w:rPr>
              <w:t>een k</w:t>
            </w:r>
            <w:r w:rsidRPr="00AB2BBA">
              <w:rPr>
                <w:rFonts w:eastAsia="Times New Roman" w:cstheme="minorHAnsi"/>
                <w:lang w:val="nl-BE" w:eastAsia="en-GB"/>
              </w:rPr>
              <w:t>opie van de voorlopige verzekeringsovereenkomst met alle elementen die nodig zijn om te voldoen aan</w:t>
            </w:r>
            <w:r>
              <w:rPr>
                <w:rFonts w:eastAsia="Times New Roman" w:cstheme="minorHAnsi"/>
                <w:lang w:val="nl-BE" w:eastAsia="en-GB"/>
              </w:rPr>
              <w:t xml:space="preserve"> artikel 11, leden 6 en 7, van V</w:t>
            </w:r>
            <w:r w:rsidRPr="00AB2BBA">
              <w:rPr>
                <w:rFonts w:eastAsia="Times New Roman" w:cstheme="minorHAnsi"/>
                <w:lang w:val="nl-BE" w:eastAsia="en-GB"/>
              </w:rPr>
              <w:t xml:space="preserve">erordening (EU) n°2020/1503, ondertekend door een </w:t>
            </w:r>
            <w:r>
              <w:rPr>
                <w:rFonts w:eastAsia="Times New Roman" w:cstheme="minorHAnsi"/>
                <w:lang w:val="nl-BE" w:eastAsia="en-GB"/>
              </w:rPr>
              <w:t>onderneming die overeenkomstig het Unierecht of het nationale recht een vergunning heeft om verzekeringen aan te bieden.</w:t>
            </w:r>
          </w:p>
        </w:tc>
      </w:tr>
    </w:tbl>
    <w:p w14:paraId="381844D6" w14:textId="016A2165" w:rsidR="00BE24DE" w:rsidRPr="00506C86" w:rsidRDefault="00BE24DE">
      <w:pPr>
        <w:rPr>
          <w:lang w:val="nl-BE" w:eastAsia="fr-BE"/>
        </w:rPr>
      </w:pPr>
    </w:p>
    <w:p w14:paraId="5F8FDAE2" w14:textId="77777777" w:rsidR="00E72169" w:rsidRPr="00506C86" w:rsidRDefault="00E72169">
      <w:pPr>
        <w:rPr>
          <w:lang w:val="nl-BE"/>
        </w:rPr>
      </w:pPr>
    </w:p>
    <w:sectPr w:rsidR="00E72169" w:rsidRPr="00506C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07F8B"/>
    <w:multiLevelType w:val="hybridMultilevel"/>
    <w:tmpl w:val="435690C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12827"/>
    <w:multiLevelType w:val="hybridMultilevel"/>
    <w:tmpl w:val="2DFEB46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E31FA"/>
    <w:multiLevelType w:val="hybridMultilevel"/>
    <w:tmpl w:val="FDDECFDA"/>
    <w:lvl w:ilvl="0" w:tplc="8B1411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05E79"/>
    <w:multiLevelType w:val="hybridMultilevel"/>
    <w:tmpl w:val="36B418A4"/>
    <w:lvl w:ilvl="0" w:tplc="3C40C84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66117"/>
    <w:multiLevelType w:val="hybridMultilevel"/>
    <w:tmpl w:val="F0A4884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16AA8"/>
    <w:multiLevelType w:val="hybridMultilevel"/>
    <w:tmpl w:val="36B2CFDE"/>
    <w:lvl w:ilvl="0" w:tplc="34805B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17C12"/>
    <w:multiLevelType w:val="hybridMultilevel"/>
    <w:tmpl w:val="0D6C4FAA"/>
    <w:lvl w:ilvl="0" w:tplc="9602408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522E5"/>
    <w:multiLevelType w:val="hybridMultilevel"/>
    <w:tmpl w:val="A8AEBD08"/>
    <w:lvl w:ilvl="0" w:tplc="08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CAF084B"/>
    <w:multiLevelType w:val="hybridMultilevel"/>
    <w:tmpl w:val="55A8695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415BA0"/>
    <w:multiLevelType w:val="hybridMultilevel"/>
    <w:tmpl w:val="E22683CE"/>
    <w:lvl w:ilvl="0" w:tplc="FCBAF7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7D46C0"/>
    <w:multiLevelType w:val="hybridMultilevel"/>
    <w:tmpl w:val="17D6DA52"/>
    <w:lvl w:ilvl="0" w:tplc="425649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F8154C"/>
    <w:multiLevelType w:val="hybridMultilevel"/>
    <w:tmpl w:val="6BDC323C"/>
    <w:lvl w:ilvl="0" w:tplc="08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E5C2AC6"/>
    <w:multiLevelType w:val="hybridMultilevel"/>
    <w:tmpl w:val="36E2DA7E"/>
    <w:lvl w:ilvl="0" w:tplc="B9126E4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2C0609"/>
    <w:multiLevelType w:val="hybridMultilevel"/>
    <w:tmpl w:val="AE684AEA"/>
    <w:lvl w:ilvl="0" w:tplc="7F60027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8"/>
  </w:num>
  <w:num w:numId="5">
    <w:abstractNumId w:val="2"/>
  </w:num>
  <w:num w:numId="6">
    <w:abstractNumId w:val="5"/>
  </w:num>
  <w:num w:numId="7">
    <w:abstractNumId w:val="7"/>
  </w:num>
  <w:num w:numId="8">
    <w:abstractNumId w:val="0"/>
  </w:num>
  <w:num w:numId="9">
    <w:abstractNumId w:val="4"/>
  </w:num>
  <w:num w:numId="10">
    <w:abstractNumId w:val="13"/>
  </w:num>
  <w:num w:numId="11">
    <w:abstractNumId w:val="3"/>
  </w:num>
  <w:num w:numId="12">
    <w:abstractNumId w:val="9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F3"/>
    <w:rsid w:val="00000B25"/>
    <w:rsid w:val="00001088"/>
    <w:rsid w:val="000060C0"/>
    <w:rsid w:val="00010C17"/>
    <w:rsid w:val="00011033"/>
    <w:rsid w:val="00012CE7"/>
    <w:rsid w:val="00014DEF"/>
    <w:rsid w:val="000156BE"/>
    <w:rsid w:val="00015F23"/>
    <w:rsid w:val="00016131"/>
    <w:rsid w:val="00017FF1"/>
    <w:rsid w:val="00020B2E"/>
    <w:rsid w:val="000212B2"/>
    <w:rsid w:val="0002140E"/>
    <w:rsid w:val="0002702E"/>
    <w:rsid w:val="00027388"/>
    <w:rsid w:val="00031EA6"/>
    <w:rsid w:val="00031EC4"/>
    <w:rsid w:val="00033974"/>
    <w:rsid w:val="000344D5"/>
    <w:rsid w:val="0003457A"/>
    <w:rsid w:val="00036E97"/>
    <w:rsid w:val="000418E7"/>
    <w:rsid w:val="000426DA"/>
    <w:rsid w:val="00044BD9"/>
    <w:rsid w:val="00046A88"/>
    <w:rsid w:val="000472B4"/>
    <w:rsid w:val="00047D3E"/>
    <w:rsid w:val="00050100"/>
    <w:rsid w:val="000515B1"/>
    <w:rsid w:val="000547C8"/>
    <w:rsid w:val="00056783"/>
    <w:rsid w:val="00057AC5"/>
    <w:rsid w:val="00061EFC"/>
    <w:rsid w:val="0006218E"/>
    <w:rsid w:val="0006363F"/>
    <w:rsid w:val="00063FFB"/>
    <w:rsid w:val="00064871"/>
    <w:rsid w:val="00066AC3"/>
    <w:rsid w:val="00067586"/>
    <w:rsid w:val="000678A4"/>
    <w:rsid w:val="000724DF"/>
    <w:rsid w:val="00072E07"/>
    <w:rsid w:val="0007493F"/>
    <w:rsid w:val="0007536E"/>
    <w:rsid w:val="00076168"/>
    <w:rsid w:val="00076240"/>
    <w:rsid w:val="00076F06"/>
    <w:rsid w:val="00082A36"/>
    <w:rsid w:val="000836F6"/>
    <w:rsid w:val="0008661D"/>
    <w:rsid w:val="00086E0F"/>
    <w:rsid w:val="0009347B"/>
    <w:rsid w:val="0009681C"/>
    <w:rsid w:val="00097703"/>
    <w:rsid w:val="000A0584"/>
    <w:rsid w:val="000A560B"/>
    <w:rsid w:val="000A56F3"/>
    <w:rsid w:val="000A61A7"/>
    <w:rsid w:val="000A6EFC"/>
    <w:rsid w:val="000B457F"/>
    <w:rsid w:val="000B484E"/>
    <w:rsid w:val="000B4C05"/>
    <w:rsid w:val="000B4F2E"/>
    <w:rsid w:val="000B5A51"/>
    <w:rsid w:val="000B753F"/>
    <w:rsid w:val="000C3BB3"/>
    <w:rsid w:val="000C4228"/>
    <w:rsid w:val="000C47B2"/>
    <w:rsid w:val="000C4C37"/>
    <w:rsid w:val="000C5824"/>
    <w:rsid w:val="000C7B75"/>
    <w:rsid w:val="000D06E9"/>
    <w:rsid w:val="000D0BDF"/>
    <w:rsid w:val="000D1091"/>
    <w:rsid w:val="000D1A71"/>
    <w:rsid w:val="000D229D"/>
    <w:rsid w:val="000D4628"/>
    <w:rsid w:val="000D768C"/>
    <w:rsid w:val="000E262F"/>
    <w:rsid w:val="000E4B92"/>
    <w:rsid w:val="000E64A3"/>
    <w:rsid w:val="000F1913"/>
    <w:rsid w:val="000F3F61"/>
    <w:rsid w:val="000F5555"/>
    <w:rsid w:val="00105649"/>
    <w:rsid w:val="001069F8"/>
    <w:rsid w:val="001078DC"/>
    <w:rsid w:val="00114DA5"/>
    <w:rsid w:val="001222DC"/>
    <w:rsid w:val="00122622"/>
    <w:rsid w:val="00123710"/>
    <w:rsid w:val="00123BA3"/>
    <w:rsid w:val="00123E04"/>
    <w:rsid w:val="001245FC"/>
    <w:rsid w:val="00125E56"/>
    <w:rsid w:val="0012641C"/>
    <w:rsid w:val="001274A5"/>
    <w:rsid w:val="00127C2B"/>
    <w:rsid w:val="00132F57"/>
    <w:rsid w:val="001359E8"/>
    <w:rsid w:val="00143FE0"/>
    <w:rsid w:val="00146311"/>
    <w:rsid w:val="00153436"/>
    <w:rsid w:val="00153785"/>
    <w:rsid w:val="00154ACE"/>
    <w:rsid w:val="00155777"/>
    <w:rsid w:val="001557B0"/>
    <w:rsid w:val="00157D94"/>
    <w:rsid w:val="001619EA"/>
    <w:rsid w:val="0016235F"/>
    <w:rsid w:val="00164B34"/>
    <w:rsid w:val="0016696A"/>
    <w:rsid w:val="00171F46"/>
    <w:rsid w:val="00182850"/>
    <w:rsid w:val="0018492B"/>
    <w:rsid w:val="00185E69"/>
    <w:rsid w:val="001874CC"/>
    <w:rsid w:val="001874F0"/>
    <w:rsid w:val="00187EE3"/>
    <w:rsid w:val="00193F24"/>
    <w:rsid w:val="00194DCE"/>
    <w:rsid w:val="00196116"/>
    <w:rsid w:val="001A151B"/>
    <w:rsid w:val="001A322F"/>
    <w:rsid w:val="001A3790"/>
    <w:rsid w:val="001A4934"/>
    <w:rsid w:val="001A552C"/>
    <w:rsid w:val="001A60C0"/>
    <w:rsid w:val="001A73EC"/>
    <w:rsid w:val="001A7CF4"/>
    <w:rsid w:val="001B43C7"/>
    <w:rsid w:val="001B63D3"/>
    <w:rsid w:val="001B7B97"/>
    <w:rsid w:val="001C0A27"/>
    <w:rsid w:val="001C0AF0"/>
    <w:rsid w:val="001C2F74"/>
    <w:rsid w:val="001C3E75"/>
    <w:rsid w:val="001C5782"/>
    <w:rsid w:val="001C6C96"/>
    <w:rsid w:val="001D2FB6"/>
    <w:rsid w:val="001D47F2"/>
    <w:rsid w:val="001D6547"/>
    <w:rsid w:val="001D6D42"/>
    <w:rsid w:val="001D7330"/>
    <w:rsid w:val="001D762F"/>
    <w:rsid w:val="001E11F8"/>
    <w:rsid w:val="001E37FC"/>
    <w:rsid w:val="001E3BB5"/>
    <w:rsid w:val="001E75F0"/>
    <w:rsid w:val="001F0023"/>
    <w:rsid w:val="001F3E25"/>
    <w:rsid w:val="001F47C6"/>
    <w:rsid w:val="001F4842"/>
    <w:rsid w:val="001F678E"/>
    <w:rsid w:val="001F69F9"/>
    <w:rsid w:val="001F77EF"/>
    <w:rsid w:val="001F7831"/>
    <w:rsid w:val="00201CFA"/>
    <w:rsid w:val="0020397B"/>
    <w:rsid w:val="002055FD"/>
    <w:rsid w:val="002147D5"/>
    <w:rsid w:val="0022268D"/>
    <w:rsid w:val="0022590F"/>
    <w:rsid w:val="002269C5"/>
    <w:rsid w:val="002303C7"/>
    <w:rsid w:val="00230A4A"/>
    <w:rsid w:val="00230DDA"/>
    <w:rsid w:val="00235411"/>
    <w:rsid w:val="0023590D"/>
    <w:rsid w:val="00235BFD"/>
    <w:rsid w:val="00235E95"/>
    <w:rsid w:val="002367A6"/>
    <w:rsid w:val="00240987"/>
    <w:rsid w:val="00240ED1"/>
    <w:rsid w:val="002413F9"/>
    <w:rsid w:val="002414FD"/>
    <w:rsid w:val="0024225D"/>
    <w:rsid w:val="002426E6"/>
    <w:rsid w:val="002475F9"/>
    <w:rsid w:val="00250DCB"/>
    <w:rsid w:val="00256986"/>
    <w:rsid w:val="00256F1F"/>
    <w:rsid w:val="00260252"/>
    <w:rsid w:val="00264643"/>
    <w:rsid w:val="002707E7"/>
    <w:rsid w:val="00270946"/>
    <w:rsid w:val="00271C18"/>
    <w:rsid w:val="00274C50"/>
    <w:rsid w:val="00276A45"/>
    <w:rsid w:val="00280357"/>
    <w:rsid w:val="002876B4"/>
    <w:rsid w:val="00287E32"/>
    <w:rsid w:val="00291668"/>
    <w:rsid w:val="0029364E"/>
    <w:rsid w:val="00293BC3"/>
    <w:rsid w:val="00296F22"/>
    <w:rsid w:val="00297E2D"/>
    <w:rsid w:val="002A3603"/>
    <w:rsid w:val="002A4BAC"/>
    <w:rsid w:val="002A5F85"/>
    <w:rsid w:val="002A618D"/>
    <w:rsid w:val="002A6AE4"/>
    <w:rsid w:val="002B2053"/>
    <w:rsid w:val="002B3171"/>
    <w:rsid w:val="002B458A"/>
    <w:rsid w:val="002B568A"/>
    <w:rsid w:val="002B67E1"/>
    <w:rsid w:val="002C2D6E"/>
    <w:rsid w:val="002C4411"/>
    <w:rsid w:val="002C47EE"/>
    <w:rsid w:val="002C4CD5"/>
    <w:rsid w:val="002C63C0"/>
    <w:rsid w:val="002C7EE0"/>
    <w:rsid w:val="002D1C91"/>
    <w:rsid w:val="002D6776"/>
    <w:rsid w:val="002E24AB"/>
    <w:rsid w:val="002E2793"/>
    <w:rsid w:val="002E2832"/>
    <w:rsid w:val="002E3148"/>
    <w:rsid w:val="002E36A3"/>
    <w:rsid w:val="002F05C1"/>
    <w:rsid w:val="002F067D"/>
    <w:rsid w:val="002F0971"/>
    <w:rsid w:val="002F0DE8"/>
    <w:rsid w:val="002F342F"/>
    <w:rsid w:val="00300061"/>
    <w:rsid w:val="0030457C"/>
    <w:rsid w:val="00304C02"/>
    <w:rsid w:val="00305C49"/>
    <w:rsid w:val="00311337"/>
    <w:rsid w:val="00312B10"/>
    <w:rsid w:val="00313286"/>
    <w:rsid w:val="00313D42"/>
    <w:rsid w:val="00316F47"/>
    <w:rsid w:val="003174F4"/>
    <w:rsid w:val="003176F6"/>
    <w:rsid w:val="0032241F"/>
    <w:rsid w:val="00323CFE"/>
    <w:rsid w:val="00324C37"/>
    <w:rsid w:val="00325754"/>
    <w:rsid w:val="00327C58"/>
    <w:rsid w:val="00333696"/>
    <w:rsid w:val="003374D7"/>
    <w:rsid w:val="00340D02"/>
    <w:rsid w:val="0034191B"/>
    <w:rsid w:val="00342F8C"/>
    <w:rsid w:val="00346070"/>
    <w:rsid w:val="00352CCC"/>
    <w:rsid w:val="00355F84"/>
    <w:rsid w:val="00356CE3"/>
    <w:rsid w:val="00362E26"/>
    <w:rsid w:val="00364886"/>
    <w:rsid w:val="003667CC"/>
    <w:rsid w:val="00366CF8"/>
    <w:rsid w:val="003707C3"/>
    <w:rsid w:val="00373420"/>
    <w:rsid w:val="003759CD"/>
    <w:rsid w:val="00375A5E"/>
    <w:rsid w:val="00376B3A"/>
    <w:rsid w:val="0038039A"/>
    <w:rsid w:val="00380863"/>
    <w:rsid w:val="003830F1"/>
    <w:rsid w:val="003834ED"/>
    <w:rsid w:val="00391B38"/>
    <w:rsid w:val="00392BE7"/>
    <w:rsid w:val="00395877"/>
    <w:rsid w:val="00395ED3"/>
    <w:rsid w:val="003A2790"/>
    <w:rsid w:val="003A59BF"/>
    <w:rsid w:val="003B014B"/>
    <w:rsid w:val="003B2EFA"/>
    <w:rsid w:val="003B3D68"/>
    <w:rsid w:val="003B60A9"/>
    <w:rsid w:val="003B6508"/>
    <w:rsid w:val="003B65FB"/>
    <w:rsid w:val="003C253E"/>
    <w:rsid w:val="003C41D5"/>
    <w:rsid w:val="003C47BD"/>
    <w:rsid w:val="003C615F"/>
    <w:rsid w:val="003C626F"/>
    <w:rsid w:val="003C657D"/>
    <w:rsid w:val="003C6DCF"/>
    <w:rsid w:val="003D0493"/>
    <w:rsid w:val="003D17AE"/>
    <w:rsid w:val="003D262E"/>
    <w:rsid w:val="003D2F79"/>
    <w:rsid w:val="003D3E3D"/>
    <w:rsid w:val="003D45B1"/>
    <w:rsid w:val="003D6475"/>
    <w:rsid w:val="003E4A88"/>
    <w:rsid w:val="003E592C"/>
    <w:rsid w:val="003F57BE"/>
    <w:rsid w:val="00407949"/>
    <w:rsid w:val="00410B87"/>
    <w:rsid w:val="004158E9"/>
    <w:rsid w:val="00416E78"/>
    <w:rsid w:val="00417E8B"/>
    <w:rsid w:val="004200F7"/>
    <w:rsid w:val="00422E2E"/>
    <w:rsid w:val="00426959"/>
    <w:rsid w:val="004270B1"/>
    <w:rsid w:val="00427E13"/>
    <w:rsid w:val="004322EA"/>
    <w:rsid w:val="0043293B"/>
    <w:rsid w:val="00435551"/>
    <w:rsid w:val="00435FAB"/>
    <w:rsid w:val="00436CCD"/>
    <w:rsid w:val="00436F82"/>
    <w:rsid w:val="00440A8F"/>
    <w:rsid w:val="004436AE"/>
    <w:rsid w:val="004438E9"/>
    <w:rsid w:val="00444779"/>
    <w:rsid w:val="00444C37"/>
    <w:rsid w:val="00446210"/>
    <w:rsid w:val="00451068"/>
    <w:rsid w:val="004515A3"/>
    <w:rsid w:val="00453C9C"/>
    <w:rsid w:val="00455EF0"/>
    <w:rsid w:val="00462867"/>
    <w:rsid w:val="00462B19"/>
    <w:rsid w:val="00466160"/>
    <w:rsid w:val="004668F8"/>
    <w:rsid w:val="00467FBC"/>
    <w:rsid w:val="00473CB2"/>
    <w:rsid w:val="00476D0D"/>
    <w:rsid w:val="004805CF"/>
    <w:rsid w:val="00482350"/>
    <w:rsid w:val="00484D6D"/>
    <w:rsid w:val="00485006"/>
    <w:rsid w:val="00485244"/>
    <w:rsid w:val="00485823"/>
    <w:rsid w:val="00486028"/>
    <w:rsid w:val="00487E6C"/>
    <w:rsid w:val="004912AE"/>
    <w:rsid w:val="00491D75"/>
    <w:rsid w:val="00492C32"/>
    <w:rsid w:val="004935FC"/>
    <w:rsid w:val="00493D3E"/>
    <w:rsid w:val="00495FFB"/>
    <w:rsid w:val="004A104E"/>
    <w:rsid w:val="004A36F2"/>
    <w:rsid w:val="004A3DC0"/>
    <w:rsid w:val="004A69BE"/>
    <w:rsid w:val="004B4F79"/>
    <w:rsid w:val="004B5D74"/>
    <w:rsid w:val="004B6C9E"/>
    <w:rsid w:val="004B725B"/>
    <w:rsid w:val="004B7B90"/>
    <w:rsid w:val="004C401E"/>
    <w:rsid w:val="004C4399"/>
    <w:rsid w:val="004C4B94"/>
    <w:rsid w:val="004C5BED"/>
    <w:rsid w:val="004D0353"/>
    <w:rsid w:val="004D1475"/>
    <w:rsid w:val="004D2F50"/>
    <w:rsid w:val="004D5A8D"/>
    <w:rsid w:val="004D6D23"/>
    <w:rsid w:val="004E0286"/>
    <w:rsid w:val="004E682D"/>
    <w:rsid w:val="004E7550"/>
    <w:rsid w:val="004E78B2"/>
    <w:rsid w:val="004F05E5"/>
    <w:rsid w:val="004F05E9"/>
    <w:rsid w:val="004F1FDC"/>
    <w:rsid w:val="004F40FF"/>
    <w:rsid w:val="004F7789"/>
    <w:rsid w:val="005018D9"/>
    <w:rsid w:val="00503487"/>
    <w:rsid w:val="00503C9A"/>
    <w:rsid w:val="00504AB3"/>
    <w:rsid w:val="00506C86"/>
    <w:rsid w:val="00507B53"/>
    <w:rsid w:val="00522889"/>
    <w:rsid w:val="00523D6C"/>
    <w:rsid w:val="0052428D"/>
    <w:rsid w:val="00526B71"/>
    <w:rsid w:val="00526CCF"/>
    <w:rsid w:val="00526F9B"/>
    <w:rsid w:val="00536313"/>
    <w:rsid w:val="00540090"/>
    <w:rsid w:val="00541324"/>
    <w:rsid w:val="005424E3"/>
    <w:rsid w:val="005439A3"/>
    <w:rsid w:val="005463F5"/>
    <w:rsid w:val="005472A2"/>
    <w:rsid w:val="005511CB"/>
    <w:rsid w:val="00554F69"/>
    <w:rsid w:val="00564A2A"/>
    <w:rsid w:val="005677E4"/>
    <w:rsid w:val="00571986"/>
    <w:rsid w:val="005737B7"/>
    <w:rsid w:val="005739B6"/>
    <w:rsid w:val="00581DD6"/>
    <w:rsid w:val="005850A8"/>
    <w:rsid w:val="00586596"/>
    <w:rsid w:val="00587791"/>
    <w:rsid w:val="00592FFF"/>
    <w:rsid w:val="00597AF1"/>
    <w:rsid w:val="005A4FF2"/>
    <w:rsid w:val="005B0622"/>
    <w:rsid w:val="005B095F"/>
    <w:rsid w:val="005B13DD"/>
    <w:rsid w:val="005B219A"/>
    <w:rsid w:val="005B7A9B"/>
    <w:rsid w:val="005C1435"/>
    <w:rsid w:val="005C3140"/>
    <w:rsid w:val="005C55A7"/>
    <w:rsid w:val="005C7FA7"/>
    <w:rsid w:val="005D6554"/>
    <w:rsid w:val="005D77CC"/>
    <w:rsid w:val="005E11BE"/>
    <w:rsid w:val="005E1863"/>
    <w:rsid w:val="005E3ABB"/>
    <w:rsid w:val="005E4211"/>
    <w:rsid w:val="005E7690"/>
    <w:rsid w:val="005F3ED8"/>
    <w:rsid w:val="00601B7B"/>
    <w:rsid w:val="006060A8"/>
    <w:rsid w:val="0060673D"/>
    <w:rsid w:val="0061146E"/>
    <w:rsid w:val="006117DE"/>
    <w:rsid w:val="0061346A"/>
    <w:rsid w:val="00613519"/>
    <w:rsid w:val="006214A5"/>
    <w:rsid w:val="006238E6"/>
    <w:rsid w:val="00626942"/>
    <w:rsid w:val="00627978"/>
    <w:rsid w:val="006340A8"/>
    <w:rsid w:val="00634899"/>
    <w:rsid w:val="00635610"/>
    <w:rsid w:val="00635699"/>
    <w:rsid w:val="0063665C"/>
    <w:rsid w:val="006417D3"/>
    <w:rsid w:val="00643E87"/>
    <w:rsid w:val="006456E6"/>
    <w:rsid w:val="00645BEE"/>
    <w:rsid w:val="00645DF0"/>
    <w:rsid w:val="006467EA"/>
    <w:rsid w:val="00646BC0"/>
    <w:rsid w:val="006470B8"/>
    <w:rsid w:val="00650BBF"/>
    <w:rsid w:val="006513D7"/>
    <w:rsid w:val="00654DEF"/>
    <w:rsid w:val="00660673"/>
    <w:rsid w:val="00661068"/>
    <w:rsid w:val="006615A3"/>
    <w:rsid w:val="00661C1B"/>
    <w:rsid w:val="00663236"/>
    <w:rsid w:val="00664FE5"/>
    <w:rsid w:val="00665EF3"/>
    <w:rsid w:val="006724EC"/>
    <w:rsid w:val="00673964"/>
    <w:rsid w:val="00673C0B"/>
    <w:rsid w:val="006742E4"/>
    <w:rsid w:val="006756A2"/>
    <w:rsid w:val="0067722C"/>
    <w:rsid w:val="00681F8A"/>
    <w:rsid w:val="006829EB"/>
    <w:rsid w:val="00682F7B"/>
    <w:rsid w:val="0068314F"/>
    <w:rsid w:val="00684438"/>
    <w:rsid w:val="00685B8C"/>
    <w:rsid w:val="00690F56"/>
    <w:rsid w:val="00691250"/>
    <w:rsid w:val="00691A78"/>
    <w:rsid w:val="00692390"/>
    <w:rsid w:val="00693641"/>
    <w:rsid w:val="00697239"/>
    <w:rsid w:val="006A112F"/>
    <w:rsid w:val="006A146A"/>
    <w:rsid w:val="006A1D24"/>
    <w:rsid w:val="006A1FD1"/>
    <w:rsid w:val="006A49EF"/>
    <w:rsid w:val="006A59DD"/>
    <w:rsid w:val="006A6B26"/>
    <w:rsid w:val="006B2653"/>
    <w:rsid w:val="006B345E"/>
    <w:rsid w:val="006B3629"/>
    <w:rsid w:val="006B36FE"/>
    <w:rsid w:val="006B47C9"/>
    <w:rsid w:val="006B501C"/>
    <w:rsid w:val="006B5138"/>
    <w:rsid w:val="006B7AC6"/>
    <w:rsid w:val="006C0C75"/>
    <w:rsid w:val="006C2A5F"/>
    <w:rsid w:val="006C37F8"/>
    <w:rsid w:val="006C772D"/>
    <w:rsid w:val="006D0FBB"/>
    <w:rsid w:val="006D2CA5"/>
    <w:rsid w:val="006D304F"/>
    <w:rsid w:val="006E1DFF"/>
    <w:rsid w:val="006E45C6"/>
    <w:rsid w:val="006E4D96"/>
    <w:rsid w:val="006E5DE5"/>
    <w:rsid w:val="006F1566"/>
    <w:rsid w:val="006F40B7"/>
    <w:rsid w:val="006F43CE"/>
    <w:rsid w:val="006F73CD"/>
    <w:rsid w:val="00701DB4"/>
    <w:rsid w:val="0070515D"/>
    <w:rsid w:val="00707A38"/>
    <w:rsid w:val="007105D0"/>
    <w:rsid w:val="00710B72"/>
    <w:rsid w:val="00711444"/>
    <w:rsid w:val="00711F08"/>
    <w:rsid w:val="00714231"/>
    <w:rsid w:val="00716847"/>
    <w:rsid w:val="0072286D"/>
    <w:rsid w:val="0072362B"/>
    <w:rsid w:val="007236D9"/>
    <w:rsid w:val="0072519A"/>
    <w:rsid w:val="00725272"/>
    <w:rsid w:val="007254AE"/>
    <w:rsid w:val="00727106"/>
    <w:rsid w:val="00727D67"/>
    <w:rsid w:val="007325D8"/>
    <w:rsid w:val="00732706"/>
    <w:rsid w:val="007334F7"/>
    <w:rsid w:val="00733C78"/>
    <w:rsid w:val="00733FA8"/>
    <w:rsid w:val="00734932"/>
    <w:rsid w:val="00740C2F"/>
    <w:rsid w:val="00740D04"/>
    <w:rsid w:val="00743D80"/>
    <w:rsid w:val="0075179C"/>
    <w:rsid w:val="00753321"/>
    <w:rsid w:val="00753599"/>
    <w:rsid w:val="00762932"/>
    <w:rsid w:val="00763ACB"/>
    <w:rsid w:val="007667E8"/>
    <w:rsid w:val="00767B5D"/>
    <w:rsid w:val="00773C42"/>
    <w:rsid w:val="007749D5"/>
    <w:rsid w:val="007754D2"/>
    <w:rsid w:val="00775D5D"/>
    <w:rsid w:val="00780115"/>
    <w:rsid w:val="00780590"/>
    <w:rsid w:val="00780FFC"/>
    <w:rsid w:val="007864B6"/>
    <w:rsid w:val="00787242"/>
    <w:rsid w:val="00790FD7"/>
    <w:rsid w:val="00796715"/>
    <w:rsid w:val="0079777F"/>
    <w:rsid w:val="00797EE9"/>
    <w:rsid w:val="007A4515"/>
    <w:rsid w:val="007A59BE"/>
    <w:rsid w:val="007B0364"/>
    <w:rsid w:val="007B5407"/>
    <w:rsid w:val="007B767C"/>
    <w:rsid w:val="007C0D14"/>
    <w:rsid w:val="007C3BDD"/>
    <w:rsid w:val="007C4150"/>
    <w:rsid w:val="007D0F62"/>
    <w:rsid w:val="007D3D2C"/>
    <w:rsid w:val="007D6265"/>
    <w:rsid w:val="007D79B1"/>
    <w:rsid w:val="007E16E7"/>
    <w:rsid w:val="007E33AF"/>
    <w:rsid w:val="007E64B3"/>
    <w:rsid w:val="007E664B"/>
    <w:rsid w:val="007E7038"/>
    <w:rsid w:val="007E7E9D"/>
    <w:rsid w:val="00801428"/>
    <w:rsid w:val="00802142"/>
    <w:rsid w:val="0080392B"/>
    <w:rsid w:val="0080523D"/>
    <w:rsid w:val="00805A8F"/>
    <w:rsid w:val="00805BA1"/>
    <w:rsid w:val="008103BC"/>
    <w:rsid w:val="00811A31"/>
    <w:rsid w:val="008121E7"/>
    <w:rsid w:val="008167A6"/>
    <w:rsid w:val="00817E37"/>
    <w:rsid w:val="008218B4"/>
    <w:rsid w:val="008249EE"/>
    <w:rsid w:val="00825A91"/>
    <w:rsid w:val="00831DD8"/>
    <w:rsid w:val="008320B1"/>
    <w:rsid w:val="00840E19"/>
    <w:rsid w:val="00843036"/>
    <w:rsid w:val="008431C6"/>
    <w:rsid w:val="008446B6"/>
    <w:rsid w:val="00852E02"/>
    <w:rsid w:val="00853A69"/>
    <w:rsid w:val="00864162"/>
    <w:rsid w:val="008646EC"/>
    <w:rsid w:val="00866BBB"/>
    <w:rsid w:val="00867A46"/>
    <w:rsid w:val="008700AE"/>
    <w:rsid w:val="00873C1E"/>
    <w:rsid w:val="008757A3"/>
    <w:rsid w:val="008774A8"/>
    <w:rsid w:val="008777F6"/>
    <w:rsid w:val="0088320C"/>
    <w:rsid w:val="00890CB0"/>
    <w:rsid w:val="00890E22"/>
    <w:rsid w:val="00891AE3"/>
    <w:rsid w:val="00896C1F"/>
    <w:rsid w:val="00897873"/>
    <w:rsid w:val="008A01D2"/>
    <w:rsid w:val="008A2866"/>
    <w:rsid w:val="008A37EB"/>
    <w:rsid w:val="008A3D63"/>
    <w:rsid w:val="008A5084"/>
    <w:rsid w:val="008A5107"/>
    <w:rsid w:val="008A6273"/>
    <w:rsid w:val="008A7FB2"/>
    <w:rsid w:val="008B177A"/>
    <w:rsid w:val="008B42B1"/>
    <w:rsid w:val="008B44BF"/>
    <w:rsid w:val="008B65A3"/>
    <w:rsid w:val="008C1C07"/>
    <w:rsid w:val="008C3ADE"/>
    <w:rsid w:val="008C6D27"/>
    <w:rsid w:val="008C7723"/>
    <w:rsid w:val="008D2648"/>
    <w:rsid w:val="008D3D1C"/>
    <w:rsid w:val="008D4144"/>
    <w:rsid w:val="008D4483"/>
    <w:rsid w:val="008D728C"/>
    <w:rsid w:val="008D7298"/>
    <w:rsid w:val="008E069F"/>
    <w:rsid w:val="008E3CAF"/>
    <w:rsid w:val="008E4415"/>
    <w:rsid w:val="008E4769"/>
    <w:rsid w:val="008E6A2B"/>
    <w:rsid w:val="008F12A4"/>
    <w:rsid w:val="008F3C3B"/>
    <w:rsid w:val="008F4A00"/>
    <w:rsid w:val="008F72A0"/>
    <w:rsid w:val="00903FF0"/>
    <w:rsid w:val="00904AAD"/>
    <w:rsid w:val="00905D7C"/>
    <w:rsid w:val="00906C39"/>
    <w:rsid w:val="0090759F"/>
    <w:rsid w:val="00913C52"/>
    <w:rsid w:val="00915D93"/>
    <w:rsid w:val="00916668"/>
    <w:rsid w:val="00917B0F"/>
    <w:rsid w:val="0092289A"/>
    <w:rsid w:val="00924DE8"/>
    <w:rsid w:val="009251D8"/>
    <w:rsid w:val="00925E66"/>
    <w:rsid w:val="00926BFF"/>
    <w:rsid w:val="00930E45"/>
    <w:rsid w:val="0093126A"/>
    <w:rsid w:val="00931D8F"/>
    <w:rsid w:val="009330ED"/>
    <w:rsid w:val="00933B01"/>
    <w:rsid w:val="00934442"/>
    <w:rsid w:val="00936136"/>
    <w:rsid w:val="009376B9"/>
    <w:rsid w:val="00937C08"/>
    <w:rsid w:val="009408DE"/>
    <w:rsid w:val="00942D9B"/>
    <w:rsid w:val="00943791"/>
    <w:rsid w:val="00944EFB"/>
    <w:rsid w:val="0094566C"/>
    <w:rsid w:val="00945CB5"/>
    <w:rsid w:val="009469F5"/>
    <w:rsid w:val="00951C4E"/>
    <w:rsid w:val="009528E5"/>
    <w:rsid w:val="00953298"/>
    <w:rsid w:val="0095339A"/>
    <w:rsid w:val="00954D18"/>
    <w:rsid w:val="009566E2"/>
    <w:rsid w:val="009648EF"/>
    <w:rsid w:val="00967750"/>
    <w:rsid w:val="00967BAC"/>
    <w:rsid w:val="00971E8D"/>
    <w:rsid w:val="00977593"/>
    <w:rsid w:val="00980A3F"/>
    <w:rsid w:val="00981586"/>
    <w:rsid w:val="009830AB"/>
    <w:rsid w:val="00983809"/>
    <w:rsid w:val="009852F1"/>
    <w:rsid w:val="009853F3"/>
    <w:rsid w:val="00987B20"/>
    <w:rsid w:val="00990931"/>
    <w:rsid w:val="00990F88"/>
    <w:rsid w:val="00991B9F"/>
    <w:rsid w:val="00995AC0"/>
    <w:rsid w:val="009A3028"/>
    <w:rsid w:val="009A36F0"/>
    <w:rsid w:val="009A51FC"/>
    <w:rsid w:val="009A5AC4"/>
    <w:rsid w:val="009A6C7E"/>
    <w:rsid w:val="009A6E27"/>
    <w:rsid w:val="009B03E3"/>
    <w:rsid w:val="009B4C3E"/>
    <w:rsid w:val="009B765F"/>
    <w:rsid w:val="009B7CA8"/>
    <w:rsid w:val="009C483E"/>
    <w:rsid w:val="009C4B2A"/>
    <w:rsid w:val="009C4DC8"/>
    <w:rsid w:val="009D5A1E"/>
    <w:rsid w:val="009D7F31"/>
    <w:rsid w:val="009E0761"/>
    <w:rsid w:val="009E3B3F"/>
    <w:rsid w:val="009F036C"/>
    <w:rsid w:val="009F061C"/>
    <w:rsid w:val="009F2E63"/>
    <w:rsid w:val="009F2EF6"/>
    <w:rsid w:val="009F3A6E"/>
    <w:rsid w:val="009F3B7D"/>
    <w:rsid w:val="009F3E89"/>
    <w:rsid w:val="009F454B"/>
    <w:rsid w:val="009F5123"/>
    <w:rsid w:val="009F6578"/>
    <w:rsid w:val="009F73F9"/>
    <w:rsid w:val="009F7930"/>
    <w:rsid w:val="00A018B4"/>
    <w:rsid w:val="00A01B38"/>
    <w:rsid w:val="00A020A0"/>
    <w:rsid w:val="00A033F2"/>
    <w:rsid w:val="00A0351F"/>
    <w:rsid w:val="00A05025"/>
    <w:rsid w:val="00A05319"/>
    <w:rsid w:val="00A05E55"/>
    <w:rsid w:val="00A100ED"/>
    <w:rsid w:val="00A10D75"/>
    <w:rsid w:val="00A1149C"/>
    <w:rsid w:val="00A1323B"/>
    <w:rsid w:val="00A15F96"/>
    <w:rsid w:val="00A16E41"/>
    <w:rsid w:val="00A208E8"/>
    <w:rsid w:val="00A2097D"/>
    <w:rsid w:val="00A214A5"/>
    <w:rsid w:val="00A22052"/>
    <w:rsid w:val="00A227B0"/>
    <w:rsid w:val="00A243CC"/>
    <w:rsid w:val="00A26C93"/>
    <w:rsid w:val="00A3076D"/>
    <w:rsid w:val="00A31DF2"/>
    <w:rsid w:val="00A32E9B"/>
    <w:rsid w:val="00A330CE"/>
    <w:rsid w:val="00A344CF"/>
    <w:rsid w:val="00A347DA"/>
    <w:rsid w:val="00A35611"/>
    <w:rsid w:val="00A4013F"/>
    <w:rsid w:val="00A42583"/>
    <w:rsid w:val="00A4297D"/>
    <w:rsid w:val="00A42B43"/>
    <w:rsid w:val="00A504F6"/>
    <w:rsid w:val="00A506FE"/>
    <w:rsid w:val="00A50D96"/>
    <w:rsid w:val="00A55115"/>
    <w:rsid w:val="00A56784"/>
    <w:rsid w:val="00A572F0"/>
    <w:rsid w:val="00A65B5C"/>
    <w:rsid w:val="00A66051"/>
    <w:rsid w:val="00A70AF0"/>
    <w:rsid w:val="00A7758D"/>
    <w:rsid w:val="00A80573"/>
    <w:rsid w:val="00A80B67"/>
    <w:rsid w:val="00A8205D"/>
    <w:rsid w:val="00A8616E"/>
    <w:rsid w:val="00A87216"/>
    <w:rsid w:val="00A878A6"/>
    <w:rsid w:val="00A95F26"/>
    <w:rsid w:val="00AA0554"/>
    <w:rsid w:val="00AA11D3"/>
    <w:rsid w:val="00AA168C"/>
    <w:rsid w:val="00AA2F17"/>
    <w:rsid w:val="00AA3CA1"/>
    <w:rsid w:val="00AA4B05"/>
    <w:rsid w:val="00AA7ED0"/>
    <w:rsid w:val="00AB0B07"/>
    <w:rsid w:val="00AB4AAB"/>
    <w:rsid w:val="00AB6575"/>
    <w:rsid w:val="00AC0643"/>
    <w:rsid w:val="00AC3E20"/>
    <w:rsid w:val="00AC4673"/>
    <w:rsid w:val="00AC7F28"/>
    <w:rsid w:val="00AD0CFA"/>
    <w:rsid w:val="00AD3B5B"/>
    <w:rsid w:val="00AD7716"/>
    <w:rsid w:val="00AD7829"/>
    <w:rsid w:val="00AE0EFD"/>
    <w:rsid w:val="00AE0F97"/>
    <w:rsid w:val="00AE1129"/>
    <w:rsid w:val="00AE529E"/>
    <w:rsid w:val="00AE67E5"/>
    <w:rsid w:val="00AE7F9B"/>
    <w:rsid w:val="00AF2705"/>
    <w:rsid w:val="00AF3ABD"/>
    <w:rsid w:val="00AF5D97"/>
    <w:rsid w:val="00AF634C"/>
    <w:rsid w:val="00AF71C4"/>
    <w:rsid w:val="00B00E00"/>
    <w:rsid w:val="00B01DFE"/>
    <w:rsid w:val="00B02632"/>
    <w:rsid w:val="00B040FB"/>
    <w:rsid w:val="00B05B1A"/>
    <w:rsid w:val="00B10253"/>
    <w:rsid w:val="00B103AE"/>
    <w:rsid w:val="00B134BC"/>
    <w:rsid w:val="00B13B57"/>
    <w:rsid w:val="00B14FDD"/>
    <w:rsid w:val="00B15455"/>
    <w:rsid w:val="00B16459"/>
    <w:rsid w:val="00B16877"/>
    <w:rsid w:val="00B1720C"/>
    <w:rsid w:val="00B21FB8"/>
    <w:rsid w:val="00B22490"/>
    <w:rsid w:val="00B23DDC"/>
    <w:rsid w:val="00B2684E"/>
    <w:rsid w:val="00B30BEB"/>
    <w:rsid w:val="00B320C1"/>
    <w:rsid w:val="00B34D53"/>
    <w:rsid w:val="00B3612B"/>
    <w:rsid w:val="00B36594"/>
    <w:rsid w:val="00B40438"/>
    <w:rsid w:val="00B411C0"/>
    <w:rsid w:val="00B43712"/>
    <w:rsid w:val="00B45316"/>
    <w:rsid w:val="00B456A9"/>
    <w:rsid w:val="00B46699"/>
    <w:rsid w:val="00B60FE4"/>
    <w:rsid w:val="00B63212"/>
    <w:rsid w:val="00B6374E"/>
    <w:rsid w:val="00B6396C"/>
    <w:rsid w:val="00B65D29"/>
    <w:rsid w:val="00B7066E"/>
    <w:rsid w:val="00B81730"/>
    <w:rsid w:val="00B81BC9"/>
    <w:rsid w:val="00B83A87"/>
    <w:rsid w:val="00B83F8F"/>
    <w:rsid w:val="00B854F3"/>
    <w:rsid w:val="00B857B3"/>
    <w:rsid w:val="00B85F27"/>
    <w:rsid w:val="00B92822"/>
    <w:rsid w:val="00B94D42"/>
    <w:rsid w:val="00B95C93"/>
    <w:rsid w:val="00BA1CF6"/>
    <w:rsid w:val="00BA262F"/>
    <w:rsid w:val="00BA4143"/>
    <w:rsid w:val="00BA7022"/>
    <w:rsid w:val="00BA75D5"/>
    <w:rsid w:val="00BB0592"/>
    <w:rsid w:val="00BB1881"/>
    <w:rsid w:val="00BB2918"/>
    <w:rsid w:val="00BB4198"/>
    <w:rsid w:val="00BB6389"/>
    <w:rsid w:val="00BB65F3"/>
    <w:rsid w:val="00BC4AE6"/>
    <w:rsid w:val="00BC55B8"/>
    <w:rsid w:val="00BC7FE4"/>
    <w:rsid w:val="00BD021E"/>
    <w:rsid w:val="00BD0337"/>
    <w:rsid w:val="00BD0A10"/>
    <w:rsid w:val="00BD4163"/>
    <w:rsid w:val="00BD6431"/>
    <w:rsid w:val="00BD6935"/>
    <w:rsid w:val="00BE060B"/>
    <w:rsid w:val="00BE24DE"/>
    <w:rsid w:val="00BE3032"/>
    <w:rsid w:val="00BE3EC0"/>
    <w:rsid w:val="00BF1C09"/>
    <w:rsid w:val="00BF2AD2"/>
    <w:rsid w:val="00C012F1"/>
    <w:rsid w:val="00C016FE"/>
    <w:rsid w:val="00C024D1"/>
    <w:rsid w:val="00C04909"/>
    <w:rsid w:val="00C078AC"/>
    <w:rsid w:val="00C11AF0"/>
    <w:rsid w:val="00C17284"/>
    <w:rsid w:val="00C210D7"/>
    <w:rsid w:val="00C269CF"/>
    <w:rsid w:val="00C27567"/>
    <w:rsid w:val="00C32C1D"/>
    <w:rsid w:val="00C36016"/>
    <w:rsid w:val="00C36C24"/>
    <w:rsid w:val="00C36FB8"/>
    <w:rsid w:val="00C40B73"/>
    <w:rsid w:val="00C4459D"/>
    <w:rsid w:val="00C447CF"/>
    <w:rsid w:val="00C501E4"/>
    <w:rsid w:val="00C528DD"/>
    <w:rsid w:val="00C52E85"/>
    <w:rsid w:val="00C532AD"/>
    <w:rsid w:val="00C55340"/>
    <w:rsid w:val="00C56D04"/>
    <w:rsid w:val="00C61D87"/>
    <w:rsid w:val="00C61EA8"/>
    <w:rsid w:val="00C64CF4"/>
    <w:rsid w:val="00C668BD"/>
    <w:rsid w:val="00C707B0"/>
    <w:rsid w:val="00C71E89"/>
    <w:rsid w:val="00C72AC9"/>
    <w:rsid w:val="00C72E30"/>
    <w:rsid w:val="00C72FF1"/>
    <w:rsid w:val="00C77D37"/>
    <w:rsid w:val="00C80CEE"/>
    <w:rsid w:val="00C827DE"/>
    <w:rsid w:val="00C93741"/>
    <w:rsid w:val="00C946B2"/>
    <w:rsid w:val="00C9583A"/>
    <w:rsid w:val="00CA35BB"/>
    <w:rsid w:val="00CA3707"/>
    <w:rsid w:val="00CA376C"/>
    <w:rsid w:val="00CA3EE3"/>
    <w:rsid w:val="00CA489C"/>
    <w:rsid w:val="00CA59AE"/>
    <w:rsid w:val="00CA6C9D"/>
    <w:rsid w:val="00CA7722"/>
    <w:rsid w:val="00CA7F0B"/>
    <w:rsid w:val="00CB00BA"/>
    <w:rsid w:val="00CB1384"/>
    <w:rsid w:val="00CB2761"/>
    <w:rsid w:val="00CB490F"/>
    <w:rsid w:val="00CB4A04"/>
    <w:rsid w:val="00CB4EF5"/>
    <w:rsid w:val="00CB5BD0"/>
    <w:rsid w:val="00CC04AF"/>
    <w:rsid w:val="00CC0B62"/>
    <w:rsid w:val="00CC3DC2"/>
    <w:rsid w:val="00CC6457"/>
    <w:rsid w:val="00CC6B21"/>
    <w:rsid w:val="00CD0133"/>
    <w:rsid w:val="00CD20B5"/>
    <w:rsid w:val="00CD2FBF"/>
    <w:rsid w:val="00CD3CF6"/>
    <w:rsid w:val="00CD4992"/>
    <w:rsid w:val="00CD5557"/>
    <w:rsid w:val="00CD5804"/>
    <w:rsid w:val="00CE1AA7"/>
    <w:rsid w:val="00CE337A"/>
    <w:rsid w:val="00CF0630"/>
    <w:rsid w:val="00CF1389"/>
    <w:rsid w:val="00CF17BB"/>
    <w:rsid w:val="00CF43FB"/>
    <w:rsid w:val="00CF64AC"/>
    <w:rsid w:val="00CF72D6"/>
    <w:rsid w:val="00CF76FD"/>
    <w:rsid w:val="00D00E79"/>
    <w:rsid w:val="00D02BC1"/>
    <w:rsid w:val="00D035B8"/>
    <w:rsid w:val="00D03C37"/>
    <w:rsid w:val="00D05899"/>
    <w:rsid w:val="00D13574"/>
    <w:rsid w:val="00D145F4"/>
    <w:rsid w:val="00D2304E"/>
    <w:rsid w:val="00D25E62"/>
    <w:rsid w:val="00D2639D"/>
    <w:rsid w:val="00D339C9"/>
    <w:rsid w:val="00D34F0B"/>
    <w:rsid w:val="00D35968"/>
    <w:rsid w:val="00D35E58"/>
    <w:rsid w:val="00D3656A"/>
    <w:rsid w:val="00D36F1F"/>
    <w:rsid w:val="00D40D44"/>
    <w:rsid w:val="00D41A69"/>
    <w:rsid w:val="00D45723"/>
    <w:rsid w:val="00D508E1"/>
    <w:rsid w:val="00D54203"/>
    <w:rsid w:val="00D60311"/>
    <w:rsid w:val="00D61175"/>
    <w:rsid w:val="00D61A6F"/>
    <w:rsid w:val="00D620F4"/>
    <w:rsid w:val="00D64A3E"/>
    <w:rsid w:val="00D671EF"/>
    <w:rsid w:val="00D67895"/>
    <w:rsid w:val="00D750CD"/>
    <w:rsid w:val="00D8176D"/>
    <w:rsid w:val="00D81C20"/>
    <w:rsid w:val="00D84119"/>
    <w:rsid w:val="00D90D36"/>
    <w:rsid w:val="00D91F2E"/>
    <w:rsid w:val="00D92386"/>
    <w:rsid w:val="00D93FDD"/>
    <w:rsid w:val="00D94D00"/>
    <w:rsid w:val="00D95C6B"/>
    <w:rsid w:val="00D95DFD"/>
    <w:rsid w:val="00D9666B"/>
    <w:rsid w:val="00D97AF9"/>
    <w:rsid w:val="00DA0922"/>
    <w:rsid w:val="00DA13F6"/>
    <w:rsid w:val="00DA14BB"/>
    <w:rsid w:val="00DA2B8A"/>
    <w:rsid w:val="00DA2F74"/>
    <w:rsid w:val="00DA3C7B"/>
    <w:rsid w:val="00DA471B"/>
    <w:rsid w:val="00DB6FE0"/>
    <w:rsid w:val="00DC1A16"/>
    <w:rsid w:val="00DC51C6"/>
    <w:rsid w:val="00DC5C08"/>
    <w:rsid w:val="00DC60B8"/>
    <w:rsid w:val="00DD31F0"/>
    <w:rsid w:val="00DD6D4E"/>
    <w:rsid w:val="00DE04CB"/>
    <w:rsid w:val="00DE57A1"/>
    <w:rsid w:val="00DE7C42"/>
    <w:rsid w:val="00DF1A20"/>
    <w:rsid w:val="00DF517F"/>
    <w:rsid w:val="00DF56EF"/>
    <w:rsid w:val="00DF6F9F"/>
    <w:rsid w:val="00DF7D4D"/>
    <w:rsid w:val="00E012CE"/>
    <w:rsid w:val="00E05F97"/>
    <w:rsid w:val="00E105B8"/>
    <w:rsid w:val="00E10F67"/>
    <w:rsid w:val="00E11485"/>
    <w:rsid w:val="00E133E8"/>
    <w:rsid w:val="00E13474"/>
    <w:rsid w:val="00E14296"/>
    <w:rsid w:val="00E23E15"/>
    <w:rsid w:val="00E259CD"/>
    <w:rsid w:val="00E3168F"/>
    <w:rsid w:val="00E343DF"/>
    <w:rsid w:val="00E35317"/>
    <w:rsid w:val="00E35E56"/>
    <w:rsid w:val="00E367CE"/>
    <w:rsid w:val="00E42342"/>
    <w:rsid w:val="00E43573"/>
    <w:rsid w:val="00E45734"/>
    <w:rsid w:val="00E4774E"/>
    <w:rsid w:val="00E50144"/>
    <w:rsid w:val="00E50E0B"/>
    <w:rsid w:val="00E623AA"/>
    <w:rsid w:val="00E63960"/>
    <w:rsid w:val="00E70842"/>
    <w:rsid w:val="00E7131F"/>
    <w:rsid w:val="00E72169"/>
    <w:rsid w:val="00E7280D"/>
    <w:rsid w:val="00E741B9"/>
    <w:rsid w:val="00E77A03"/>
    <w:rsid w:val="00E803F2"/>
    <w:rsid w:val="00E8402F"/>
    <w:rsid w:val="00E84245"/>
    <w:rsid w:val="00E84921"/>
    <w:rsid w:val="00E9070B"/>
    <w:rsid w:val="00E90A36"/>
    <w:rsid w:val="00E92C1C"/>
    <w:rsid w:val="00E94071"/>
    <w:rsid w:val="00E96796"/>
    <w:rsid w:val="00EA016A"/>
    <w:rsid w:val="00EA39DB"/>
    <w:rsid w:val="00EA3B31"/>
    <w:rsid w:val="00EB1508"/>
    <w:rsid w:val="00EB37CE"/>
    <w:rsid w:val="00EB45FC"/>
    <w:rsid w:val="00EB5CE5"/>
    <w:rsid w:val="00EB7E62"/>
    <w:rsid w:val="00EC216A"/>
    <w:rsid w:val="00EC3BF9"/>
    <w:rsid w:val="00EC4F6F"/>
    <w:rsid w:val="00EC535D"/>
    <w:rsid w:val="00EC7A65"/>
    <w:rsid w:val="00ED04A3"/>
    <w:rsid w:val="00ED4539"/>
    <w:rsid w:val="00ED6B92"/>
    <w:rsid w:val="00EE037E"/>
    <w:rsid w:val="00EE2921"/>
    <w:rsid w:val="00EE7838"/>
    <w:rsid w:val="00EF075F"/>
    <w:rsid w:val="00EF2DF1"/>
    <w:rsid w:val="00EF2EEE"/>
    <w:rsid w:val="00EF44B6"/>
    <w:rsid w:val="00EF49DA"/>
    <w:rsid w:val="00EF4CB9"/>
    <w:rsid w:val="00EF6839"/>
    <w:rsid w:val="00EF6AB6"/>
    <w:rsid w:val="00F01113"/>
    <w:rsid w:val="00F02EAA"/>
    <w:rsid w:val="00F068DC"/>
    <w:rsid w:val="00F12440"/>
    <w:rsid w:val="00F125AD"/>
    <w:rsid w:val="00F13EC8"/>
    <w:rsid w:val="00F21846"/>
    <w:rsid w:val="00F21A55"/>
    <w:rsid w:val="00F22076"/>
    <w:rsid w:val="00F22418"/>
    <w:rsid w:val="00F27295"/>
    <w:rsid w:val="00F273D6"/>
    <w:rsid w:val="00F27D28"/>
    <w:rsid w:val="00F301AC"/>
    <w:rsid w:val="00F34EEF"/>
    <w:rsid w:val="00F4086F"/>
    <w:rsid w:val="00F40E76"/>
    <w:rsid w:val="00F42B34"/>
    <w:rsid w:val="00F43723"/>
    <w:rsid w:val="00F4480C"/>
    <w:rsid w:val="00F44FDB"/>
    <w:rsid w:val="00F515B0"/>
    <w:rsid w:val="00F52A04"/>
    <w:rsid w:val="00F53E81"/>
    <w:rsid w:val="00F63A2F"/>
    <w:rsid w:val="00F63FAC"/>
    <w:rsid w:val="00F64632"/>
    <w:rsid w:val="00F710EB"/>
    <w:rsid w:val="00F7147A"/>
    <w:rsid w:val="00F73EEE"/>
    <w:rsid w:val="00F74916"/>
    <w:rsid w:val="00F76D5A"/>
    <w:rsid w:val="00F813A9"/>
    <w:rsid w:val="00F82A64"/>
    <w:rsid w:val="00F82ADF"/>
    <w:rsid w:val="00F83D50"/>
    <w:rsid w:val="00F9107F"/>
    <w:rsid w:val="00F9205C"/>
    <w:rsid w:val="00FA08BC"/>
    <w:rsid w:val="00FA0F1D"/>
    <w:rsid w:val="00FA3BC0"/>
    <w:rsid w:val="00FA5221"/>
    <w:rsid w:val="00FB05A7"/>
    <w:rsid w:val="00FB3A9F"/>
    <w:rsid w:val="00FB727C"/>
    <w:rsid w:val="00FB78A0"/>
    <w:rsid w:val="00FC001B"/>
    <w:rsid w:val="00FC05B9"/>
    <w:rsid w:val="00FC0797"/>
    <w:rsid w:val="00FC3A99"/>
    <w:rsid w:val="00FC574D"/>
    <w:rsid w:val="00FC7711"/>
    <w:rsid w:val="00FC7848"/>
    <w:rsid w:val="00FD046B"/>
    <w:rsid w:val="00FD2E61"/>
    <w:rsid w:val="00FD3C89"/>
    <w:rsid w:val="00FD49C7"/>
    <w:rsid w:val="00FD7461"/>
    <w:rsid w:val="00FD7975"/>
    <w:rsid w:val="00FE0BC4"/>
    <w:rsid w:val="00FE2758"/>
    <w:rsid w:val="00FE48B5"/>
    <w:rsid w:val="00FE4DFA"/>
    <w:rsid w:val="00FE6CAC"/>
    <w:rsid w:val="00FE6DF6"/>
    <w:rsid w:val="00FE7284"/>
    <w:rsid w:val="00FF02D3"/>
    <w:rsid w:val="00FF0FAE"/>
    <w:rsid w:val="00FF1A8C"/>
    <w:rsid w:val="00FF3BEC"/>
    <w:rsid w:val="00FF6A61"/>
    <w:rsid w:val="00FF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9D0CD"/>
  <w15:chartTrackingRefBased/>
  <w15:docId w15:val="{B27B0BC4-AD7B-4A70-99C9-CB80614E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6F3"/>
  </w:style>
  <w:style w:type="paragraph" w:styleId="Heading1">
    <w:name w:val="heading 1"/>
    <w:basedOn w:val="Normal"/>
    <w:next w:val="Normal"/>
    <w:link w:val="Heading1Char"/>
    <w:uiPriority w:val="9"/>
    <w:qFormat/>
    <w:rsid w:val="000A5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6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56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4852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52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52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52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52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52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24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2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414E32528AD448B20A72BAC6CF16F" ma:contentTypeVersion="4" ma:contentTypeDescription="Een nieuw document maken." ma:contentTypeScope="" ma:versionID="3e4c74e788582b225ef89c900c267c4b">
  <xsd:schema xmlns:xsd="http://www.w3.org/2001/XMLSchema" xmlns:xs="http://www.w3.org/2001/XMLSchema" xmlns:p="http://schemas.microsoft.com/office/2006/metadata/properties" xmlns:ns2="4ce6abad-eae5-4be6-9239-974374e0cf6d" targetNamespace="http://schemas.microsoft.com/office/2006/metadata/properties" ma:root="true" ma:fieldsID="aa6935f0aad4890468270f618bcd4ef6" ns2:_="">
    <xsd:import namespace="4ce6abad-eae5-4be6-9239-974374e0cf6d"/>
    <xsd:element name="properties">
      <xsd:complexType>
        <xsd:sequence>
          <xsd:element name="documentManagement">
            <xsd:complexType>
              <xsd:all>
                <xsd:element ref="ns2:Titularis" minOccurs="0"/>
                <xsd:element ref="ns2:Home_x0020_country" minOccurs="0"/>
                <xsd:element ref="ns2:Langue" minOccurs="0"/>
                <xsd:element ref="ns2:dqg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6abad-eae5-4be6-9239-974374e0cf6d" elementFormDefault="qualified">
    <xsd:import namespace="http://schemas.microsoft.com/office/2006/documentManagement/types"/>
    <xsd:import namespace="http://schemas.microsoft.com/office/infopath/2007/PartnerControls"/>
    <xsd:element name="Titularis" ma:index="8" nillable="true" ma:displayName="Titularis" ma:format="Dropdown" ma:internalName="Titularis">
      <xsd:simpleType>
        <xsd:restriction base="dms:Choice">
          <xsd:enumeration value="Sofie Geerardyn"/>
          <xsd:enumeration value="Annick Mettepenningen"/>
          <xsd:enumeration value="Sandrine Joseph"/>
        </xsd:restriction>
      </xsd:simpleType>
    </xsd:element>
    <xsd:element name="Home_x0020_country" ma:index="9" nillable="true" ma:displayName="Home country" ma:internalName="Home_x0020_country">
      <xsd:simpleType>
        <xsd:restriction base="dms:Text">
          <xsd:maxLength value="255"/>
        </xsd:restriction>
      </xsd:simpleType>
    </xsd:element>
    <xsd:element name="Langue" ma:index="10" nillable="true" ma:displayName="Langue" ma:internalName="Langue">
      <xsd:simpleType>
        <xsd:restriction base="dms:Text">
          <xsd:maxLength value="255"/>
        </xsd:restriction>
      </xsd:simpleType>
    </xsd:element>
    <xsd:element name="dqga" ma:index="11" nillable="true" ma:displayName="betreft" ma:default="locations" ma:format="Dropdown" ma:internalName="dqga">
      <xsd:simpleType>
        <xsd:restriction base="dms:Choice">
          <xsd:enumeration value="contact"/>
          <xsd:enumeration value="homepage"/>
          <xsd:enumeration value="location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tularis xmlns="4ce6abad-eae5-4be6-9239-974374e0cf6d" xsi:nil="true"/>
    <Langue xmlns="4ce6abad-eae5-4be6-9239-974374e0cf6d" xsi:nil="true"/>
    <dqga xmlns="4ce6abad-eae5-4be6-9239-974374e0cf6d">locations</dqga>
    <Home_x0020_country xmlns="4ce6abad-eae5-4be6-9239-974374e0cf6d" xsi:nil="true"/>
  </documentManagement>
</p:properties>
</file>

<file path=customXml/itemProps1.xml><?xml version="1.0" encoding="utf-8"?>
<ds:datastoreItem xmlns:ds="http://schemas.openxmlformats.org/officeDocument/2006/customXml" ds:itemID="{62834883-77D1-4098-8BA8-1EF80D7B3F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11A737-7DF1-4203-9F95-2CC3E79A31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e6abad-eae5-4be6-9239-974374e0cf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619443-5B46-4B85-B0EF-2D6F834AEDBF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4ce6abad-eae5-4be6-9239-974374e0cf6d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642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Network Licensed User</Company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Debeer, Anne</dc:creator>
  <cp:keywords/>
  <dc:description/>
  <cp:lastModifiedBy>Joseph, Sandrine</cp:lastModifiedBy>
  <cp:revision>3</cp:revision>
  <dcterms:created xsi:type="dcterms:W3CDTF">2023-01-17T13:32:00Z</dcterms:created>
  <dcterms:modified xsi:type="dcterms:W3CDTF">2023-08-29T07:58:00Z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0x010100ACA414E32528AD448B20A72BAC6CF16F</vt:lpwstr>
  </property>
  <property fmtid="{D5CDD505-2E9C-101B-9397-08002B2CF9AE}" pid="3" name="_AdHocReviewCycleID">
    <vt:i4>1965441286</vt:i4>
  </property>
  <property fmtid="{D5CDD505-2E9C-101B-9397-08002B2CF9AE}" pid="4" name="_NewReviewCycle">
    <vt:lpwstr/>
  </property>
  <property fmtid="{D5CDD505-2E9C-101B-9397-08002B2CF9AE}" pid="5" name="_EmailSubject">
    <vt:lpwstr>Crowdfunding - modification des documents constitutifs du dossier d'agrément</vt:lpwstr>
  </property>
  <property fmtid="{D5CDD505-2E9C-101B-9397-08002B2CF9AE}" pid="6" name="_AuthorEmail">
    <vt:lpwstr>Sandrine.Joseph@fsma.be</vt:lpwstr>
  </property>
  <property fmtid="{D5CDD505-2E9C-101B-9397-08002B2CF9AE}" pid="7" name="_AuthorEmailDisplayName">
    <vt:lpwstr>Joseph, Sandrine</vt:lpwstr>
  </property>
  <property fmtid="{D5CDD505-2E9C-101B-9397-08002B2CF9AE}" pid="8" name="_PreviousAdHocReviewCycleID">
    <vt:i4>-1487723494</vt:i4>
  </property>
</Properties>
</file>