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16506" w14:textId="77777777" w:rsidR="009653AD" w:rsidRPr="008719CB" w:rsidRDefault="00500DAA" w:rsidP="006C79D9">
      <w:pPr>
        <w:pBdr>
          <w:bottom w:val="single" w:sz="2" w:space="1" w:color="auto"/>
        </w:pBdr>
      </w:pPr>
      <w:r>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5E44F"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03F91CF418764DC5986E21CD1C771A6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C94040">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60E5E44F"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03F91CF418764DC5986E21CD1C771A6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C94040">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6E74A56E" w14:textId="0B949244" w:rsidR="009653AD" w:rsidRPr="003D09D9" w:rsidRDefault="00E34FFB" w:rsidP="006C79D9">
      <w:pPr>
        <w:jc w:val="center"/>
        <w:rPr>
          <w:b/>
        </w:rPr>
      </w:pPr>
      <w:sdt>
        <w:sdtPr>
          <w:rPr>
            <w:b/>
          </w:rPr>
          <w:alias w:val="Reference"/>
          <w:tag w:val="ccDocReference"/>
          <w:id w:val="22863940"/>
          <w:placeholder>
            <w:docPart w:val="4001742613E64992AF09A179E0D65D32"/>
          </w:placeholder>
          <w:dataBinding w:xpath="/ns1:coreProperties[1]/ns0:subject[1]" w:storeItemID="{6C3C8BC8-F283-45AE-878A-BAB7291924A1}"/>
          <w:text/>
        </w:sdtPr>
        <w:sdtEndPr/>
        <w:sdtContent>
          <w:r w:rsidR="00C94040">
            <w:rPr>
              <w:b/>
            </w:rPr>
            <w:t>FSMA_2024_</w:t>
          </w:r>
          <w:r>
            <w:rPr>
              <w:b/>
            </w:rPr>
            <w:t>09</w:t>
          </w:r>
          <w:r w:rsidR="00C94040">
            <w:rPr>
              <w:b/>
            </w:rPr>
            <w:t>_01</w:t>
          </w:r>
        </w:sdtContent>
      </w:sdt>
      <w:r w:rsidR="009653AD" w:rsidRPr="00C94040">
        <w:rPr>
          <w:b/>
        </w:rPr>
        <w:t xml:space="preserve">  d</w:t>
      </w:r>
      <w:r w:rsidR="007945CB" w:rsidRPr="00C94040">
        <w:rPr>
          <w:b/>
        </w:rPr>
        <w:t>u</w:t>
      </w:r>
      <w:r w:rsidR="009653AD" w:rsidRPr="00C94040">
        <w:rPr>
          <w:b/>
        </w:rPr>
        <w:t xml:space="preserve">  </w:t>
      </w:r>
      <w:sdt>
        <w:sdtPr>
          <w:rPr>
            <w:b/>
            <w:lang w:val="en-US"/>
          </w:rPr>
          <w:alias w:val="Circ. Date"/>
          <w:tag w:val="Cir_x002e__x0020_Date"/>
          <w:id w:val="-1074203356"/>
          <w:placeholder>
            <w:docPart w:val="19F7AA28253E4F4393F0D6C9686B808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4-04-16T00:00:00Z">
            <w:dateFormat w:val="d/MM/yyyy"/>
            <w:lid w:val="fr-BE"/>
            <w:storeMappedDataAs w:val="dateTime"/>
            <w:calendar w:val="gregorian"/>
          </w:date>
        </w:sdtPr>
        <w:sdtEndPr/>
        <w:sdtContent>
          <w:r w:rsidR="007752B5">
            <w:rPr>
              <w:b/>
            </w:rPr>
            <w:t>16/04/2024</w:t>
          </w:r>
        </w:sdtContent>
      </w:sdt>
    </w:p>
    <w:p w14:paraId="0BFB5B09" w14:textId="77777777" w:rsidR="009653AD" w:rsidRPr="003D09D9" w:rsidRDefault="00E34FFB" w:rsidP="006C79D9">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ACA3BA9ADCDA46DCAEEAC1717CFE9ED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C94040">
            <w:rPr>
              <w:rFonts w:ascii="Gotham Rounded Bold" w:hAnsi="Gotham Rounded Bold" w:cs="Arial"/>
              <w:color w:val="668899" w:themeColor="accent2"/>
              <w:sz w:val="32"/>
              <w:szCs w:val="32"/>
            </w:rPr>
            <w:t>Fiche de synthèse</w:t>
          </w:r>
        </w:sdtContent>
      </w:sdt>
    </w:p>
    <w:p w14:paraId="44E0154D" w14:textId="77777777" w:rsidR="006C79D9" w:rsidRPr="003D09D9" w:rsidRDefault="006C79D9" w:rsidP="006C79D9">
      <w:pPr>
        <w:pStyle w:val="NoSpacing"/>
        <w:pBdr>
          <w:top w:val="single" w:sz="2" w:space="1" w:color="auto"/>
        </w:pBdr>
      </w:pPr>
    </w:p>
    <w:p w14:paraId="639E0B2E" w14:textId="77777777" w:rsidR="009653AD" w:rsidRPr="00C94040" w:rsidRDefault="008719CB" w:rsidP="008719CB">
      <w:pPr>
        <w:pStyle w:val="Subtitle"/>
      </w:pPr>
      <w:r w:rsidRPr="00C94040">
        <w:t>Champ d'application:</w:t>
      </w:r>
    </w:p>
    <w:sdt>
      <w:sdtPr>
        <w:rPr>
          <w:rFonts w:ascii="Calibri" w:hAnsi="Calibri" w:cs="Calibri"/>
          <w:color w:val="000000"/>
        </w:rPr>
        <w:alias w:val="Application Field"/>
        <w:tag w:val="ccDocAppField"/>
        <w:id w:val="413092537"/>
        <w:placeholder>
          <w:docPart w:val="6B34E73C792F4FFC8F64314EC0CB89BB"/>
        </w:placeholder>
        <w:dataBinding w:xpath="/ns1:coreProperties[1]/ns1:keywords[1]" w:storeItemID="{6C3C8BC8-F283-45AE-878A-BAB7291924A1}"/>
        <w:text w:multiLine="1"/>
      </w:sdtPr>
      <w:sdtEndPr/>
      <w:sdtContent>
        <w:p w14:paraId="411FC63E" w14:textId="49BF9CA8" w:rsidR="009653AD" w:rsidRPr="00C94040" w:rsidRDefault="00C94040" w:rsidP="00960CF1">
          <w:pPr>
            <w:jc w:val="both"/>
          </w:pPr>
          <w:r w:rsidRPr="00C94040">
            <w:rPr>
              <w:rFonts w:ascii="Calibri" w:hAnsi="Calibri" w:cs="Calibri"/>
              <w:color w:val="000000"/>
            </w:rPr>
            <w:t>Les réviseurs d’entreprises qui, conformément au règlement de l’Autorité des services et marchés financiers du 14 mai 2013 concernant l’agrément des réviseurs et des sociétés de réviseurs pour l’exercice d’un mandat révisoral auprès d’organismes de placement collectif, de sociétés de gestion d’organismes de placement collectif, de sociétés immobilières réglementées et d’institutions de retraite professionnelle</w:t>
          </w:r>
          <w:r w:rsidR="00960CF1">
            <w:rPr>
              <w:rFonts w:ascii="Calibri" w:hAnsi="Calibri" w:cs="Calibri"/>
              <w:color w:val="000000"/>
            </w:rPr>
            <w:t xml:space="preserve"> </w:t>
          </w:r>
          <w:r w:rsidRPr="00C94040">
            <w:rPr>
              <w:rFonts w:ascii="Calibri" w:hAnsi="Calibri" w:cs="Calibri"/>
              <w:color w:val="000000"/>
            </w:rPr>
            <w:t>(ci-après “le règlement FSMA”), envisagent d’exercer un mandat révisoral auprès d’un organisme de placement collectif, d’une société de gestion d’organismes de placement collectif, d’une société immobilière réglementée ou d’une institution de retraite professionnelle.</w:t>
          </w:r>
        </w:p>
      </w:sdtContent>
    </w:sdt>
    <w:p w14:paraId="7B050CE4" w14:textId="77777777" w:rsidR="00917123" w:rsidRPr="00C94040" w:rsidRDefault="00917123" w:rsidP="006C79D9">
      <w:pPr>
        <w:pStyle w:val="NoSpacing"/>
        <w:pBdr>
          <w:top w:val="single" w:sz="2" w:space="1" w:color="auto"/>
        </w:pBdr>
      </w:pPr>
    </w:p>
    <w:p w14:paraId="20ADC62D" w14:textId="77777777" w:rsidR="00960CF1" w:rsidRPr="00960CF1" w:rsidRDefault="00960CF1" w:rsidP="00C94040">
      <w:pPr>
        <w:widowControl w:val="0"/>
        <w:autoSpaceDE w:val="0"/>
        <w:autoSpaceDN w:val="0"/>
        <w:adjustRightInd w:val="0"/>
        <w:spacing w:after="0" w:line="240" w:lineRule="auto"/>
        <w:rPr>
          <w:rFonts w:ascii="Arial" w:hAnsi="Arial" w:cs="Arial"/>
          <w:b/>
          <w:bCs/>
          <w:color w:val="000000"/>
        </w:rPr>
      </w:pPr>
    </w:p>
    <w:p w14:paraId="0BCC74E7" w14:textId="2D7FF383" w:rsidR="00C94040" w:rsidRPr="00633EAC" w:rsidRDefault="00C94040" w:rsidP="00C94040">
      <w:pPr>
        <w:widowControl w:val="0"/>
        <w:autoSpaceDE w:val="0"/>
        <w:autoSpaceDN w:val="0"/>
        <w:adjustRightInd w:val="0"/>
        <w:spacing w:after="0" w:line="240" w:lineRule="auto"/>
        <w:rPr>
          <w:rFonts w:ascii="Gotham Rounded Bold" w:eastAsiaTheme="majorEastAsia" w:hAnsi="Gotham Rounded Bold" w:cs="Arial"/>
          <w:iCs/>
          <w:szCs w:val="20"/>
          <w:u w:val="single"/>
        </w:rPr>
      </w:pPr>
      <w:r>
        <w:rPr>
          <w:rFonts w:ascii="Gotham Rounded Bold" w:eastAsiaTheme="majorEastAsia" w:hAnsi="Gotham Rounded Bold" w:cs="Arial"/>
          <w:iCs/>
          <w:szCs w:val="20"/>
          <w:u w:val="single"/>
        </w:rPr>
        <w:t>Fiche de synthèse :</w:t>
      </w:r>
    </w:p>
    <w:p w14:paraId="3DAD6EF3" w14:textId="77777777" w:rsidR="00C94040" w:rsidRDefault="00C94040" w:rsidP="00C94040">
      <w:pPr>
        <w:widowControl w:val="0"/>
        <w:autoSpaceDE w:val="0"/>
        <w:autoSpaceDN w:val="0"/>
        <w:adjustRightInd w:val="0"/>
        <w:spacing w:after="0" w:line="240" w:lineRule="auto"/>
        <w:rPr>
          <w:rFonts w:ascii="Arial" w:hAnsi="Arial" w:cs="Arial"/>
          <w:b/>
          <w:bCs/>
          <w:color w:val="000000"/>
        </w:rPr>
      </w:pPr>
    </w:p>
    <w:p w14:paraId="4186407C" w14:textId="77777777" w:rsidR="00BD279A" w:rsidRPr="00BD279A" w:rsidRDefault="00BD279A" w:rsidP="00960CF1">
      <w:pPr>
        <w:pStyle w:val="Heading1"/>
        <w:numPr>
          <w:ilvl w:val="0"/>
          <w:numId w:val="2"/>
        </w:numPr>
        <w:spacing w:after="240"/>
        <w:ind w:left="714" w:hanging="357"/>
        <w:rPr>
          <w:rFonts w:cs="Calibri"/>
        </w:rPr>
      </w:pPr>
      <w:r w:rsidRPr="00BD279A">
        <w:rPr>
          <w:rFonts w:cs="Calibri"/>
        </w:rPr>
        <w:t>Langue du dossier</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498"/>
      </w:tblGrid>
      <w:tr w:rsidR="00960CF1" w:rsidRPr="00FF4784" w14:paraId="5A5BF1E1" w14:textId="77777777" w:rsidTr="00960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0D2668BE" w14:textId="0EA3E4C1" w:rsidR="00960CF1" w:rsidRPr="00FF4784" w:rsidRDefault="00960CF1" w:rsidP="00960CF1">
            <w:pPr>
              <w:spacing w:before="120" w:after="120"/>
              <w:rPr>
                <w:rFonts w:eastAsia="Times New Roman" w:cs="Calibri"/>
                <w:lang w:eastAsia="fr-BE"/>
              </w:rPr>
            </w:pPr>
            <w:r>
              <w:rPr>
                <w:rFonts w:eastAsia="Times New Roman" w:cs="Calibri"/>
                <w:lang w:eastAsia="fr-BE"/>
              </w:rPr>
              <w:t>Français</w:t>
            </w:r>
          </w:p>
        </w:tc>
      </w:tr>
    </w:tbl>
    <w:p w14:paraId="62446F6B" w14:textId="77777777" w:rsidR="00BD279A" w:rsidRPr="00BD279A" w:rsidRDefault="00BD279A" w:rsidP="00960CF1">
      <w:pPr>
        <w:pStyle w:val="Heading1"/>
        <w:numPr>
          <w:ilvl w:val="0"/>
          <w:numId w:val="2"/>
        </w:numPr>
        <w:spacing w:after="240"/>
        <w:ind w:left="714" w:hanging="357"/>
        <w:rPr>
          <w:rFonts w:cs="Calibri"/>
        </w:rPr>
      </w:pPr>
      <w:r>
        <w:rPr>
          <w:rFonts w:cs="Calibri"/>
        </w:rPr>
        <w:t>Identification du candidat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BD279A" w:rsidRPr="00FF4784" w14:paraId="7262EE88" w14:textId="77777777" w:rsidTr="00F3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41A8E1B2" w14:textId="77777777" w:rsidR="00BD279A" w:rsidRPr="00FF4784" w:rsidRDefault="00BD279A" w:rsidP="00960CF1">
            <w:pPr>
              <w:spacing w:before="120" w:after="120"/>
              <w:rPr>
                <w:rFonts w:eastAsia="Times New Roman" w:cs="Calibri"/>
                <w:lang w:eastAsia="fr-BE"/>
              </w:rPr>
            </w:pPr>
            <w:r w:rsidRPr="00FF4784">
              <w:rPr>
                <w:rFonts w:eastAsia="Times New Roman" w:cs="Calibri"/>
                <w:lang w:eastAsia="fr-BE"/>
              </w:rPr>
              <w:t>Nom</w:t>
            </w:r>
          </w:p>
        </w:tc>
        <w:tc>
          <w:tcPr>
            <w:tcW w:w="6096" w:type="dxa"/>
          </w:tcPr>
          <w:p w14:paraId="06E74C33" w14:textId="77777777" w:rsidR="00BD279A" w:rsidRPr="00FF4784" w:rsidRDefault="00BD279A" w:rsidP="00960CF1">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BD279A" w:rsidRPr="00FF4784" w14:paraId="18CFC8B1" w14:textId="77777777" w:rsidTr="00F30409">
        <w:tc>
          <w:tcPr>
            <w:cnfStyle w:val="001000000000" w:firstRow="0" w:lastRow="0" w:firstColumn="1" w:lastColumn="0" w:oddVBand="0" w:evenVBand="0" w:oddHBand="0" w:evenHBand="0" w:firstRowFirstColumn="0" w:firstRowLastColumn="0" w:lastRowFirstColumn="0" w:lastRowLastColumn="0"/>
            <w:tcW w:w="3402" w:type="dxa"/>
            <w:vAlign w:val="center"/>
          </w:tcPr>
          <w:p w14:paraId="5865C57A" w14:textId="77777777" w:rsidR="00BD279A" w:rsidRPr="00FF4784" w:rsidRDefault="00BD279A" w:rsidP="00960CF1">
            <w:pPr>
              <w:spacing w:before="120" w:after="120"/>
              <w:rPr>
                <w:rFonts w:eastAsia="Times New Roman" w:cs="Calibri"/>
                <w:lang w:eastAsia="fr-BE"/>
              </w:rPr>
            </w:pPr>
            <w:r w:rsidRPr="00FF4784">
              <w:rPr>
                <w:rFonts w:eastAsia="Times New Roman" w:cs="Calibri"/>
                <w:lang w:eastAsia="fr-BE"/>
              </w:rPr>
              <w:t>Prénom</w:t>
            </w:r>
          </w:p>
        </w:tc>
        <w:tc>
          <w:tcPr>
            <w:tcW w:w="6096" w:type="dxa"/>
          </w:tcPr>
          <w:p w14:paraId="5355ACB7" w14:textId="77777777" w:rsidR="00BD279A" w:rsidRPr="00FF4784" w:rsidRDefault="00BD279A" w:rsidP="00960CF1">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D279A" w:rsidRPr="00FF4784" w14:paraId="78CFFC9F" w14:textId="77777777" w:rsidTr="00F30409">
        <w:tc>
          <w:tcPr>
            <w:cnfStyle w:val="001000000000" w:firstRow="0" w:lastRow="0" w:firstColumn="1" w:lastColumn="0" w:oddVBand="0" w:evenVBand="0" w:oddHBand="0" w:evenHBand="0" w:firstRowFirstColumn="0" w:firstRowLastColumn="0" w:lastRowFirstColumn="0" w:lastRowLastColumn="0"/>
            <w:tcW w:w="3402" w:type="dxa"/>
            <w:vAlign w:val="center"/>
          </w:tcPr>
          <w:p w14:paraId="17160FCA" w14:textId="77777777" w:rsidR="00BD279A" w:rsidRPr="00FF4784" w:rsidRDefault="00BD279A" w:rsidP="00960CF1">
            <w:pPr>
              <w:spacing w:before="120" w:after="120"/>
              <w:rPr>
                <w:rFonts w:cs="Calibri"/>
              </w:rPr>
            </w:pPr>
            <w:r>
              <w:rPr>
                <w:rFonts w:cs="Calibri"/>
              </w:rPr>
              <w:t>Date de naissance (dd/mm/yy)</w:t>
            </w:r>
          </w:p>
        </w:tc>
        <w:tc>
          <w:tcPr>
            <w:tcW w:w="6096" w:type="dxa"/>
          </w:tcPr>
          <w:p w14:paraId="44688556" w14:textId="77777777" w:rsidR="00BD279A" w:rsidRPr="00FF4784" w:rsidRDefault="00BD279A" w:rsidP="00960CF1">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BD279A" w:rsidRPr="00FF4784" w14:paraId="33BB3F15" w14:textId="77777777" w:rsidTr="00F30409">
        <w:tc>
          <w:tcPr>
            <w:cnfStyle w:val="001000000000" w:firstRow="0" w:lastRow="0" w:firstColumn="1" w:lastColumn="0" w:oddVBand="0" w:evenVBand="0" w:oddHBand="0" w:evenHBand="0" w:firstRowFirstColumn="0" w:firstRowLastColumn="0" w:lastRowFirstColumn="0" w:lastRowLastColumn="0"/>
            <w:tcW w:w="3402" w:type="dxa"/>
            <w:vAlign w:val="center"/>
          </w:tcPr>
          <w:p w14:paraId="55FBAFF3" w14:textId="7067A985" w:rsidR="00BD279A" w:rsidRPr="00BD279A" w:rsidRDefault="00960CF1" w:rsidP="00960CF1">
            <w:pPr>
              <w:spacing w:before="120" w:after="120"/>
              <w:rPr>
                <w:rFonts w:eastAsia="Times New Roman" w:cs="Calibri"/>
                <w:highlight w:val="yellow"/>
                <w:lang w:eastAsia="fr-BE"/>
              </w:rPr>
            </w:pPr>
            <w:r>
              <w:t xml:space="preserve">Connaissance des langues </w:t>
            </w:r>
            <w:r w:rsidR="00BD279A" w:rsidRPr="00F1699F">
              <w:rPr>
                <w:i/>
              </w:rPr>
              <w:t>(</w:t>
            </w:r>
            <w:r w:rsidR="00BD279A">
              <w:rPr>
                <w:i/>
              </w:rPr>
              <w:t>langue maternelle d’abord</w:t>
            </w:r>
            <w:r w:rsidR="00BD279A" w:rsidRPr="00F1699F">
              <w:rPr>
                <w:i/>
              </w:rPr>
              <w:t>)</w:t>
            </w:r>
            <w:r w:rsidR="00BD279A">
              <w:rPr>
                <w:i/>
              </w:rPr>
              <w:t> </w:t>
            </w:r>
          </w:p>
        </w:tc>
        <w:tc>
          <w:tcPr>
            <w:tcW w:w="6096" w:type="dxa"/>
          </w:tcPr>
          <w:p w14:paraId="3399F0E5" w14:textId="77777777" w:rsidR="00BD279A" w:rsidRPr="00FF4784" w:rsidRDefault="00BD279A" w:rsidP="00960CF1">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12A85476" w14:textId="391CDA6A" w:rsidR="00960CF1" w:rsidRPr="00B31FAD" w:rsidRDefault="00960CF1" w:rsidP="00B31FAD">
      <w:pPr>
        <w:widowControl w:val="0"/>
        <w:autoSpaceDE w:val="0"/>
        <w:autoSpaceDN w:val="0"/>
        <w:adjustRightInd w:val="0"/>
        <w:spacing w:after="0" w:line="240" w:lineRule="auto"/>
        <w:rPr>
          <w:rFonts w:ascii="Arial" w:hAnsi="Arial" w:cs="Arial"/>
          <w:b/>
          <w:bCs/>
          <w:color w:val="000000"/>
        </w:rPr>
      </w:pPr>
    </w:p>
    <w:p w14:paraId="22F3F159" w14:textId="77777777" w:rsidR="00960CF1" w:rsidRDefault="00960CF1" w:rsidP="00960CF1">
      <w:pPr>
        <w:rPr>
          <w:rFonts w:ascii="Calibri" w:eastAsia="Times New Roman" w:hAnsi="Calibri"/>
          <w:color w:val="333333"/>
          <w:sz w:val="26"/>
          <w:szCs w:val="26"/>
          <w:lang w:eastAsia="fr-BE"/>
        </w:rPr>
      </w:pPr>
      <w:r>
        <w:br w:type="page"/>
      </w:r>
    </w:p>
    <w:p w14:paraId="316FE3D1" w14:textId="0E8E4997" w:rsidR="00BD279A" w:rsidRDefault="00923373" w:rsidP="00923373">
      <w:pPr>
        <w:pStyle w:val="Heading1"/>
        <w:numPr>
          <w:ilvl w:val="0"/>
          <w:numId w:val="2"/>
        </w:numPr>
        <w:spacing w:after="240"/>
        <w:ind w:left="714" w:hanging="357"/>
        <w:rPr>
          <w:rFonts w:cs="Calibri"/>
        </w:rPr>
      </w:pPr>
      <w:r w:rsidRPr="00923373">
        <w:rPr>
          <w:rFonts w:cs="Calibri"/>
        </w:rPr>
        <w:lastRenderedPageBreak/>
        <w:t>Exigences formelles d’agrément</w:t>
      </w:r>
    </w:p>
    <w:tbl>
      <w:tblPr>
        <w:tblStyle w:val="PlainTable11"/>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812"/>
        <w:gridCol w:w="4111"/>
      </w:tblGrid>
      <w:tr w:rsidR="00923373" w:rsidRPr="00FF4784" w14:paraId="476645CE" w14:textId="77777777" w:rsidTr="00980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vAlign w:val="center"/>
          </w:tcPr>
          <w:p w14:paraId="1323AC7B" w14:textId="38A7D73F" w:rsidR="00923373" w:rsidRPr="00FF4784" w:rsidRDefault="00533541" w:rsidP="00960CF1">
            <w:pPr>
              <w:spacing w:before="120" w:after="120"/>
              <w:rPr>
                <w:rFonts w:eastAsia="Times New Roman" w:cs="Calibri"/>
                <w:lang w:eastAsia="fr-BE"/>
              </w:rPr>
            </w:pPr>
            <w:r w:rsidRPr="00F1699F">
              <w:t>Certificat de nationalité d’un Etat membre de l’UE</w:t>
            </w:r>
          </w:p>
        </w:tc>
        <w:tc>
          <w:tcPr>
            <w:tcW w:w="4111" w:type="dxa"/>
          </w:tcPr>
          <w:p w14:paraId="5A9CAB58" w14:textId="07FE6FD9" w:rsidR="00923373" w:rsidRPr="00FF4784" w:rsidRDefault="00533541" w:rsidP="00960CF1">
            <w:pPr>
              <w:tabs>
                <w:tab w:val="left" w:pos="4267"/>
              </w:tabs>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r>
              <w:t xml:space="preserve">Cf. annexe : </w:t>
            </w:r>
          </w:p>
        </w:tc>
      </w:tr>
      <w:tr w:rsidR="00533541" w:rsidRPr="00FF4784" w14:paraId="5E07FE1D" w14:textId="77777777" w:rsidTr="0098000D">
        <w:tc>
          <w:tcPr>
            <w:cnfStyle w:val="001000000000" w:firstRow="0" w:lastRow="0" w:firstColumn="1" w:lastColumn="0" w:oddVBand="0" w:evenVBand="0" w:oddHBand="0" w:evenHBand="0" w:firstRowFirstColumn="0" w:firstRowLastColumn="0" w:lastRowFirstColumn="0" w:lastRowLastColumn="0"/>
            <w:tcW w:w="5812" w:type="dxa"/>
            <w:vAlign w:val="center"/>
          </w:tcPr>
          <w:p w14:paraId="3990CCD3" w14:textId="4BED8C4A" w:rsidR="00533541" w:rsidRPr="00FF4784" w:rsidRDefault="00533541" w:rsidP="0098000D">
            <w:pPr>
              <w:spacing w:before="120" w:after="120"/>
              <w:rPr>
                <w:rFonts w:cs="Calibri"/>
              </w:rPr>
            </w:pPr>
            <w:r>
              <w:t>Date d’inscription comme réviseur d’entreprises personne physique au registre public de l’IRE</w:t>
            </w:r>
            <w:r w:rsidR="0098000D">
              <w:t xml:space="preserve"> (dd/mm/yy)</w:t>
            </w:r>
          </w:p>
        </w:tc>
        <w:tc>
          <w:tcPr>
            <w:tcW w:w="4111" w:type="dxa"/>
          </w:tcPr>
          <w:p w14:paraId="030E7E18" w14:textId="20B65AC0" w:rsidR="00533541" w:rsidRPr="00FF4784" w:rsidRDefault="0098000D" w:rsidP="0098000D">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Pr>
                <w:rFonts w:eastAsia="Times New Roman" w:cs="Calibri"/>
                <w:lang w:eastAsia="fr-BE"/>
              </w:rPr>
              <w:t>….. / ….. / …..</w:t>
            </w:r>
          </w:p>
        </w:tc>
      </w:tr>
      <w:tr w:rsidR="00533541" w:rsidRPr="00FF4784" w14:paraId="4AC3A9DF" w14:textId="77777777" w:rsidTr="0098000D">
        <w:tc>
          <w:tcPr>
            <w:cnfStyle w:val="001000000000" w:firstRow="0" w:lastRow="0" w:firstColumn="1" w:lastColumn="0" w:oddVBand="0" w:evenVBand="0" w:oddHBand="0" w:evenHBand="0" w:firstRowFirstColumn="0" w:firstRowLastColumn="0" w:lastRowFirstColumn="0" w:lastRowLastColumn="0"/>
            <w:tcW w:w="5812" w:type="dxa"/>
            <w:vAlign w:val="center"/>
          </w:tcPr>
          <w:p w14:paraId="5B413705" w14:textId="6C454B8E" w:rsidR="00533541" w:rsidRPr="00B92546" w:rsidRDefault="00533541" w:rsidP="0098000D">
            <w:pPr>
              <w:spacing w:before="120" w:after="120"/>
            </w:pPr>
            <w:r w:rsidRPr="00B92546">
              <w:t>Attestation d’inscription au registre public des réviseurs d’entreprises</w:t>
            </w:r>
          </w:p>
        </w:tc>
        <w:tc>
          <w:tcPr>
            <w:tcW w:w="4111" w:type="dxa"/>
          </w:tcPr>
          <w:p w14:paraId="6FE8A30A" w14:textId="7ACB31C0" w:rsidR="00533541" w:rsidRPr="00FF4784" w:rsidRDefault="00533541" w:rsidP="0098000D">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B92546">
              <w:rPr>
                <w:b/>
              </w:rPr>
              <w:t>Cf. annexe :</w:t>
            </w:r>
            <w:r>
              <w:rPr>
                <w:b/>
              </w:rPr>
              <w:t xml:space="preserve"> </w:t>
            </w:r>
          </w:p>
        </w:tc>
      </w:tr>
      <w:tr w:rsidR="00B92546" w:rsidRPr="00FF4784" w14:paraId="26F9A2B5" w14:textId="77777777" w:rsidTr="0098000D">
        <w:tc>
          <w:tcPr>
            <w:cnfStyle w:val="001000000000" w:firstRow="0" w:lastRow="0" w:firstColumn="1" w:lastColumn="0" w:oddVBand="0" w:evenVBand="0" w:oddHBand="0" w:evenHBand="0" w:firstRowFirstColumn="0" w:firstRowLastColumn="0" w:lastRowFirstColumn="0" w:lastRowLastColumn="0"/>
            <w:tcW w:w="5812" w:type="dxa"/>
            <w:vAlign w:val="center"/>
          </w:tcPr>
          <w:p w14:paraId="603BEC29" w14:textId="1E889873" w:rsidR="00B92546" w:rsidRDefault="00B92546" w:rsidP="00F9032C">
            <w:pPr>
              <w:spacing w:before="120" w:after="120"/>
            </w:pPr>
            <w:r>
              <w:t>E</w:t>
            </w:r>
            <w:r w:rsidRPr="00F8164B">
              <w:t>xpérience professionnelle utile</w:t>
            </w:r>
            <w:r>
              <w:t xml:space="preserve"> (</w:t>
            </w:r>
            <w:r w:rsidR="00F9032C">
              <w:t>m</w:t>
            </w:r>
            <w:r>
              <w:t>in. 5 années)</w:t>
            </w:r>
          </w:p>
        </w:tc>
        <w:tc>
          <w:tcPr>
            <w:tcW w:w="4111" w:type="dxa"/>
          </w:tcPr>
          <w:p w14:paraId="75DFD4F5" w14:textId="2A85F9EA" w:rsidR="00B92546" w:rsidRPr="00B92546" w:rsidRDefault="00B92546" w:rsidP="00B92546">
            <w:pPr>
              <w:spacing w:before="120" w:after="120"/>
              <w:ind w:left="459" w:hanging="459"/>
              <w:cnfStyle w:val="000000000000" w:firstRow="0" w:lastRow="0" w:firstColumn="0" w:lastColumn="0" w:oddVBand="0" w:evenVBand="0" w:oddHBand="0" w:evenHBand="0" w:firstRowFirstColumn="0" w:firstRowLastColumn="0" w:lastRowFirstColumn="0" w:lastRowLastColumn="0"/>
            </w:pPr>
          </w:p>
        </w:tc>
      </w:tr>
      <w:tr w:rsidR="0098000D" w:rsidRPr="00FF4784" w14:paraId="1A3DDE73" w14:textId="77777777" w:rsidTr="0098000D">
        <w:tc>
          <w:tcPr>
            <w:cnfStyle w:val="001000000000" w:firstRow="0" w:lastRow="0" w:firstColumn="1" w:lastColumn="0" w:oddVBand="0" w:evenVBand="0" w:oddHBand="0" w:evenHBand="0" w:firstRowFirstColumn="0" w:firstRowLastColumn="0" w:lastRowFirstColumn="0" w:lastRowLastColumn="0"/>
            <w:tcW w:w="5812" w:type="dxa"/>
            <w:vAlign w:val="center"/>
          </w:tcPr>
          <w:p w14:paraId="3C860DE2" w14:textId="469E7F79" w:rsidR="0098000D" w:rsidRPr="00F8164B" w:rsidRDefault="0098000D" w:rsidP="0098000D">
            <w:pPr>
              <w:spacing w:before="120" w:after="120"/>
              <w:rPr>
                <w:b w:val="0"/>
              </w:rPr>
            </w:pPr>
            <w:r>
              <w:t>Depuis</w:t>
            </w:r>
            <w:r w:rsidRPr="00F8164B">
              <w:t xml:space="preserve"> </w:t>
            </w:r>
            <w:r w:rsidRPr="00F8164B">
              <w:rPr>
                <w:i/>
              </w:rPr>
              <w:t>(dd/mm/yy)</w:t>
            </w:r>
          </w:p>
        </w:tc>
        <w:tc>
          <w:tcPr>
            <w:tcW w:w="4111" w:type="dxa"/>
          </w:tcPr>
          <w:p w14:paraId="7DCF7163" w14:textId="194E2BC3" w:rsidR="0098000D" w:rsidRPr="007117A3" w:rsidRDefault="0098000D" w:rsidP="0098000D">
            <w:pPr>
              <w:spacing w:before="120" w:after="120" w:line="240" w:lineRule="auto"/>
              <w:ind w:left="460" w:hanging="460"/>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eastAsia="Times New Roman" w:cs="Calibri"/>
                <w:lang w:eastAsia="fr-BE"/>
              </w:rPr>
              <w:t>….. / ….. / …..</w:t>
            </w:r>
          </w:p>
        </w:tc>
      </w:tr>
      <w:tr w:rsidR="0098000D" w:rsidRPr="00FF4784" w14:paraId="4F64A5CA" w14:textId="77777777" w:rsidTr="0098000D">
        <w:tc>
          <w:tcPr>
            <w:cnfStyle w:val="001000000000" w:firstRow="0" w:lastRow="0" w:firstColumn="1" w:lastColumn="0" w:oddVBand="0" w:evenVBand="0" w:oddHBand="0" w:evenHBand="0" w:firstRowFirstColumn="0" w:firstRowLastColumn="0" w:lastRowFirstColumn="0" w:lastRowLastColumn="0"/>
            <w:tcW w:w="5812" w:type="dxa"/>
            <w:vAlign w:val="center"/>
          </w:tcPr>
          <w:p w14:paraId="52E576DC" w14:textId="4B1A44DF" w:rsidR="0098000D" w:rsidRDefault="0098000D" w:rsidP="0098000D">
            <w:pPr>
              <w:spacing w:before="120" w:after="120"/>
              <w:rPr>
                <w:b w:val="0"/>
              </w:rPr>
            </w:pPr>
            <w:r w:rsidRPr="00F8164B">
              <w:t>Curriculum vitae</w:t>
            </w:r>
          </w:p>
        </w:tc>
        <w:tc>
          <w:tcPr>
            <w:tcW w:w="4111" w:type="dxa"/>
          </w:tcPr>
          <w:p w14:paraId="480DAAF7" w14:textId="26363B16" w:rsidR="0098000D" w:rsidRDefault="0098000D" w:rsidP="0098000D">
            <w:pPr>
              <w:spacing w:before="120" w:after="120" w:line="240" w:lineRule="auto"/>
              <w:ind w:left="460" w:hanging="46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Pr>
                <w:b/>
              </w:rPr>
              <w:t xml:space="preserve">Cf. annexe : </w:t>
            </w:r>
          </w:p>
        </w:tc>
      </w:tr>
      <w:tr w:rsidR="00F9032C" w:rsidRPr="00FF4784" w14:paraId="1CCDEA9E" w14:textId="77777777" w:rsidTr="0098000D">
        <w:tc>
          <w:tcPr>
            <w:cnfStyle w:val="001000000000" w:firstRow="0" w:lastRow="0" w:firstColumn="1" w:lastColumn="0" w:oddVBand="0" w:evenVBand="0" w:oddHBand="0" w:evenHBand="0" w:firstRowFirstColumn="0" w:firstRowLastColumn="0" w:lastRowFirstColumn="0" w:lastRowLastColumn="0"/>
            <w:tcW w:w="5812" w:type="dxa"/>
            <w:vAlign w:val="center"/>
          </w:tcPr>
          <w:p w14:paraId="30DBEAB1" w14:textId="7DC1F8BF" w:rsidR="00F9032C" w:rsidRPr="00F8164B" w:rsidRDefault="004C4422" w:rsidP="004C4422">
            <w:pPr>
              <w:spacing w:before="120" w:after="120"/>
              <w:rPr>
                <w:b w:val="0"/>
              </w:rPr>
            </w:pPr>
            <w:r>
              <w:t>Déclaration sur l’honneur</w:t>
            </w:r>
            <w:r w:rsidRPr="00F8164B">
              <w:t xml:space="preserve"> </w:t>
            </w:r>
            <w:r>
              <w:t>portant sur l’absence de condamnation du chef d’infractions</w:t>
            </w:r>
            <w:r w:rsidR="00F9032C">
              <w:t xml:space="preserve"> prévues par l’art. 20 de la loi du 25 avril 2014</w:t>
            </w:r>
          </w:p>
        </w:tc>
        <w:tc>
          <w:tcPr>
            <w:tcW w:w="4111" w:type="dxa"/>
          </w:tcPr>
          <w:p w14:paraId="7FC75327" w14:textId="52D8F677" w:rsidR="00F9032C" w:rsidRPr="005D06C8" w:rsidRDefault="00F9032C" w:rsidP="00F9032C">
            <w:pPr>
              <w:spacing w:before="120" w:after="120" w:line="240" w:lineRule="auto"/>
              <w:ind w:left="460" w:hanging="460"/>
              <w:cnfStyle w:val="000000000000" w:firstRow="0" w:lastRow="0" w:firstColumn="0" w:lastColumn="0" w:oddVBand="0" w:evenVBand="0" w:oddHBand="0" w:evenHBand="0" w:firstRowFirstColumn="0" w:firstRowLastColumn="0" w:lastRowFirstColumn="0" w:lastRowLastColumn="0"/>
              <w:rPr>
                <w:b/>
              </w:rPr>
            </w:pPr>
            <w:r>
              <w:rPr>
                <w:b/>
              </w:rPr>
              <w:t xml:space="preserve">Cf. annexe : </w:t>
            </w:r>
          </w:p>
        </w:tc>
      </w:tr>
      <w:tr w:rsidR="0098000D" w:rsidRPr="0098000D" w14:paraId="6B0A6625" w14:textId="77777777" w:rsidTr="0098000D">
        <w:tc>
          <w:tcPr>
            <w:cnfStyle w:val="001000000000" w:firstRow="0" w:lastRow="0" w:firstColumn="1" w:lastColumn="0" w:oddVBand="0" w:evenVBand="0" w:oddHBand="0" w:evenHBand="0" w:firstRowFirstColumn="0" w:firstRowLastColumn="0" w:lastRowFirstColumn="0" w:lastRowLastColumn="0"/>
            <w:tcW w:w="5812" w:type="dxa"/>
            <w:vAlign w:val="center"/>
          </w:tcPr>
          <w:p w14:paraId="4E6B3D3B" w14:textId="35C92FD9" w:rsidR="0098000D" w:rsidRDefault="0098000D" w:rsidP="005D06C8">
            <w:pPr>
              <w:spacing w:before="120" w:after="120"/>
              <w:rPr>
                <w:b w:val="0"/>
              </w:rPr>
            </w:pPr>
            <w:r>
              <w:t>Engagement de participation</w:t>
            </w:r>
            <w:r w:rsidR="005D06C8" w:rsidRPr="00F8164B">
              <w:t xml:space="preserve"> à la formation </w:t>
            </w:r>
            <w:r w:rsidR="005D06C8">
              <w:t xml:space="preserve">spécifique </w:t>
            </w:r>
            <w:r w:rsidR="005D06C8" w:rsidRPr="00F8164B">
              <w:t>organisée par la FSMA</w:t>
            </w:r>
          </w:p>
        </w:tc>
        <w:tc>
          <w:tcPr>
            <w:tcW w:w="4111" w:type="dxa"/>
          </w:tcPr>
          <w:p w14:paraId="0318D75B" w14:textId="24740FE7" w:rsidR="0098000D" w:rsidRDefault="0098000D" w:rsidP="0098000D">
            <w:pPr>
              <w:spacing w:before="120" w:after="120"/>
              <w:cnfStyle w:val="000000000000" w:firstRow="0" w:lastRow="0" w:firstColumn="0" w:lastColumn="0" w:oddVBand="0" w:evenVBand="0" w:oddHBand="0" w:evenHBand="0" w:firstRowFirstColumn="0" w:firstRowLastColumn="0" w:lastRowFirstColumn="0" w:lastRowLastColumn="0"/>
              <w:rPr>
                <w:b/>
              </w:rPr>
            </w:pPr>
            <w:r>
              <w:rPr>
                <w:b/>
              </w:rPr>
              <w:t xml:space="preserve">Cf. annexe : </w:t>
            </w:r>
          </w:p>
        </w:tc>
      </w:tr>
      <w:tr w:rsidR="0098000D" w:rsidRPr="0098000D" w14:paraId="19694066" w14:textId="77777777" w:rsidTr="0098000D">
        <w:tc>
          <w:tcPr>
            <w:cnfStyle w:val="001000000000" w:firstRow="0" w:lastRow="0" w:firstColumn="1" w:lastColumn="0" w:oddVBand="0" w:evenVBand="0" w:oddHBand="0" w:evenHBand="0" w:firstRowFirstColumn="0" w:firstRowLastColumn="0" w:lastRowFirstColumn="0" w:lastRowLastColumn="0"/>
            <w:tcW w:w="5812" w:type="dxa"/>
            <w:vAlign w:val="center"/>
          </w:tcPr>
          <w:p w14:paraId="223A19C2" w14:textId="7A4707CF" w:rsidR="0098000D" w:rsidRDefault="0098000D" w:rsidP="0098000D">
            <w:pPr>
              <w:spacing w:before="120" w:after="120"/>
              <w:rPr>
                <w:b w:val="0"/>
              </w:rPr>
            </w:pPr>
            <w:r w:rsidRPr="00BD2407">
              <w:t xml:space="preserve">Note </w:t>
            </w:r>
            <w:r>
              <w:t>décrivant l’</w:t>
            </w:r>
            <w:r w:rsidRPr="00BD2407">
              <w:rPr>
                <w:rFonts w:cs="Calibri"/>
                <w:color w:val="000000"/>
              </w:rPr>
              <w:t>activité professionnelle du candidat pendant les 5 dernières années au moins, l’organisation de son cabinet et l’approche que le candidat envisage de suivre pour l’exercice d’un mandat révisoral auprès d’un établissement</w:t>
            </w:r>
            <w:r>
              <w:rPr>
                <w:rFonts w:cs="Calibri"/>
                <w:color w:val="000000"/>
              </w:rPr>
              <w:t xml:space="preserve"> contrôlé</w:t>
            </w:r>
          </w:p>
        </w:tc>
        <w:tc>
          <w:tcPr>
            <w:tcW w:w="4111" w:type="dxa"/>
          </w:tcPr>
          <w:p w14:paraId="29FAE67E" w14:textId="72081727" w:rsidR="0098000D" w:rsidRDefault="0098000D" w:rsidP="0098000D">
            <w:pPr>
              <w:spacing w:before="120" w:after="120"/>
              <w:cnfStyle w:val="000000000000" w:firstRow="0" w:lastRow="0" w:firstColumn="0" w:lastColumn="0" w:oddVBand="0" w:evenVBand="0" w:oddHBand="0" w:evenHBand="0" w:firstRowFirstColumn="0" w:firstRowLastColumn="0" w:lastRowFirstColumn="0" w:lastRowLastColumn="0"/>
              <w:rPr>
                <w:b/>
              </w:rPr>
            </w:pPr>
            <w:r>
              <w:rPr>
                <w:b/>
              </w:rPr>
              <w:t xml:space="preserve">Cf. annexe : </w:t>
            </w:r>
          </w:p>
        </w:tc>
      </w:tr>
    </w:tbl>
    <w:p w14:paraId="22D57559" w14:textId="254FC39B" w:rsidR="005D06C8" w:rsidRDefault="005D06C8" w:rsidP="00F9032C">
      <w:pPr>
        <w:spacing w:before="240" w:after="240"/>
        <w:rPr>
          <w:b/>
        </w:rPr>
      </w:pPr>
    </w:p>
    <w:p w14:paraId="000FE8FB" w14:textId="77777777" w:rsidR="005D06C8" w:rsidRDefault="005D06C8">
      <w:pPr>
        <w:spacing w:after="200" w:line="276" w:lineRule="auto"/>
        <w:rPr>
          <w:b/>
        </w:rPr>
      </w:pPr>
      <w:r>
        <w:rPr>
          <w:b/>
        </w:rPr>
        <w:br w:type="page"/>
      </w:r>
    </w:p>
    <w:p w14:paraId="14373743" w14:textId="77777777" w:rsidR="00C94040" w:rsidRPr="00BD2407" w:rsidRDefault="00C94040" w:rsidP="0098000D">
      <w:pPr>
        <w:spacing w:before="240" w:after="240"/>
        <w:rPr>
          <w:b/>
        </w:rPr>
      </w:pPr>
    </w:p>
    <w:p w14:paraId="7203A0AF" w14:textId="77777777" w:rsidR="00C94040" w:rsidRPr="001B0F7A" w:rsidRDefault="00C94040" w:rsidP="0028759A">
      <w:pPr>
        <w:pBdr>
          <w:top w:val="single" w:sz="4" w:space="1" w:color="auto"/>
          <w:left w:val="single" w:sz="4" w:space="4" w:color="auto"/>
          <w:bottom w:val="single" w:sz="4" w:space="1" w:color="auto"/>
          <w:right w:val="single" w:sz="4" w:space="24" w:color="auto"/>
        </w:pBdr>
        <w:spacing w:before="240" w:after="240"/>
        <w:jc w:val="both"/>
        <w:rPr>
          <w:b/>
        </w:rPr>
      </w:pPr>
      <w:r w:rsidRPr="001B0F7A">
        <w:rPr>
          <w:b/>
        </w:rPr>
        <w:t>Expérience pendant les 5 dernières années au moins</w:t>
      </w:r>
      <w:r>
        <w:rPr>
          <w:b/>
        </w:rPr>
        <w:t xml:space="preserve"> </w:t>
      </w:r>
      <w:r w:rsidRPr="005E012A">
        <w:rPr>
          <w:b/>
          <w:i/>
        </w:rPr>
        <w:t>(veuillez mentionner d’abord les 4 principaux mandats que vous exercez ou que vous avez exercés, et mentionner les autres mandats éventuels dans le tableau subséquent)</w:t>
      </w:r>
      <w:r>
        <w:rPr>
          <w:b/>
          <w:i/>
        </w:rPr>
        <w:t> </w:t>
      </w:r>
      <w:r w:rsidRPr="005E012A">
        <w:rPr>
          <w:b/>
          <w:i/>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98000D" w:rsidRPr="00FF4784" w14:paraId="5038C2B0" w14:textId="77777777" w:rsidTr="0028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0E517DD7" w14:textId="5B0BFFD2" w:rsidR="0098000D" w:rsidRPr="00FF4784" w:rsidRDefault="0098000D" w:rsidP="005D06C8">
            <w:pPr>
              <w:spacing w:before="120" w:after="120"/>
              <w:rPr>
                <w:rFonts w:eastAsia="Times New Roman" w:cs="Calibri"/>
                <w:lang w:eastAsia="fr-BE"/>
              </w:rPr>
            </w:pPr>
            <w:r w:rsidRPr="00FF4784">
              <w:rPr>
                <w:rFonts w:eastAsia="Times New Roman" w:cs="Calibri"/>
                <w:lang w:eastAsia="fr-BE"/>
              </w:rPr>
              <w:t>Nom</w:t>
            </w:r>
            <w:r w:rsidRPr="001B0F7A">
              <w:t xml:space="preserve"> de l’établissement contrôlé </w:t>
            </w:r>
          </w:p>
        </w:tc>
        <w:tc>
          <w:tcPr>
            <w:tcW w:w="6096" w:type="dxa"/>
          </w:tcPr>
          <w:p w14:paraId="675558B3" w14:textId="77777777" w:rsidR="0098000D" w:rsidRPr="00FF4784" w:rsidRDefault="0098000D" w:rsidP="005D06C8">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8000D" w:rsidRPr="00FF4784" w14:paraId="13B494A4" w14:textId="77777777" w:rsidTr="0028759A">
        <w:tc>
          <w:tcPr>
            <w:cnfStyle w:val="001000000000" w:firstRow="0" w:lastRow="0" w:firstColumn="1" w:lastColumn="0" w:oddVBand="0" w:evenVBand="0" w:oddHBand="0" w:evenHBand="0" w:firstRowFirstColumn="0" w:firstRowLastColumn="0" w:lastRowFirstColumn="0" w:lastRowLastColumn="0"/>
            <w:tcW w:w="3402" w:type="dxa"/>
            <w:vAlign w:val="center"/>
          </w:tcPr>
          <w:p w14:paraId="2C91B6DA" w14:textId="6784A1FE" w:rsidR="0098000D" w:rsidRPr="00FF4784" w:rsidRDefault="0098000D" w:rsidP="00B92546">
            <w:pPr>
              <w:spacing w:before="120" w:after="120"/>
              <w:rPr>
                <w:rFonts w:eastAsia="Times New Roman" w:cs="Calibri"/>
                <w:lang w:eastAsia="fr-BE"/>
              </w:rPr>
            </w:pPr>
            <w:r w:rsidRPr="001B0F7A">
              <w:t>Société de gestion d’OPC</w:t>
            </w:r>
            <w:r w:rsidR="00B92546">
              <w:t>,</w:t>
            </w:r>
            <w:r w:rsidRPr="001B0F7A">
              <w:t xml:space="preserve"> </w:t>
            </w:r>
            <w:r>
              <w:t>OPC</w:t>
            </w:r>
            <w:r w:rsidR="00B92546">
              <w:t>,</w:t>
            </w:r>
            <w:r w:rsidRPr="001B0F7A">
              <w:t xml:space="preserve"> </w:t>
            </w:r>
            <w:r>
              <w:t>SIR</w:t>
            </w:r>
            <w:r w:rsidR="00B92546">
              <w:t>,</w:t>
            </w:r>
            <w:r>
              <w:t xml:space="preserve"> </w:t>
            </w:r>
            <w:r w:rsidRPr="001B0F7A">
              <w:t>I</w:t>
            </w:r>
            <w:r>
              <w:t>RP</w:t>
            </w:r>
          </w:p>
        </w:tc>
        <w:tc>
          <w:tcPr>
            <w:tcW w:w="6096" w:type="dxa"/>
          </w:tcPr>
          <w:p w14:paraId="6D2085A9" w14:textId="77777777" w:rsidR="0098000D" w:rsidRPr="00FF4784" w:rsidRDefault="0098000D" w:rsidP="005D06C8">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8000D" w:rsidRPr="00FF4784" w14:paraId="4D75132E" w14:textId="77777777" w:rsidTr="0028759A">
        <w:tc>
          <w:tcPr>
            <w:cnfStyle w:val="001000000000" w:firstRow="0" w:lastRow="0" w:firstColumn="1" w:lastColumn="0" w:oddVBand="0" w:evenVBand="0" w:oddHBand="0" w:evenHBand="0" w:firstRowFirstColumn="0" w:firstRowLastColumn="0" w:lastRowFirstColumn="0" w:lastRowLastColumn="0"/>
            <w:tcW w:w="3402" w:type="dxa"/>
            <w:vAlign w:val="center"/>
          </w:tcPr>
          <w:p w14:paraId="11B70EF4" w14:textId="105F2E6A" w:rsidR="0098000D" w:rsidRPr="00FF4784" w:rsidRDefault="0098000D" w:rsidP="005D06C8">
            <w:pPr>
              <w:spacing w:before="120" w:after="120"/>
              <w:rPr>
                <w:rFonts w:cs="Calibri"/>
              </w:rPr>
            </w:pPr>
            <w:r w:rsidRPr="00D67A20">
              <w:t>Durée de l’emploi</w:t>
            </w:r>
          </w:p>
        </w:tc>
        <w:tc>
          <w:tcPr>
            <w:tcW w:w="6096" w:type="dxa"/>
          </w:tcPr>
          <w:p w14:paraId="36C56309" w14:textId="77777777" w:rsidR="0098000D" w:rsidRPr="00FF4784" w:rsidRDefault="0098000D" w:rsidP="005D06C8">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448C9" w:rsidRPr="00FF4784" w14:paraId="76391019" w14:textId="77777777" w:rsidTr="0028759A">
        <w:tc>
          <w:tcPr>
            <w:cnfStyle w:val="001000000000" w:firstRow="0" w:lastRow="0" w:firstColumn="1" w:lastColumn="0" w:oddVBand="0" w:evenVBand="0" w:oddHBand="0" w:evenHBand="0" w:firstRowFirstColumn="0" w:firstRowLastColumn="0" w:lastRowFirstColumn="0" w:lastRowLastColumn="0"/>
            <w:tcW w:w="3402" w:type="dxa"/>
            <w:vAlign w:val="center"/>
          </w:tcPr>
          <w:p w14:paraId="1F6DAD6B" w14:textId="3CBEC1A2" w:rsidR="008448C9" w:rsidRPr="00BD279A" w:rsidRDefault="008448C9" w:rsidP="008448C9">
            <w:pPr>
              <w:spacing w:after="120"/>
              <w:rPr>
                <w:rFonts w:eastAsia="Times New Roman" w:cs="Calibri"/>
                <w:highlight w:val="yellow"/>
                <w:lang w:eastAsia="fr-BE"/>
              </w:rPr>
            </w:pPr>
            <w:r>
              <w:t>Statut d’employé</w:t>
            </w:r>
          </w:p>
        </w:tc>
        <w:tc>
          <w:tcPr>
            <w:tcW w:w="6096" w:type="dxa"/>
          </w:tcPr>
          <w:p w14:paraId="63632A94" w14:textId="0F35908B" w:rsidR="008448C9" w:rsidRPr="007117A3" w:rsidRDefault="00E34FFB" w:rsidP="008448C9">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2109234453"/>
                <w14:checkbox>
                  <w14:checked w14:val="0"/>
                  <w14:checkedState w14:val="2612" w14:font="MS Gothic"/>
                  <w14:uncheckedState w14:val="2610" w14:font="MS Gothic"/>
                </w14:checkbox>
              </w:sdtPr>
              <w:sdtEndPr/>
              <w:sdtContent>
                <w:r w:rsidR="00960CF1">
                  <w:rPr>
                    <w:rFonts w:ascii="MS Gothic" w:eastAsia="MS Gothic" w:hAnsi="MS Gothic" w:hint="eastAsia"/>
                  </w:rPr>
                  <w:t>☐</w:t>
                </w:r>
              </w:sdtContent>
            </w:sdt>
            <w:r w:rsidR="008448C9" w:rsidRPr="007117A3">
              <w:t xml:space="preserve"> </w:t>
            </w:r>
            <w:r w:rsidR="008448C9" w:rsidRPr="007117A3">
              <w:tab/>
            </w:r>
            <w:r w:rsidR="008448C9">
              <w:t>Fixe</w:t>
            </w:r>
          </w:p>
          <w:p w14:paraId="4DA2B651" w14:textId="7511A8D1" w:rsidR="008448C9" w:rsidRPr="00FF4784" w:rsidRDefault="00E34FFB" w:rsidP="00960CF1">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sdt>
              <w:sdtPr>
                <w:id w:val="1840583652"/>
                <w14:checkbox>
                  <w14:checked w14:val="0"/>
                  <w14:checkedState w14:val="2612" w14:font="MS Gothic"/>
                  <w14:uncheckedState w14:val="2610" w14:font="MS Gothic"/>
                </w14:checkbox>
              </w:sdtPr>
              <w:sdtEndPr/>
              <w:sdtContent>
                <w:r w:rsidR="00960CF1">
                  <w:rPr>
                    <w:rFonts w:ascii="MS Gothic" w:eastAsia="MS Gothic" w:hAnsi="MS Gothic" w:hint="eastAsia"/>
                  </w:rPr>
                  <w:t>☐</w:t>
                </w:r>
              </w:sdtContent>
            </w:sdt>
            <w:r w:rsidR="00960CF1" w:rsidRPr="007117A3">
              <w:t xml:space="preserve"> </w:t>
            </w:r>
            <w:r w:rsidR="00960CF1" w:rsidRPr="007117A3">
              <w:tab/>
            </w:r>
            <w:r w:rsidR="00960CF1">
              <w:t>Temporaire</w:t>
            </w:r>
          </w:p>
        </w:tc>
      </w:tr>
      <w:tr w:rsidR="005D06C8" w:rsidRPr="00FF4784" w14:paraId="0651486B" w14:textId="77777777" w:rsidTr="0028759A">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6BD30CE1" w14:textId="77777777" w:rsidR="005D06C8" w:rsidRDefault="005D06C8" w:rsidP="00C9199E">
            <w:pPr>
              <w:spacing w:before="120" w:after="120"/>
              <w:rPr>
                <w:i/>
              </w:rPr>
            </w:pPr>
            <w:r w:rsidRPr="00D67A20">
              <w:t xml:space="preserve">Description </w:t>
            </w:r>
            <w:r>
              <w:t>de l’</w:t>
            </w:r>
            <w:r w:rsidRPr="00D67A20">
              <w:t xml:space="preserve">expérience, en particulier de la mission révisorale </w:t>
            </w:r>
            <w:r w:rsidRPr="00D67A20">
              <w:rPr>
                <w:i/>
              </w:rPr>
              <w:t>(planning, organisati</w:t>
            </w:r>
            <w:r>
              <w:rPr>
                <w:i/>
              </w:rPr>
              <w:t>on</w:t>
            </w:r>
            <w:r w:rsidRPr="00D67A20">
              <w:rPr>
                <w:i/>
              </w:rPr>
              <w:t xml:space="preserve">, </w:t>
            </w:r>
            <w:r>
              <w:rPr>
                <w:i/>
              </w:rPr>
              <w:t>exécution</w:t>
            </w:r>
          </w:p>
          <w:p w14:paraId="62F9FABC" w14:textId="77777777" w:rsidR="005D06C8" w:rsidRDefault="005D06C8" w:rsidP="00C9199E">
            <w:pPr>
              <w:spacing w:before="120" w:after="120"/>
              <w:ind w:left="460" w:hanging="460"/>
              <w:rPr>
                <w:b w:val="0"/>
                <w:i/>
              </w:rPr>
            </w:pPr>
            <w:r w:rsidRPr="005D06C8">
              <w:rPr>
                <w:b w:val="0"/>
                <w:i/>
              </w:rPr>
              <w:t>(max. 12 lignes disponibles)</w:t>
            </w:r>
          </w:p>
          <w:p w14:paraId="55790D68" w14:textId="77777777" w:rsidR="005D06C8" w:rsidRDefault="005D06C8" w:rsidP="008448C9">
            <w:pPr>
              <w:spacing w:after="120" w:line="240" w:lineRule="auto"/>
              <w:ind w:left="460" w:hanging="460"/>
              <w:rPr>
                <w:b w:val="0"/>
                <w:i/>
              </w:rPr>
            </w:pPr>
          </w:p>
          <w:p w14:paraId="5FFCF509" w14:textId="48DCB0D7" w:rsidR="005D06C8" w:rsidRPr="005D06C8" w:rsidRDefault="005D06C8" w:rsidP="008448C9">
            <w:pPr>
              <w:spacing w:after="120" w:line="240" w:lineRule="auto"/>
              <w:ind w:left="460" w:hanging="460"/>
              <w:rPr>
                <w:b w:val="0"/>
              </w:rPr>
            </w:pPr>
          </w:p>
        </w:tc>
      </w:tr>
    </w:tbl>
    <w:p w14:paraId="70928BC6" w14:textId="1A46AC42" w:rsidR="0098000D" w:rsidRDefault="0098000D" w:rsidP="00C94040">
      <w:pPr>
        <w:rPr>
          <w:b/>
        </w:rPr>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5D06C8" w:rsidRPr="00FF4784" w14:paraId="14BD160F" w14:textId="77777777" w:rsidTr="00A01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7FD0DA70" w14:textId="77777777" w:rsidR="005D06C8" w:rsidRPr="00FF4784" w:rsidRDefault="005D06C8" w:rsidP="00A01917">
            <w:pPr>
              <w:spacing w:before="120" w:after="120"/>
              <w:rPr>
                <w:rFonts w:eastAsia="Times New Roman" w:cs="Calibri"/>
                <w:lang w:eastAsia="fr-BE"/>
              </w:rPr>
            </w:pPr>
            <w:r w:rsidRPr="00FF4784">
              <w:rPr>
                <w:rFonts w:eastAsia="Times New Roman" w:cs="Calibri"/>
                <w:lang w:eastAsia="fr-BE"/>
              </w:rPr>
              <w:t>Nom</w:t>
            </w:r>
            <w:r w:rsidRPr="001B0F7A">
              <w:t xml:space="preserve"> de l’établissement contrôlé </w:t>
            </w:r>
          </w:p>
        </w:tc>
        <w:tc>
          <w:tcPr>
            <w:tcW w:w="6096" w:type="dxa"/>
          </w:tcPr>
          <w:p w14:paraId="0A59090E" w14:textId="77777777" w:rsidR="005D06C8" w:rsidRPr="00FF4784" w:rsidRDefault="005D06C8" w:rsidP="00A01917">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5D06C8" w:rsidRPr="00FF4784" w14:paraId="7329DF93" w14:textId="77777777"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14:paraId="35040B3A" w14:textId="558AEDA8" w:rsidR="005D06C8" w:rsidRPr="00FF4784" w:rsidRDefault="005D06C8" w:rsidP="00B92546">
            <w:pPr>
              <w:spacing w:before="120" w:after="120"/>
              <w:rPr>
                <w:rFonts w:eastAsia="Times New Roman" w:cs="Calibri"/>
                <w:lang w:eastAsia="fr-BE"/>
              </w:rPr>
            </w:pPr>
            <w:r w:rsidRPr="001B0F7A">
              <w:t>Société de gestion d’OPC</w:t>
            </w:r>
            <w:r w:rsidR="00B92546">
              <w:t>,</w:t>
            </w:r>
            <w:r w:rsidRPr="001B0F7A">
              <w:t xml:space="preserve"> </w:t>
            </w:r>
            <w:r>
              <w:t>OPC</w:t>
            </w:r>
            <w:r w:rsidR="00B92546">
              <w:t>,</w:t>
            </w:r>
            <w:r w:rsidRPr="001B0F7A">
              <w:t xml:space="preserve"> </w:t>
            </w:r>
            <w:r>
              <w:t>SIR</w:t>
            </w:r>
            <w:r w:rsidR="00B92546">
              <w:t>,</w:t>
            </w:r>
            <w:r>
              <w:t xml:space="preserve"> </w:t>
            </w:r>
            <w:r w:rsidRPr="001B0F7A">
              <w:t>I</w:t>
            </w:r>
            <w:r>
              <w:t>RP</w:t>
            </w:r>
          </w:p>
        </w:tc>
        <w:tc>
          <w:tcPr>
            <w:tcW w:w="6096" w:type="dxa"/>
          </w:tcPr>
          <w:p w14:paraId="772F7860" w14:textId="77777777" w:rsidR="005D06C8" w:rsidRPr="00FF4784" w:rsidRDefault="005D06C8" w:rsidP="00A01917">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D06C8" w:rsidRPr="00FF4784" w14:paraId="093EA873" w14:textId="77777777"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14:paraId="28730F67" w14:textId="77777777" w:rsidR="005D06C8" w:rsidRPr="00FF4784" w:rsidRDefault="005D06C8" w:rsidP="00A01917">
            <w:pPr>
              <w:spacing w:before="120" w:after="120"/>
              <w:rPr>
                <w:rFonts w:cs="Calibri"/>
              </w:rPr>
            </w:pPr>
            <w:r w:rsidRPr="00D67A20">
              <w:t>Durée de l’emploi</w:t>
            </w:r>
          </w:p>
        </w:tc>
        <w:tc>
          <w:tcPr>
            <w:tcW w:w="6096" w:type="dxa"/>
          </w:tcPr>
          <w:p w14:paraId="6122A5C7" w14:textId="77777777" w:rsidR="005D06C8" w:rsidRPr="00FF4784" w:rsidRDefault="005D06C8" w:rsidP="00A01917">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60CF1" w:rsidRPr="00FF4784" w14:paraId="03262A2D" w14:textId="77777777" w:rsidTr="008448C9">
        <w:tc>
          <w:tcPr>
            <w:cnfStyle w:val="001000000000" w:firstRow="0" w:lastRow="0" w:firstColumn="1" w:lastColumn="0" w:oddVBand="0" w:evenVBand="0" w:oddHBand="0" w:evenHBand="0" w:firstRowFirstColumn="0" w:firstRowLastColumn="0" w:lastRowFirstColumn="0" w:lastRowLastColumn="0"/>
            <w:tcW w:w="3402" w:type="dxa"/>
            <w:vAlign w:val="center"/>
          </w:tcPr>
          <w:p w14:paraId="163FAFF0" w14:textId="77777777" w:rsidR="00960CF1" w:rsidRPr="00BD279A" w:rsidRDefault="00960CF1" w:rsidP="00960CF1">
            <w:pPr>
              <w:spacing w:after="120"/>
              <w:rPr>
                <w:rFonts w:eastAsia="Times New Roman" w:cs="Calibri"/>
                <w:highlight w:val="yellow"/>
                <w:lang w:eastAsia="fr-BE"/>
              </w:rPr>
            </w:pPr>
            <w:r>
              <w:t>Statut d’employé</w:t>
            </w:r>
          </w:p>
        </w:tc>
        <w:tc>
          <w:tcPr>
            <w:tcW w:w="6096" w:type="dxa"/>
          </w:tcPr>
          <w:p w14:paraId="5DD5937A" w14:textId="43ACFD82" w:rsidR="00960CF1" w:rsidRDefault="00E34FFB" w:rsidP="00960CF1">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946892864"/>
                <w14:checkbox>
                  <w14:checked w14:val="0"/>
                  <w14:checkedState w14:val="2612" w14:font="MS Gothic"/>
                  <w14:uncheckedState w14:val="2610" w14:font="MS Gothic"/>
                </w14:checkbox>
              </w:sdtPr>
              <w:sdtEndPr/>
              <w:sdtContent>
                <w:r w:rsidR="00960CF1">
                  <w:rPr>
                    <w:rFonts w:ascii="MS Gothic" w:eastAsia="MS Gothic" w:hAnsi="MS Gothic" w:hint="eastAsia"/>
                  </w:rPr>
                  <w:t>☐</w:t>
                </w:r>
              </w:sdtContent>
            </w:sdt>
            <w:r w:rsidR="00960CF1" w:rsidRPr="007117A3">
              <w:t xml:space="preserve"> </w:t>
            </w:r>
            <w:r w:rsidR="00960CF1" w:rsidRPr="007117A3">
              <w:tab/>
            </w:r>
            <w:r w:rsidR="00960CF1">
              <w:t>Fixe</w:t>
            </w:r>
          </w:p>
          <w:p w14:paraId="44A4D903" w14:textId="639B6F8D" w:rsidR="00960CF1" w:rsidRPr="00960CF1" w:rsidRDefault="00E34FFB" w:rsidP="00960CF1">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886185782"/>
                <w14:checkbox>
                  <w14:checked w14:val="0"/>
                  <w14:checkedState w14:val="2612" w14:font="MS Gothic"/>
                  <w14:uncheckedState w14:val="2610" w14:font="MS Gothic"/>
                </w14:checkbox>
              </w:sdtPr>
              <w:sdtEndPr/>
              <w:sdtContent>
                <w:r w:rsidR="00960CF1">
                  <w:rPr>
                    <w:rFonts w:ascii="MS Gothic" w:eastAsia="MS Gothic" w:hAnsi="MS Gothic" w:hint="eastAsia"/>
                  </w:rPr>
                  <w:t>☐</w:t>
                </w:r>
              </w:sdtContent>
            </w:sdt>
            <w:r w:rsidR="00960CF1" w:rsidRPr="007117A3">
              <w:t xml:space="preserve"> </w:t>
            </w:r>
            <w:r w:rsidR="00960CF1" w:rsidRPr="007117A3">
              <w:tab/>
            </w:r>
            <w:r w:rsidR="00960CF1">
              <w:t>Temporaire</w:t>
            </w:r>
          </w:p>
        </w:tc>
      </w:tr>
      <w:tr w:rsidR="00C9199E" w:rsidRPr="00FF4784" w14:paraId="2EF4D13C" w14:textId="77777777" w:rsidTr="0076121B">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3A661CBF" w14:textId="77777777" w:rsidR="00C9199E" w:rsidRDefault="00C9199E" w:rsidP="00C9199E">
            <w:pPr>
              <w:spacing w:before="120" w:after="120"/>
              <w:rPr>
                <w:i/>
              </w:rPr>
            </w:pPr>
            <w:r w:rsidRPr="00D67A20">
              <w:t xml:space="preserve">Description </w:t>
            </w:r>
            <w:r>
              <w:t>de l’</w:t>
            </w:r>
            <w:r w:rsidRPr="00D67A20">
              <w:t xml:space="preserve">expérience, en particulier de la mission révisorale </w:t>
            </w:r>
            <w:r w:rsidRPr="00D67A20">
              <w:rPr>
                <w:i/>
              </w:rPr>
              <w:t>(planning, organisati</w:t>
            </w:r>
            <w:r>
              <w:rPr>
                <w:i/>
              </w:rPr>
              <w:t>on</w:t>
            </w:r>
            <w:r w:rsidRPr="00D67A20">
              <w:rPr>
                <w:i/>
              </w:rPr>
              <w:t xml:space="preserve">, </w:t>
            </w:r>
            <w:r>
              <w:rPr>
                <w:i/>
              </w:rPr>
              <w:t>exécution</w:t>
            </w:r>
          </w:p>
          <w:p w14:paraId="3126E1EE" w14:textId="77777777" w:rsidR="00C9199E" w:rsidRPr="00C9199E" w:rsidRDefault="00C9199E" w:rsidP="00C9199E">
            <w:pPr>
              <w:spacing w:before="120" w:after="120"/>
              <w:ind w:left="460" w:hanging="460"/>
              <w:rPr>
                <w:b w:val="0"/>
                <w:i/>
              </w:rPr>
            </w:pPr>
            <w:r w:rsidRPr="00C9199E">
              <w:rPr>
                <w:b w:val="0"/>
                <w:i/>
              </w:rPr>
              <w:t>(max. 12 lignes disponibles)</w:t>
            </w:r>
          </w:p>
          <w:p w14:paraId="4E87D565" w14:textId="77777777" w:rsidR="00C9199E" w:rsidRDefault="00C9199E" w:rsidP="00A01917">
            <w:pPr>
              <w:spacing w:after="120" w:line="240" w:lineRule="auto"/>
              <w:ind w:left="460" w:hanging="460"/>
              <w:rPr>
                <w:i/>
              </w:rPr>
            </w:pPr>
          </w:p>
          <w:p w14:paraId="4A1551ED" w14:textId="37A1A01A" w:rsidR="00C9199E" w:rsidRDefault="00C9199E" w:rsidP="00A01917">
            <w:pPr>
              <w:spacing w:after="120" w:line="240" w:lineRule="auto"/>
              <w:ind w:left="460" w:hanging="460"/>
            </w:pPr>
          </w:p>
        </w:tc>
      </w:tr>
    </w:tbl>
    <w:p w14:paraId="4EDCA384" w14:textId="77777777" w:rsidR="005D06C8" w:rsidRDefault="005D06C8" w:rsidP="008448C9">
      <w:pPr>
        <w:rPr>
          <w:b/>
        </w:rPr>
      </w:pPr>
    </w:p>
    <w:p w14:paraId="38BB0DB6" w14:textId="77777777" w:rsidR="005D06C8" w:rsidRDefault="005D06C8">
      <w:pPr>
        <w:spacing w:after="200" w:line="276" w:lineRule="auto"/>
        <w:rPr>
          <w:b/>
        </w:rPr>
      </w:pPr>
      <w:r>
        <w:rPr>
          <w:b/>
        </w:rPr>
        <w:br w:type="page"/>
      </w:r>
    </w:p>
    <w:p w14:paraId="5A58B56B" w14:textId="0179CD06" w:rsidR="008448C9" w:rsidRDefault="008448C9" w:rsidP="008448C9">
      <w:pPr>
        <w:rPr>
          <w:b/>
        </w:rPr>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C9199E" w:rsidRPr="00FF4784" w14:paraId="095D5357" w14:textId="77777777" w:rsidTr="00A01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17B5F04C" w14:textId="77777777" w:rsidR="00C9199E" w:rsidRPr="00FF4784" w:rsidRDefault="00C9199E" w:rsidP="00A01917">
            <w:pPr>
              <w:spacing w:before="120" w:after="120"/>
              <w:rPr>
                <w:rFonts w:eastAsia="Times New Roman" w:cs="Calibri"/>
                <w:lang w:eastAsia="fr-BE"/>
              </w:rPr>
            </w:pPr>
            <w:r w:rsidRPr="00FF4784">
              <w:rPr>
                <w:rFonts w:eastAsia="Times New Roman" w:cs="Calibri"/>
                <w:lang w:eastAsia="fr-BE"/>
              </w:rPr>
              <w:t>Nom</w:t>
            </w:r>
            <w:r w:rsidRPr="001B0F7A">
              <w:t xml:space="preserve"> de l’établissement contrôlé </w:t>
            </w:r>
          </w:p>
        </w:tc>
        <w:tc>
          <w:tcPr>
            <w:tcW w:w="6096" w:type="dxa"/>
          </w:tcPr>
          <w:p w14:paraId="39D05BC4" w14:textId="77777777" w:rsidR="00C9199E" w:rsidRPr="00FF4784" w:rsidRDefault="00C9199E" w:rsidP="00A01917">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C9199E" w:rsidRPr="00FF4784" w14:paraId="371B10DB" w14:textId="77777777"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14:paraId="5C52F430" w14:textId="3122F56D" w:rsidR="00C9199E" w:rsidRPr="00FF4784" w:rsidRDefault="00C9199E" w:rsidP="00B92546">
            <w:pPr>
              <w:spacing w:before="120" w:after="120"/>
              <w:rPr>
                <w:rFonts w:eastAsia="Times New Roman" w:cs="Calibri"/>
                <w:lang w:eastAsia="fr-BE"/>
              </w:rPr>
            </w:pPr>
            <w:r w:rsidRPr="001B0F7A">
              <w:t>Société de gestion d’OPC</w:t>
            </w:r>
            <w:r w:rsidR="00B92546">
              <w:t>,</w:t>
            </w:r>
            <w:r w:rsidRPr="001B0F7A">
              <w:t xml:space="preserve"> </w:t>
            </w:r>
            <w:r>
              <w:t>OPC</w:t>
            </w:r>
            <w:r w:rsidR="00B92546">
              <w:t>,</w:t>
            </w:r>
            <w:r w:rsidRPr="001B0F7A">
              <w:t xml:space="preserve"> </w:t>
            </w:r>
            <w:r>
              <w:t>SIR</w:t>
            </w:r>
            <w:r w:rsidR="00B92546">
              <w:t>,</w:t>
            </w:r>
            <w:r>
              <w:t xml:space="preserve"> </w:t>
            </w:r>
            <w:r w:rsidRPr="001B0F7A">
              <w:t>I</w:t>
            </w:r>
            <w:r>
              <w:t>RP</w:t>
            </w:r>
          </w:p>
        </w:tc>
        <w:tc>
          <w:tcPr>
            <w:tcW w:w="6096" w:type="dxa"/>
          </w:tcPr>
          <w:p w14:paraId="756ECF7E" w14:textId="77777777" w:rsidR="00C9199E" w:rsidRPr="00FF4784" w:rsidRDefault="00C9199E" w:rsidP="00A01917">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9199E" w:rsidRPr="00FF4784" w14:paraId="5EC0B954" w14:textId="77777777"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14:paraId="2462739B" w14:textId="77777777" w:rsidR="00C9199E" w:rsidRPr="00FF4784" w:rsidRDefault="00C9199E" w:rsidP="00A01917">
            <w:pPr>
              <w:spacing w:before="120" w:after="120"/>
              <w:rPr>
                <w:rFonts w:cs="Calibri"/>
              </w:rPr>
            </w:pPr>
            <w:r w:rsidRPr="00D67A20">
              <w:t>Durée de l’emploi</w:t>
            </w:r>
          </w:p>
        </w:tc>
        <w:tc>
          <w:tcPr>
            <w:tcW w:w="6096" w:type="dxa"/>
          </w:tcPr>
          <w:p w14:paraId="6FF9D72C" w14:textId="77777777" w:rsidR="00C9199E" w:rsidRPr="00FF4784" w:rsidRDefault="00C9199E" w:rsidP="00A01917">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9199E" w:rsidRPr="00FF4784" w14:paraId="2490356C" w14:textId="77777777"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14:paraId="2292BF95" w14:textId="77777777" w:rsidR="00C9199E" w:rsidRPr="00BD279A" w:rsidRDefault="00C9199E" w:rsidP="00A01917">
            <w:pPr>
              <w:spacing w:after="120"/>
              <w:rPr>
                <w:rFonts w:eastAsia="Times New Roman" w:cs="Calibri"/>
                <w:highlight w:val="yellow"/>
                <w:lang w:eastAsia="fr-BE"/>
              </w:rPr>
            </w:pPr>
            <w:r>
              <w:t>Statut d’employé</w:t>
            </w:r>
          </w:p>
        </w:tc>
        <w:tc>
          <w:tcPr>
            <w:tcW w:w="6096" w:type="dxa"/>
          </w:tcPr>
          <w:p w14:paraId="72CC7877" w14:textId="77777777" w:rsidR="00C9199E" w:rsidRDefault="00E34FFB" w:rsidP="00A01917">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1006944952"/>
                <w14:checkbox>
                  <w14:checked w14:val="0"/>
                  <w14:checkedState w14:val="2612" w14:font="MS Gothic"/>
                  <w14:uncheckedState w14:val="2610" w14:font="MS Gothic"/>
                </w14:checkbox>
              </w:sdtPr>
              <w:sdtEndPr/>
              <w:sdtContent>
                <w:r w:rsidR="00C9199E">
                  <w:rPr>
                    <w:rFonts w:ascii="MS Gothic" w:eastAsia="MS Gothic" w:hAnsi="MS Gothic" w:hint="eastAsia"/>
                  </w:rPr>
                  <w:t>☐</w:t>
                </w:r>
              </w:sdtContent>
            </w:sdt>
            <w:r w:rsidR="00C9199E" w:rsidRPr="007117A3">
              <w:t xml:space="preserve"> </w:t>
            </w:r>
            <w:r w:rsidR="00C9199E" w:rsidRPr="007117A3">
              <w:tab/>
            </w:r>
            <w:r w:rsidR="00C9199E">
              <w:t>Fixe</w:t>
            </w:r>
          </w:p>
          <w:p w14:paraId="2936560F" w14:textId="77777777" w:rsidR="00C9199E" w:rsidRPr="00960CF1" w:rsidRDefault="00E34FFB" w:rsidP="00A01917">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2125528969"/>
                <w14:checkbox>
                  <w14:checked w14:val="0"/>
                  <w14:checkedState w14:val="2612" w14:font="MS Gothic"/>
                  <w14:uncheckedState w14:val="2610" w14:font="MS Gothic"/>
                </w14:checkbox>
              </w:sdtPr>
              <w:sdtEndPr/>
              <w:sdtContent>
                <w:r w:rsidR="00C9199E">
                  <w:rPr>
                    <w:rFonts w:ascii="MS Gothic" w:eastAsia="MS Gothic" w:hAnsi="MS Gothic" w:hint="eastAsia"/>
                  </w:rPr>
                  <w:t>☐</w:t>
                </w:r>
              </w:sdtContent>
            </w:sdt>
            <w:r w:rsidR="00C9199E" w:rsidRPr="007117A3">
              <w:t xml:space="preserve"> </w:t>
            </w:r>
            <w:r w:rsidR="00C9199E" w:rsidRPr="007117A3">
              <w:tab/>
            </w:r>
            <w:r w:rsidR="00C9199E">
              <w:t>Temporaire</w:t>
            </w:r>
          </w:p>
        </w:tc>
      </w:tr>
      <w:tr w:rsidR="00C9199E" w:rsidRPr="00FF4784" w14:paraId="00D4FACE" w14:textId="77777777" w:rsidTr="00A01917">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4B5E3E02" w14:textId="77777777" w:rsidR="00C9199E" w:rsidRDefault="00C9199E" w:rsidP="00C9199E">
            <w:pPr>
              <w:spacing w:before="120" w:after="120"/>
              <w:rPr>
                <w:i/>
              </w:rPr>
            </w:pPr>
            <w:r w:rsidRPr="00D67A20">
              <w:t xml:space="preserve">Description </w:t>
            </w:r>
            <w:r>
              <w:t>de l’</w:t>
            </w:r>
            <w:r w:rsidRPr="00D67A20">
              <w:t xml:space="preserve">expérience, en particulier de la mission révisorale </w:t>
            </w:r>
            <w:r w:rsidRPr="00D67A20">
              <w:rPr>
                <w:i/>
              </w:rPr>
              <w:t>(planning, organisati</w:t>
            </w:r>
            <w:r>
              <w:rPr>
                <w:i/>
              </w:rPr>
              <w:t>on</w:t>
            </w:r>
            <w:r w:rsidRPr="00D67A20">
              <w:rPr>
                <w:i/>
              </w:rPr>
              <w:t xml:space="preserve">, </w:t>
            </w:r>
            <w:r>
              <w:rPr>
                <w:i/>
              </w:rPr>
              <w:t>exécution</w:t>
            </w:r>
          </w:p>
          <w:p w14:paraId="797DC164" w14:textId="77777777" w:rsidR="00C9199E" w:rsidRPr="00C9199E" w:rsidRDefault="00C9199E" w:rsidP="00C9199E">
            <w:pPr>
              <w:spacing w:before="120" w:after="120"/>
              <w:ind w:left="460" w:hanging="460"/>
              <w:rPr>
                <w:b w:val="0"/>
                <w:i/>
              </w:rPr>
            </w:pPr>
            <w:r w:rsidRPr="00C9199E">
              <w:rPr>
                <w:b w:val="0"/>
                <w:i/>
              </w:rPr>
              <w:t>(max. 12 lignes disponibles)</w:t>
            </w:r>
          </w:p>
          <w:p w14:paraId="68712465" w14:textId="77777777" w:rsidR="00C9199E" w:rsidRDefault="00C9199E" w:rsidP="00C9199E">
            <w:pPr>
              <w:spacing w:before="120" w:after="120"/>
              <w:ind w:left="460" w:hanging="460"/>
              <w:rPr>
                <w:i/>
              </w:rPr>
            </w:pPr>
          </w:p>
          <w:p w14:paraId="578E1553" w14:textId="77777777" w:rsidR="00C9199E" w:rsidRDefault="00C9199E" w:rsidP="00C9199E">
            <w:pPr>
              <w:spacing w:before="120" w:after="120"/>
              <w:ind w:left="460" w:hanging="460"/>
            </w:pPr>
          </w:p>
        </w:tc>
      </w:tr>
    </w:tbl>
    <w:p w14:paraId="6BBE86B2" w14:textId="09786071" w:rsidR="00C94040" w:rsidRPr="008448C9" w:rsidRDefault="00C94040" w:rsidP="008448C9">
      <w:pPr>
        <w:rPr>
          <w:b/>
        </w:rPr>
      </w:pP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C9199E" w:rsidRPr="00FF4784" w14:paraId="0E8D9297" w14:textId="77777777" w:rsidTr="00A01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5D88950C" w14:textId="77777777" w:rsidR="00C9199E" w:rsidRPr="00FF4784" w:rsidRDefault="00C9199E" w:rsidP="00A01917">
            <w:pPr>
              <w:spacing w:before="120" w:after="120"/>
              <w:rPr>
                <w:rFonts w:eastAsia="Times New Roman" w:cs="Calibri"/>
                <w:lang w:eastAsia="fr-BE"/>
              </w:rPr>
            </w:pPr>
            <w:r w:rsidRPr="00FF4784">
              <w:rPr>
                <w:rFonts w:eastAsia="Times New Roman" w:cs="Calibri"/>
                <w:lang w:eastAsia="fr-BE"/>
              </w:rPr>
              <w:t>Nom</w:t>
            </w:r>
            <w:r w:rsidRPr="001B0F7A">
              <w:t xml:space="preserve"> de l’établissement contrôlé </w:t>
            </w:r>
          </w:p>
        </w:tc>
        <w:tc>
          <w:tcPr>
            <w:tcW w:w="6096" w:type="dxa"/>
          </w:tcPr>
          <w:p w14:paraId="5BCACFAA" w14:textId="77777777" w:rsidR="00C9199E" w:rsidRPr="00FF4784" w:rsidRDefault="00C9199E" w:rsidP="00A01917">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C9199E" w:rsidRPr="00FF4784" w14:paraId="5BE58508" w14:textId="77777777"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14:paraId="683D588F" w14:textId="3401DC64" w:rsidR="00C9199E" w:rsidRPr="00FF4784" w:rsidRDefault="00C9199E" w:rsidP="00B92546">
            <w:pPr>
              <w:spacing w:before="120" w:after="120"/>
              <w:rPr>
                <w:rFonts w:eastAsia="Times New Roman" w:cs="Calibri"/>
                <w:lang w:eastAsia="fr-BE"/>
              </w:rPr>
            </w:pPr>
            <w:r w:rsidRPr="001B0F7A">
              <w:t>Société de gestion d’OPC</w:t>
            </w:r>
            <w:r w:rsidR="00B92546">
              <w:t>,</w:t>
            </w:r>
            <w:r w:rsidRPr="001B0F7A">
              <w:t xml:space="preserve"> </w:t>
            </w:r>
            <w:r>
              <w:t>OPC</w:t>
            </w:r>
            <w:r w:rsidR="00B92546">
              <w:t>,</w:t>
            </w:r>
            <w:r w:rsidRPr="001B0F7A">
              <w:t xml:space="preserve"> </w:t>
            </w:r>
            <w:r>
              <w:t>SIR</w:t>
            </w:r>
            <w:r w:rsidR="00B92546">
              <w:t>,</w:t>
            </w:r>
            <w:r>
              <w:t xml:space="preserve"> </w:t>
            </w:r>
            <w:r w:rsidRPr="001B0F7A">
              <w:t>I</w:t>
            </w:r>
            <w:r>
              <w:t>RP</w:t>
            </w:r>
          </w:p>
        </w:tc>
        <w:tc>
          <w:tcPr>
            <w:tcW w:w="6096" w:type="dxa"/>
          </w:tcPr>
          <w:p w14:paraId="147B5E83" w14:textId="77777777" w:rsidR="00C9199E" w:rsidRPr="00FF4784" w:rsidRDefault="00C9199E" w:rsidP="00A01917">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9199E" w:rsidRPr="00FF4784" w14:paraId="5B7695E6" w14:textId="77777777"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14:paraId="0F2D5BA7" w14:textId="77777777" w:rsidR="00C9199E" w:rsidRPr="00FF4784" w:rsidRDefault="00C9199E" w:rsidP="00A01917">
            <w:pPr>
              <w:spacing w:before="120" w:after="120"/>
              <w:rPr>
                <w:rFonts w:cs="Calibri"/>
              </w:rPr>
            </w:pPr>
            <w:r w:rsidRPr="00D67A20">
              <w:t>Durée de l’emploi</w:t>
            </w:r>
          </w:p>
        </w:tc>
        <w:tc>
          <w:tcPr>
            <w:tcW w:w="6096" w:type="dxa"/>
          </w:tcPr>
          <w:p w14:paraId="5A21BDAE" w14:textId="77777777" w:rsidR="00C9199E" w:rsidRPr="00FF4784" w:rsidRDefault="00C9199E" w:rsidP="00A01917">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9199E" w:rsidRPr="00FF4784" w14:paraId="75653B71" w14:textId="77777777" w:rsidTr="00A01917">
        <w:tc>
          <w:tcPr>
            <w:cnfStyle w:val="001000000000" w:firstRow="0" w:lastRow="0" w:firstColumn="1" w:lastColumn="0" w:oddVBand="0" w:evenVBand="0" w:oddHBand="0" w:evenHBand="0" w:firstRowFirstColumn="0" w:firstRowLastColumn="0" w:lastRowFirstColumn="0" w:lastRowLastColumn="0"/>
            <w:tcW w:w="3402" w:type="dxa"/>
            <w:vAlign w:val="center"/>
          </w:tcPr>
          <w:p w14:paraId="6F6182A7" w14:textId="77777777" w:rsidR="00C9199E" w:rsidRPr="00BD279A" w:rsidRDefault="00C9199E" w:rsidP="00A01917">
            <w:pPr>
              <w:spacing w:after="120"/>
              <w:rPr>
                <w:rFonts w:eastAsia="Times New Roman" w:cs="Calibri"/>
                <w:highlight w:val="yellow"/>
                <w:lang w:eastAsia="fr-BE"/>
              </w:rPr>
            </w:pPr>
            <w:r>
              <w:t>Statut d’employé</w:t>
            </w:r>
          </w:p>
        </w:tc>
        <w:tc>
          <w:tcPr>
            <w:tcW w:w="6096" w:type="dxa"/>
          </w:tcPr>
          <w:p w14:paraId="0ADE224E" w14:textId="77777777" w:rsidR="00C9199E" w:rsidRDefault="00E34FFB" w:rsidP="00A01917">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383637728"/>
                <w14:checkbox>
                  <w14:checked w14:val="0"/>
                  <w14:checkedState w14:val="2612" w14:font="MS Gothic"/>
                  <w14:uncheckedState w14:val="2610" w14:font="MS Gothic"/>
                </w14:checkbox>
              </w:sdtPr>
              <w:sdtEndPr/>
              <w:sdtContent>
                <w:r w:rsidR="00C9199E">
                  <w:rPr>
                    <w:rFonts w:ascii="MS Gothic" w:eastAsia="MS Gothic" w:hAnsi="MS Gothic" w:hint="eastAsia"/>
                  </w:rPr>
                  <w:t>☐</w:t>
                </w:r>
              </w:sdtContent>
            </w:sdt>
            <w:r w:rsidR="00C9199E" w:rsidRPr="007117A3">
              <w:t xml:space="preserve"> </w:t>
            </w:r>
            <w:r w:rsidR="00C9199E" w:rsidRPr="007117A3">
              <w:tab/>
            </w:r>
            <w:r w:rsidR="00C9199E">
              <w:t>Fixe</w:t>
            </w:r>
          </w:p>
          <w:p w14:paraId="06D6B187" w14:textId="77777777" w:rsidR="00C9199E" w:rsidRPr="00960CF1" w:rsidRDefault="00E34FFB" w:rsidP="00A01917">
            <w:pPr>
              <w:spacing w:after="120" w:line="240" w:lineRule="auto"/>
              <w:ind w:left="460" w:hanging="460"/>
              <w:cnfStyle w:val="000000000000" w:firstRow="0" w:lastRow="0" w:firstColumn="0" w:lastColumn="0" w:oddVBand="0" w:evenVBand="0" w:oddHBand="0" w:evenHBand="0" w:firstRowFirstColumn="0" w:firstRowLastColumn="0" w:lastRowFirstColumn="0" w:lastRowLastColumn="0"/>
            </w:pPr>
            <w:sdt>
              <w:sdtPr>
                <w:id w:val="1486901237"/>
                <w14:checkbox>
                  <w14:checked w14:val="0"/>
                  <w14:checkedState w14:val="2612" w14:font="MS Gothic"/>
                  <w14:uncheckedState w14:val="2610" w14:font="MS Gothic"/>
                </w14:checkbox>
              </w:sdtPr>
              <w:sdtEndPr/>
              <w:sdtContent>
                <w:r w:rsidR="00C9199E">
                  <w:rPr>
                    <w:rFonts w:ascii="MS Gothic" w:eastAsia="MS Gothic" w:hAnsi="MS Gothic" w:hint="eastAsia"/>
                  </w:rPr>
                  <w:t>☐</w:t>
                </w:r>
              </w:sdtContent>
            </w:sdt>
            <w:r w:rsidR="00C9199E" w:rsidRPr="007117A3">
              <w:t xml:space="preserve"> </w:t>
            </w:r>
            <w:r w:rsidR="00C9199E" w:rsidRPr="007117A3">
              <w:tab/>
            </w:r>
            <w:r w:rsidR="00C9199E">
              <w:t>Temporaire</w:t>
            </w:r>
          </w:p>
        </w:tc>
      </w:tr>
      <w:tr w:rsidR="00C9199E" w:rsidRPr="00FF4784" w14:paraId="5815C881" w14:textId="77777777" w:rsidTr="00A01917">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47A64F1E" w14:textId="77777777" w:rsidR="00C9199E" w:rsidRDefault="00C9199E" w:rsidP="00C9199E">
            <w:pPr>
              <w:spacing w:before="120" w:after="120"/>
              <w:rPr>
                <w:i/>
              </w:rPr>
            </w:pPr>
            <w:r w:rsidRPr="00D67A20">
              <w:t xml:space="preserve">Description </w:t>
            </w:r>
            <w:r>
              <w:t>de l’</w:t>
            </w:r>
            <w:r w:rsidRPr="00D67A20">
              <w:t xml:space="preserve">expérience, en particulier de la mission révisorale </w:t>
            </w:r>
            <w:r w:rsidRPr="00D67A20">
              <w:rPr>
                <w:i/>
              </w:rPr>
              <w:t>(planning, organisati</w:t>
            </w:r>
            <w:r>
              <w:rPr>
                <w:i/>
              </w:rPr>
              <w:t>on</w:t>
            </w:r>
            <w:r w:rsidRPr="00D67A20">
              <w:rPr>
                <w:i/>
              </w:rPr>
              <w:t xml:space="preserve">, </w:t>
            </w:r>
            <w:r>
              <w:rPr>
                <w:i/>
              </w:rPr>
              <w:t>exécution</w:t>
            </w:r>
          </w:p>
          <w:p w14:paraId="52360F7C" w14:textId="77777777" w:rsidR="00C9199E" w:rsidRPr="00C9199E" w:rsidRDefault="00C9199E" w:rsidP="00C9199E">
            <w:pPr>
              <w:spacing w:before="120" w:after="120"/>
              <w:ind w:left="460" w:hanging="460"/>
              <w:rPr>
                <w:b w:val="0"/>
                <w:i/>
              </w:rPr>
            </w:pPr>
            <w:r w:rsidRPr="00C9199E">
              <w:rPr>
                <w:b w:val="0"/>
                <w:i/>
              </w:rPr>
              <w:t>(max. 12 lignes disponibles)</w:t>
            </w:r>
          </w:p>
          <w:p w14:paraId="7EFCDCDD" w14:textId="77777777" w:rsidR="00C9199E" w:rsidRDefault="00C9199E" w:rsidP="00A01917">
            <w:pPr>
              <w:spacing w:after="120" w:line="240" w:lineRule="auto"/>
              <w:ind w:left="460" w:hanging="460"/>
              <w:rPr>
                <w:i/>
              </w:rPr>
            </w:pPr>
          </w:p>
          <w:p w14:paraId="45B1FBCD" w14:textId="77777777" w:rsidR="00C9199E" w:rsidRDefault="00C9199E" w:rsidP="00A01917">
            <w:pPr>
              <w:spacing w:after="120" w:line="240" w:lineRule="auto"/>
              <w:ind w:left="460" w:hanging="460"/>
            </w:pPr>
          </w:p>
        </w:tc>
      </w:tr>
    </w:tbl>
    <w:p w14:paraId="6CBFD49F" w14:textId="7507BEE4" w:rsidR="008448C9" w:rsidRPr="008448C9" w:rsidRDefault="008448C9" w:rsidP="008448C9">
      <w:pPr>
        <w:rPr>
          <w:b/>
        </w:rPr>
      </w:pPr>
    </w:p>
    <w:p w14:paraId="2A0D30D1" w14:textId="77777777" w:rsidR="00C9199E" w:rsidRDefault="00C9199E" w:rsidP="00C94040">
      <w:pPr>
        <w:jc w:val="both"/>
      </w:pPr>
    </w:p>
    <w:p w14:paraId="1554CE91" w14:textId="77777777" w:rsidR="00C9199E" w:rsidRDefault="00C9199E">
      <w:pPr>
        <w:spacing w:after="200" w:line="276" w:lineRule="auto"/>
      </w:pPr>
      <w:r>
        <w:br w:type="page"/>
      </w:r>
    </w:p>
    <w:p w14:paraId="325DB872" w14:textId="571680B7" w:rsidR="00C94040" w:rsidRDefault="00C94040" w:rsidP="00C94040">
      <w:pPr>
        <w:jc w:val="both"/>
      </w:pPr>
    </w:p>
    <w:tbl>
      <w:tblPr>
        <w:tblStyle w:val="TableGrid"/>
        <w:tblW w:w="9778" w:type="dxa"/>
        <w:tblInd w:w="-147" w:type="dxa"/>
        <w:tblLook w:val="04A0" w:firstRow="1" w:lastRow="0" w:firstColumn="1" w:lastColumn="0" w:noHBand="0" w:noVBand="1"/>
      </w:tblPr>
      <w:tblGrid>
        <w:gridCol w:w="3356"/>
        <w:gridCol w:w="3211"/>
        <w:gridCol w:w="1604"/>
        <w:gridCol w:w="1607"/>
      </w:tblGrid>
      <w:tr w:rsidR="00C94040" w14:paraId="2E0F7665" w14:textId="77777777" w:rsidTr="00F30409">
        <w:trPr>
          <w:trHeight w:val="278"/>
        </w:trPr>
        <w:tc>
          <w:tcPr>
            <w:tcW w:w="3356" w:type="dxa"/>
            <w:vMerge w:val="restart"/>
            <w:shd w:val="clear" w:color="auto" w:fill="BFBFBF" w:themeFill="background1" w:themeFillShade="BF"/>
          </w:tcPr>
          <w:p w14:paraId="5079B4F8" w14:textId="77777777" w:rsidR="00C94040" w:rsidRPr="007000E2" w:rsidRDefault="00C94040" w:rsidP="00C9199E">
            <w:pPr>
              <w:spacing w:before="240" w:after="120"/>
              <w:jc w:val="center"/>
              <w:rPr>
                <w:b/>
              </w:rPr>
            </w:pPr>
            <w:r w:rsidRPr="007000E2">
              <w:rPr>
                <w:b/>
              </w:rPr>
              <w:t>N</w:t>
            </w:r>
            <w:r>
              <w:rPr>
                <w:b/>
              </w:rPr>
              <w:t>om de l’établissement contrôlé </w:t>
            </w:r>
          </w:p>
        </w:tc>
        <w:tc>
          <w:tcPr>
            <w:tcW w:w="3211" w:type="dxa"/>
            <w:vMerge w:val="restart"/>
            <w:shd w:val="clear" w:color="auto" w:fill="BFBFBF" w:themeFill="background1" w:themeFillShade="BF"/>
          </w:tcPr>
          <w:p w14:paraId="682079D7" w14:textId="77777777" w:rsidR="00C94040" w:rsidRPr="007000E2" w:rsidRDefault="00C94040" w:rsidP="00C9199E">
            <w:pPr>
              <w:spacing w:before="240" w:after="120"/>
              <w:jc w:val="center"/>
              <w:rPr>
                <w:b/>
              </w:rPr>
            </w:pPr>
            <w:r w:rsidRPr="007000E2">
              <w:rPr>
                <w:b/>
              </w:rPr>
              <w:t>Durée de l’emploi</w:t>
            </w:r>
          </w:p>
        </w:tc>
        <w:tc>
          <w:tcPr>
            <w:tcW w:w="3211" w:type="dxa"/>
            <w:gridSpan w:val="2"/>
            <w:shd w:val="clear" w:color="auto" w:fill="BFBFBF" w:themeFill="background1" w:themeFillShade="BF"/>
          </w:tcPr>
          <w:p w14:paraId="40EF0E96" w14:textId="77777777" w:rsidR="00C94040" w:rsidRPr="007000E2" w:rsidRDefault="00C94040" w:rsidP="00C9199E">
            <w:pPr>
              <w:spacing w:before="120" w:after="120"/>
              <w:jc w:val="center"/>
              <w:rPr>
                <w:b/>
              </w:rPr>
            </w:pPr>
            <w:r w:rsidRPr="007000E2">
              <w:rPr>
                <w:b/>
              </w:rPr>
              <w:t>Statut d’employé</w:t>
            </w:r>
          </w:p>
        </w:tc>
      </w:tr>
      <w:tr w:rsidR="00C94040" w14:paraId="36CDE5A2" w14:textId="77777777" w:rsidTr="00F30409">
        <w:trPr>
          <w:trHeight w:val="278"/>
        </w:trPr>
        <w:tc>
          <w:tcPr>
            <w:tcW w:w="3356" w:type="dxa"/>
            <w:vMerge/>
            <w:shd w:val="clear" w:color="auto" w:fill="BFBFBF" w:themeFill="background1" w:themeFillShade="BF"/>
          </w:tcPr>
          <w:p w14:paraId="223DDBBB" w14:textId="77777777" w:rsidR="00C94040" w:rsidRPr="007000E2" w:rsidRDefault="00C94040" w:rsidP="00C9199E">
            <w:pPr>
              <w:spacing w:before="120" w:after="0"/>
              <w:jc w:val="center"/>
              <w:rPr>
                <w:b/>
              </w:rPr>
            </w:pPr>
          </w:p>
        </w:tc>
        <w:tc>
          <w:tcPr>
            <w:tcW w:w="3211" w:type="dxa"/>
            <w:vMerge/>
            <w:shd w:val="clear" w:color="auto" w:fill="BFBFBF" w:themeFill="background1" w:themeFillShade="BF"/>
          </w:tcPr>
          <w:p w14:paraId="3A236302" w14:textId="77777777" w:rsidR="00C94040" w:rsidRPr="007000E2" w:rsidRDefault="00C94040" w:rsidP="00C9199E">
            <w:pPr>
              <w:spacing w:before="120" w:after="0"/>
              <w:jc w:val="center"/>
              <w:rPr>
                <w:b/>
              </w:rPr>
            </w:pPr>
          </w:p>
        </w:tc>
        <w:tc>
          <w:tcPr>
            <w:tcW w:w="1604" w:type="dxa"/>
            <w:shd w:val="clear" w:color="auto" w:fill="BFBFBF" w:themeFill="background1" w:themeFillShade="BF"/>
          </w:tcPr>
          <w:p w14:paraId="7A9A27E7" w14:textId="77777777" w:rsidR="00C94040" w:rsidRPr="007000E2" w:rsidRDefault="00C94040" w:rsidP="00C9199E">
            <w:pPr>
              <w:spacing w:before="120" w:after="120"/>
              <w:jc w:val="center"/>
              <w:rPr>
                <w:b/>
              </w:rPr>
            </w:pPr>
            <w:r w:rsidRPr="007000E2">
              <w:rPr>
                <w:b/>
              </w:rPr>
              <w:t>Fixe</w:t>
            </w:r>
          </w:p>
        </w:tc>
        <w:tc>
          <w:tcPr>
            <w:tcW w:w="1607" w:type="dxa"/>
            <w:shd w:val="clear" w:color="auto" w:fill="BFBFBF" w:themeFill="background1" w:themeFillShade="BF"/>
          </w:tcPr>
          <w:p w14:paraId="06F9C381" w14:textId="77777777" w:rsidR="00C94040" w:rsidRPr="007000E2" w:rsidRDefault="00C94040" w:rsidP="00C9199E">
            <w:pPr>
              <w:spacing w:before="120" w:after="120"/>
              <w:jc w:val="center"/>
              <w:rPr>
                <w:b/>
              </w:rPr>
            </w:pPr>
            <w:r w:rsidRPr="007000E2">
              <w:rPr>
                <w:b/>
              </w:rPr>
              <w:t>Temporaire</w:t>
            </w:r>
          </w:p>
        </w:tc>
      </w:tr>
      <w:tr w:rsidR="00C94040" w14:paraId="0A697497" w14:textId="77777777" w:rsidTr="00F30409">
        <w:trPr>
          <w:trHeight w:val="959"/>
        </w:trPr>
        <w:tc>
          <w:tcPr>
            <w:tcW w:w="3356" w:type="dxa"/>
          </w:tcPr>
          <w:p w14:paraId="5F5FE1FF" w14:textId="08FF6344" w:rsidR="00C94040" w:rsidRPr="00C9199E" w:rsidRDefault="00C94040" w:rsidP="00C9199E">
            <w:pPr>
              <w:spacing w:before="120" w:after="120" w:line="360" w:lineRule="auto"/>
              <w:jc w:val="center"/>
            </w:pPr>
          </w:p>
        </w:tc>
        <w:tc>
          <w:tcPr>
            <w:tcW w:w="3211" w:type="dxa"/>
          </w:tcPr>
          <w:p w14:paraId="7C6DE154" w14:textId="6E09BD5B" w:rsidR="00C94040" w:rsidRPr="00C9199E" w:rsidRDefault="00C94040" w:rsidP="00C9199E">
            <w:pPr>
              <w:spacing w:before="120" w:after="120" w:line="360" w:lineRule="auto"/>
              <w:jc w:val="center"/>
            </w:pPr>
          </w:p>
        </w:tc>
        <w:tc>
          <w:tcPr>
            <w:tcW w:w="1604" w:type="dxa"/>
          </w:tcPr>
          <w:p w14:paraId="1E6A50B9" w14:textId="1DA3A6BB" w:rsidR="00C94040" w:rsidRPr="00C9199E" w:rsidRDefault="00C94040" w:rsidP="00C9199E">
            <w:pPr>
              <w:spacing w:before="120" w:after="120" w:line="360" w:lineRule="auto"/>
            </w:pPr>
          </w:p>
        </w:tc>
        <w:tc>
          <w:tcPr>
            <w:tcW w:w="1607" w:type="dxa"/>
          </w:tcPr>
          <w:p w14:paraId="6FA790C3" w14:textId="661F0D1E" w:rsidR="00C94040" w:rsidRPr="00C9199E" w:rsidRDefault="00C94040" w:rsidP="00C9199E">
            <w:pPr>
              <w:spacing w:before="120" w:after="120" w:line="360" w:lineRule="auto"/>
            </w:pPr>
          </w:p>
        </w:tc>
      </w:tr>
    </w:tbl>
    <w:p w14:paraId="0AAA8021" w14:textId="762A9A01" w:rsidR="00A46510" w:rsidRDefault="00A46510" w:rsidP="00C94040">
      <w:pPr>
        <w:jc w:val="both"/>
      </w:pPr>
    </w:p>
    <w:p w14:paraId="4D89CD3E" w14:textId="77777777" w:rsidR="004D07E1" w:rsidRDefault="004D07E1" w:rsidP="00A46510">
      <w:pPr>
        <w:pStyle w:val="Heading1"/>
        <w:numPr>
          <w:ilvl w:val="0"/>
          <w:numId w:val="2"/>
        </w:numPr>
        <w:spacing w:after="240"/>
        <w:ind w:left="714" w:hanging="357"/>
        <w:rPr>
          <w:rFonts w:cs="Calibri"/>
        </w:rPr>
      </w:pPr>
      <w:r>
        <w:rPr>
          <w:rFonts w:cs="Calibri"/>
        </w:rPr>
        <w:t>Organisation du cabinet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4D07E1" w:rsidRPr="00FF4784" w14:paraId="78D4E89B" w14:textId="77777777" w:rsidTr="00F3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4A623D78" w14:textId="77777777" w:rsidR="004D07E1" w:rsidRPr="00FF4784" w:rsidRDefault="004D07E1" w:rsidP="00531659">
            <w:pPr>
              <w:spacing w:before="120" w:after="120"/>
              <w:rPr>
                <w:rFonts w:eastAsia="Times New Roman" w:cs="Calibri"/>
                <w:lang w:eastAsia="fr-BE"/>
              </w:rPr>
            </w:pPr>
            <w:r w:rsidRPr="00FF4784">
              <w:rPr>
                <w:rFonts w:eastAsia="Times New Roman" w:cs="Calibri"/>
                <w:lang w:eastAsia="fr-BE"/>
              </w:rPr>
              <w:t>Nom</w:t>
            </w:r>
            <w:r>
              <w:rPr>
                <w:rFonts w:eastAsia="Times New Roman" w:cs="Calibri"/>
                <w:lang w:eastAsia="fr-BE"/>
              </w:rPr>
              <w:t xml:space="preserve"> du cabinet</w:t>
            </w:r>
          </w:p>
        </w:tc>
        <w:tc>
          <w:tcPr>
            <w:tcW w:w="6096" w:type="dxa"/>
          </w:tcPr>
          <w:p w14:paraId="35DCF5F8" w14:textId="77777777" w:rsidR="004D07E1" w:rsidRPr="00FF4784" w:rsidRDefault="004D07E1" w:rsidP="00531659">
            <w:pPr>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4D07E1" w:rsidRPr="00FF4784" w14:paraId="047F9FA0" w14:textId="77777777" w:rsidTr="00F30409">
        <w:tc>
          <w:tcPr>
            <w:cnfStyle w:val="001000000000" w:firstRow="0" w:lastRow="0" w:firstColumn="1" w:lastColumn="0" w:oddVBand="0" w:evenVBand="0" w:oddHBand="0" w:evenHBand="0" w:firstRowFirstColumn="0" w:firstRowLastColumn="0" w:lastRowFirstColumn="0" w:lastRowLastColumn="0"/>
            <w:tcW w:w="3402" w:type="dxa"/>
            <w:vAlign w:val="center"/>
          </w:tcPr>
          <w:p w14:paraId="1AEC8762" w14:textId="77777777" w:rsidR="004D07E1" w:rsidRPr="00FF4784" w:rsidRDefault="004D07E1" w:rsidP="00531659">
            <w:pPr>
              <w:spacing w:before="120" w:after="120"/>
              <w:rPr>
                <w:rFonts w:eastAsia="Times New Roman" w:cs="Calibri"/>
                <w:lang w:eastAsia="fr-BE"/>
              </w:rPr>
            </w:pPr>
            <w:r>
              <w:rPr>
                <w:rFonts w:eastAsia="Times New Roman" w:cs="Calibri"/>
                <w:lang w:eastAsia="fr-BE"/>
              </w:rPr>
              <w:t>Fonction du candidat</w:t>
            </w:r>
          </w:p>
        </w:tc>
        <w:tc>
          <w:tcPr>
            <w:tcW w:w="6096" w:type="dxa"/>
          </w:tcPr>
          <w:p w14:paraId="7F1284DA" w14:textId="77777777" w:rsidR="004D07E1" w:rsidRPr="00FF4784" w:rsidRDefault="004D07E1" w:rsidP="00531659">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D07E1" w:rsidRPr="00FF4784" w14:paraId="30B6CCFC" w14:textId="77777777" w:rsidTr="00F30409">
        <w:tc>
          <w:tcPr>
            <w:cnfStyle w:val="001000000000" w:firstRow="0" w:lastRow="0" w:firstColumn="1" w:lastColumn="0" w:oddVBand="0" w:evenVBand="0" w:oddHBand="0" w:evenHBand="0" w:firstRowFirstColumn="0" w:firstRowLastColumn="0" w:lastRowFirstColumn="0" w:lastRowLastColumn="0"/>
            <w:tcW w:w="3402" w:type="dxa"/>
            <w:vAlign w:val="center"/>
          </w:tcPr>
          <w:p w14:paraId="2F1B7D7D" w14:textId="77777777" w:rsidR="004D07E1" w:rsidRPr="00FF4784" w:rsidRDefault="004D07E1" w:rsidP="00531659">
            <w:pPr>
              <w:spacing w:before="120" w:after="120"/>
              <w:rPr>
                <w:rFonts w:eastAsia="Times New Roman" w:cs="Calibri"/>
                <w:lang w:eastAsia="fr-BE"/>
              </w:rPr>
            </w:pPr>
            <w:r>
              <w:rPr>
                <w:rFonts w:cs="Calibri"/>
              </w:rPr>
              <w:t>Depuis (dd/mm/yy)</w:t>
            </w:r>
          </w:p>
        </w:tc>
        <w:tc>
          <w:tcPr>
            <w:tcW w:w="6096" w:type="dxa"/>
          </w:tcPr>
          <w:p w14:paraId="4CA9FF5F" w14:textId="77777777" w:rsidR="004D07E1" w:rsidRPr="00FF4784" w:rsidRDefault="004D07E1" w:rsidP="00531659">
            <w:pPr>
              <w:spacing w:before="120"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6510" w:rsidRPr="00FF4784" w14:paraId="628F3AC7" w14:textId="77777777" w:rsidTr="00973465">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28F0CABF" w14:textId="30B55E52" w:rsidR="00A46510" w:rsidRDefault="00A46510" w:rsidP="00531659">
            <w:pPr>
              <w:spacing w:before="120" w:after="120"/>
              <w:jc w:val="both"/>
              <w:rPr>
                <w:rFonts w:eastAsia="Times New Roman" w:cs="Calibri"/>
                <w:lang w:eastAsia="fr-BE"/>
              </w:rPr>
            </w:pPr>
            <w:r w:rsidRPr="00A46510">
              <w:rPr>
                <w:rFonts w:eastAsia="Times New Roman" w:cs="Calibri"/>
                <w:lang w:eastAsia="fr-BE"/>
              </w:rPr>
              <w:t xml:space="preserve">Description de la fonction </w:t>
            </w:r>
            <w:r w:rsidRPr="00A46510">
              <w:rPr>
                <w:rFonts w:eastAsia="Times New Roman" w:cs="Calibri"/>
                <w:b w:val="0"/>
                <w:lang w:eastAsia="fr-BE"/>
              </w:rPr>
              <w:t>(max 10 lignes disponibles)</w:t>
            </w:r>
          </w:p>
          <w:p w14:paraId="02BE88B5" w14:textId="09309C82" w:rsidR="00A46510" w:rsidRPr="00FF4784" w:rsidRDefault="00A46510" w:rsidP="00531659">
            <w:pPr>
              <w:spacing w:before="120" w:after="120"/>
              <w:jc w:val="both"/>
              <w:rPr>
                <w:rFonts w:eastAsia="Times New Roman" w:cs="Calibri"/>
                <w:lang w:eastAsia="fr-BE"/>
              </w:rPr>
            </w:pPr>
          </w:p>
        </w:tc>
      </w:tr>
      <w:tr w:rsidR="00A46510" w:rsidRPr="00A46510" w14:paraId="41113525" w14:textId="77777777" w:rsidTr="00973465">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4B66619F" w14:textId="70282FD9" w:rsidR="00A46510" w:rsidRDefault="00A46510" w:rsidP="00531659">
            <w:pPr>
              <w:spacing w:before="120" w:after="120"/>
              <w:jc w:val="both"/>
            </w:pPr>
            <w:r w:rsidRPr="00A46510">
              <w:t>Nombre de collaborateurs ayant une formation et une expérience adéquates</w:t>
            </w:r>
          </w:p>
          <w:p w14:paraId="31BBF7DD" w14:textId="77777777" w:rsidR="00A46510" w:rsidRPr="00A46510" w:rsidRDefault="00A46510" w:rsidP="00531659">
            <w:pPr>
              <w:spacing w:before="120" w:after="120"/>
              <w:rPr>
                <w:b w:val="0"/>
                <w:lang w:val="fr-FR"/>
              </w:rPr>
            </w:pPr>
            <w:r w:rsidRPr="00A46510">
              <w:rPr>
                <w:b w:val="0"/>
                <w:lang w:val="fr-FR"/>
              </w:rPr>
              <w:t>(max. 10 lignes disponibles)</w:t>
            </w:r>
          </w:p>
          <w:p w14:paraId="38376B03" w14:textId="77777777" w:rsidR="00A46510" w:rsidRPr="00A46510" w:rsidRDefault="00A46510" w:rsidP="00F30409">
            <w:pPr>
              <w:spacing w:after="120"/>
              <w:jc w:val="both"/>
              <w:rPr>
                <w:rFonts w:eastAsia="Times New Roman" w:cs="Calibri"/>
                <w:lang w:eastAsia="fr-BE"/>
              </w:rPr>
            </w:pPr>
          </w:p>
        </w:tc>
      </w:tr>
      <w:tr w:rsidR="00A46510" w:rsidRPr="00A46510" w14:paraId="3919D3F4" w14:textId="77777777" w:rsidTr="00973465">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11EC738B" w14:textId="7604E2B3" w:rsidR="00A46510" w:rsidRDefault="00A46510" w:rsidP="00531659">
            <w:pPr>
              <w:spacing w:before="120" w:after="120"/>
              <w:jc w:val="both"/>
            </w:pPr>
            <w:r w:rsidRPr="00A46510">
              <w:t>Organisation administrative du cabinet, y compris l’organisation permettant au réviseur d’exercer ses missions de révision en toute indépendance, et organisation technique des missions d’audit</w:t>
            </w:r>
          </w:p>
          <w:p w14:paraId="3719527F" w14:textId="77777777" w:rsidR="00A46510" w:rsidRPr="00A46510" w:rsidRDefault="00A46510" w:rsidP="00531659">
            <w:pPr>
              <w:spacing w:before="120" w:after="120"/>
              <w:rPr>
                <w:b w:val="0"/>
                <w:lang w:val="fr-FR"/>
              </w:rPr>
            </w:pPr>
            <w:r w:rsidRPr="00A46510">
              <w:rPr>
                <w:b w:val="0"/>
                <w:lang w:val="fr-FR"/>
              </w:rPr>
              <w:t>(max. 10 lignes disponibles)</w:t>
            </w:r>
          </w:p>
          <w:p w14:paraId="7C93470E" w14:textId="2D43825A" w:rsidR="00A46510" w:rsidRPr="00A46510" w:rsidRDefault="00A46510" w:rsidP="00A46510">
            <w:pPr>
              <w:spacing w:after="0"/>
              <w:jc w:val="both"/>
              <w:rPr>
                <w:rFonts w:eastAsia="Times New Roman" w:cs="Calibri"/>
                <w:lang w:eastAsia="fr-BE"/>
              </w:rPr>
            </w:pPr>
          </w:p>
        </w:tc>
      </w:tr>
      <w:tr w:rsidR="00A46510" w:rsidRPr="00A46510" w14:paraId="0C659455" w14:textId="77777777" w:rsidTr="00973465">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1622B901" w14:textId="77777777" w:rsidR="0033411E" w:rsidRDefault="00A46510" w:rsidP="00531659">
            <w:pPr>
              <w:spacing w:before="120" w:after="120"/>
              <w:jc w:val="both"/>
              <w:rPr>
                <w:rFonts w:eastAsia="Times New Roman" w:cs="Calibri"/>
                <w:b w:val="0"/>
                <w:lang w:eastAsia="fr-BE"/>
              </w:rPr>
            </w:pPr>
            <w:r w:rsidRPr="00A46510">
              <w:rPr>
                <w:lang w:val="fr-FR"/>
              </w:rPr>
              <w:t>Méthodes d’audit appliquées</w:t>
            </w:r>
          </w:p>
          <w:p w14:paraId="14C29EE3" w14:textId="7874064D" w:rsidR="00A46510" w:rsidRDefault="00A46510" w:rsidP="00531659">
            <w:pPr>
              <w:spacing w:before="120" w:after="120"/>
              <w:jc w:val="both"/>
              <w:rPr>
                <w:rFonts w:eastAsia="Times New Roman" w:cs="Calibri"/>
                <w:lang w:eastAsia="fr-BE"/>
              </w:rPr>
            </w:pPr>
            <w:r w:rsidRPr="00A46510">
              <w:rPr>
                <w:rFonts w:eastAsia="Times New Roman" w:cs="Calibri"/>
                <w:b w:val="0"/>
                <w:lang w:eastAsia="fr-BE"/>
              </w:rPr>
              <w:t>(max 10 lignes disponibles)</w:t>
            </w:r>
          </w:p>
          <w:p w14:paraId="0702AAF8" w14:textId="7B0F4B24" w:rsidR="00A46510" w:rsidRDefault="00A46510" w:rsidP="00A46510">
            <w:pPr>
              <w:spacing w:after="0"/>
              <w:jc w:val="both"/>
            </w:pPr>
          </w:p>
        </w:tc>
      </w:tr>
      <w:tr w:rsidR="00A46510" w:rsidRPr="00A46510" w14:paraId="6A9BDC2A" w14:textId="77777777" w:rsidTr="00973465">
        <w:tc>
          <w:tcPr>
            <w:cnfStyle w:val="001000000000" w:firstRow="0" w:lastRow="0" w:firstColumn="1" w:lastColumn="0" w:oddVBand="0" w:evenVBand="0" w:oddHBand="0" w:evenHBand="0" w:firstRowFirstColumn="0" w:firstRowLastColumn="0" w:lastRowFirstColumn="0" w:lastRowLastColumn="0"/>
            <w:tcW w:w="9498" w:type="dxa"/>
            <w:gridSpan w:val="2"/>
            <w:vAlign w:val="center"/>
          </w:tcPr>
          <w:p w14:paraId="15A2F2A7" w14:textId="1E6D4914" w:rsidR="00A46510" w:rsidRPr="00A46510" w:rsidRDefault="00A46510" w:rsidP="00531659">
            <w:pPr>
              <w:spacing w:before="120" w:after="120"/>
              <w:rPr>
                <w:b w:val="0"/>
                <w:lang w:val="fr-FR"/>
              </w:rPr>
            </w:pPr>
            <w:r w:rsidRPr="00960CF1">
              <w:rPr>
                <w:lang w:val="fr-FR"/>
              </w:rPr>
              <w:t>Connaissances et expériences spécialisées nécessaires pour l’exercice de mandats révisoraux auprès d’un établissement contrôlé</w:t>
            </w:r>
            <w:r w:rsidR="00960CF1">
              <w:rPr>
                <w:lang w:val="fr-FR"/>
              </w:rPr>
              <w:t xml:space="preserve"> </w:t>
            </w:r>
            <w:r w:rsidRPr="00A46510">
              <w:rPr>
                <w:b w:val="0"/>
                <w:lang w:val="fr-FR"/>
              </w:rPr>
              <w:t>(max. 10 lignes disponibles)</w:t>
            </w:r>
          </w:p>
          <w:p w14:paraId="52999FFF" w14:textId="77777777" w:rsidR="00A46510" w:rsidRPr="00A46510" w:rsidRDefault="00A46510" w:rsidP="00A46510">
            <w:pPr>
              <w:spacing w:after="120"/>
              <w:jc w:val="both"/>
              <w:rPr>
                <w:rFonts w:eastAsia="Times New Roman" w:cs="Calibri"/>
                <w:lang w:eastAsia="fr-BE"/>
              </w:rPr>
            </w:pPr>
          </w:p>
        </w:tc>
      </w:tr>
    </w:tbl>
    <w:p w14:paraId="2BCED8E3" w14:textId="650F536E" w:rsidR="00C94040" w:rsidRDefault="00C94040" w:rsidP="00C94040">
      <w:pPr>
        <w:jc w:val="both"/>
      </w:pPr>
    </w:p>
    <w:p w14:paraId="1800A03E" w14:textId="77777777" w:rsidR="0028759A" w:rsidRPr="00BB79E2" w:rsidRDefault="0028759A" w:rsidP="00C94040">
      <w:pPr>
        <w:jc w:val="both"/>
      </w:pPr>
    </w:p>
    <w:p w14:paraId="26F888E9" w14:textId="77777777" w:rsidR="004D07E1" w:rsidRDefault="004D07E1" w:rsidP="00960CF1">
      <w:pPr>
        <w:pStyle w:val="Heading1"/>
        <w:numPr>
          <w:ilvl w:val="0"/>
          <w:numId w:val="2"/>
        </w:numPr>
        <w:spacing w:after="240"/>
        <w:ind w:left="714" w:hanging="357"/>
        <w:rPr>
          <w:rFonts w:cs="Calibri"/>
        </w:rPr>
      </w:pPr>
      <w:r>
        <w:rPr>
          <w:rFonts w:cs="Calibri"/>
        </w:rPr>
        <w:lastRenderedPageBreak/>
        <w:t>Formation</w:t>
      </w:r>
    </w:p>
    <w:tbl>
      <w:tblPr>
        <w:tblStyle w:val="PlainTable11"/>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812"/>
        <w:gridCol w:w="4111"/>
      </w:tblGrid>
      <w:tr w:rsidR="00960CF1" w:rsidRPr="00FF4784" w14:paraId="4682CC04" w14:textId="77777777" w:rsidTr="00B31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vAlign w:val="center"/>
          </w:tcPr>
          <w:p w14:paraId="0DD543CF" w14:textId="3AFAD818" w:rsidR="00960CF1" w:rsidRPr="00FF4784" w:rsidRDefault="00960CF1" w:rsidP="00A01917">
            <w:pPr>
              <w:spacing w:before="120" w:after="120"/>
              <w:rPr>
                <w:rFonts w:eastAsia="Times New Roman" w:cs="Calibri"/>
                <w:lang w:eastAsia="fr-BE"/>
              </w:rPr>
            </w:pPr>
            <w:r w:rsidRPr="001F384D">
              <w:t>Preuve de formation adéquate</w:t>
            </w:r>
          </w:p>
        </w:tc>
        <w:tc>
          <w:tcPr>
            <w:tcW w:w="4111" w:type="dxa"/>
          </w:tcPr>
          <w:p w14:paraId="49972567" w14:textId="77777777" w:rsidR="00960CF1" w:rsidRPr="00B92546" w:rsidRDefault="00960CF1" w:rsidP="00A01917">
            <w:pPr>
              <w:tabs>
                <w:tab w:val="left" w:pos="4267"/>
              </w:tabs>
              <w:spacing w:before="120"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r w:rsidRPr="00B92546">
              <w:t xml:space="preserve">Cf. annexe : </w:t>
            </w:r>
          </w:p>
        </w:tc>
      </w:tr>
      <w:tr w:rsidR="00960CF1" w:rsidRPr="00FF4784" w14:paraId="364579CD" w14:textId="77777777" w:rsidTr="00B31FAD">
        <w:tc>
          <w:tcPr>
            <w:cnfStyle w:val="001000000000" w:firstRow="0" w:lastRow="0" w:firstColumn="1" w:lastColumn="0" w:oddVBand="0" w:evenVBand="0" w:oddHBand="0" w:evenHBand="0" w:firstRowFirstColumn="0" w:firstRowLastColumn="0" w:lastRowFirstColumn="0" w:lastRowLastColumn="0"/>
            <w:tcW w:w="5812" w:type="dxa"/>
            <w:vAlign w:val="center"/>
          </w:tcPr>
          <w:p w14:paraId="0CDC9365" w14:textId="5561925A" w:rsidR="00960CF1" w:rsidRDefault="00960CF1" w:rsidP="00A01917">
            <w:pPr>
              <w:spacing w:before="120" w:after="120"/>
              <w:rPr>
                <w:b w:val="0"/>
              </w:rPr>
            </w:pPr>
            <w:r w:rsidRPr="001F384D">
              <w:t>Diplôme le plus élevé obtenu</w:t>
            </w:r>
            <w:r>
              <w:t> </w:t>
            </w:r>
          </w:p>
        </w:tc>
        <w:tc>
          <w:tcPr>
            <w:tcW w:w="4111" w:type="dxa"/>
          </w:tcPr>
          <w:p w14:paraId="050F47E3" w14:textId="77777777" w:rsidR="00960CF1" w:rsidRDefault="00960CF1" w:rsidP="00A01917">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b/>
              </w:rPr>
            </w:pPr>
          </w:p>
        </w:tc>
      </w:tr>
      <w:tr w:rsidR="00960CF1" w:rsidRPr="00FF4784" w14:paraId="7F6D5012" w14:textId="77777777" w:rsidTr="00B31FAD">
        <w:tc>
          <w:tcPr>
            <w:cnfStyle w:val="001000000000" w:firstRow="0" w:lastRow="0" w:firstColumn="1" w:lastColumn="0" w:oddVBand="0" w:evenVBand="0" w:oddHBand="0" w:evenHBand="0" w:firstRowFirstColumn="0" w:firstRowLastColumn="0" w:lastRowFirstColumn="0" w:lastRowLastColumn="0"/>
            <w:tcW w:w="5812" w:type="dxa"/>
            <w:tcBorders>
              <w:bottom w:val="single" w:sz="4" w:space="0" w:color="auto"/>
            </w:tcBorders>
            <w:vAlign w:val="center"/>
          </w:tcPr>
          <w:p w14:paraId="3946B84C" w14:textId="786F8859" w:rsidR="00960CF1" w:rsidRPr="001F384D" w:rsidRDefault="00960CF1" w:rsidP="00A01917">
            <w:pPr>
              <w:spacing w:before="120" w:after="120"/>
              <w:rPr>
                <w:b w:val="0"/>
              </w:rPr>
            </w:pPr>
            <w:r w:rsidRPr="001F384D">
              <w:t>Nom de l’établissement d’enseignement supérieur </w:t>
            </w:r>
          </w:p>
        </w:tc>
        <w:tc>
          <w:tcPr>
            <w:tcW w:w="4111" w:type="dxa"/>
            <w:tcBorders>
              <w:bottom w:val="single" w:sz="4" w:space="0" w:color="auto"/>
            </w:tcBorders>
          </w:tcPr>
          <w:p w14:paraId="691901F7" w14:textId="77777777" w:rsidR="00960CF1" w:rsidRDefault="00960CF1" w:rsidP="00A01917">
            <w:pPr>
              <w:tabs>
                <w:tab w:val="left" w:pos="4267"/>
              </w:tabs>
              <w:spacing w:before="120" w:after="120"/>
              <w:jc w:val="both"/>
              <w:cnfStyle w:val="000000000000" w:firstRow="0" w:lastRow="0" w:firstColumn="0" w:lastColumn="0" w:oddVBand="0" w:evenVBand="0" w:oddHBand="0" w:evenHBand="0" w:firstRowFirstColumn="0" w:firstRowLastColumn="0" w:lastRowFirstColumn="0" w:lastRowLastColumn="0"/>
              <w:rPr>
                <w:b/>
              </w:rPr>
            </w:pPr>
          </w:p>
        </w:tc>
      </w:tr>
      <w:tr w:rsidR="00B31FAD" w:rsidRPr="00B31FAD" w14:paraId="12FF40FC" w14:textId="77777777" w:rsidTr="00B31FAD">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top w:val="single" w:sz="4" w:space="0" w:color="auto"/>
              <w:left w:val="single" w:sz="4" w:space="0" w:color="auto"/>
              <w:bottom w:val="single" w:sz="4" w:space="0" w:color="auto"/>
              <w:right w:val="single" w:sz="4" w:space="0" w:color="auto"/>
            </w:tcBorders>
          </w:tcPr>
          <w:p w14:paraId="2E3CD469" w14:textId="53A7B8BE" w:rsidR="00B31FAD" w:rsidRPr="00B31FAD" w:rsidRDefault="00B31FAD" w:rsidP="00A01917">
            <w:pPr>
              <w:spacing w:before="120" w:after="120"/>
            </w:pPr>
            <w:r w:rsidRPr="00B31FAD">
              <w:t>Copie</w:t>
            </w:r>
          </w:p>
        </w:tc>
        <w:tc>
          <w:tcPr>
            <w:tcW w:w="4111" w:type="dxa"/>
            <w:tcBorders>
              <w:top w:val="single" w:sz="4" w:space="0" w:color="auto"/>
              <w:left w:val="single" w:sz="4" w:space="0" w:color="auto"/>
              <w:bottom w:val="single" w:sz="4" w:space="0" w:color="auto"/>
              <w:right w:val="single" w:sz="4" w:space="0" w:color="auto"/>
            </w:tcBorders>
          </w:tcPr>
          <w:p w14:paraId="6EAD8CCB" w14:textId="77777777" w:rsidR="00B31FAD" w:rsidRPr="00B92546" w:rsidRDefault="00B31FAD" w:rsidP="00B31FAD">
            <w:pPr>
              <w:spacing w:before="120" w:after="120"/>
              <w:cnfStyle w:val="000000100000" w:firstRow="0" w:lastRow="0" w:firstColumn="0" w:lastColumn="0" w:oddVBand="0" w:evenVBand="0" w:oddHBand="1" w:evenHBand="0" w:firstRowFirstColumn="0" w:firstRowLastColumn="0" w:lastRowFirstColumn="0" w:lastRowLastColumn="0"/>
              <w:rPr>
                <w:b/>
              </w:rPr>
            </w:pPr>
            <w:r w:rsidRPr="00B92546">
              <w:rPr>
                <w:b/>
              </w:rPr>
              <w:t xml:space="preserve">Cf. annexe : </w:t>
            </w:r>
          </w:p>
        </w:tc>
      </w:tr>
    </w:tbl>
    <w:p w14:paraId="5BCA211B" w14:textId="77777777" w:rsidR="00960CF1" w:rsidRDefault="00960CF1" w:rsidP="00C94040">
      <w:pPr>
        <w:rPr>
          <w:b/>
        </w:rPr>
      </w:pPr>
    </w:p>
    <w:sectPr w:rsidR="00960CF1"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90439" w14:textId="77777777" w:rsidR="00C94040" w:rsidRDefault="00C94040" w:rsidP="00882CD2">
      <w:pPr>
        <w:spacing w:after="0" w:line="240" w:lineRule="auto"/>
      </w:pPr>
      <w:r>
        <w:separator/>
      </w:r>
    </w:p>
  </w:endnote>
  <w:endnote w:type="continuationSeparator" w:id="0">
    <w:p w14:paraId="2663AF30" w14:textId="77777777" w:rsidR="00C94040" w:rsidRDefault="00C9404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7FC63"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DC24A" w14:textId="77777777" w:rsidR="002E4873" w:rsidRPr="00AF7885" w:rsidRDefault="007945CB" w:rsidP="00F54DC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3" w:name="bkmPhoneService"/>
    <w:bookmarkEnd w:id="3"/>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howingPlcHdr/>
      </w:sdtPr>
      <w:sdtEndPr/>
      <w:sdtContent>
        <w:r w:rsidR="00833A3F" w:rsidRPr="00833A3F">
          <w:rPr>
            <w:rStyle w:val="PlaceholderText"/>
            <w:rFonts w:ascii="Gotham Rounded Book" w:hAnsi="Gotham Rounded Book"/>
            <w:sz w:val="14"/>
            <w:szCs w:val="14"/>
          </w:rPr>
          <w:t>0 00</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F</w:t>
    </w:r>
    <w:r w:rsidR="002E4873">
      <w:rPr>
        <w:rFonts w:ascii="Gotham Rounded Book" w:hAnsi="Gotham Rounded Book"/>
        <w:sz w:val="14"/>
        <w:szCs w:val="14"/>
      </w:rPr>
      <w:t xml:space="preserve"> </w:t>
    </w:r>
    <w:bookmarkStart w:id="4" w:name="bkmFaxService"/>
    <w:bookmarkEnd w:id="4"/>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5"/>
        <w:showingPlcHdr/>
      </w:sdtPr>
      <w:sdtEndPr/>
      <w:sdtContent>
        <w:r w:rsidR="00833A3F" w:rsidRPr="00833A3F">
          <w:rPr>
            <w:rStyle w:val="PlaceholderText"/>
            <w:rFonts w:ascii="Gotham Rounded Book" w:hAnsi="Gotham Rounded Book"/>
            <w:sz w:val="14"/>
            <w:szCs w:val="14"/>
          </w:rPr>
          <w:t>0 00</w:t>
        </w:r>
      </w:sdtContent>
    </w:sdt>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38087" w14:textId="77777777" w:rsidR="00C94040" w:rsidRDefault="00C94040" w:rsidP="00882CD2">
      <w:pPr>
        <w:spacing w:after="0" w:line="240" w:lineRule="auto"/>
      </w:pPr>
      <w:r>
        <w:separator/>
      </w:r>
    </w:p>
  </w:footnote>
  <w:footnote w:type="continuationSeparator" w:id="0">
    <w:p w14:paraId="0AC68740" w14:textId="77777777" w:rsidR="00C94040" w:rsidRDefault="00C94040" w:rsidP="00882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293B9"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0" w:name="bkmName2"/>
    <w:bookmarkEnd w:id="0"/>
  </w:p>
  <w:p w14:paraId="6C39F5EC" w14:textId="4506084C"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E34FFB">
      <w:rPr>
        <w:b/>
        <w:noProof/>
        <w:sz w:val="14"/>
        <w:szCs w:val="14"/>
      </w:rPr>
      <w:t>6</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E34FFB">
      <w:rPr>
        <w:b/>
        <w:noProof/>
        <w:sz w:val="14"/>
        <w:szCs w:val="14"/>
      </w:rPr>
      <w:t>6</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 w:name="bkmOurReference2"/>
    <w:bookmarkEnd w:id="1"/>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34FFB">
          <w:rPr>
            <w:sz w:val="14"/>
            <w:szCs w:val="14"/>
            <w:lang w:val="af-ZA"/>
          </w:rPr>
          <w:t>FSMA_2024_09_01</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24-04-16T00:00:00Z">
          <w:dateFormat w:val="d/MM/yyyy"/>
          <w:lid w:val="nl-BE"/>
          <w:storeMappedDataAs w:val="dateTime"/>
          <w:calendar w:val="gregorian"/>
        </w:date>
      </w:sdtPr>
      <w:sdtEndPr/>
      <w:sdtContent>
        <w:r w:rsidR="00923373">
          <w:rPr>
            <w:sz w:val="14"/>
            <w:szCs w:val="14"/>
            <w:lang w:val="nl-BE"/>
          </w:rPr>
          <w:t>16/04/2024</w:t>
        </w:r>
      </w:sdtContent>
    </w:sdt>
    <w:r w:rsidR="002E4873">
      <w:rPr>
        <w:sz w:val="14"/>
        <w:szCs w:val="14"/>
      </w:rPr>
      <w:tab/>
    </w:r>
    <w:bookmarkStart w:id="2" w:name="bkmTitle2"/>
    <w:bookmarkEnd w:id="2"/>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6B17"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7B34"/>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D2A2970"/>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F37013D"/>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722B370A"/>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7CFA5FC6"/>
    <w:multiLevelType w:val="hybridMultilevel"/>
    <w:tmpl w:val="92F4408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40"/>
    <w:rsid w:val="00022F1B"/>
    <w:rsid w:val="0003015F"/>
    <w:rsid w:val="00042475"/>
    <w:rsid w:val="0007146D"/>
    <w:rsid w:val="00083008"/>
    <w:rsid w:val="00095003"/>
    <w:rsid w:val="000B4062"/>
    <w:rsid w:val="000F6E4C"/>
    <w:rsid w:val="00103965"/>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8759A"/>
    <w:rsid w:val="00295398"/>
    <w:rsid w:val="002A4B22"/>
    <w:rsid w:val="002A6267"/>
    <w:rsid w:val="002B5070"/>
    <w:rsid w:val="002C5147"/>
    <w:rsid w:val="002E4873"/>
    <w:rsid w:val="00302E5A"/>
    <w:rsid w:val="0032236D"/>
    <w:rsid w:val="00327D6A"/>
    <w:rsid w:val="0033411E"/>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C4422"/>
    <w:rsid w:val="004C5C77"/>
    <w:rsid w:val="004D07E1"/>
    <w:rsid w:val="004E3C43"/>
    <w:rsid w:val="004E3FE0"/>
    <w:rsid w:val="00500DAA"/>
    <w:rsid w:val="00521207"/>
    <w:rsid w:val="00531659"/>
    <w:rsid w:val="00533541"/>
    <w:rsid w:val="0054674E"/>
    <w:rsid w:val="00547553"/>
    <w:rsid w:val="00553DC9"/>
    <w:rsid w:val="00577927"/>
    <w:rsid w:val="0058124C"/>
    <w:rsid w:val="005824AA"/>
    <w:rsid w:val="00593F2A"/>
    <w:rsid w:val="005B10E2"/>
    <w:rsid w:val="005B148A"/>
    <w:rsid w:val="005C151E"/>
    <w:rsid w:val="005D06C8"/>
    <w:rsid w:val="005D3B83"/>
    <w:rsid w:val="005F38DD"/>
    <w:rsid w:val="0060097B"/>
    <w:rsid w:val="00636014"/>
    <w:rsid w:val="00643E9F"/>
    <w:rsid w:val="00647F08"/>
    <w:rsid w:val="00650D96"/>
    <w:rsid w:val="00653354"/>
    <w:rsid w:val="006634DC"/>
    <w:rsid w:val="00691CF3"/>
    <w:rsid w:val="006932C9"/>
    <w:rsid w:val="006C79D9"/>
    <w:rsid w:val="006D4529"/>
    <w:rsid w:val="006F2188"/>
    <w:rsid w:val="00707E24"/>
    <w:rsid w:val="0073513A"/>
    <w:rsid w:val="0074255C"/>
    <w:rsid w:val="00752B7C"/>
    <w:rsid w:val="00766A3E"/>
    <w:rsid w:val="0077431A"/>
    <w:rsid w:val="007752B5"/>
    <w:rsid w:val="007945CB"/>
    <w:rsid w:val="007A4C48"/>
    <w:rsid w:val="007B7678"/>
    <w:rsid w:val="007C01E0"/>
    <w:rsid w:val="007C0735"/>
    <w:rsid w:val="007F23DC"/>
    <w:rsid w:val="007F3321"/>
    <w:rsid w:val="008034CA"/>
    <w:rsid w:val="00823BC5"/>
    <w:rsid w:val="00830AED"/>
    <w:rsid w:val="00833A3F"/>
    <w:rsid w:val="00833B67"/>
    <w:rsid w:val="0084017D"/>
    <w:rsid w:val="008448C9"/>
    <w:rsid w:val="00846214"/>
    <w:rsid w:val="00867BCC"/>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23373"/>
    <w:rsid w:val="00930E51"/>
    <w:rsid w:val="0095324E"/>
    <w:rsid w:val="00960CF1"/>
    <w:rsid w:val="009653AD"/>
    <w:rsid w:val="009703B2"/>
    <w:rsid w:val="0098000D"/>
    <w:rsid w:val="009836C2"/>
    <w:rsid w:val="009B12E0"/>
    <w:rsid w:val="009D338E"/>
    <w:rsid w:val="009E25C5"/>
    <w:rsid w:val="009E3630"/>
    <w:rsid w:val="00A11C81"/>
    <w:rsid w:val="00A2165E"/>
    <w:rsid w:val="00A25C5A"/>
    <w:rsid w:val="00A37BC2"/>
    <w:rsid w:val="00A4009F"/>
    <w:rsid w:val="00A45A01"/>
    <w:rsid w:val="00A46510"/>
    <w:rsid w:val="00A54581"/>
    <w:rsid w:val="00A60EE1"/>
    <w:rsid w:val="00A66F34"/>
    <w:rsid w:val="00A71F39"/>
    <w:rsid w:val="00A7232E"/>
    <w:rsid w:val="00A87119"/>
    <w:rsid w:val="00A91322"/>
    <w:rsid w:val="00AF2798"/>
    <w:rsid w:val="00AF7885"/>
    <w:rsid w:val="00B0465B"/>
    <w:rsid w:val="00B21EC8"/>
    <w:rsid w:val="00B31FAD"/>
    <w:rsid w:val="00B50EFE"/>
    <w:rsid w:val="00B80898"/>
    <w:rsid w:val="00B83FD3"/>
    <w:rsid w:val="00B90E0F"/>
    <w:rsid w:val="00B92546"/>
    <w:rsid w:val="00BA1666"/>
    <w:rsid w:val="00BA2C57"/>
    <w:rsid w:val="00BD0041"/>
    <w:rsid w:val="00BD279A"/>
    <w:rsid w:val="00BF6060"/>
    <w:rsid w:val="00C11AC1"/>
    <w:rsid w:val="00C12221"/>
    <w:rsid w:val="00C265E7"/>
    <w:rsid w:val="00C32D41"/>
    <w:rsid w:val="00C52236"/>
    <w:rsid w:val="00C86AE2"/>
    <w:rsid w:val="00C9199E"/>
    <w:rsid w:val="00C93092"/>
    <w:rsid w:val="00C94040"/>
    <w:rsid w:val="00CE13CC"/>
    <w:rsid w:val="00CF335A"/>
    <w:rsid w:val="00D16121"/>
    <w:rsid w:val="00D2686D"/>
    <w:rsid w:val="00D34AE4"/>
    <w:rsid w:val="00D56856"/>
    <w:rsid w:val="00D72CDA"/>
    <w:rsid w:val="00D81C58"/>
    <w:rsid w:val="00D9781C"/>
    <w:rsid w:val="00DC1837"/>
    <w:rsid w:val="00DF3F91"/>
    <w:rsid w:val="00E16BBF"/>
    <w:rsid w:val="00E208CF"/>
    <w:rsid w:val="00E34FFB"/>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9032C"/>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2C04D40"/>
  <w15:docId w15:val="{13CA494F-A32C-4ABB-9F61-A404C8D7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C9"/>
    <w:pPr>
      <w:spacing w:after="260" w:line="260" w:lineRule="atLeast"/>
    </w:pPr>
    <w:rPr>
      <w:lang w:val="fr-BE"/>
    </w:rPr>
  </w:style>
  <w:style w:type="paragraph" w:styleId="Heading1">
    <w:name w:val="heading 1"/>
    <w:basedOn w:val="Normal"/>
    <w:next w:val="Normal"/>
    <w:link w:val="Heading1Char"/>
    <w:uiPriority w:val="9"/>
    <w:qFormat/>
    <w:rsid w:val="00BD279A"/>
    <w:pPr>
      <w:keepNext/>
      <w:keepLines/>
      <w:spacing w:before="240" w:after="360" w:line="240" w:lineRule="auto"/>
      <w:jc w:val="both"/>
      <w:outlineLvl w:val="0"/>
    </w:pPr>
    <w:rPr>
      <w:rFonts w:ascii="Calibri" w:eastAsia="Times New Roman" w:hAnsi="Calibri" w:cs="Times New Roman"/>
      <w:b/>
      <w:bCs/>
      <w:color w:val="333333"/>
      <w:sz w:val="26"/>
      <w:szCs w:val="2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ListParagraph">
    <w:name w:val="List Paragraph"/>
    <w:basedOn w:val="Normal"/>
    <w:link w:val="ListParagraphChar"/>
    <w:uiPriority w:val="34"/>
    <w:qFormat/>
    <w:rsid w:val="00C94040"/>
    <w:pPr>
      <w:spacing w:after="200" w:line="276" w:lineRule="auto"/>
      <w:ind w:left="720"/>
      <w:contextualSpacing/>
    </w:pPr>
    <w:rPr>
      <w:rFonts w:ascii="Calibri" w:eastAsia="Times New Roman" w:hAnsi="Calibri" w:cs="Times New Roman"/>
      <w:lang w:val="nl-BE" w:eastAsia="nl-BE"/>
    </w:rPr>
  </w:style>
  <w:style w:type="character" w:customStyle="1" w:styleId="ListParagraphChar">
    <w:name w:val="List Paragraph Char"/>
    <w:basedOn w:val="DefaultParagraphFont"/>
    <w:link w:val="ListParagraph"/>
    <w:uiPriority w:val="34"/>
    <w:locked/>
    <w:rsid w:val="00C94040"/>
    <w:rPr>
      <w:rFonts w:ascii="Calibri" w:eastAsia="Times New Roman" w:hAnsi="Calibri" w:cs="Times New Roman"/>
      <w:lang w:val="nl-BE" w:eastAsia="nl-BE"/>
    </w:rPr>
  </w:style>
  <w:style w:type="character" w:customStyle="1" w:styleId="Heading1Char">
    <w:name w:val="Heading 1 Char"/>
    <w:basedOn w:val="DefaultParagraphFont"/>
    <w:link w:val="Heading1"/>
    <w:uiPriority w:val="9"/>
    <w:rsid w:val="00BD279A"/>
    <w:rPr>
      <w:rFonts w:ascii="Calibri" w:eastAsia="Times New Roman" w:hAnsi="Calibri" w:cs="Times New Roman"/>
      <w:b/>
      <w:bCs/>
      <w:color w:val="333333"/>
      <w:sz w:val="26"/>
      <w:szCs w:val="26"/>
      <w:lang w:val="fr-BE" w:eastAsia="fr-BE"/>
    </w:rPr>
  </w:style>
  <w:style w:type="paragraph" w:styleId="FootnoteText">
    <w:name w:val="footnote text"/>
    <w:basedOn w:val="Normal"/>
    <w:link w:val="FootnoteTextChar"/>
    <w:unhideWhenUsed/>
    <w:rsid w:val="00BD279A"/>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BD279A"/>
    <w:rPr>
      <w:rFonts w:ascii="Calibri" w:hAnsi="Calibri"/>
      <w:sz w:val="20"/>
      <w:szCs w:val="20"/>
      <w:lang w:val="fr-BE"/>
    </w:rPr>
  </w:style>
  <w:style w:type="character" w:styleId="FootnoteReference">
    <w:name w:val="footnote reference"/>
    <w:basedOn w:val="DefaultParagraphFont"/>
    <w:unhideWhenUsed/>
    <w:rsid w:val="00BD279A"/>
    <w:rPr>
      <w:vertAlign w:val="superscript"/>
    </w:rPr>
  </w:style>
  <w:style w:type="table" w:customStyle="1" w:styleId="PlainTable11">
    <w:name w:val="Plain Table 11"/>
    <w:basedOn w:val="TableNormal"/>
    <w:next w:val="PlainTable1"/>
    <w:uiPriority w:val="41"/>
    <w:rsid w:val="00BD279A"/>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BD27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01742613E64992AF09A179E0D65D32"/>
        <w:category>
          <w:name w:val="General"/>
          <w:gallery w:val="placeholder"/>
        </w:category>
        <w:types>
          <w:type w:val="bbPlcHdr"/>
        </w:types>
        <w:behaviors>
          <w:behavior w:val="content"/>
        </w:behaviors>
        <w:guid w:val="{6AA3A108-94B0-4990-BEB6-BC0A033DB113}"/>
      </w:docPartPr>
      <w:docPartBody>
        <w:p w:rsidR="00B8084C" w:rsidRDefault="00B8084C">
          <w:pPr>
            <w:pStyle w:val="4001742613E64992AF09A179E0D65D32"/>
          </w:pPr>
          <w:r w:rsidRPr="0084017D">
            <w:rPr>
              <w:rStyle w:val="PlaceholderText"/>
              <w:rFonts w:ascii="Arial" w:hAnsi="Arial" w:cs="Arial"/>
              <w:szCs w:val="20"/>
              <w:lang w:val="en-US"/>
            </w:rPr>
            <w:t>Click here to enter the reference.</w:t>
          </w:r>
        </w:p>
      </w:docPartBody>
    </w:docPart>
    <w:docPart>
      <w:docPartPr>
        <w:name w:val="19F7AA28253E4F4393F0D6C9686B8085"/>
        <w:category>
          <w:name w:val="General"/>
          <w:gallery w:val="placeholder"/>
        </w:category>
        <w:types>
          <w:type w:val="bbPlcHdr"/>
        </w:types>
        <w:behaviors>
          <w:behavior w:val="content"/>
        </w:behaviors>
        <w:guid w:val="{0AF9E087-3522-471A-A3C1-A1E6596A4F2E}"/>
      </w:docPartPr>
      <w:docPartBody>
        <w:p w:rsidR="00B8084C" w:rsidRDefault="00B8084C">
          <w:pPr>
            <w:pStyle w:val="19F7AA28253E4F4393F0D6C9686B8085"/>
          </w:pPr>
          <w:r w:rsidRPr="00253252">
            <w:rPr>
              <w:rStyle w:val="PlaceholderText"/>
            </w:rPr>
            <w:t>[Circ. Date]</w:t>
          </w:r>
        </w:p>
      </w:docPartBody>
    </w:docPart>
    <w:docPart>
      <w:docPartPr>
        <w:name w:val="ACA3BA9ADCDA46DCAEEAC1717CFE9ED4"/>
        <w:category>
          <w:name w:val="General"/>
          <w:gallery w:val="placeholder"/>
        </w:category>
        <w:types>
          <w:type w:val="bbPlcHdr"/>
        </w:types>
        <w:behaviors>
          <w:behavior w:val="content"/>
        </w:behaviors>
        <w:guid w:val="{1C8DA839-82F1-4EF7-9D15-1F174436FD88}"/>
      </w:docPartPr>
      <w:docPartBody>
        <w:p w:rsidR="00B8084C" w:rsidRDefault="00B8084C">
          <w:pPr>
            <w:pStyle w:val="ACA3BA9ADCDA46DCAEEAC1717CFE9ED4"/>
          </w:pPr>
          <w:r w:rsidRPr="00253252">
            <w:rPr>
              <w:rStyle w:val="PlaceholderText"/>
            </w:rPr>
            <w:t>[Circ. Title]</w:t>
          </w:r>
        </w:p>
      </w:docPartBody>
    </w:docPart>
    <w:docPart>
      <w:docPartPr>
        <w:name w:val="6B34E73C792F4FFC8F64314EC0CB89BB"/>
        <w:category>
          <w:name w:val="General"/>
          <w:gallery w:val="placeholder"/>
        </w:category>
        <w:types>
          <w:type w:val="bbPlcHdr"/>
        </w:types>
        <w:behaviors>
          <w:behavior w:val="content"/>
        </w:behaviors>
        <w:guid w:val="{D8D1AD21-07D2-4A9E-8286-86326F3357C4}"/>
      </w:docPartPr>
      <w:docPartBody>
        <w:p w:rsidR="00B8084C" w:rsidRDefault="00B8084C">
          <w:pPr>
            <w:pStyle w:val="6B34E73C792F4FFC8F64314EC0CB89BB"/>
          </w:pPr>
          <w:r w:rsidRPr="008719CB">
            <w:rPr>
              <w:rStyle w:val="PlaceholderText"/>
              <w:szCs w:val="20"/>
            </w:rPr>
            <w:t>Click here to enter the application field.</w:t>
          </w:r>
        </w:p>
      </w:docPartBody>
    </w:docPart>
    <w:docPart>
      <w:docPartPr>
        <w:name w:val="03F91CF418764DC5986E21CD1C771A6D"/>
        <w:category>
          <w:name w:val="General"/>
          <w:gallery w:val="placeholder"/>
        </w:category>
        <w:types>
          <w:type w:val="bbPlcHdr"/>
        </w:types>
        <w:behaviors>
          <w:behavior w:val="content"/>
        </w:behaviors>
        <w:guid w:val="{92453946-424E-4F87-8EBC-3A9A1780C92F}"/>
      </w:docPartPr>
      <w:docPartBody>
        <w:p w:rsidR="00B8084C" w:rsidRDefault="00B8084C">
          <w:pPr>
            <w:pStyle w:val="03F91CF418764DC5986E21CD1C771A6D"/>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4C"/>
    <w:rsid w:val="00B8084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01742613E64992AF09A179E0D65D32">
    <w:name w:val="4001742613E64992AF09A179E0D65D32"/>
  </w:style>
  <w:style w:type="paragraph" w:customStyle="1" w:styleId="19F7AA28253E4F4393F0D6C9686B8085">
    <w:name w:val="19F7AA28253E4F4393F0D6C9686B8085"/>
  </w:style>
  <w:style w:type="paragraph" w:customStyle="1" w:styleId="ACA3BA9ADCDA46DCAEEAC1717CFE9ED4">
    <w:name w:val="ACA3BA9ADCDA46DCAEEAC1717CFE9ED4"/>
  </w:style>
  <w:style w:type="paragraph" w:customStyle="1" w:styleId="6B34E73C792F4FFC8F64314EC0CB89BB">
    <w:name w:val="6B34E73C792F4FFC8F64314EC0CB89BB"/>
  </w:style>
  <w:style w:type="paragraph" w:customStyle="1" w:styleId="03F91CF418764DC5986E21CD1C771A6D">
    <w:name w:val="03F91CF418764DC5986E21CD1C771A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Label xmlns="1343781e-a626-4a42-bfde-de07fa88698c"/>
    <TaxCatchAll xmlns="1343781e-a626-4a42-bfde-de07fa88698c">
      <Value>5</Value>
      <Value>3</Value>
      <Value>16</Value>
      <Value>15</Value>
      <Value>14</Value>
    </TaxCatchAll>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RelevantDossierLookup xmlns="68fe7c27-7526-4600-89b3-d707e95a05fc"/>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Responsible xmlns="1343781e-a626-4a42-bfde-de07fa88698c">
      <UserInfo>
        <DisplayName/>
        <AccountId xsi:nil="true"/>
        <AccountType/>
      </UserInfo>
    </FSMAResponsible>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_dlc_DocId xmlns="1343781e-a626-4a42-bfde-de07fa88698c">A8F85FB5-03A0-41D4-80AA-48A253C65FBE@7ccc74eb-b5a0-45f8-940b-616394942d7a</_dlc_DocId>
    <_dlc_DocIdUrl xmlns="1343781e-a626-4a42-bfde-de07fa88698c">
      <Url>https://1place.fsmanet.be/dossier/A8F85FB5-03A0-41D4-80AA-48A253C65FBE/AMC-PROCOM-2024-001342/_layouts/15/DocIdRedir.aspx?ID=A8F85FB5-03A0-41D4-80AA-48A253C65FBE%407ccc74eb-b5a0-45f8-940b-616394942d7a</Url>
      <Description>A8F85FB5-03A0-41D4-80AA-48A253C65FBE@7ccc74eb-b5a0-45f8-940b-616394942d7a</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A2</TermName>
          <TermId xmlns="http://schemas.microsoft.com/office/infopath/2007/PartnerControls">1a8dbfff-fdb1-474b-aa46-39bbac5df04c</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AMC</TermName>
          <TermId xmlns="http://schemas.microsoft.com/office/infopath/2007/PartnerControls">5f1057d5-d673-4c94-aa97-bea8390c4da2</TermId>
        </TermInfo>
      </Terms>
    </j3ffc30cbd4849e9aaf5b9bacc5f6fb3>
    <i092aad688554532b3d2e6ad2cec5c6a xmlns="0c2b4d14-0ef6-41a4-8ebc-a5694610298b">
      <Terms xmlns="http://schemas.microsoft.com/office/infopath/2007/PartnerControls"/>
    </i092aad688554532b3d2e6ad2cec5c6a>
    <FSMACDCDate xmlns="0c2b4d14-0ef6-41a4-8ebc-a5694610298b">2024-04-15T22:00:00+00:00</FSMACDCDate>
    <FSMASummary xmlns="0c2b4d14-0ef6-41a4-8ebc-a5694610298b" xsi:nil="true"/>
    <FSMAEnclosedDocuments xmlns="0c2b4d14-0ef6-41a4-8ebc-a5694610298b" xsi:nil="true"/>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Member xmlns="1343781e-a626-4a42-bfde-de07fa88698c">
      <UserInfo>
        <DisplayName/>
        <AccountId xsi:nil="true"/>
        <AccountType/>
      </UserInfo>
    </FSMACDCMember>
    <FSMACDCDocumentType xmlns="0c2b4d14-0ef6-41a4-8ebc-a5694610298b" xsi:nil="true"/>
    <FSMACDCNumbering xmlns="0c2b4d14-0ef6-41a4-8ebc-a5694610298b" xsi:nil="true"/>
    <FSMALegalReference xmlns="0c2b4d14-0ef6-41a4-8ebc-a569461029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69DAEFE13A1FE443B5F17307EE1D7DA5" ma:contentTypeVersion="8" ma:contentTypeDescription="" ma:contentTypeScope="" ma:versionID="297d3b4f88e3cd3ef02fb823f575cfbe">
  <xsd:schema xmlns:xsd="http://www.w3.org/2001/XMLSchema" xmlns:xs="http://www.w3.org/2001/XMLSchema" xmlns:p="http://schemas.microsoft.com/office/2006/metadata/properties" xmlns:ns2="1343781e-a626-4a42-bfde-de07fa88698c" xmlns:ns3="0c2b4d14-0ef6-41a4-8ebc-a5694610298b" xmlns:ns4="184c9235-7e05-405f-9b8a-467b46c0a0d9" xmlns:ns5="68fe7c27-7526-4600-89b3-d707e95a05fc" targetNamespace="http://schemas.microsoft.com/office/2006/metadata/properties" ma:root="true" ma:fieldsID="905d701ed24d5f33098c0893e09f7508" ns2:_="" ns3:_="" ns4:_="" ns5:_="">
    <xsd:import namespace="1343781e-a626-4a42-bfde-de07fa88698c"/>
    <xsd:import namespace="0c2b4d14-0ef6-41a4-8ebc-a5694610298b"/>
    <xsd:import namespace="184c9235-7e05-405f-9b8a-467b46c0a0d9"/>
    <xsd:import namespace="68fe7c27-7526-4600-89b3-d707e95a05fc"/>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i700e0deb15447d88dbefac8c49b4e73"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ef14e33ca5c3481cbfad1e6ae8a7124e" minOccurs="0"/>
                <xsd:element ref="ns3:l9eb92ffb50b4212a5ada7cfca32df2c" minOccurs="0"/>
                <xsd:element ref="ns3:j5eb15239c91414b9d7c96d17acd9fca" minOccurs="0"/>
                <xsd:element ref="ns3:a3f93dd4d3154164b9bcbbec3d11e6cd" minOccurs="0"/>
                <xsd:element ref="ns3:o2e868a4180d47dab69612c4e2e5756d" minOccurs="0"/>
                <xsd:element ref="ns3:i092aad688554532b3d2e6ad2cec5c6a" minOccurs="0"/>
                <xsd:element ref="ns2:TaxCatchAllLabel" minOccurs="0"/>
                <xsd:element ref="ns3:j3ffc30cbd4849e9aaf5b9bacc5f6fb3" minOccurs="0"/>
                <xsd:element ref="ns3:FF25D9749B484798B23C47357FB06FA4" minOccurs="0"/>
                <xsd:element ref="ns3:a16789d6c69b4083a6824cb266570b0c" minOccurs="0"/>
                <xsd:element ref="ns2:TaxCatchAll" minOccurs="0"/>
                <xsd:element ref="ns2:_dlc_DocIdPersistId" minOccurs="0"/>
                <xsd:element ref="ns2:_dlc_DocId" minOccurs="0"/>
                <xsd:element ref="ns2:_dlc_DocIdUrl"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3781e-a626-4a42-bfde-de07fa88698c"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Label" ma:index="61" nillable="true" ma:displayName="Taxonomy Catch All Column1" ma:hidden="true" ma:list="{5983fe8a-39c0-49a8-b7b2-87274cf2593f}" ma:internalName="TaxCatchAllLabel" ma:readOnly="false" ma:showField="CatchAllDataLabel" ma:web="1343781e-a626-4a42-bfde-de07fa88698c">
      <xsd:complexType>
        <xsd:complexContent>
          <xsd:extension base="dms:MultiChoiceLookup">
            <xsd:sequence>
              <xsd:element name="Value" type="dms:Lookup" maxOccurs="unbounded" minOccurs="0" nillable="true"/>
            </xsd:sequence>
          </xsd:extension>
        </xsd:complexContent>
      </xsd:complexType>
    </xsd:element>
    <xsd:element name="TaxCatchAll" ma:index="65" nillable="true" ma:displayName="Taxonomy Catch All Column" ma:hidden="true" ma:list="{5983fe8a-39c0-49a8-b7b2-87274cf2593f}" ma:internalName="TaxCatchAll" ma:readOnly="false" ma:showField="CatchAllData" ma:web="1343781e-a626-4a42-bfde-de07fa88698c">
      <xsd:complexType>
        <xsd:complexContent>
          <xsd:extension base="dms:MultiChoiceLookup">
            <xsd:sequence>
              <xsd:element name="Value" type="dms:Lookup" maxOccurs="unbounded" minOccurs="0" nillable="true"/>
            </xsd:sequence>
          </xsd:extension>
        </xsd:complexContent>
      </xsd:complexType>
    </xsd:element>
    <xsd:element name="_dlc_DocIdPersistId" ma:index="67" nillable="true" ma:displayName="Persist ID" ma:description="Keep ID on add." ma:hidden="true" ma:internalName="_dlc_DocIdPersistId" ma:readOnly="true">
      <xsd:simpleType>
        <xsd:restriction base="dms:Boolean"/>
      </xsd:simpleType>
    </xsd:element>
    <xsd:element name="_dlc_DocId" ma:index="69" nillable="true" ma:displayName="Document ID Value" ma:description="The value of the document ID assigned to this item." ma:internalName="_dlc_DocId" ma:readOnly="true">
      <xsd:simpleType>
        <xsd:restriction base="dms:Text"/>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6" nillable="true" ma:displayName="Personal Data" ma:default="0" ma:internalName="FSMAPersonalData" ma:readOnly="false">
      <xsd:simpleType>
        <xsd:restriction base="dms:Boolean"/>
      </xsd:simpleType>
    </xsd:element>
    <xsd:element name="FSMARetention" ma:index="27" nillable="true" ma:displayName="Retention Period" ma:internalName="FSMARetention" ma:readOnly="false">
      <xsd:simpleType>
        <xsd:restriction base="dms:Number"/>
      </xsd:simpleType>
    </xsd:element>
    <xsd:element name="FSMALegalHold" ma:index="28" nillable="true" ma:displayName="Legal Hold" ma:default="0" ma:internalName="FSMALegalHold" ma:readOnly="false">
      <xsd:simpleType>
        <xsd:restriction base="dms:Boolean"/>
      </xsd:simpleType>
    </xsd:element>
    <xsd:element name="From1" ma:index="29" nillable="true" ma:displayName="From" ma:internalName="From1" ma:readOnly="false">
      <xsd:simpleType>
        <xsd:restriction base="dms:Text">
          <xsd:maxLength value="255"/>
        </xsd:restriction>
      </xsd:simpleType>
    </xsd:element>
    <xsd:element name="To" ma:index="30" nillable="true" ma:displayName="To" ma:internalName="To" ma:readOnly="false">
      <xsd:simpleType>
        <xsd:restriction base="dms:Note">
          <xsd:maxLength value="255"/>
        </xsd:restriction>
      </xsd:simpleType>
    </xsd:element>
    <xsd:element name="Cc" ma:index="31" nillable="true" ma:displayName="Cc" ma:internalName="Cc" ma:readOnly="false">
      <xsd:simpleType>
        <xsd:restriction base="dms:Note">
          <xsd:maxLength value="255"/>
        </xsd:restriction>
      </xsd:simpleType>
    </xsd:element>
    <xsd:element name="Sent" ma:index="32" nillable="true" ma:displayName="Sent" ma:format="DateTime" ma:internalName="Sent" ma:readOnly="false">
      <xsd:simpleType>
        <xsd:restriction base="dms:DateTime"/>
      </xsd:simpleType>
    </xsd:element>
    <xsd:element name="Received" ma:index="33" nillable="true" ma:displayName="Received" ma:format="DateTime" ma:internalName="Received" ma:readOnly="false">
      <xsd:simpleType>
        <xsd:restriction base="dms:DateTime"/>
      </xsd:simpleType>
    </xsd:element>
    <xsd:element name="i700e0deb15447d88dbefac8c49b4e73" ma:index="34"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1"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ef14e33ca5c3481cbfad1e6ae8a7124e" ma:index="55"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57"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i092aad688554532b3d2e6ad2cec5c6a" ma:index="60"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FF25D9749B484798B23C47357FB06FA4" ma:index="63"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df829455-3933-4303-ba1b-840d49854de2" ma:anchorId="00000000-0000-0000-0000-000000000000" ma:open="false" ma:isKeyword="false">
      <xsd:complexType>
        <xsd:sequence>
          <xsd:element ref="pc:Terms" minOccurs="0" maxOccurs="1"/>
        </xsd:sequence>
      </xsd:complexType>
    </xsd:element>
    <xsd:element name="FSMADocumentDate" ma:index="71"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e7c27-7526-4600-89b3-d707e95a05fc"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7795f948-b999-41e4-955d-025950fad5b3" ma:internalName="FSMARelevantDossierLookup" ma:showField="Title" ma:web="68fe7c27-7526-4600-89b3-d707e95a05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8fe7c27-7526-4600-89b3-d707e95a05fc"/>
    <ds:schemaRef ds:uri="184c9235-7e05-405f-9b8a-467b46c0a0d9"/>
    <ds:schemaRef ds:uri="0c2b4d14-0ef6-41a4-8ebc-a5694610298b"/>
    <ds:schemaRef ds:uri="1343781e-a626-4a42-bfde-de07fa88698c"/>
    <ds:schemaRef ds:uri="http://www.w3.org/XML/1998/namespace"/>
    <ds:schemaRef ds:uri="http://purl.org/dc/dcmitype/"/>
  </ds:schemaRefs>
</ds:datastoreItem>
</file>

<file path=customXml/itemProps2.xml><?xml version="1.0" encoding="utf-8"?>
<ds:datastoreItem xmlns:ds="http://schemas.openxmlformats.org/officeDocument/2006/customXml" ds:itemID="{3A121584-9FD8-4834-B185-03F67213B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3781e-a626-4a42-bfde-de07fa88698c"/>
    <ds:schemaRef ds:uri="0c2b4d14-0ef6-41a4-8ebc-a5694610298b"/>
    <ds:schemaRef ds:uri="184c9235-7e05-405f-9b8a-467b46c0a0d9"/>
    <ds:schemaRef ds:uri="68fe7c27-7526-4600-89b3-d707e95a0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DD24B2-EA50-45AC-A6EB-CFC5FB35DDE0}">
  <ds:schemaRefs>
    <ds:schemaRef ds:uri="http://schemas.microsoft.com/sharepoint/events"/>
  </ds:schemaRefs>
</ds:datastoreItem>
</file>

<file path=customXml/itemProps4.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5.xml><?xml version="1.0" encoding="utf-8"?>
<ds:datastoreItem xmlns:ds="http://schemas.openxmlformats.org/officeDocument/2006/customXml" ds:itemID="{28DAFDD5-56CD-41F6-AF60-9EAE0451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6</Pages>
  <Words>640</Words>
  <Characters>3520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FSMA_2024_09_01</dc:subject>
  <dc:creator>Pecasse</dc:creator>
  <cp:keywords>Les réviseurs d’entreprises qui, conformément au règlement de l’Autorité des services et marchés financiers du 14 mai 2013 concernant l’agrément des réviseurs et des sociétés de réviseurs pour l’exercice d’un mandat révisoral auprès d’organismes de placement collectif, de sociétés de gestion d’organismes de placement collectif, de sociétés immobilières réglementées et d’institutions de retraite professionnelle (ci-après “le règlement FSMA”), envisagent d’exercer un mandat révisoral auprès d’un organisme de placement collectif, d’une société de gestion d’organismes de placement collectif, d’une société immobilière réglementée ou d’une institution de retraite professionnelle.</cp:keywords>
  <dc:description/>
  <cp:lastModifiedBy>Pecasse, Christine</cp:lastModifiedBy>
  <cp:revision>2</cp:revision>
  <cp:lastPrinted>2011-03-31T15:57:00Z</cp:lastPrinted>
  <dcterms:created xsi:type="dcterms:W3CDTF">2024-04-17T07:16:00Z</dcterms:created>
  <dcterms:modified xsi:type="dcterms:W3CDTF">2024-04-17T07:16:00Z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0x01010038AF301C369E4E51943E35DDEAC9FE1C01020058D04D07B14B4A86A1FC3077F5A3A42A0069DAEFE13A1FE443B5F17307EE1D7DA5</vt:lpwstr>
  </property>
  <property fmtid="{D5CDD505-2E9C-101B-9397-08002B2CF9AE}" pid="3" name="Cir. KEY-WORDS">
    <vt:lpwstr/>
  </property>
  <property fmtid="{D5CDD505-2E9C-101B-9397-08002B2CF9AE}" pid="4" name="_dlc_DocIdItemGuid">
    <vt:lpwstr>7ccc74eb-b5a0-45f8-940b-616394942d7a</vt:lpwstr>
  </property>
  <property fmtid="{D5CDD505-2E9C-101B-9397-08002B2CF9AE}" pid="5" name="FSMADocStatus">
    <vt:lpwstr>14;#Active|3cd4d267-7354-4b79-bfd9-170c3b790a12</vt:lpwstr>
  </property>
  <property fmtid="{D5CDD505-2E9C-101B-9397-08002B2CF9AE}" pid="6" name="FSMADataClassification">
    <vt:lpwstr>3;#02. Internal|b7a4dde1-915e-42b3-b701-f620e72b27e4</vt:lpwstr>
  </property>
  <property fmtid="{D5CDD505-2E9C-101B-9397-08002B2CF9AE}" pid="7" name="FF25D9749B484798B23C47357FB06FA4">
    <vt:lpwstr/>
  </property>
  <property fmtid="{D5CDD505-2E9C-101B-9397-08002B2CF9AE}" pid="8" name="a3f93dd4d3154164b9bcbbec3d11e6cd">
    <vt:lpwstr/>
  </property>
  <property fmtid="{D5CDD505-2E9C-101B-9397-08002B2CF9AE}" pid="9" name="FSMAMainOUName">
    <vt:lpwstr/>
  </property>
  <property fmtid="{D5CDD505-2E9C-101B-9397-08002B2CF9AE}" pid="10" name="FSMATopic">
    <vt:lpwstr/>
  </property>
  <property fmtid="{D5CDD505-2E9C-101B-9397-08002B2CF9AE}" pid="11" name="FSMAKeywords">
    <vt:lpwstr/>
  </property>
  <property fmtid="{D5CDD505-2E9C-101B-9397-08002B2CF9AE}" pid="12" name="FSMADocumentCategory">
    <vt:lpwstr/>
  </property>
  <property fmtid="{D5CDD505-2E9C-101B-9397-08002B2CF9AE}" pid="13" name="FSMAFollowUpActions">
    <vt:lpwstr/>
  </property>
  <property fmtid="{D5CDD505-2E9C-101B-9397-08002B2CF9AE}" pid="14" name="FSMAMainOU">
    <vt:lpwstr/>
  </property>
  <property fmtid="{D5CDD505-2E9C-101B-9397-08002B2CF9AE}" pid="15" name="FSMAMainOA">
    <vt:lpwstr>5;#AMC|5f1057d5-d673-4c94-aa97-bea8390c4da2</vt:lpwstr>
  </property>
  <property fmtid="{D5CDD505-2E9C-101B-9397-08002B2CF9AE}" pid="16" name="FSMAReferenceApplication">
    <vt:lpwstr/>
  </property>
  <property fmtid="{D5CDD505-2E9C-101B-9397-08002B2CF9AE}" pid="17" name="o2e868a4180d47dab69612c4e2e5756d">
    <vt:lpwstr/>
  </property>
  <property fmtid="{D5CDD505-2E9C-101B-9397-08002B2CF9AE}" pid="18" name="FSMASection">
    <vt:lpwstr>16;#A2|1a8dbfff-fdb1-474b-aa46-39bbac5df04c</vt:lpwstr>
  </property>
  <property fmtid="{D5CDD505-2E9C-101B-9397-08002B2CF9AE}" pid="19" name="FSMAMainOAName">
    <vt:lpwstr/>
  </property>
  <property fmtid="{D5CDD505-2E9C-101B-9397-08002B2CF9AE}" pid="20" name="FSMASource">
    <vt:lpwstr/>
  </property>
  <property fmtid="{D5CDD505-2E9C-101B-9397-08002B2CF9AE}" pid="21" name="FSMAImportance">
    <vt:lpwstr/>
  </property>
  <property fmtid="{D5CDD505-2E9C-101B-9397-08002B2CF9AE}" pid="22" name="FSMARelatedProducts">
    <vt:lpwstr/>
  </property>
  <property fmtid="{D5CDD505-2E9C-101B-9397-08002B2CF9AE}" pid="23" name="ef14e33ca5c3481cbfad1e6ae8a7124e">
    <vt:lpwstr/>
  </property>
  <property fmtid="{D5CDD505-2E9C-101B-9397-08002B2CF9AE}" pid="24" name="j3ffc30cbd4849e9aaf5b9bacc5f6fb3">
    <vt:lpwstr/>
  </property>
  <property fmtid="{D5CDD505-2E9C-101B-9397-08002B2CF9AE}" pid="25" name="i092aad688554532b3d2e6ad2cec5c6a">
    <vt:lpwstr/>
  </property>
  <property fmtid="{D5CDD505-2E9C-101B-9397-08002B2CF9AE}" pid="26" name="FSMALanguage">
    <vt:lpwstr/>
  </property>
  <property fmtid="{D5CDD505-2E9C-101B-9397-08002B2CF9AE}" pid="27" name="FSMADocumentType">
    <vt:lpwstr>15;#Management Committee Annex|77d3649c-edf1-4b93-b689-ff08abe5acae</vt:lpwstr>
  </property>
  <property fmtid="{D5CDD505-2E9C-101B-9397-08002B2CF9AE}" pid="28" name="_AdHocReviewCycleID">
    <vt:i4>-342674184</vt:i4>
  </property>
  <property fmtid="{D5CDD505-2E9C-101B-9397-08002B2CF9AE}" pid="29" name="_NewReviewCycle">
    <vt:lpwstr/>
  </property>
  <property fmtid="{D5CDD505-2E9C-101B-9397-08002B2CF9AE}" pid="30" name="_EmailSubject">
    <vt:lpwstr>FYI : Nouvelle communication FSMA_2024_09</vt:lpwstr>
  </property>
  <property fmtid="{D5CDD505-2E9C-101B-9397-08002B2CF9AE}" pid="31" name="_AuthorEmail">
    <vt:lpwstr>Christine.Pecasse@fsma.be</vt:lpwstr>
  </property>
  <property fmtid="{D5CDD505-2E9C-101B-9397-08002B2CF9AE}" pid="32" name="_AuthorEmailDisplayName">
    <vt:lpwstr>Pecasse, Christine</vt:lpwstr>
  </property>
</Properties>
</file>