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EB026" w14:textId="07DE422D" w:rsidR="00C33A25" w:rsidRDefault="00DA2C66" w:rsidP="00767958">
      <w:pPr>
        <w:spacing w:after="0" w:line="240" w:lineRule="auto"/>
        <w:contextualSpacing/>
        <w:jc w:val="center"/>
        <w:rPr>
          <w:rFonts w:ascii="Gotham Rounded Bold" w:eastAsia="MS Gothic" w:hAnsi="Gotham Rounded Bold" w:cs="Times New Roman"/>
          <w:spacing w:val="-10"/>
          <w:kern w:val="28"/>
          <w:sz w:val="28"/>
          <w:szCs w:val="28"/>
        </w:rPr>
      </w:pPr>
      <w:r>
        <w:rPr>
          <w:noProof/>
          <w:lang w:val="fr-BE" w:eastAsia="fr-BE"/>
        </w:rPr>
        <w:drawing>
          <wp:anchor distT="0" distB="0" distL="114300" distR="114300" simplePos="0" relativeHeight="251663360" behindDoc="0" locked="0" layoutInCell="1" allowOverlap="1" wp14:anchorId="1EE142F9" wp14:editId="55C51C31">
            <wp:simplePos x="0" y="0"/>
            <wp:positionH relativeFrom="page">
              <wp:posOffset>982316</wp:posOffset>
            </wp:positionH>
            <wp:positionV relativeFrom="page">
              <wp:posOffset>306117</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17533" cy="1009402"/>
                    </a:xfrm>
                    <a:prstGeom prst="rect">
                      <a:avLst/>
                    </a:prstGeom>
                  </pic:spPr>
                </pic:pic>
              </a:graphicData>
            </a:graphic>
          </wp:anchor>
        </w:drawing>
      </w:r>
      <w:r w:rsidR="00C33A25">
        <w:rPr>
          <w:rFonts w:ascii="Calibri" w:hAnsi="Calibri"/>
          <w:noProof/>
          <w:lang w:val="fr-BE" w:eastAsia="fr-BE"/>
        </w:rPr>
        <mc:AlternateContent>
          <mc:Choice Requires="wps">
            <w:drawing>
              <wp:anchor distT="0" distB="0" distL="114300" distR="114300" simplePos="0" relativeHeight="251661312" behindDoc="0" locked="0" layoutInCell="1" allowOverlap="1" wp14:anchorId="55B0C46E" wp14:editId="697C9010">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C6D2B" w14:textId="5FCFE58A" w:rsidR="00136121" w:rsidRPr="00C33A25" w:rsidRDefault="00136121" w:rsidP="00C33A25">
                            <w:pPr>
                              <w:pStyle w:val="NoSpacing"/>
                              <w:jc w:val="right"/>
                            </w:pPr>
                            <w:r>
                              <w:rPr>
                                <w:rFonts w:ascii="Gotham Rounded Bold" w:hAnsi="Gotham Rounded Bold"/>
                                <w:color w:val="668899"/>
                                <w:sz w:val="32"/>
                              </w:rPr>
                              <w:t xml:space="preserve">Annex </w:t>
                            </w:r>
                            <w:sdt>
                              <w:sdtPr>
                                <w:rPr>
                                  <w:rFonts w:ascii="Gotham Rounded Bold" w:hAnsi="Gotham Rounded Bold" w:cs="Arial"/>
                                  <w:color w:val="668899"/>
                                  <w:sz w:val="32"/>
                                  <w:szCs w:val="32"/>
                                </w:rPr>
                                <w:alias w:val="Circ. "/>
                                <w:tag w:val="Cir_x002e__x0020_CATEGORY0"/>
                                <w:id w:val="-1780558450"/>
                                <w:placeholder>
                                  <w:docPart w:val="4D789F052680409EA661BA091EAF9923"/>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D10E8D">
                                  <w:rPr>
                                    <w:rFonts w:ascii="Gotham Rounded Bold" w:hAnsi="Gotham Rounded Bold" w:cs="Arial"/>
                                    <w:color w:val="668899"/>
                                    <w:sz w:val="32"/>
                                    <w:szCs w:val="32"/>
                                  </w:rPr>
                                  <w:t xml:space="preserve">to </w:t>
                                </w:r>
                                <w:r>
                                  <w:rPr>
                                    <w:rFonts w:ascii="Gotham Rounded Bold" w:hAnsi="Gotham Rounded Bold"/>
                                    <w:color w:val="668899"/>
                                    <w:sz w:val="32"/>
                                  </w:rPr>
                                  <w:t>Handbook</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5B0C46E"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62DC6D2B" w14:textId="5FCFE58A" w:rsidR="00136121" w:rsidRPr="00C33A25" w:rsidRDefault="00136121" w:rsidP="00C33A25">
                      <w:pPr>
                        <w:pStyle w:val="NoSpacing"/>
                        <w:jc w:val="right"/>
                      </w:pPr>
                      <w:r>
                        <w:rPr>
                          <w:rFonts w:ascii="Gotham Rounded Bold" w:hAnsi="Gotham Rounded Bold"/>
                          <w:color w:val="668899"/>
                          <w:sz w:val="32"/>
                        </w:rPr>
                        <w:t xml:space="preserve">Annex </w:t>
                      </w:r>
                      <w:sdt>
                        <w:sdtPr>
                          <w:rPr>
                            <w:rFonts w:ascii="Gotham Rounded Bold" w:hAnsi="Gotham Rounded Bold" w:cs="Arial"/>
                            <w:color w:val="668899"/>
                            <w:sz w:val="32"/>
                            <w:szCs w:val="32"/>
                          </w:rPr>
                          <w:alias w:val="Circ. "/>
                          <w:tag w:val="Cir_x002e__x0020_CATEGORY0"/>
                          <w:id w:val="-1780558450"/>
                          <w:placeholder>
                            <w:docPart w:val="4D789F052680409EA661BA091EAF9923"/>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D10E8D">
                            <w:rPr>
                              <w:rFonts w:ascii="Gotham Rounded Bold" w:hAnsi="Gotham Rounded Bold" w:cs="Arial"/>
                              <w:color w:val="668899"/>
                              <w:sz w:val="32"/>
                              <w:szCs w:val="32"/>
                            </w:rPr>
                            <w:t xml:space="preserve">to </w:t>
                          </w:r>
                          <w:r>
                            <w:rPr>
                              <w:rFonts w:ascii="Gotham Rounded Bold" w:hAnsi="Gotham Rounded Bold"/>
                              <w:color w:val="668899"/>
                              <w:sz w:val="32"/>
                            </w:rPr>
                            <w:t>Handbook</w:t>
                          </w:r>
                        </w:sdtContent>
                      </w:sdt>
                    </w:p>
                  </w:txbxContent>
                </v:textbox>
                <w10:wrap anchorx="page" anchory="page"/>
              </v:shape>
            </w:pict>
          </mc:Fallback>
        </mc:AlternateContent>
      </w:r>
    </w:p>
    <w:p w14:paraId="65934E75" w14:textId="2BB790C6" w:rsidR="00C33A25" w:rsidRDefault="00C33A25" w:rsidP="00767958">
      <w:pPr>
        <w:spacing w:after="0" w:line="240" w:lineRule="auto"/>
        <w:contextualSpacing/>
        <w:jc w:val="center"/>
        <w:rPr>
          <w:rFonts w:ascii="Gotham Rounded Bold" w:eastAsia="MS Gothic" w:hAnsi="Gotham Rounded Bold" w:cs="Times New Roman"/>
          <w:spacing w:val="-10"/>
          <w:kern w:val="28"/>
          <w:sz w:val="28"/>
          <w:szCs w:val="28"/>
          <w:lang w:val="nl-BE"/>
        </w:rPr>
      </w:pPr>
    </w:p>
    <w:p w14:paraId="5DE13AB8" w14:textId="77777777" w:rsidR="00C33A25" w:rsidRPr="00C33A25" w:rsidRDefault="00C33A25" w:rsidP="00C33A25">
      <w:pPr>
        <w:pBdr>
          <w:top w:val="single" w:sz="2" w:space="1" w:color="auto"/>
        </w:pBdr>
        <w:spacing w:before="240" w:after="0" w:line="260" w:lineRule="atLeast"/>
        <w:jc w:val="both"/>
        <w:rPr>
          <w:rFonts w:eastAsia="Gotham Rounded Book" w:cstheme="minorHAnsi"/>
          <w:sz w:val="20"/>
          <w:lang w:val="nl-BE"/>
        </w:rPr>
      </w:pPr>
    </w:p>
    <w:p w14:paraId="761BD081" w14:textId="6CB8F2C8" w:rsidR="00C33A25" w:rsidRPr="009F005E" w:rsidRDefault="00C122BB" w:rsidP="00C33A25">
      <w:pPr>
        <w:spacing w:after="260" w:line="260" w:lineRule="atLeast"/>
        <w:jc w:val="center"/>
        <w:rPr>
          <w:rFonts w:ascii="Calibri" w:eastAsia="Calibri" w:hAnsi="Calibri" w:cs="Times New Roman"/>
          <w:b/>
        </w:rPr>
      </w:pPr>
      <w:sdt>
        <w:sdtPr>
          <w:rPr>
            <w:rFonts w:ascii="Calibri" w:eastAsia="Calibri" w:hAnsi="Calibri" w:cs="Times New Roman"/>
            <w:b/>
          </w:rPr>
          <w:alias w:val="Reference"/>
          <w:tag w:val="ccDocReference"/>
          <w:id w:val="22863940"/>
          <w:placeholder>
            <w:docPart w:val="4700E98E5EAB48F5886D4F7B61F2297D"/>
          </w:placeholder>
          <w:dataBinding w:xpath="/ns1:coreProperties[1]/ns0:subject[1]" w:storeItemID="{6C3C8BC8-F283-45AE-878A-BAB7291924A1}"/>
          <w:text/>
        </w:sdtPr>
        <w:sdtEndPr/>
        <w:sdtContent>
          <w:r w:rsidR="00816AFA" w:rsidRPr="004D2BD3">
            <w:rPr>
              <w:rFonts w:ascii="Calibri" w:hAnsi="Calibri"/>
              <w:b/>
            </w:rPr>
            <w:t>FSMA_2024_06-08</w:t>
          </w:r>
        </w:sdtContent>
      </w:sdt>
      <w:r w:rsidR="002E635A" w:rsidRPr="004D2BD3">
        <w:rPr>
          <w:rFonts w:ascii="Calibri" w:hAnsi="Calibri"/>
          <w:b/>
        </w:rPr>
        <w:t xml:space="preserve"> of </w:t>
      </w:r>
      <w:sdt>
        <w:sdtPr>
          <w:rPr>
            <w:rFonts w:ascii="Calibri" w:eastAsia="Calibri" w:hAnsi="Calibri" w:cs="Times New Roman"/>
            <w:b/>
            <w:lang w:val="en-US"/>
          </w:rPr>
          <w:alias w:val="Circ. Date"/>
          <w:tag w:val="Cir_x002e__x0020_Date"/>
          <w:id w:val="-199403190"/>
          <w:placeholder>
            <w:docPart w:val="0E17B69509284222918D9EB3DADDFDC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4-03-22T00:00:00Z">
            <w:dateFormat w:val="d/MM/yyyy"/>
            <w:lid w:val="en-GB"/>
            <w:storeMappedDataAs w:val="dateTime"/>
            <w:calendar w:val="gregorian"/>
          </w:date>
        </w:sdtPr>
        <w:sdtEndPr/>
        <w:sdtContent>
          <w:r w:rsidR="00816AFA" w:rsidRPr="004D2BD3">
            <w:rPr>
              <w:rFonts w:ascii="Calibri" w:eastAsia="Calibri" w:hAnsi="Calibri" w:cs="Times New Roman"/>
              <w:b/>
              <w:lang w:val="en-US"/>
            </w:rPr>
            <w:t>22/03/2024</w:t>
          </w:r>
        </w:sdtContent>
      </w:sdt>
    </w:p>
    <w:p w14:paraId="241ACBBE" w14:textId="0DB3B0AC" w:rsidR="00C33A25" w:rsidRPr="00C33A25" w:rsidRDefault="00C122BB" w:rsidP="00C33A25">
      <w:pPr>
        <w:tabs>
          <w:tab w:val="center" w:pos="4507"/>
          <w:tab w:val="left" w:pos="7350"/>
        </w:tabs>
        <w:spacing w:after="260" w:line="260" w:lineRule="atLeast"/>
        <w:jc w:val="center"/>
        <w:rPr>
          <w:rFonts w:ascii="Gotham Rounded Bold" w:eastAsia="Calibri" w:hAnsi="Gotham Rounded Bold" w:cs="Arial"/>
          <w:color w:val="668899"/>
          <w:sz w:val="32"/>
          <w:szCs w:val="32"/>
        </w:rPr>
      </w:pPr>
      <w:sdt>
        <w:sdtPr>
          <w:rPr>
            <w:rFonts w:ascii="Gotham Rounded Bold" w:eastAsia="Calibri" w:hAnsi="Gotham Rounded Bold" w:cs="Arial"/>
            <w:color w:val="668899"/>
            <w:sz w:val="32"/>
            <w:szCs w:val="32"/>
          </w:rPr>
          <w:alias w:val="Circ. Title"/>
          <w:tag w:val="CirculairesTitle"/>
          <w:id w:val="1099069155"/>
          <w:placeholder>
            <w:docPart w:val="72D6AF44F7244A3F9A8A833718D29FC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B117B7">
            <w:rPr>
              <w:rFonts w:ascii="Gotham Rounded Bold" w:hAnsi="Gotham Rounded Bold"/>
              <w:color w:val="668899"/>
              <w:sz w:val="32"/>
            </w:rPr>
            <w:t xml:space="preserve">Notification of termination of </w:t>
          </w:r>
          <w:r w:rsidR="00E80903">
            <w:rPr>
              <w:rFonts w:ascii="Gotham Rounded Bold" w:hAnsi="Gotham Rounded Bold"/>
              <w:color w:val="668899"/>
              <w:sz w:val="32"/>
            </w:rPr>
            <w:t>the</w:t>
          </w:r>
          <w:r w:rsidR="002E635A">
            <w:rPr>
              <w:rFonts w:ascii="Gotham Rounded Bold" w:hAnsi="Gotham Rounded Bold"/>
              <w:color w:val="668899"/>
              <w:sz w:val="32"/>
            </w:rPr>
            <w:t xml:space="preserve"> mandate of a member of an operational body or key function holder of an Institution for Occupational Retirement Provision (IORP)</w:t>
          </w:r>
        </w:sdtContent>
      </w:sdt>
    </w:p>
    <w:p w14:paraId="3306FAA3" w14:textId="77777777" w:rsidR="00C33A25" w:rsidRPr="00734DDB" w:rsidRDefault="00C33A25" w:rsidP="00C33A25">
      <w:pPr>
        <w:pBdr>
          <w:top w:val="single" w:sz="2" w:space="1" w:color="auto"/>
        </w:pBdr>
        <w:spacing w:after="0" w:line="260" w:lineRule="atLeast"/>
        <w:rPr>
          <w:rFonts w:ascii="Calibri" w:eastAsia="Calibri" w:hAnsi="Calibri" w:cs="Times New Roman"/>
          <w:sz w:val="20"/>
          <w:lang w:val="en-US"/>
        </w:rPr>
      </w:pPr>
    </w:p>
    <w:p w14:paraId="2DCA050D" w14:textId="77777777" w:rsidR="00C33A25" w:rsidRPr="00C33A25" w:rsidRDefault="00C33A25" w:rsidP="00C33A25">
      <w:pPr>
        <w:numPr>
          <w:ilvl w:val="1"/>
          <w:numId w:val="0"/>
        </w:numPr>
        <w:overflowPunct w:val="0"/>
        <w:autoSpaceDE w:val="0"/>
        <w:autoSpaceDN w:val="0"/>
        <w:adjustRightInd w:val="0"/>
        <w:spacing w:before="260" w:after="130" w:line="260" w:lineRule="atLeast"/>
        <w:textAlignment w:val="baseline"/>
        <w:rPr>
          <w:rFonts w:ascii="Gotham Rounded Bold" w:eastAsia="Times New Roman" w:hAnsi="Gotham Rounded Bold" w:cs="Arial"/>
          <w:iCs/>
          <w:szCs w:val="20"/>
          <w:u w:val="single"/>
        </w:rPr>
      </w:pPr>
      <w:r>
        <w:rPr>
          <w:rFonts w:ascii="Gotham Rounded Bold" w:hAnsi="Gotham Rounded Bold"/>
          <w:u w:val="single"/>
        </w:rPr>
        <w:t>Scope:</w:t>
      </w:r>
    </w:p>
    <w:sdt>
      <w:sdtPr>
        <w:rPr>
          <w:rFonts w:ascii="Calibri" w:eastAsia="Calibri" w:hAnsi="Calibri" w:cs="Times New Roman"/>
        </w:rPr>
        <w:alias w:val="Application Field"/>
        <w:tag w:val="ccDocAppField"/>
        <w:id w:val="413092537"/>
        <w:placeholder>
          <w:docPart w:val="9D92C78065124E79BB2ACA1A33580C19"/>
        </w:placeholder>
        <w:dataBinding w:xpath="/ns1:coreProperties[1]/ns1:keywords[1]" w:storeItemID="{6C3C8BC8-F283-45AE-878A-BAB7291924A1}"/>
        <w:text w:multiLine="1"/>
      </w:sdtPr>
      <w:sdtEndPr/>
      <w:sdtContent>
        <w:p w14:paraId="3A30824A" w14:textId="63926E5A" w:rsidR="00C33A25" w:rsidRPr="009F005E" w:rsidRDefault="00DA2C66" w:rsidP="00C33A25">
          <w:pPr>
            <w:spacing w:after="260" w:line="260" w:lineRule="atLeast"/>
            <w:rPr>
              <w:rFonts w:ascii="Calibri" w:eastAsia="Calibri" w:hAnsi="Calibri" w:cs="Times New Roman"/>
            </w:rPr>
          </w:pPr>
          <w:r>
            <w:rPr>
              <w:rFonts w:ascii="Calibri" w:eastAsia="Calibri" w:hAnsi="Calibri" w:cs="Times New Roman"/>
            </w:rPr>
            <w:t>In</w:t>
          </w:r>
          <w:r w:rsidR="006B1A96">
            <w:rPr>
              <w:rFonts w:ascii="Calibri" w:eastAsia="Calibri" w:hAnsi="Calibri" w:cs="Times New Roman"/>
            </w:rPr>
            <w:t>stitutions for Occupational Retirement Provision</w:t>
          </w:r>
        </w:p>
      </w:sdtContent>
    </w:sdt>
    <w:p w14:paraId="72031E0E" w14:textId="77777777" w:rsidR="00C33A25" w:rsidRPr="00734DDB" w:rsidRDefault="00C33A25" w:rsidP="00C33A25">
      <w:pPr>
        <w:pBdr>
          <w:top w:val="single" w:sz="2" w:space="1" w:color="auto"/>
        </w:pBdr>
        <w:spacing w:after="0" w:line="260" w:lineRule="atLeast"/>
        <w:rPr>
          <w:rFonts w:ascii="Calibri" w:eastAsia="Calibri" w:hAnsi="Calibri" w:cs="Times New Roman"/>
          <w:sz w:val="20"/>
          <w:lang w:val="en-US"/>
        </w:rPr>
      </w:pPr>
    </w:p>
    <w:p w14:paraId="5BE6CDD5" w14:textId="4D3937AF" w:rsidR="00767958" w:rsidRDefault="00767958" w:rsidP="00767958">
      <w:pPr>
        <w:jc w:val="both"/>
      </w:pPr>
      <w:r>
        <w:t>The IORP must inform the FSMA immed</w:t>
      </w:r>
      <w:r w:rsidR="00B117B7">
        <w:t xml:space="preserve">iately of the termination of </w:t>
      </w:r>
      <w:r w:rsidR="00E80903">
        <w:t>the</w:t>
      </w:r>
      <w:r>
        <w:t xml:space="preserve"> mandate of members of its operational bodies and of key function holders. </w:t>
      </w:r>
    </w:p>
    <w:p w14:paraId="7F90D08A" w14:textId="48F14C32" w:rsidR="00D03C36" w:rsidRPr="00D03C36" w:rsidRDefault="00512E21" w:rsidP="00D03C36">
      <w:pPr>
        <w:jc w:val="both"/>
      </w:pPr>
      <w:r>
        <w:t xml:space="preserve">“Termination of a mandate” </w:t>
      </w:r>
      <w:proofErr w:type="gramStart"/>
      <w:r>
        <w:t>should be understood</w:t>
      </w:r>
      <w:proofErr w:type="gramEnd"/>
      <w:r>
        <w:t xml:space="preserve"> to mean, among other things:</w:t>
      </w:r>
    </w:p>
    <w:p w14:paraId="0F7E2FB7" w14:textId="135D0926" w:rsidR="00512E21" w:rsidRDefault="00512E21" w:rsidP="00D03C36">
      <w:pPr>
        <w:pStyle w:val="ListParagraph"/>
        <w:numPr>
          <w:ilvl w:val="0"/>
          <w:numId w:val="30"/>
        </w:numPr>
        <w:jc w:val="both"/>
      </w:pPr>
      <w:r>
        <w:t xml:space="preserve">the dismissal or resignation of the person in question; </w:t>
      </w:r>
    </w:p>
    <w:p w14:paraId="7334ABA0" w14:textId="77777777" w:rsidR="005868B5" w:rsidRPr="00734DDB" w:rsidRDefault="005868B5" w:rsidP="005868B5">
      <w:pPr>
        <w:pStyle w:val="ListParagraph"/>
        <w:jc w:val="both"/>
        <w:rPr>
          <w:lang w:val="en-US"/>
        </w:rPr>
      </w:pPr>
    </w:p>
    <w:p w14:paraId="1972D35F" w14:textId="77777777" w:rsidR="00660616" w:rsidRDefault="00512E21" w:rsidP="00D03C36">
      <w:pPr>
        <w:pStyle w:val="ListParagraph"/>
        <w:numPr>
          <w:ilvl w:val="0"/>
          <w:numId w:val="30"/>
        </w:numPr>
        <w:jc w:val="both"/>
      </w:pPr>
      <w:r>
        <w:t>the termination of a function, while the person/entity concerned continues to exercise another function at the IORP (e.g. a member of the investment committee who was a director resigns his or her mandate as director);</w:t>
      </w:r>
    </w:p>
    <w:p w14:paraId="3BD6B730" w14:textId="28171AFB" w:rsidR="00960DBF" w:rsidRDefault="00002199" w:rsidP="00660616">
      <w:pPr>
        <w:pStyle w:val="ListParagraph"/>
        <w:jc w:val="both"/>
      </w:pPr>
      <w:r>
        <w:t xml:space="preserve"> </w:t>
      </w:r>
    </w:p>
    <w:p w14:paraId="5263F390" w14:textId="30D9F148" w:rsidR="00660616" w:rsidRDefault="00660616" w:rsidP="00D03C36">
      <w:pPr>
        <w:pStyle w:val="ListParagraph"/>
        <w:numPr>
          <w:ilvl w:val="0"/>
          <w:numId w:val="30"/>
        </w:numPr>
        <w:jc w:val="both"/>
      </w:pPr>
      <w:r>
        <w:t>The termination of a mandate resulting from the expiry of the term of the mandate/appointment or of the service agreement concerned;</w:t>
      </w:r>
    </w:p>
    <w:p w14:paraId="20DD2AFD" w14:textId="77777777" w:rsidR="005868B5" w:rsidRPr="00734DDB" w:rsidRDefault="005868B5" w:rsidP="005868B5">
      <w:pPr>
        <w:pStyle w:val="ListParagraph"/>
        <w:jc w:val="both"/>
        <w:rPr>
          <w:lang w:val="en-US"/>
        </w:rPr>
      </w:pPr>
    </w:p>
    <w:p w14:paraId="6163ED14" w14:textId="70B0581D" w:rsidR="00D03C36" w:rsidRPr="00512E21" w:rsidRDefault="00CD2E2D" w:rsidP="00D03C36">
      <w:pPr>
        <w:pStyle w:val="ListParagraph"/>
        <w:numPr>
          <w:ilvl w:val="0"/>
          <w:numId w:val="30"/>
        </w:numPr>
        <w:jc w:val="both"/>
      </w:pPr>
      <w:proofErr w:type="gramStart"/>
      <w:r>
        <w:t>the</w:t>
      </w:r>
      <w:proofErr w:type="gramEnd"/>
      <w:r>
        <w:t xml:space="preserve"> termination by the natura</w:t>
      </w:r>
      <w:r w:rsidR="009C6FCD">
        <w:t>l person of his or her role as</w:t>
      </w:r>
      <w:r>
        <w:t xml:space="preserve"> permanent representative of the legal entity that holds a function</w:t>
      </w:r>
      <w:r w:rsidR="00374D61">
        <w:rPr>
          <w:rStyle w:val="FootnoteReference"/>
          <w:lang w:val="nl-BE"/>
        </w:rPr>
        <w:footnoteReference w:id="2"/>
      </w:r>
      <w:r>
        <w:rPr>
          <w:vertAlign w:val="superscript"/>
        </w:rPr>
        <w:t>,</w:t>
      </w:r>
      <w:r w:rsidR="00D024FD">
        <w:rPr>
          <w:rStyle w:val="FootnoteReference"/>
          <w:lang w:val="nl-BE"/>
        </w:rPr>
        <w:footnoteReference w:id="3"/>
      </w:r>
      <w:r>
        <w:t>.</w:t>
      </w:r>
    </w:p>
    <w:p w14:paraId="3E049C7F" w14:textId="36A7C227" w:rsidR="00D03C36" w:rsidRDefault="00767958" w:rsidP="00767958">
      <w:pPr>
        <w:jc w:val="both"/>
      </w:pPr>
      <w:r>
        <w:t xml:space="preserve">The FSMA asks the IORP to fill in the questionnaire in such a case and to upload it to the appropriate section of </w:t>
      </w:r>
      <w:proofErr w:type="spellStart"/>
      <w:r>
        <w:t>eCorporate</w:t>
      </w:r>
      <w:proofErr w:type="spellEnd"/>
      <w:r>
        <w:t xml:space="preserve">. </w:t>
      </w:r>
    </w:p>
    <w:p w14:paraId="40734975" w14:textId="08F9AEF8" w:rsidR="00767958" w:rsidRDefault="007A647E" w:rsidP="00767958">
      <w:pPr>
        <w:jc w:val="both"/>
      </w:pPr>
      <w:r>
        <w:t>We ask you these questions pursuant to Article 77 of the Law of 27 October 2006 on the supervision of institutions for occupational retirement provision (‘LIRP’).</w:t>
      </w:r>
    </w:p>
    <w:p w14:paraId="6DBA1AC3" w14:textId="2FBC1429" w:rsidR="00136121" w:rsidRPr="00734DDB" w:rsidRDefault="00136121" w:rsidP="00767958">
      <w:pPr>
        <w:jc w:val="both"/>
        <w:rPr>
          <w:lang w:val="en-US"/>
        </w:rPr>
      </w:pPr>
    </w:p>
    <w:p w14:paraId="57286B64" w14:textId="77777777" w:rsidR="00136121" w:rsidRPr="00734DDB" w:rsidRDefault="00136121" w:rsidP="00767958">
      <w:pPr>
        <w:jc w:val="both"/>
        <w:rPr>
          <w:lang w:val="en-US"/>
        </w:rPr>
      </w:pP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771C91" w:rsidRPr="002453FE" w14:paraId="2D8644DB" w14:textId="77777777" w:rsidTr="00771C91">
        <w:trPr>
          <w:jc w:val="center"/>
        </w:trPr>
        <w:tc>
          <w:tcPr>
            <w:tcW w:w="704" w:type="dxa"/>
            <w:shd w:val="clear" w:color="auto" w:fill="BBCC00"/>
            <w:vAlign w:val="center"/>
          </w:tcPr>
          <w:p w14:paraId="54712C28" w14:textId="77777777" w:rsidR="00771C91" w:rsidRPr="000C08FD" w:rsidRDefault="00771C91" w:rsidP="00771C91">
            <w:pPr>
              <w:spacing w:before="120" w:after="120"/>
              <w:rPr>
                <w:rFonts w:cs="Calibri"/>
              </w:rPr>
            </w:pPr>
            <w:r>
              <w:rPr>
                <w:noProof/>
                <w:sz w:val="24"/>
                <w:lang w:val="fr-BE" w:eastAsia="fr-BE"/>
              </w:rPr>
              <w:lastRenderedPageBreak/>
              <w:drawing>
                <wp:inline distT="0" distB="0" distL="0" distR="0" wp14:anchorId="130C3EF5" wp14:editId="57D7F5B9">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6F46450C" w14:textId="7346336A" w:rsidR="00771C91" w:rsidRDefault="00771C91" w:rsidP="00771C91">
            <w:pPr>
              <w:spacing w:before="120" w:after="120"/>
              <w:jc w:val="both"/>
              <w:rPr>
                <w:rFonts w:cs="Calibri"/>
                <w:b/>
                <w:color w:val="000000"/>
              </w:rPr>
            </w:pPr>
            <w:r>
              <w:rPr>
                <w:b/>
                <w:color w:val="000000"/>
              </w:rPr>
              <w:t>It is important that your answers be truthful.</w:t>
            </w:r>
          </w:p>
          <w:p w14:paraId="75D3CA4D" w14:textId="77777777" w:rsidR="00771C91" w:rsidRDefault="00771C91" w:rsidP="00771C91">
            <w:pPr>
              <w:spacing w:before="120" w:after="120"/>
              <w:jc w:val="both"/>
              <w:rPr>
                <w:rFonts w:cs="Calibri"/>
                <w:color w:val="000000"/>
              </w:rPr>
            </w:pPr>
            <w:r>
              <w:rPr>
                <w:color w:val="000000"/>
              </w:rPr>
              <w:t xml:space="preserve">In your answers, please provide </w:t>
            </w:r>
            <w:r w:rsidRPr="00E80903">
              <w:rPr>
                <w:b/>
                <w:color w:val="000000"/>
              </w:rPr>
              <w:t>all</w:t>
            </w:r>
            <w:r>
              <w:rPr>
                <w:color w:val="000000"/>
              </w:rPr>
              <w:t xml:space="preserve"> information you could reasonably expect would be useful to our assessment. </w:t>
            </w:r>
          </w:p>
          <w:p w14:paraId="5904F05F" w14:textId="7C574A4A" w:rsidR="00771C91" w:rsidRPr="00405724" w:rsidRDefault="00771C91" w:rsidP="00816AFA">
            <w:pPr>
              <w:spacing w:before="120" w:after="120"/>
              <w:jc w:val="both"/>
              <w:rPr>
                <w:rFonts w:cs="Calibri"/>
                <w:color w:val="000000"/>
              </w:rPr>
            </w:pPr>
            <w:r>
              <w:rPr>
                <w:color w:val="000000"/>
              </w:rPr>
              <w:t xml:space="preserve">We will take into account any </w:t>
            </w:r>
            <w:r w:rsidR="00816AFA">
              <w:rPr>
                <w:color w:val="000000"/>
              </w:rPr>
              <w:t xml:space="preserve">specific </w:t>
            </w:r>
            <w:r>
              <w:rPr>
                <w:color w:val="000000"/>
              </w:rPr>
              <w:t xml:space="preserve">circumstances as well as any explanations you have given. </w:t>
            </w:r>
          </w:p>
        </w:tc>
      </w:tr>
    </w:tbl>
    <w:p w14:paraId="113D4378" w14:textId="77777777" w:rsidR="00771C91" w:rsidRPr="00734DDB" w:rsidRDefault="00771C91" w:rsidP="00767958">
      <w:pPr>
        <w:jc w:val="both"/>
        <w:rPr>
          <w:lang w:val="en-US"/>
        </w:rPr>
      </w:pPr>
    </w:p>
    <w:p w14:paraId="2AE512C1" w14:textId="4A035974" w:rsidR="00767958" w:rsidRDefault="00767958" w:rsidP="00767958">
      <w:pPr>
        <w:jc w:val="both"/>
      </w:pPr>
      <w:r>
        <w:t xml:space="preserve">If you are </w:t>
      </w:r>
      <w:r w:rsidRPr="00E80903">
        <w:rPr>
          <w:i/>
        </w:rPr>
        <w:t>unsure</w:t>
      </w:r>
      <w:r>
        <w:t xml:space="preserve"> whether certain information may or may not be pertinent, it is best to mention it in any case. We may also invite you for an interview.</w:t>
      </w:r>
    </w:p>
    <w:p w14:paraId="7D8B8F1A" w14:textId="2CEF77B3" w:rsidR="00771C91" w:rsidRPr="00734DDB" w:rsidRDefault="00771C91" w:rsidP="00767958">
      <w:pPr>
        <w:jc w:val="both"/>
        <w:rPr>
          <w:lang w:val="en-US"/>
        </w:rPr>
      </w:pPr>
    </w:p>
    <w:p w14:paraId="4EC25BD4" w14:textId="77777777" w:rsidR="00771C91" w:rsidRDefault="00771C91" w:rsidP="00771C91">
      <w:pPr>
        <w:spacing w:after="240" w:line="240" w:lineRule="auto"/>
        <w:jc w:val="center"/>
        <w:rPr>
          <w:rFonts w:cs="Calibri"/>
          <w:b/>
          <w:u w:val="single"/>
        </w:rPr>
      </w:pPr>
      <w:r>
        <w:rPr>
          <w:b/>
          <w:u w:val="single"/>
        </w:rPr>
        <w:t>We advise you to fill in this form on a computer.</w:t>
      </w:r>
    </w:p>
    <w:p w14:paraId="53D04C65" w14:textId="77777777" w:rsidR="00771C91" w:rsidRPr="00734DDB" w:rsidRDefault="00771C91" w:rsidP="00767958">
      <w:pPr>
        <w:jc w:val="both"/>
        <w:rPr>
          <w:lang w:val="en-US"/>
        </w:rPr>
      </w:pPr>
    </w:p>
    <w:p w14:paraId="41CFE546" w14:textId="77777777" w:rsidR="00771C91" w:rsidRPr="00734DDB" w:rsidRDefault="00771C91" w:rsidP="00767958">
      <w:pPr>
        <w:jc w:val="both"/>
        <w:rPr>
          <w:highlight w:val="lightGray"/>
          <w:lang w:val="en-US"/>
        </w:rPr>
      </w:pPr>
    </w:p>
    <w:p w14:paraId="4F55EF25" w14:textId="77777777" w:rsidR="00771C91" w:rsidRDefault="00771C91">
      <w:pPr>
        <w:rPr>
          <w:rFonts w:cstheme="minorHAnsi"/>
          <w:b/>
          <w:i/>
          <w:sz w:val="24"/>
          <w:szCs w:val="24"/>
        </w:rPr>
      </w:pPr>
      <w:r>
        <w:br w:type="page"/>
      </w:r>
    </w:p>
    <w:p w14:paraId="66371B85" w14:textId="59ABDB21" w:rsidR="00767958" w:rsidRPr="001D0F47" w:rsidRDefault="00173BA1" w:rsidP="00767958">
      <w:pPr>
        <w:jc w:val="both"/>
        <w:rPr>
          <w:rFonts w:cstheme="minorHAnsi"/>
          <w:i/>
          <w:sz w:val="24"/>
          <w:szCs w:val="24"/>
        </w:rPr>
      </w:pPr>
      <w:r>
        <w:rPr>
          <w:b/>
          <w:i/>
          <w:sz w:val="24"/>
        </w:rPr>
        <w:lastRenderedPageBreak/>
        <w:t>We respect your privacy</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top w:w="227" w:type="dxa"/>
          <w:left w:w="227" w:type="dxa"/>
          <w:bottom w:w="227" w:type="dxa"/>
          <w:right w:w="227" w:type="dxa"/>
        </w:tblCellMar>
        <w:tblLook w:val="04A0" w:firstRow="1" w:lastRow="0" w:firstColumn="1" w:lastColumn="0" w:noHBand="0" w:noVBand="1"/>
      </w:tblPr>
      <w:tblGrid>
        <w:gridCol w:w="9061"/>
      </w:tblGrid>
      <w:tr w:rsidR="00173BA1" w:rsidRPr="002453FE" w14:paraId="630D5939" w14:textId="77777777" w:rsidTr="00136121">
        <w:tc>
          <w:tcPr>
            <w:tcW w:w="9062" w:type="dxa"/>
          </w:tcPr>
          <w:p w14:paraId="3BF79519" w14:textId="7FE6EF6F" w:rsidR="00173BA1" w:rsidRDefault="00173BA1" w:rsidP="00136121">
            <w:pPr>
              <w:jc w:val="both"/>
              <w:rPr>
                <w:rFonts w:eastAsia="Gotham Rounded Book" w:cs="Times New Roman"/>
                <w:b/>
                <w:u w:val="single"/>
              </w:rPr>
            </w:pPr>
            <w:r>
              <w:rPr>
                <w:b/>
                <w:u w:val="single"/>
              </w:rPr>
              <w:t>Processing of personal data</w:t>
            </w:r>
          </w:p>
          <w:p w14:paraId="597C75E6" w14:textId="77777777" w:rsidR="00173BA1" w:rsidRPr="00734DDB" w:rsidRDefault="00173BA1" w:rsidP="00136121">
            <w:pPr>
              <w:jc w:val="both"/>
              <w:rPr>
                <w:rFonts w:eastAsia="Gotham Rounded Book" w:cs="Times New Roman"/>
                <w:b/>
                <w:u w:val="single"/>
                <w:lang w:val="en-US"/>
              </w:rPr>
            </w:pPr>
          </w:p>
          <w:p w14:paraId="241FB1C2" w14:textId="18B3576C" w:rsidR="00173BA1" w:rsidRDefault="00173BA1" w:rsidP="00136121">
            <w:pPr>
              <w:jc w:val="both"/>
              <w:rPr>
                <w:rFonts w:eastAsia="Gotham Rounded Book" w:cs="Times New Roman"/>
              </w:rPr>
            </w:pPr>
            <w:r>
              <w:t xml:space="preserve">The personal data provided through the present questionnaire and its annexes </w:t>
            </w:r>
            <w:proofErr w:type="gramStart"/>
            <w:r>
              <w:t>will be processed</w:t>
            </w:r>
            <w:proofErr w:type="gramEnd"/>
            <w:r>
              <w:t xml:space="preserve"> by the FSMA in the way described in its </w:t>
            </w:r>
            <w:hyperlink r:id="rId15" w:history="1">
              <w:r>
                <w:rPr>
                  <w:rStyle w:val="Hyperlink"/>
                  <w:rFonts w:asciiTheme="minorHAnsi" w:hAnsiTheme="minorHAnsi"/>
                </w:rPr>
                <w:t>Privacy Policy</w:t>
              </w:r>
            </w:hyperlink>
            <w:r>
              <w:t xml:space="preserve">.  </w:t>
            </w:r>
          </w:p>
          <w:p w14:paraId="56BBF0A5" w14:textId="77777777" w:rsidR="00173BA1" w:rsidRPr="00734DDB" w:rsidRDefault="00173BA1" w:rsidP="00136121">
            <w:pPr>
              <w:jc w:val="both"/>
              <w:rPr>
                <w:rFonts w:eastAsia="Gotham Rounded Book" w:cs="Times New Roman"/>
                <w:lang w:val="en-US"/>
              </w:rPr>
            </w:pPr>
          </w:p>
          <w:p w14:paraId="6EF31280" w14:textId="1876387C" w:rsidR="00173BA1" w:rsidRDefault="00173BA1" w:rsidP="00136121">
            <w:pPr>
              <w:tabs>
                <w:tab w:val="left" w:pos="284"/>
              </w:tabs>
              <w:jc w:val="both"/>
              <w:rPr>
                <w:rFonts w:eastAsia="Gotham Rounded Book" w:cs="Times New Roman"/>
              </w:rPr>
            </w:pPr>
            <w:r>
              <w:t xml:space="preserve">The FSMA collects the requested data as part of its </w:t>
            </w:r>
            <w:r w:rsidR="00FB45B3">
              <w:t xml:space="preserve">supervision of compliance with </w:t>
            </w:r>
            <w:r>
              <w:t>the requirements for professional integrity and appropriate expertise</w:t>
            </w:r>
            <w:r w:rsidR="00D76536">
              <w:t>,</w:t>
            </w:r>
            <w:r>
              <w:t xml:space="preserve"> as provided for by Article 77 of the LIRP. </w:t>
            </w:r>
          </w:p>
          <w:p w14:paraId="5364C386" w14:textId="77777777" w:rsidR="00173BA1" w:rsidRPr="00734DDB" w:rsidRDefault="00173BA1" w:rsidP="00136121">
            <w:pPr>
              <w:tabs>
                <w:tab w:val="left" w:pos="284"/>
              </w:tabs>
              <w:jc w:val="both"/>
              <w:rPr>
                <w:rFonts w:eastAsia="Gotham Rounded Book" w:cs="Times New Roman"/>
                <w:lang w:val="en-US"/>
              </w:rPr>
            </w:pPr>
          </w:p>
          <w:p w14:paraId="7E19AD16" w14:textId="564C1B78" w:rsidR="00173BA1" w:rsidRDefault="00173BA1" w:rsidP="00136121">
            <w:pPr>
              <w:tabs>
                <w:tab w:val="left" w:pos="284"/>
              </w:tabs>
              <w:jc w:val="both"/>
              <w:rPr>
                <w:rFonts w:eastAsia="Gotham Rounded Book" w:cs="Times New Roman"/>
              </w:rPr>
            </w:pPr>
            <w:r>
              <w:t xml:space="preserve">For more information on your rights relating to your personal data and on the way in which they </w:t>
            </w:r>
            <w:proofErr w:type="gramStart"/>
            <w:r>
              <w:t>may be exercised</w:t>
            </w:r>
            <w:proofErr w:type="gramEnd"/>
            <w:r>
              <w:t xml:space="preserve">, please see the FSMA’s </w:t>
            </w:r>
            <w:hyperlink r:id="rId16" w:history="1">
              <w:r>
                <w:rPr>
                  <w:rStyle w:val="Hyperlink"/>
                  <w:rFonts w:asciiTheme="minorHAnsi" w:hAnsiTheme="minorHAnsi"/>
                </w:rPr>
                <w:t>Privacy Policy</w:t>
              </w:r>
            </w:hyperlink>
            <w:r>
              <w:t xml:space="preserve">. </w:t>
            </w:r>
          </w:p>
          <w:p w14:paraId="7C89952B" w14:textId="77777777" w:rsidR="00173BA1" w:rsidRPr="00734DDB" w:rsidRDefault="00173BA1" w:rsidP="00136121">
            <w:pPr>
              <w:tabs>
                <w:tab w:val="left" w:pos="284"/>
              </w:tabs>
              <w:jc w:val="both"/>
              <w:rPr>
                <w:rFonts w:eastAsia="Gotham Rounded Book" w:cs="Times New Roman"/>
                <w:lang w:val="en-US"/>
              </w:rPr>
            </w:pPr>
          </w:p>
          <w:p w14:paraId="3A12171C" w14:textId="77777777" w:rsidR="00173BA1" w:rsidRPr="004F1E7A" w:rsidRDefault="00173BA1" w:rsidP="00136121">
            <w:pPr>
              <w:tabs>
                <w:tab w:val="left" w:pos="284"/>
              </w:tabs>
              <w:jc w:val="both"/>
              <w:rPr>
                <w:rFonts w:eastAsia="Gotham Rounded Book" w:cs="Times New Roman"/>
                <w:i/>
              </w:rPr>
            </w:pPr>
            <w:r>
              <w:rPr>
                <w:i/>
              </w:rPr>
              <w:t xml:space="preserve">Should you share other persons’ personal data in this questionnaire and/or in the </w:t>
            </w:r>
            <w:proofErr w:type="gramStart"/>
            <w:r>
              <w:rPr>
                <w:i/>
              </w:rPr>
              <w:t>accompanying</w:t>
            </w:r>
            <w:proofErr w:type="gramEnd"/>
            <w:r>
              <w:rPr>
                <w:i/>
              </w:rPr>
              <w:t xml:space="preserve"> explanatory document, we ask you to inform those persons that their personal data have been communicated to the FSMA and that the FSMA will process those data in accordance with its Privacy Policy for Fit &amp; Proper assessments, which is available on its website.</w:t>
            </w:r>
          </w:p>
        </w:tc>
      </w:tr>
    </w:tbl>
    <w:p w14:paraId="5A92887E" w14:textId="77777777" w:rsidR="00771C91" w:rsidRPr="00734DDB" w:rsidRDefault="00771C91" w:rsidP="00767958">
      <w:pPr>
        <w:jc w:val="both"/>
        <w:rPr>
          <w:rFonts w:eastAsia="Gotham Rounded Book" w:cstheme="minorHAnsi"/>
          <w:b/>
          <w:sz w:val="24"/>
          <w:szCs w:val="24"/>
          <w:lang w:val="en-US"/>
        </w:rPr>
      </w:pPr>
    </w:p>
    <w:p w14:paraId="11AC1112" w14:textId="77777777" w:rsidR="00771C91" w:rsidRPr="00734DDB" w:rsidRDefault="00771C91" w:rsidP="00767958">
      <w:pPr>
        <w:jc w:val="both"/>
        <w:rPr>
          <w:rFonts w:eastAsia="Gotham Rounded Book" w:cstheme="minorHAnsi"/>
          <w:b/>
          <w:sz w:val="24"/>
          <w:szCs w:val="24"/>
          <w:lang w:val="en-US"/>
        </w:rPr>
      </w:pPr>
    </w:p>
    <w:p w14:paraId="4948D695" w14:textId="7F08DA4F" w:rsidR="00767958" w:rsidRPr="00173BA1" w:rsidRDefault="00E4200F" w:rsidP="00767958">
      <w:pPr>
        <w:jc w:val="both"/>
        <w:rPr>
          <w:rFonts w:eastAsia="Gotham Rounded Book" w:cstheme="minorHAnsi"/>
          <w:b/>
          <w:szCs w:val="24"/>
        </w:rPr>
      </w:pPr>
      <w:r>
        <w:rPr>
          <w:b/>
        </w:rPr>
        <w:t>Structure</w:t>
      </w:r>
    </w:p>
    <w:p w14:paraId="579AC411" w14:textId="77777777" w:rsidR="00634DC7" w:rsidRPr="001D0F47" w:rsidRDefault="00634DC7" w:rsidP="00E4200F">
      <w:pPr>
        <w:pStyle w:val="ListParagraph"/>
        <w:numPr>
          <w:ilvl w:val="0"/>
          <w:numId w:val="2"/>
        </w:numPr>
        <w:spacing w:after="0" w:line="276" w:lineRule="auto"/>
        <w:rPr>
          <w:rFonts w:ascii="Calibri" w:eastAsia="Times New Roman" w:hAnsi="Calibri" w:cs="Times New Roman"/>
        </w:rPr>
      </w:pPr>
      <w:r>
        <w:rPr>
          <w:rFonts w:ascii="Calibri" w:hAnsi="Calibri"/>
        </w:rPr>
        <w:t>You hereby agree to provide complete and truthful answers</w:t>
      </w:r>
    </w:p>
    <w:p w14:paraId="14EB346A" w14:textId="6760A687" w:rsidR="00E4200F" w:rsidRPr="00ED110E" w:rsidRDefault="00CA2E1D" w:rsidP="00E4200F">
      <w:pPr>
        <w:pStyle w:val="ListParagraph"/>
        <w:numPr>
          <w:ilvl w:val="0"/>
          <w:numId w:val="2"/>
        </w:numPr>
        <w:spacing w:after="0" w:line="276" w:lineRule="auto"/>
        <w:rPr>
          <w:rFonts w:ascii="Calibri" w:eastAsia="Times New Roman" w:hAnsi="Calibri" w:cs="Times New Roman"/>
        </w:rPr>
      </w:pPr>
      <w:r>
        <w:rPr>
          <w:rFonts w:ascii="Calibri" w:hAnsi="Calibri"/>
        </w:rPr>
        <w:t>Which IORP?</w:t>
      </w:r>
    </w:p>
    <w:p w14:paraId="1E4691D0" w14:textId="74787850" w:rsidR="00E4200F" w:rsidRPr="00ED110E" w:rsidRDefault="00ED110E" w:rsidP="00E4200F">
      <w:pPr>
        <w:pStyle w:val="ListParagraph"/>
        <w:numPr>
          <w:ilvl w:val="0"/>
          <w:numId w:val="2"/>
        </w:numPr>
        <w:spacing w:after="0" w:line="276" w:lineRule="auto"/>
        <w:rPr>
          <w:rFonts w:ascii="Calibri" w:eastAsia="Times New Roman" w:hAnsi="Calibri" w:cs="Times New Roman"/>
        </w:rPr>
      </w:pPr>
      <w:r>
        <w:rPr>
          <w:rFonts w:ascii="Calibri" w:hAnsi="Calibri"/>
        </w:rPr>
        <w:t>To which function does the termination apply?</w:t>
      </w:r>
    </w:p>
    <w:p w14:paraId="1454A119" w14:textId="10B3E863" w:rsidR="00E4200F" w:rsidRDefault="00ED110E" w:rsidP="00ED110E">
      <w:pPr>
        <w:pStyle w:val="ListParagraph"/>
        <w:numPr>
          <w:ilvl w:val="0"/>
          <w:numId w:val="2"/>
        </w:numPr>
        <w:spacing w:after="0" w:line="276" w:lineRule="auto"/>
        <w:rPr>
          <w:rFonts w:ascii="Calibri" w:eastAsia="Times New Roman" w:hAnsi="Calibri" w:cs="Times New Roman"/>
        </w:rPr>
      </w:pPr>
      <w:bookmarkStart w:id="0" w:name="_Ref110354794"/>
      <w:r>
        <w:rPr>
          <w:rFonts w:ascii="Calibri" w:hAnsi="Calibri"/>
        </w:rPr>
        <w:t>Who holds the function?</w:t>
      </w:r>
      <w:bookmarkEnd w:id="0"/>
    </w:p>
    <w:p w14:paraId="0957C2C7" w14:textId="5ED7A7FC" w:rsidR="00ED110E" w:rsidRPr="00ED110E" w:rsidRDefault="00ED110E" w:rsidP="00D87D67">
      <w:pPr>
        <w:pStyle w:val="ListParagraph"/>
        <w:numPr>
          <w:ilvl w:val="0"/>
          <w:numId w:val="2"/>
        </w:numPr>
        <w:spacing w:after="0" w:line="276" w:lineRule="auto"/>
        <w:rPr>
          <w:rFonts w:ascii="Calibri" w:eastAsia="Times New Roman" w:hAnsi="Calibri" w:cs="Times New Roman"/>
        </w:rPr>
      </w:pPr>
      <w:bookmarkStart w:id="1" w:name="_Ref130288439"/>
      <w:r>
        <w:rPr>
          <w:rFonts w:ascii="Calibri" w:hAnsi="Calibri"/>
        </w:rPr>
        <w:t xml:space="preserve">What does the termination apply </w:t>
      </w:r>
      <w:proofErr w:type="gramStart"/>
      <w:r>
        <w:rPr>
          <w:rFonts w:ascii="Calibri" w:hAnsi="Calibri"/>
        </w:rPr>
        <w:t>to</w:t>
      </w:r>
      <w:proofErr w:type="gramEnd"/>
      <w:r>
        <w:rPr>
          <w:rFonts w:ascii="Calibri" w:hAnsi="Calibri"/>
        </w:rPr>
        <w:t>?</w:t>
      </w:r>
      <w:bookmarkEnd w:id="1"/>
      <w:r>
        <w:rPr>
          <w:rFonts w:ascii="Calibri" w:hAnsi="Calibri"/>
        </w:rPr>
        <w:t xml:space="preserve"> </w:t>
      </w:r>
      <w:r>
        <w:rPr>
          <w:rFonts w:ascii="Calibri" w:hAnsi="Calibri"/>
          <w:i/>
        </w:rPr>
        <w:t>(to be filled in only if the function was exercised by a legal entity)</w:t>
      </w:r>
      <w:r>
        <w:rPr>
          <w:rFonts w:ascii="Calibri" w:hAnsi="Calibri"/>
        </w:rPr>
        <w:t xml:space="preserve"> </w:t>
      </w:r>
    </w:p>
    <w:p w14:paraId="0DB4E8F8" w14:textId="0920AA04" w:rsidR="00E4200F" w:rsidRPr="00ED110E" w:rsidRDefault="00CA2E1D" w:rsidP="00E4200F">
      <w:pPr>
        <w:pStyle w:val="ListParagraph"/>
        <w:numPr>
          <w:ilvl w:val="0"/>
          <w:numId w:val="2"/>
        </w:numPr>
        <w:spacing w:after="0" w:line="276" w:lineRule="auto"/>
        <w:rPr>
          <w:rFonts w:ascii="Calibri" w:eastAsia="Times New Roman" w:hAnsi="Calibri" w:cs="Times New Roman"/>
        </w:rPr>
      </w:pPr>
      <w:r>
        <w:rPr>
          <w:rFonts w:ascii="Calibri" w:hAnsi="Calibri"/>
        </w:rPr>
        <w:t xml:space="preserve">Why </w:t>
      </w:r>
      <w:proofErr w:type="gramStart"/>
      <w:r w:rsidR="009D39C1">
        <w:rPr>
          <w:rFonts w:ascii="Calibri" w:hAnsi="Calibri"/>
        </w:rPr>
        <w:t xml:space="preserve">is </w:t>
      </w:r>
      <w:r>
        <w:rPr>
          <w:rFonts w:ascii="Calibri" w:hAnsi="Calibri"/>
        </w:rPr>
        <w:t>the mandate terminated</w:t>
      </w:r>
      <w:proofErr w:type="gramEnd"/>
      <w:r>
        <w:rPr>
          <w:rFonts w:ascii="Calibri" w:hAnsi="Calibri"/>
        </w:rPr>
        <w:t>?</w:t>
      </w:r>
    </w:p>
    <w:p w14:paraId="06749AF0" w14:textId="2F6B8A50" w:rsidR="00D87F61" w:rsidRPr="00ED110E" w:rsidRDefault="000403DA" w:rsidP="00E4200F">
      <w:pPr>
        <w:pStyle w:val="ListParagraph"/>
        <w:numPr>
          <w:ilvl w:val="0"/>
          <w:numId w:val="2"/>
        </w:numPr>
        <w:spacing w:after="0" w:line="276" w:lineRule="auto"/>
        <w:rPr>
          <w:rFonts w:ascii="Calibri" w:eastAsia="Times New Roman" w:hAnsi="Calibri" w:cs="Times New Roman"/>
        </w:rPr>
      </w:pPr>
      <w:r>
        <w:rPr>
          <w:rFonts w:ascii="Calibri" w:hAnsi="Calibri"/>
        </w:rPr>
        <w:t>What is the termination date of the mandate</w:t>
      </w:r>
      <w:r w:rsidR="00D87F61">
        <w:rPr>
          <w:rFonts w:ascii="Calibri" w:hAnsi="Calibri"/>
        </w:rPr>
        <w:t>?</w:t>
      </w:r>
    </w:p>
    <w:p w14:paraId="4C3DD0C6" w14:textId="726B719A" w:rsidR="00E4200F" w:rsidRPr="001D0F47" w:rsidRDefault="00CA2E1D" w:rsidP="00CA2E1D">
      <w:pPr>
        <w:pStyle w:val="ListParagraph"/>
        <w:numPr>
          <w:ilvl w:val="0"/>
          <w:numId w:val="2"/>
        </w:numPr>
        <w:spacing w:after="0" w:line="276" w:lineRule="auto"/>
        <w:rPr>
          <w:rFonts w:ascii="Calibri" w:eastAsia="Times New Roman" w:hAnsi="Calibri" w:cs="Times New Roman"/>
        </w:rPr>
      </w:pPr>
      <w:proofErr w:type="gramStart"/>
      <w:r>
        <w:rPr>
          <w:rFonts w:ascii="Calibri" w:hAnsi="Calibri"/>
        </w:rPr>
        <w:t>Will the person in question be replaced</w:t>
      </w:r>
      <w:proofErr w:type="gramEnd"/>
      <w:r>
        <w:rPr>
          <w:rFonts w:ascii="Calibri" w:hAnsi="Calibri"/>
        </w:rPr>
        <w:t>?</w:t>
      </w:r>
    </w:p>
    <w:p w14:paraId="143F4CE7" w14:textId="77777777" w:rsidR="00767958" w:rsidRPr="001D0F47" w:rsidRDefault="00767958" w:rsidP="00767958">
      <w:pPr>
        <w:numPr>
          <w:ilvl w:val="0"/>
          <w:numId w:val="2"/>
        </w:numPr>
        <w:contextualSpacing/>
        <w:jc w:val="both"/>
        <w:rPr>
          <w:rFonts w:eastAsia="Gotham Rounded Book" w:cstheme="minorHAnsi"/>
        </w:rPr>
      </w:pPr>
      <w:r>
        <w:t>Your signature</w:t>
      </w:r>
    </w:p>
    <w:p w14:paraId="5531F0BF" w14:textId="534DA06D" w:rsidR="007C75BA" w:rsidRPr="001D0F47" w:rsidRDefault="007C75BA">
      <w:r>
        <w:br w:type="page"/>
      </w:r>
    </w:p>
    <w:p w14:paraId="75CDDA63" w14:textId="7CA1E363" w:rsidR="00C43ECD" w:rsidRDefault="00C43ECD" w:rsidP="000F09DD">
      <w:pPr>
        <w:pStyle w:val="Heading1"/>
      </w:pPr>
      <w:r>
        <w:lastRenderedPageBreak/>
        <w:t>You hereby agree to provide complete and truthful answers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5"/>
        <w:gridCol w:w="8026"/>
      </w:tblGrid>
      <w:tr w:rsidR="00DF4F05" w:rsidRPr="002453FE" w14:paraId="10848607" w14:textId="77777777" w:rsidTr="00013811">
        <w:tc>
          <w:tcPr>
            <w:tcW w:w="1016" w:type="dxa"/>
            <w:tcBorders>
              <w:top w:val="single" w:sz="12" w:space="0" w:color="000000" w:themeColor="text1"/>
              <w:left w:val="single" w:sz="12" w:space="0" w:color="000000" w:themeColor="text1"/>
              <w:bottom w:val="single" w:sz="12" w:space="0" w:color="000000" w:themeColor="text1"/>
            </w:tcBorders>
            <w:shd w:val="clear" w:color="auto" w:fill="93ABB7"/>
            <w:vAlign w:val="center"/>
          </w:tcPr>
          <w:sdt>
            <w:sdtPr>
              <w:rPr>
                <w:sz w:val="40"/>
                <w:szCs w:val="40"/>
              </w:rPr>
              <w:alias w:val="validate"/>
              <w:tag w:val="validate"/>
              <w:id w:val="1383677683"/>
              <w14:checkbox>
                <w14:checked w14:val="0"/>
                <w14:checkedState w14:val="2612" w14:font="MS Gothic"/>
                <w14:uncheckedState w14:val="2610" w14:font="MS Gothic"/>
              </w14:checkbox>
            </w:sdtPr>
            <w:sdtEndPr/>
            <w:sdtContent>
              <w:p w14:paraId="52342F12" w14:textId="0296DD7B" w:rsidR="00DF4F05" w:rsidRPr="00013811" w:rsidRDefault="00013811" w:rsidP="00013811">
                <w:pPr>
                  <w:jc w:val="center"/>
                  <w:rPr>
                    <w:sz w:val="40"/>
                    <w:szCs w:val="40"/>
                    <w:lang w:val="nl-BE" w:eastAsia="fr-BE"/>
                  </w:rPr>
                </w:pPr>
                <w:r>
                  <w:rPr>
                    <w:rFonts w:ascii="MS Gothic" w:eastAsia="MS Gothic" w:hAnsi="MS Gothic" w:hint="eastAsia"/>
                    <w:sz w:val="40"/>
                    <w:szCs w:val="40"/>
                    <w:lang w:val="nl-BE" w:eastAsia="fr-BE"/>
                  </w:rPr>
                  <w:t>☐</w:t>
                </w:r>
              </w:p>
            </w:sdtContent>
          </w:sdt>
        </w:tc>
        <w:tc>
          <w:tcPr>
            <w:tcW w:w="8044" w:type="dxa"/>
            <w:tcBorders>
              <w:top w:val="single" w:sz="12" w:space="0" w:color="000000" w:themeColor="text1"/>
              <w:bottom w:val="single" w:sz="12" w:space="0" w:color="000000" w:themeColor="text1"/>
              <w:right w:val="single" w:sz="12" w:space="0" w:color="000000" w:themeColor="text1"/>
            </w:tcBorders>
            <w:shd w:val="clear" w:color="auto" w:fill="EAEFF2"/>
          </w:tcPr>
          <w:p w14:paraId="444E0A2C" w14:textId="77777777" w:rsidR="00013811" w:rsidRDefault="00DF4F05" w:rsidP="00136121">
            <w:pPr>
              <w:spacing w:before="240"/>
              <w:jc w:val="both"/>
              <w:rPr>
                <w:rFonts w:eastAsia="Calibri" w:cs="Times New Roman"/>
              </w:rPr>
            </w:pPr>
            <w:r>
              <w:rPr>
                <w:b/>
              </w:rPr>
              <w:t>I hereby undertake to provide complete and truthful answers.</w:t>
            </w:r>
            <w:r>
              <w:t xml:space="preserve"> </w:t>
            </w:r>
          </w:p>
          <w:p w14:paraId="628B2E85" w14:textId="28A7B16A" w:rsidR="00DF4F05" w:rsidRPr="00734DDB" w:rsidRDefault="00DF4F05" w:rsidP="00013811">
            <w:pPr>
              <w:pStyle w:val="NoSpacing"/>
              <w:rPr>
                <w:lang w:val="en-US"/>
              </w:rPr>
            </w:pPr>
          </w:p>
        </w:tc>
      </w:tr>
      <w:tr w:rsidR="00DF4F05" w:rsidRPr="002453FE" w14:paraId="6097D7AC" w14:textId="77777777" w:rsidTr="00136121">
        <w:tblPrEx>
          <w:tblBorders>
            <w:insideH w:val="single" w:sz="4" w:space="0" w:color="auto"/>
            <w:insideV w:val="single" w:sz="4" w:space="0" w:color="auto"/>
          </w:tblBorders>
          <w:shd w:val="clear" w:color="auto" w:fill="BBCC00"/>
        </w:tblPrEx>
        <w:tc>
          <w:tcPr>
            <w:tcW w:w="1016" w:type="dxa"/>
            <w:tcBorders>
              <w:top w:val="single" w:sz="12" w:space="0" w:color="000000" w:themeColor="text1"/>
              <w:left w:val="single" w:sz="12" w:space="0" w:color="000000" w:themeColor="text1"/>
              <w:bottom w:val="single" w:sz="12" w:space="0" w:color="000000" w:themeColor="text1"/>
              <w:right w:val="single" w:sz="4" w:space="0" w:color="FFF2CC"/>
            </w:tcBorders>
            <w:shd w:val="clear" w:color="auto" w:fill="BBCC00"/>
            <w:vAlign w:val="center"/>
          </w:tcPr>
          <w:p w14:paraId="471668A0" w14:textId="5C88D091" w:rsidR="00DF4F05" w:rsidRPr="000C08FD" w:rsidRDefault="00DF4F05" w:rsidP="00AB2512">
            <w:pPr>
              <w:spacing w:before="120" w:after="120"/>
              <w:jc w:val="center"/>
              <w:rPr>
                <w:rFonts w:cs="Calibri"/>
              </w:rPr>
            </w:pPr>
            <w:r>
              <w:rPr>
                <w:noProof/>
                <w:sz w:val="24"/>
                <w:lang w:val="fr-BE" w:eastAsia="fr-BE"/>
              </w:rPr>
              <w:drawing>
                <wp:inline distT="0" distB="0" distL="0" distR="0" wp14:anchorId="3C39BB19" wp14:editId="0DCB9137">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0000" w:themeColor="text1"/>
              <w:left w:val="single" w:sz="4" w:space="0" w:color="FFF2CC"/>
              <w:bottom w:val="single" w:sz="12" w:space="0" w:color="000000" w:themeColor="text1"/>
              <w:right w:val="single" w:sz="12" w:space="0" w:color="000000" w:themeColor="text1"/>
            </w:tcBorders>
            <w:shd w:val="clear" w:color="auto" w:fill="BBCC00"/>
            <w:vAlign w:val="center"/>
          </w:tcPr>
          <w:p w14:paraId="41B890CD" w14:textId="4A15FE03" w:rsidR="00DF4F05" w:rsidRPr="000C08FD" w:rsidRDefault="00DF4F05" w:rsidP="00DF4F05">
            <w:pPr>
              <w:spacing w:before="120" w:after="120"/>
              <w:jc w:val="both"/>
              <w:rPr>
                <w:rFonts w:cs="Calibri"/>
              </w:rPr>
            </w:pPr>
            <w:r>
              <w:rPr>
                <w:b/>
                <w:color w:val="000000"/>
              </w:rPr>
              <w:t xml:space="preserve">Without the above statement, this document is void. </w:t>
            </w:r>
            <w:r>
              <w:rPr>
                <w:color w:val="000000"/>
              </w:rPr>
              <w:t xml:space="preserve">Please </w:t>
            </w:r>
            <w:r>
              <w:rPr>
                <w:b/>
                <w:bCs/>
                <w:color w:val="000000"/>
              </w:rPr>
              <w:t>always</w:t>
            </w:r>
            <w:r>
              <w:rPr>
                <w:color w:val="000000"/>
              </w:rPr>
              <w:t xml:space="preserve"> tick the box. </w:t>
            </w:r>
          </w:p>
        </w:tc>
      </w:tr>
    </w:tbl>
    <w:p w14:paraId="723D2EB8" w14:textId="77777777" w:rsidR="00DF4F05" w:rsidRPr="00734DDB" w:rsidRDefault="00DF4F05" w:rsidP="00136121">
      <w:pPr>
        <w:pStyle w:val="NoSpacing"/>
        <w:rPr>
          <w:lang w:val="en-US"/>
        </w:rPr>
      </w:pPr>
    </w:p>
    <w:p w14:paraId="777CD4DD" w14:textId="375A39A5" w:rsidR="007C75BA" w:rsidRPr="001D0F47" w:rsidRDefault="007C75BA" w:rsidP="000F09DD">
      <w:pPr>
        <w:pStyle w:val="Heading1"/>
      </w:pPr>
      <w:r>
        <w:t>Which IORP?</w:t>
      </w:r>
    </w:p>
    <w:tbl>
      <w:tblPr>
        <w:tblStyle w:val="PlainTable111"/>
        <w:tblW w:w="9498"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ayout w:type="fixed"/>
        <w:tblLook w:val="0600" w:firstRow="0" w:lastRow="0" w:firstColumn="0" w:lastColumn="0" w:noHBand="1" w:noVBand="1"/>
      </w:tblPr>
      <w:tblGrid>
        <w:gridCol w:w="3686"/>
        <w:gridCol w:w="5812"/>
      </w:tblGrid>
      <w:tr w:rsidR="007C75BA" w:rsidRPr="001D0F47" w14:paraId="55F58A80" w14:textId="77777777" w:rsidTr="00173BA1">
        <w:trPr>
          <w:trHeight w:val="431"/>
        </w:trPr>
        <w:tc>
          <w:tcPr>
            <w:tcW w:w="3686" w:type="dxa"/>
            <w:shd w:val="clear" w:color="auto" w:fill="F1F4F4"/>
            <w:vAlign w:val="center"/>
          </w:tcPr>
          <w:p w14:paraId="470AA9A7" w14:textId="77777777" w:rsidR="007C75BA" w:rsidRPr="001D0F47" w:rsidRDefault="007C75BA" w:rsidP="00C25267">
            <w:pPr>
              <w:numPr>
                <w:ilvl w:val="12"/>
                <w:numId w:val="0"/>
              </w:numPr>
              <w:tabs>
                <w:tab w:val="left" w:pos="252"/>
                <w:tab w:val="left" w:pos="1584"/>
                <w:tab w:val="left" w:pos="3024"/>
                <w:tab w:val="right" w:pos="9504"/>
              </w:tabs>
              <w:spacing w:after="200" w:line="240" w:lineRule="atLeast"/>
              <w:jc w:val="both"/>
              <w:rPr>
                <w:rFonts w:ascii="Calibri" w:eastAsia="Gotham Rounded Book" w:hAnsi="Calibri" w:cs="Times New Roman"/>
                <w:b/>
              </w:rPr>
            </w:pPr>
            <w:r>
              <w:rPr>
                <w:rFonts w:ascii="Calibri" w:hAnsi="Calibri"/>
                <w:b/>
              </w:rPr>
              <w:t>Name of the IORP</w:t>
            </w:r>
          </w:p>
        </w:tc>
        <w:tc>
          <w:tcPr>
            <w:tcW w:w="5812" w:type="dxa"/>
          </w:tcPr>
          <w:p w14:paraId="7F1B50BE" w14:textId="77777777" w:rsidR="007C75BA" w:rsidRPr="001D0F47" w:rsidRDefault="007C75BA" w:rsidP="00C25267">
            <w:pPr>
              <w:numPr>
                <w:ilvl w:val="12"/>
                <w:numId w:val="0"/>
              </w:numPr>
              <w:tabs>
                <w:tab w:val="left" w:pos="576"/>
                <w:tab w:val="left" w:pos="1584"/>
                <w:tab w:val="left" w:pos="3024"/>
                <w:tab w:val="right" w:pos="9504"/>
              </w:tabs>
              <w:spacing w:after="200" w:line="240" w:lineRule="atLeast"/>
              <w:jc w:val="both"/>
              <w:rPr>
                <w:rFonts w:ascii="Calibri" w:eastAsia="Gotham Rounded Book" w:hAnsi="Calibri" w:cs="Times New Roman"/>
                <w:highlight w:val="yellow"/>
                <w:lang w:val="nl-BE"/>
              </w:rPr>
            </w:pPr>
          </w:p>
        </w:tc>
      </w:tr>
      <w:tr w:rsidR="007C75BA" w:rsidRPr="001D0F47" w14:paraId="620D8D2E" w14:textId="77777777" w:rsidTr="00173BA1">
        <w:trPr>
          <w:trHeight w:val="431"/>
        </w:trPr>
        <w:tc>
          <w:tcPr>
            <w:tcW w:w="3686" w:type="dxa"/>
            <w:shd w:val="clear" w:color="auto" w:fill="F1F4F4"/>
            <w:vAlign w:val="center"/>
          </w:tcPr>
          <w:p w14:paraId="47CF258B" w14:textId="77777777" w:rsidR="007C75BA" w:rsidRPr="001D0F47" w:rsidRDefault="007C75BA" w:rsidP="00C25267">
            <w:pPr>
              <w:numPr>
                <w:ilvl w:val="12"/>
                <w:numId w:val="0"/>
              </w:numPr>
              <w:tabs>
                <w:tab w:val="left" w:pos="252"/>
                <w:tab w:val="left" w:pos="1584"/>
                <w:tab w:val="left" w:pos="3024"/>
                <w:tab w:val="right" w:pos="9504"/>
              </w:tabs>
              <w:spacing w:after="200" w:line="240" w:lineRule="atLeast"/>
              <w:jc w:val="both"/>
              <w:rPr>
                <w:rFonts w:ascii="Calibri" w:eastAsia="Gotham Rounded Book" w:hAnsi="Calibri" w:cs="Times New Roman"/>
                <w:b/>
              </w:rPr>
            </w:pPr>
            <w:r>
              <w:rPr>
                <w:rFonts w:ascii="Calibri" w:hAnsi="Calibri"/>
                <w:b/>
              </w:rPr>
              <w:t>FSMA identification code</w:t>
            </w:r>
          </w:p>
        </w:tc>
        <w:tc>
          <w:tcPr>
            <w:tcW w:w="5812" w:type="dxa"/>
          </w:tcPr>
          <w:p w14:paraId="70E0258D" w14:textId="77777777" w:rsidR="007C75BA" w:rsidRPr="001D0F47" w:rsidRDefault="007C75BA" w:rsidP="00C25267">
            <w:pPr>
              <w:numPr>
                <w:ilvl w:val="12"/>
                <w:numId w:val="0"/>
              </w:numPr>
              <w:tabs>
                <w:tab w:val="left" w:pos="576"/>
                <w:tab w:val="left" w:pos="1584"/>
                <w:tab w:val="left" w:pos="3024"/>
                <w:tab w:val="right" w:pos="9504"/>
              </w:tabs>
              <w:spacing w:after="200" w:line="240" w:lineRule="atLeast"/>
              <w:jc w:val="both"/>
              <w:rPr>
                <w:rFonts w:ascii="Calibri" w:eastAsia="Times New Roman" w:hAnsi="Calibri" w:cs="Arial"/>
                <w:b/>
                <w:lang w:val="nl-BE" w:eastAsia="fr-BE"/>
              </w:rPr>
            </w:pPr>
          </w:p>
        </w:tc>
      </w:tr>
    </w:tbl>
    <w:p w14:paraId="750CDFBE" w14:textId="72603DDF" w:rsidR="000219F0" w:rsidRPr="000219F0" w:rsidRDefault="000219F0" w:rsidP="00136121">
      <w:pPr>
        <w:pStyle w:val="NoSpacing"/>
      </w:pPr>
      <w:r>
        <w:t xml:space="preserve"> </w:t>
      </w:r>
    </w:p>
    <w:p w14:paraId="2B16EBD1" w14:textId="3C19778E" w:rsidR="000219F0" w:rsidRDefault="000219F0" w:rsidP="000F09DD">
      <w:pPr>
        <w:pStyle w:val="Heading1"/>
      </w:pPr>
      <w:bookmarkStart w:id="2" w:name="_Ref110354898"/>
      <w:r>
        <w:t>To which function does the termination apply?</w:t>
      </w:r>
      <w:bookmarkEnd w:id="2"/>
    </w:p>
    <w:p w14:paraId="242AAEE5" w14:textId="77777777" w:rsidR="000219F0" w:rsidRPr="00960DBF" w:rsidRDefault="000219F0" w:rsidP="000219F0">
      <w:r>
        <w:t>If applicable, you may tick several functions.</w:t>
      </w:r>
    </w:p>
    <w:tbl>
      <w:tblPr>
        <w:tblStyle w:val="PlainTable115"/>
        <w:tblW w:w="9498"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ayout w:type="fixed"/>
        <w:tblCellMar>
          <w:top w:w="113" w:type="dxa"/>
          <w:bottom w:w="113" w:type="dxa"/>
        </w:tblCellMar>
        <w:tblLook w:val="0600" w:firstRow="0" w:lastRow="0" w:firstColumn="0" w:lastColumn="0" w:noHBand="1" w:noVBand="1"/>
      </w:tblPr>
      <w:tblGrid>
        <w:gridCol w:w="9498"/>
      </w:tblGrid>
      <w:tr w:rsidR="000219F0" w:rsidRPr="00136121" w14:paraId="757CD8DB" w14:textId="77777777" w:rsidTr="00136121">
        <w:trPr>
          <w:trHeight w:val="431"/>
        </w:trPr>
        <w:tc>
          <w:tcPr>
            <w:tcW w:w="9498" w:type="dxa"/>
          </w:tcPr>
          <w:p w14:paraId="14843D38" w14:textId="3C7C30CC" w:rsidR="000219F0" w:rsidRDefault="00DF4F05" w:rsidP="00DF4F05">
            <w:pPr>
              <w:numPr>
                <w:ilvl w:val="0"/>
                <w:numId w:val="5"/>
              </w:numPr>
              <w:spacing w:after="120" w:line="276" w:lineRule="auto"/>
              <w:contextualSpacing/>
              <w:jc w:val="both"/>
              <w:rPr>
                <w:rFonts w:ascii="Calibri" w:eastAsia="Gotham Rounded Book" w:hAnsi="Calibri" w:cs="Times New Roman"/>
                <w:i/>
              </w:rPr>
            </w:pPr>
            <w:r>
              <w:rPr>
                <w:rFonts w:ascii="Calibri" w:hAnsi="Calibri"/>
                <w:i/>
              </w:rPr>
              <w:t>Membership in an operational body</w:t>
            </w:r>
          </w:p>
          <w:p w14:paraId="2DFE1DC1" w14:textId="77777777" w:rsidR="00DF4F05" w:rsidRPr="00136121" w:rsidRDefault="00DF4F05" w:rsidP="000219F0">
            <w:pPr>
              <w:spacing w:after="120" w:line="276" w:lineRule="auto"/>
              <w:ind w:left="360"/>
              <w:contextualSpacing/>
              <w:jc w:val="both"/>
              <w:rPr>
                <w:rFonts w:eastAsia="Gotham Rounded Book" w:cstheme="minorHAnsi"/>
                <w:i/>
                <w:lang w:val="nl-BE"/>
              </w:rPr>
            </w:pPr>
          </w:p>
          <w:p w14:paraId="063D6B3A" w14:textId="4B76B4F7" w:rsidR="00DF4F05" w:rsidRPr="00136121" w:rsidRDefault="00C122BB" w:rsidP="00DF4F05">
            <w:pPr>
              <w:spacing w:before="120"/>
              <w:ind w:left="323"/>
              <w:jc w:val="both"/>
              <w:rPr>
                <w:rFonts w:eastAsia="Gotham Rounded Book" w:cstheme="minorHAnsi"/>
              </w:rPr>
            </w:pPr>
            <w:sdt>
              <w:sdtPr>
                <w:rPr>
                  <w:rFonts w:eastAsia="MS Gothic" w:cstheme="minorHAnsi"/>
                  <w:lang w:val="en-US"/>
                </w:rPr>
                <w:id w:val="1421220374"/>
                <w14:checkbox>
                  <w14:checked w14:val="0"/>
                  <w14:checkedState w14:val="2612" w14:font="MS Gothic"/>
                  <w14:uncheckedState w14:val="2610" w14:font="MS Gothic"/>
                </w14:checkbox>
              </w:sdtPr>
              <w:sdtEndPr/>
              <w:sdtContent>
                <w:r w:rsidR="00DF4F05" w:rsidRPr="00734DDB">
                  <w:rPr>
                    <w:rFonts w:ascii="Segoe UI Symbol" w:eastAsia="MS Gothic" w:hAnsi="Segoe UI Symbol" w:cs="Segoe UI Symbol"/>
                    <w:lang w:val="en-US"/>
                  </w:rPr>
                  <w:t>☐</w:t>
                </w:r>
              </w:sdtContent>
            </w:sdt>
            <w:r w:rsidR="002E635A">
              <w:tab/>
              <w:t>Member of the Board of Directors</w:t>
            </w:r>
          </w:p>
          <w:p w14:paraId="47AC696A" w14:textId="77777777" w:rsidR="000219F0" w:rsidRPr="00136121" w:rsidRDefault="00C122BB" w:rsidP="00BD0349">
            <w:pPr>
              <w:spacing w:before="120"/>
              <w:ind w:left="323"/>
              <w:jc w:val="both"/>
              <w:rPr>
                <w:rFonts w:eastAsia="Gotham Rounded Book" w:cstheme="minorHAnsi"/>
              </w:rPr>
            </w:pPr>
            <w:sdt>
              <w:sdtPr>
                <w:rPr>
                  <w:rFonts w:eastAsia="MS Gothic" w:cstheme="minorHAnsi"/>
                  <w:lang w:val="en-US"/>
                </w:rPr>
                <w:id w:val="-668945817"/>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Member of the Management Committee</w:t>
            </w:r>
          </w:p>
          <w:p w14:paraId="3C54E492" w14:textId="77777777" w:rsidR="000219F0" w:rsidRPr="00136121" w:rsidRDefault="00C122BB" w:rsidP="00136121">
            <w:pPr>
              <w:spacing w:before="120"/>
              <w:ind w:left="323"/>
              <w:jc w:val="both"/>
              <w:rPr>
                <w:rFonts w:eastAsia="Gotham Rounded Book" w:cstheme="minorHAnsi"/>
              </w:rPr>
            </w:pPr>
            <w:sdt>
              <w:sdtPr>
                <w:rPr>
                  <w:rFonts w:eastAsia="MS Gothic" w:cstheme="minorHAnsi"/>
                  <w:lang w:val="en-US"/>
                </w:rPr>
                <w:id w:val="-1937817282"/>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Member of the body tasked with day-to-day management</w:t>
            </w:r>
          </w:p>
          <w:p w14:paraId="1FD17F72" w14:textId="77777777" w:rsidR="000219F0" w:rsidRPr="00136121" w:rsidRDefault="00C122BB" w:rsidP="00136121">
            <w:pPr>
              <w:spacing w:before="120"/>
              <w:ind w:left="323"/>
              <w:jc w:val="both"/>
              <w:rPr>
                <w:rFonts w:eastAsia="Gotham Rounded Book" w:cstheme="minorHAnsi"/>
              </w:rPr>
            </w:pPr>
            <w:sdt>
              <w:sdtPr>
                <w:rPr>
                  <w:rFonts w:eastAsia="MS Gothic" w:cstheme="minorHAnsi"/>
                  <w:lang w:val="en-US"/>
                </w:rPr>
                <w:id w:val="937252937"/>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Member of the Administrative Committee</w:t>
            </w:r>
          </w:p>
          <w:p w14:paraId="4312FA0D" w14:textId="77777777" w:rsidR="000219F0" w:rsidRPr="00136121" w:rsidRDefault="00C122BB" w:rsidP="00136121">
            <w:pPr>
              <w:spacing w:before="120"/>
              <w:ind w:left="323"/>
              <w:jc w:val="both"/>
              <w:rPr>
                <w:rFonts w:eastAsia="Gotham Rounded Book" w:cstheme="minorHAnsi"/>
              </w:rPr>
            </w:pPr>
            <w:sdt>
              <w:sdtPr>
                <w:rPr>
                  <w:rFonts w:eastAsia="MS Gothic" w:cstheme="minorHAnsi"/>
                  <w:lang w:val="en-US"/>
                </w:rPr>
                <w:id w:val="1038093653"/>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Member of the Investment Committee</w:t>
            </w:r>
          </w:p>
          <w:p w14:paraId="4A0FA30F" w14:textId="77777777" w:rsidR="000219F0" w:rsidRPr="00136121" w:rsidRDefault="00C122BB" w:rsidP="00136121">
            <w:pPr>
              <w:spacing w:before="120"/>
              <w:ind w:left="323"/>
              <w:jc w:val="both"/>
              <w:rPr>
                <w:rFonts w:eastAsia="Gotham Rounded Book" w:cstheme="minorHAnsi"/>
              </w:rPr>
            </w:pPr>
            <w:sdt>
              <w:sdtPr>
                <w:rPr>
                  <w:rFonts w:eastAsia="MS Gothic" w:cstheme="minorHAnsi"/>
                  <w:lang w:val="en-US"/>
                </w:rPr>
                <w:id w:val="-1255821795"/>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Member of the Risk Management Committee</w:t>
            </w:r>
          </w:p>
          <w:p w14:paraId="54EF4439" w14:textId="77777777" w:rsidR="000219F0" w:rsidRPr="00136121" w:rsidRDefault="00C122BB" w:rsidP="00136121">
            <w:pPr>
              <w:spacing w:before="120"/>
              <w:ind w:left="323"/>
              <w:jc w:val="both"/>
              <w:rPr>
                <w:rFonts w:eastAsia="Gotham Rounded Book" w:cstheme="minorHAnsi"/>
              </w:rPr>
            </w:pPr>
            <w:sdt>
              <w:sdtPr>
                <w:rPr>
                  <w:rFonts w:eastAsia="MS Gothic" w:cstheme="minorHAnsi"/>
                  <w:lang w:val="en-US"/>
                </w:rPr>
                <w:id w:val="21137952"/>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Member of the Audit Committee</w:t>
            </w:r>
          </w:p>
          <w:p w14:paraId="7A192D5F" w14:textId="77777777" w:rsidR="000219F0" w:rsidRPr="00136121" w:rsidRDefault="00C122BB" w:rsidP="00136121">
            <w:pPr>
              <w:spacing w:before="120"/>
              <w:ind w:left="323"/>
              <w:jc w:val="both"/>
              <w:rPr>
                <w:rFonts w:eastAsia="Gotham Rounded Book" w:cstheme="minorHAnsi"/>
              </w:rPr>
            </w:pPr>
            <w:sdt>
              <w:sdtPr>
                <w:rPr>
                  <w:rFonts w:eastAsia="MS Gothic" w:cstheme="minorHAnsi"/>
                  <w:lang w:val="en-US"/>
                </w:rPr>
                <w:id w:val="1016112628"/>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Member of the Remuneration Committee</w:t>
            </w:r>
          </w:p>
          <w:p w14:paraId="07932C67" w14:textId="37A0EED3" w:rsidR="000219F0" w:rsidRPr="00136121" w:rsidRDefault="00C122BB" w:rsidP="00136121">
            <w:pPr>
              <w:spacing w:before="120"/>
              <w:ind w:left="323"/>
              <w:jc w:val="both"/>
              <w:rPr>
                <w:rFonts w:eastAsia="Gotham Rounded Book" w:cstheme="minorHAnsi"/>
              </w:rPr>
            </w:pPr>
            <w:sdt>
              <w:sdtPr>
                <w:rPr>
                  <w:rFonts w:eastAsia="MS Gothic" w:cstheme="minorHAnsi"/>
                  <w:lang w:val="en-US"/>
                </w:rPr>
                <w:id w:val="-415635350"/>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 xml:space="preserve">Member of an operational body other than those already </w:t>
            </w:r>
            <w:proofErr w:type="gramStart"/>
            <w:r w:rsidR="002E635A">
              <w:t>mentioned:</w:t>
            </w:r>
            <w:proofErr w:type="gramEnd"/>
            <w:r w:rsidR="002E635A">
              <w:t xml:space="preserve"> ……………………………………….</w:t>
            </w:r>
          </w:p>
          <w:p w14:paraId="341B2EB4" w14:textId="56BDAC84" w:rsidR="000219F0" w:rsidRPr="00136121" w:rsidRDefault="00C122BB" w:rsidP="00136121">
            <w:pPr>
              <w:spacing w:before="120"/>
              <w:ind w:left="323"/>
              <w:jc w:val="both"/>
              <w:rPr>
                <w:rFonts w:eastAsia="Gotham Rounded Book" w:cstheme="minorHAnsi"/>
              </w:rPr>
            </w:pPr>
            <w:sdt>
              <w:sdtPr>
                <w:rPr>
                  <w:rFonts w:eastAsia="MS Gothic" w:cstheme="minorHAnsi"/>
                  <w:lang w:val="en-US"/>
                </w:rPr>
                <w:id w:val="-1555921585"/>
                <w14:checkbox>
                  <w14:checked w14:val="0"/>
                  <w14:checkedState w14:val="2612" w14:font="MS Gothic"/>
                  <w14:uncheckedState w14:val="2610" w14:font="MS Gothic"/>
                </w14:checkbox>
              </w:sdtPr>
              <w:sdtEndPr/>
              <w:sdtContent>
                <w:r w:rsidR="000219F0" w:rsidRPr="00734DDB">
                  <w:rPr>
                    <w:rFonts w:ascii="Segoe UI Symbol" w:eastAsia="MS Gothic" w:hAnsi="Segoe UI Symbol" w:cs="Segoe UI Symbol"/>
                    <w:lang w:val="en-US"/>
                  </w:rPr>
                  <w:t>☐</w:t>
                </w:r>
              </w:sdtContent>
            </w:sdt>
            <w:r w:rsidR="002E635A">
              <w:tab/>
              <w:t>Chair of an operational body: ………………………………………………………………….</w:t>
            </w:r>
          </w:p>
          <w:p w14:paraId="092874F6" w14:textId="3B0D0E03" w:rsidR="00136121" w:rsidRPr="00734DDB" w:rsidRDefault="00136121" w:rsidP="00136121">
            <w:pPr>
              <w:pStyle w:val="NoSpacing"/>
              <w:rPr>
                <w:lang w:val="en-US"/>
              </w:rPr>
            </w:pPr>
          </w:p>
          <w:p w14:paraId="0627E63D" w14:textId="77777777" w:rsidR="00136121" w:rsidRDefault="00136121" w:rsidP="00136121">
            <w:pPr>
              <w:numPr>
                <w:ilvl w:val="0"/>
                <w:numId w:val="5"/>
              </w:numPr>
              <w:spacing w:after="120" w:line="276" w:lineRule="auto"/>
              <w:contextualSpacing/>
              <w:jc w:val="both"/>
              <w:rPr>
                <w:rFonts w:ascii="Calibri" w:eastAsia="Gotham Rounded Book" w:hAnsi="Calibri" w:cs="Times New Roman"/>
                <w:i/>
              </w:rPr>
            </w:pPr>
            <w:r>
              <w:rPr>
                <w:rFonts w:ascii="Calibri" w:hAnsi="Calibri"/>
                <w:i/>
              </w:rPr>
              <w:t>Key function holder</w:t>
            </w:r>
          </w:p>
          <w:p w14:paraId="43B87525" w14:textId="77777777" w:rsidR="00136121" w:rsidRPr="001D0F47" w:rsidRDefault="00136121" w:rsidP="00136121">
            <w:pPr>
              <w:spacing w:after="120" w:line="276" w:lineRule="auto"/>
              <w:ind w:left="360"/>
              <w:contextualSpacing/>
              <w:jc w:val="both"/>
              <w:rPr>
                <w:rFonts w:ascii="Calibri" w:eastAsia="Gotham Rounded Book" w:hAnsi="Calibri" w:cs="Times New Roman"/>
                <w:i/>
                <w:lang w:val="nl-BE"/>
              </w:rPr>
            </w:pPr>
          </w:p>
          <w:p w14:paraId="1672F51E" w14:textId="77777777" w:rsidR="00136121" w:rsidRPr="001D0F47" w:rsidRDefault="00C122BB" w:rsidP="00136121">
            <w:pPr>
              <w:spacing w:before="120" w:after="120"/>
              <w:ind w:left="749" w:hanging="425"/>
              <w:jc w:val="both"/>
              <w:rPr>
                <w:rFonts w:ascii="Calibri" w:eastAsia="Gotham Rounded Book" w:hAnsi="Calibri" w:cs="Times New Roman"/>
              </w:rPr>
            </w:pPr>
            <w:sdt>
              <w:sdtPr>
                <w:rPr>
                  <w:rFonts w:ascii="MS Gothic" w:eastAsia="MS Gothic" w:hAnsi="MS Gothic" w:cs="Times New Roman"/>
                </w:rPr>
                <w:id w:val="184718088"/>
                <w14:checkbox>
                  <w14:checked w14:val="0"/>
                  <w14:checkedState w14:val="2612" w14:font="MS Gothic"/>
                  <w14:uncheckedState w14:val="2610" w14:font="MS Gothic"/>
                </w14:checkbox>
              </w:sdtPr>
              <w:sdtEndPr/>
              <w:sdtContent>
                <w:r w:rsidR="00136121" w:rsidRPr="009D094E">
                  <w:rPr>
                    <w:rFonts w:ascii="MS Gothic" w:eastAsia="MS Gothic" w:hAnsi="MS Gothic" w:cs="Times New Roman"/>
                    <w:lang w:val="nl-BE"/>
                  </w:rPr>
                  <w:t>☐</w:t>
                </w:r>
              </w:sdtContent>
            </w:sdt>
            <w:r w:rsidR="002E635A">
              <w:rPr>
                <w:rFonts w:ascii="MS Gothic" w:hAnsi="MS Gothic"/>
              </w:rPr>
              <w:tab/>
            </w:r>
            <w:r w:rsidR="002E635A">
              <w:rPr>
                <w:rFonts w:ascii="Calibri" w:hAnsi="Calibri"/>
              </w:rPr>
              <w:t xml:space="preserve">Internal audit </w:t>
            </w:r>
          </w:p>
          <w:p w14:paraId="53325039" w14:textId="77777777" w:rsidR="00136121" w:rsidRPr="001D0F47" w:rsidRDefault="00C122BB" w:rsidP="00136121">
            <w:pPr>
              <w:spacing w:before="120" w:after="120"/>
              <w:ind w:left="749" w:hanging="425"/>
              <w:jc w:val="both"/>
              <w:rPr>
                <w:rFonts w:ascii="Calibri" w:eastAsia="Gotham Rounded Book" w:hAnsi="Calibri" w:cs="Times New Roman"/>
              </w:rPr>
            </w:pPr>
            <w:sdt>
              <w:sdtPr>
                <w:rPr>
                  <w:rFonts w:ascii="MS Gothic" w:eastAsia="MS Gothic" w:hAnsi="MS Gothic" w:cs="Times New Roman"/>
                </w:rPr>
                <w:id w:val="-365293563"/>
                <w14:checkbox>
                  <w14:checked w14:val="0"/>
                  <w14:checkedState w14:val="2612" w14:font="MS Gothic"/>
                  <w14:uncheckedState w14:val="2610" w14:font="MS Gothic"/>
                </w14:checkbox>
              </w:sdtPr>
              <w:sdtEndPr/>
              <w:sdtContent>
                <w:r w:rsidR="00136121">
                  <w:rPr>
                    <w:rFonts w:ascii="MS Gothic" w:eastAsia="MS Gothic" w:hAnsi="MS Gothic" w:cs="Times New Roman" w:hint="eastAsia"/>
                    <w:lang w:val="nl-BE"/>
                  </w:rPr>
                  <w:t>☐</w:t>
                </w:r>
              </w:sdtContent>
            </w:sdt>
            <w:r w:rsidR="002E635A">
              <w:rPr>
                <w:rFonts w:ascii="MS Gothic" w:hAnsi="MS Gothic"/>
              </w:rPr>
              <w:tab/>
            </w:r>
            <w:r w:rsidR="002E635A">
              <w:rPr>
                <w:rFonts w:ascii="Calibri" w:hAnsi="Calibri"/>
              </w:rPr>
              <w:t xml:space="preserve">Risk management </w:t>
            </w:r>
          </w:p>
          <w:p w14:paraId="4C3C69C2" w14:textId="77777777" w:rsidR="00136121" w:rsidRPr="001D0F47" w:rsidRDefault="00C122BB" w:rsidP="00136121">
            <w:pPr>
              <w:spacing w:before="120" w:after="120"/>
              <w:ind w:left="749" w:hanging="425"/>
              <w:jc w:val="both"/>
              <w:rPr>
                <w:rFonts w:ascii="Calibri" w:eastAsia="Gotham Rounded Book" w:hAnsi="Calibri" w:cs="Times New Roman"/>
              </w:rPr>
            </w:pPr>
            <w:sdt>
              <w:sdtPr>
                <w:rPr>
                  <w:rFonts w:ascii="MS Gothic" w:eastAsia="MS Gothic" w:hAnsi="MS Gothic" w:cs="Times New Roman"/>
                </w:rPr>
                <w:id w:val="-911843366"/>
                <w14:checkbox>
                  <w14:checked w14:val="0"/>
                  <w14:checkedState w14:val="2612" w14:font="MS Gothic"/>
                  <w14:uncheckedState w14:val="2610" w14:font="MS Gothic"/>
                </w14:checkbox>
              </w:sdtPr>
              <w:sdtEndPr/>
              <w:sdtContent>
                <w:r w:rsidR="00136121" w:rsidRPr="009D094E">
                  <w:rPr>
                    <w:rFonts w:ascii="MS Gothic" w:eastAsia="MS Gothic" w:hAnsi="MS Gothic" w:cs="Times New Roman"/>
                    <w:lang w:val="nl-BE"/>
                  </w:rPr>
                  <w:t>☐</w:t>
                </w:r>
              </w:sdtContent>
            </w:sdt>
            <w:r w:rsidR="002E635A">
              <w:rPr>
                <w:rFonts w:ascii="MS Gothic" w:hAnsi="MS Gothic"/>
              </w:rPr>
              <w:tab/>
            </w:r>
            <w:r w:rsidR="002E635A">
              <w:rPr>
                <w:rFonts w:ascii="Calibri" w:hAnsi="Calibri"/>
              </w:rPr>
              <w:t xml:space="preserve">Actuarial </w:t>
            </w:r>
          </w:p>
          <w:p w14:paraId="2ED3269B" w14:textId="17737AB1" w:rsidR="000219F0" w:rsidRPr="001D0F47" w:rsidRDefault="00C122BB" w:rsidP="00136121">
            <w:pPr>
              <w:spacing w:before="120"/>
              <w:ind w:left="749" w:hanging="425"/>
              <w:jc w:val="both"/>
              <w:rPr>
                <w:rFonts w:ascii="Calibri" w:eastAsia="Gotham Rounded Book" w:hAnsi="Calibri" w:cs="Times New Roman"/>
              </w:rPr>
            </w:pPr>
            <w:sdt>
              <w:sdtPr>
                <w:rPr>
                  <w:rFonts w:ascii="MS Gothic" w:eastAsia="MS Gothic" w:hAnsi="MS Gothic" w:cs="Times New Roman"/>
                </w:rPr>
                <w:id w:val="-2084058048"/>
                <w14:checkbox>
                  <w14:checked w14:val="0"/>
                  <w14:checkedState w14:val="2612" w14:font="MS Gothic"/>
                  <w14:uncheckedState w14:val="2610" w14:font="MS Gothic"/>
                </w14:checkbox>
              </w:sdtPr>
              <w:sdtEndPr/>
              <w:sdtContent>
                <w:r w:rsidR="00136121" w:rsidRPr="009D094E">
                  <w:rPr>
                    <w:rFonts w:ascii="MS Gothic" w:eastAsia="MS Gothic" w:hAnsi="MS Gothic" w:cs="Times New Roman"/>
                    <w:lang w:val="nl-BE"/>
                  </w:rPr>
                  <w:t>☐</w:t>
                </w:r>
              </w:sdtContent>
            </w:sdt>
            <w:r w:rsidR="002E635A">
              <w:rPr>
                <w:rFonts w:ascii="MS Gothic" w:hAnsi="MS Gothic"/>
              </w:rPr>
              <w:tab/>
            </w:r>
            <w:r w:rsidR="002E635A">
              <w:rPr>
                <w:rFonts w:ascii="Calibri" w:hAnsi="Calibri"/>
              </w:rPr>
              <w:t>Compliance</w:t>
            </w:r>
          </w:p>
        </w:tc>
      </w:tr>
    </w:tbl>
    <w:p w14:paraId="12C53FB4" w14:textId="77777777" w:rsidR="000219F0" w:rsidRPr="001D0F47" w:rsidRDefault="000219F0" w:rsidP="00136121">
      <w:pPr>
        <w:pStyle w:val="NoSpacing"/>
        <w:rPr>
          <w:lang w:val="nl-BE" w:eastAsia="fr-BE"/>
        </w:rPr>
      </w:pPr>
    </w:p>
    <w:p w14:paraId="682EB2E2" w14:textId="7B2525CC" w:rsidR="007C75BA" w:rsidRPr="001D0F47" w:rsidRDefault="000219F0" w:rsidP="000F09DD">
      <w:pPr>
        <w:pStyle w:val="Heading1"/>
      </w:pPr>
      <w:r>
        <w:lastRenderedPageBreak/>
        <w:t>Who holds the function?</w:t>
      </w:r>
    </w:p>
    <w:p w14:paraId="07B884D6" w14:textId="10F32724" w:rsidR="00770379" w:rsidRPr="00770379" w:rsidRDefault="00770379" w:rsidP="00770379">
      <w:pPr>
        <w:jc w:val="both"/>
      </w:pPr>
      <w:r>
        <w:t xml:space="preserve">If the function is held by a legal entity, please fill in the information requested under section </w:t>
      </w:r>
      <w:r w:rsidR="00D36D95">
        <w:fldChar w:fldCharType="begin"/>
      </w:r>
      <w:r w:rsidR="00D36D95">
        <w:instrText xml:space="preserve"> REF _Ref140570815 \r \h </w:instrText>
      </w:r>
      <w:r w:rsidR="00D36D95">
        <w:fldChar w:fldCharType="separate"/>
      </w:r>
      <w:r w:rsidR="00D10E8D">
        <w:t>4.1</w:t>
      </w:r>
      <w:r w:rsidR="00D36D95">
        <w:fldChar w:fldCharType="end"/>
      </w:r>
      <w:r>
        <w:t xml:space="preserve"> and under section </w:t>
      </w:r>
      <w:r>
        <w:fldChar w:fldCharType="begin"/>
      </w:r>
      <w:r>
        <w:instrText xml:space="preserve"> REF _Ref140570829 \r \h </w:instrText>
      </w:r>
      <w:r>
        <w:fldChar w:fldCharType="separate"/>
      </w:r>
      <w:r w:rsidR="00D10E8D">
        <w:t>4.2</w:t>
      </w:r>
      <w:r>
        <w:fldChar w:fldCharType="end"/>
      </w:r>
      <w:r>
        <w:t xml:space="preserve"> and, if applicable, under section </w:t>
      </w:r>
      <w:r>
        <w:fldChar w:fldCharType="begin"/>
      </w:r>
      <w:r>
        <w:instrText xml:space="preserve"> REF _Ref140570856 \r \h </w:instrText>
      </w:r>
      <w:r>
        <w:fldChar w:fldCharType="separate"/>
      </w:r>
      <w:r w:rsidR="00D10E8D">
        <w:t>4.3</w:t>
      </w:r>
      <w:r>
        <w:fldChar w:fldCharType="end"/>
      </w:r>
      <w:r>
        <w:t>.</w:t>
      </w:r>
    </w:p>
    <w:p w14:paraId="3F28D254" w14:textId="490F385B" w:rsidR="00A5024E" w:rsidRPr="00D36D95" w:rsidRDefault="0023037A" w:rsidP="008409EF">
      <w:pPr>
        <w:pStyle w:val="Heading2"/>
      </w:pPr>
      <w:bookmarkStart w:id="3" w:name="_Ref140570815"/>
      <w:r>
        <w:t>The natural person</w:t>
      </w:r>
      <w:bookmarkEnd w:id="3"/>
    </w:p>
    <w:tbl>
      <w:tblPr>
        <w:tblStyle w:val="PlainTable112"/>
        <w:tblW w:w="9639"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6A0" w:firstRow="1" w:lastRow="0" w:firstColumn="1" w:lastColumn="0" w:noHBand="1" w:noVBand="1"/>
      </w:tblPr>
      <w:tblGrid>
        <w:gridCol w:w="3677"/>
        <w:gridCol w:w="5962"/>
      </w:tblGrid>
      <w:tr w:rsidR="00A5024E" w:rsidRPr="001D0F47" w14:paraId="0CB78C3D" w14:textId="77777777" w:rsidTr="00173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1C19A3CE" w14:textId="77777777" w:rsidR="00A5024E" w:rsidRPr="001D0F47" w:rsidRDefault="00A5024E" w:rsidP="00C25267">
            <w:pPr>
              <w:spacing w:after="120" w:line="276" w:lineRule="auto"/>
              <w:jc w:val="both"/>
              <w:rPr>
                <w:rFonts w:ascii="Calibri" w:eastAsia="Times New Roman" w:hAnsi="Calibri" w:cs="Times New Roman"/>
              </w:rPr>
            </w:pPr>
            <w:r>
              <w:rPr>
                <w:rFonts w:ascii="Calibri" w:hAnsi="Calibri"/>
              </w:rPr>
              <w:t>Surname</w:t>
            </w:r>
          </w:p>
        </w:tc>
        <w:tc>
          <w:tcPr>
            <w:tcW w:w="5962" w:type="dxa"/>
          </w:tcPr>
          <w:p w14:paraId="1EADCDA9" w14:textId="77777777" w:rsidR="00A5024E" w:rsidRPr="001D0F47" w:rsidRDefault="00A5024E" w:rsidP="00C25267">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r w:rsidR="00A5024E" w:rsidRPr="001D0F47" w14:paraId="6AA5A48F" w14:textId="77777777" w:rsidTr="00173BA1">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788BAA57" w14:textId="77777777" w:rsidR="00A5024E" w:rsidRPr="001D0F47" w:rsidRDefault="00A5024E" w:rsidP="00C25267">
            <w:pPr>
              <w:spacing w:after="120" w:line="276" w:lineRule="auto"/>
              <w:jc w:val="both"/>
              <w:rPr>
                <w:rFonts w:ascii="Calibri" w:eastAsia="Times New Roman" w:hAnsi="Calibri" w:cs="Times New Roman"/>
              </w:rPr>
            </w:pPr>
            <w:r>
              <w:rPr>
                <w:rFonts w:ascii="Calibri" w:hAnsi="Calibri"/>
              </w:rPr>
              <w:t>Given name(s)</w:t>
            </w:r>
          </w:p>
        </w:tc>
        <w:tc>
          <w:tcPr>
            <w:tcW w:w="5962" w:type="dxa"/>
          </w:tcPr>
          <w:p w14:paraId="2112D5ED" w14:textId="77777777" w:rsidR="00A5024E" w:rsidRPr="001D0F47" w:rsidRDefault="00A5024E" w:rsidP="00C25267">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r w:rsidR="00A5024E" w:rsidRPr="001D0F47" w14:paraId="7F772EFC" w14:textId="77777777" w:rsidTr="00173BA1">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6FA6FC61" w14:textId="77777777" w:rsidR="00A5024E" w:rsidRPr="001D0F47" w:rsidRDefault="00A5024E" w:rsidP="00C25267">
            <w:pPr>
              <w:spacing w:after="120" w:line="276" w:lineRule="auto"/>
              <w:jc w:val="both"/>
              <w:rPr>
                <w:rFonts w:ascii="Calibri" w:eastAsia="Times New Roman" w:hAnsi="Calibri" w:cs="Times New Roman"/>
              </w:rPr>
            </w:pPr>
            <w:r>
              <w:rPr>
                <w:rFonts w:ascii="Calibri" w:hAnsi="Calibri"/>
              </w:rPr>
              <w:t>National ID number</w:t>
            </w:r>
            <w:r w:rsidRPr="001D0F47">
              <w:rPr>
                <w:rFonts w:ascii="Calibri" w:eastAsia="Gotham Rounded Book" w:hAnsi="Calibri" w:cs="Times New Roman"/>
                <w:vertAlign w:val="superscript"/>
                <w:lang w:val="nl-BE"/>
              </w:rPr>
              <w:footnoteReference w:id="4"/>
            </w:r>
          </w:p>
        </w:tc>
        <w:tc>
          <w:tcPr>
            <w:tcW w:w="5962" w:type="dxa"/>
          </w:tcPr>
          <w:p w14:paraId="742D0DCC" w14:textId="77777777" w:rsidR="00A5024E" w:rsidRPr="001D0F47" w:rsidRDefault="00A5024E" w:rsidP="00C25267">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bl>
    <w:p w14:paraId="22B6933C" w14:textId="351008EA" w:rsidR="00A5024E" w:rsidRPr="001D0F47" w:rsidRDefault="00A5024E">
      <w:pPr>
        <w:rPr>
          <w:rFonts w:ascii="Calibri" w:eastAsia="MS Gothic" w:hAnsi="Calibri" w:cs="Times New Roman"/>
          <w:b/>
          <w:bCs/>
          <w:color w:val="001932"/>
          <w:sz w:val="26"/>
          <w:szCs w:val="26"/>
          <w:lang w:val="nl-BE" w:eastAsia="fr-BE"/>
        </w:rPr>
      </w:pPr>
    </w:p>
    <w:p w14:paraId="37B7A32E" w14:textId="4332BFBE" w:rsidR="00A5024E" w:rsidRPr="001D0F47" w:rsidRDefault="00D26145" w:rsidP="008409EF">
      <w:pPr>
        <w:pStyle w:val="Heading2"/>
      </w:pPr>
      <w:bookmarkStart w:id="4" w:name="_Ref110355183"/>
      <w:bookmarkStart w:id="5" w:name="_Ref140570829"/>
      <w:r>
        <w:t>The legal entity holder of the function</w:t>
      </w:r>
      <w:bookmarkEnd w:id="4"/>
      <w:r>
        <w:t xml:space="preserve"> (if applicable)</w:t>
      </w:r>
      <w:bookmarkEnd w:id="5"/>
    </w:p>
    <w:tbl>
      <w:tblPr>
        <w:tblStyle w:val="PlainTable113"/>
        <w:tblW w:w="9639"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6A0" w:firstRow="1" w:lastRow="0" w:firstColumn="1" w:lastColumn="0" w:noHBand="1" w:noVBand="1"/>
      </w:tblPr>
      <w:tblGrid>
        <w:gridCol w:w="3677"/>
        <w:gridCol w:w="5962"/>
      </w:tblGrid>
      <w:tr w:rsidR="00A5024E" w:rsidRPr="001D0F47" w14:paraId="113B5F04" w14:textId="77777777" w:rsidTr="00173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1AFBE6DE" w14:textId="77777777" w:rsidR="00A5024E" w:rsidRPr="001D0F47" w:rsidRDefault="00A5024E" w:rsidP="00A5024E">
            <w:pPr>
              <w:spacing w:after="120" w:line="276" w:lineRule="auto"/>
              <w:jc w:val="both"/>
              <w:rPr>
                <w:rFonts w:ascii="Calibri" w:eastAsia="Times New Roman" w:hAnsi="Calibri" w:cs="Times New Roman"/>
              </w:rPr>
            </w:pPr>
            <w:r>
              <w:rPr>
                <w:rFonts w:ascii="Calibri" w:hAnsi="Calibri"/>
              </w:rPr>
              <w:t>Company name</w:t>
            </w:r>
          </w:p>
        </w:tc>
        <w:tc>
          <w:tcPr>
            <w:tcW w:w="5962" w:type="dxa"/>
          </w:tcPr>
          <w:p w14:paraId="4CD48D3E" w14:textId="77777777" w:rsidR="00A5024E" w:rsidRPr="001D0F47" w:rsidRDefault="00A5024E" w:rsidP="00A5024E">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r w:rsidR="00A5024E" w:rsidRPr="001D0F47" w14:paraId="2A2CB58C" w14:textId="77777777" w:rsidTr="00173BA1">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1C776558" w14:textId="751139C3" w:rsidR="00A5024E" w:rsidRPr="001D0F47" w:rsidRDefault="00A5024E" w:rsidP="00A5024E">
            <w:pPr>
              <w:spacing w:after="120" w:line="276" w:lineRule="auto"/>
              <w:jc w:val="both"/>
              <w:rPr>
                <w:rFonts w:ascii="Calibri" w:eastAsia="Times New Roman" w:hAnsi="Calibri" w:cs="Times New Roman"/>
              </w:rPr>
            </w:pPr>
            <w:r>
              <w:rPr>
                <w:rFonts w:ascii="Calibri" w:hAnsi="Calibri"/>
              </w:rPr>
              <w:t>Company number</w:t>
            </w:r>
            <w:r w:rsidRPr="001D0F47">
              <w:rPr>
                <w:rFonts w:ascii="Calibri" w:eastAsia="Times New Roman" w:hAnsi="Calibri" w:cs="Times New Roman"/>
                <w:vertAlign w:val="superscript"/>
                <w:lang w:val="nl-BE" w:eastAsia="fr-BE"/>
              </w:rPr>
              <w:footnoteReference w:id="5"/>
            </w:r>
          </w:p>
        </w:tc>
        <w:tc>
          <w:tcPr>
            <w:tcW w:w="5962" w:type="dxa"/>
          </w:tcPr>
          <w:p w14:paraId="2B77B377" w14:textId="77777777" w:rsidR="00A5024E" w:rsidRPr="001D0F47" w:rsidRDefault="00A5024E" w:rsidP="00A5024E">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bl>
    <w:p w14:paraId="00159F41" w14:textId="77777777" w:rsidR="00A5024E" w:rsidRPr="001D0F47" w:rsidRDefault="00A5024E" w:rsidP="00A5024E">
      <w:pPr>
        <w:rPr>
          <w:lang w:val="nl-BE" w:eastAsia="fr-BE"/>
        </w:rPr>
      </w:pPr>
    </w:p>
    <w:p w14:paraId="588B409A" w14:textId="0A45B96D" w:rsidR="00A5024E" w:rsidRPr="00A916F7" w:rsidRDefault="00D26145" w:rsidP="008409EF">
      <w:pPr>
        <w:pStyle w:val="Heading2"/>
      </w:pPr>
      <w:bookmarkStart w:id="6" w:name="_Ref110355433"/>
      <w:bookmarkStart w:id="7" w:name="_Ref140570856"/>
      <w:r>
        <w:t>The legal entity permanent representative of the legal entity holder of the function</w:t>
      </w:r>
      <w:bookmarkEnd w:id="6"/>
      <w:r>
        <w:t xml:space="preserve"> (where applicable</w:t>
      </w:r>
      <w:r>
        <w:rPr>
          <w:rFonts w:asciiTheme="minorHAnsi" w:hAnsiTheme="minorHAnsi"/>
          <w:i/>
          <w:color w:val="auto"/>
        </w:rPr>
        <w:t xml:space="preserve"> - </w:t>
      </w:r>
      <w:r>
        <w:rPr>
          <w:i/>
        </w:rPr>
        <w:t>possible for key functions only</w:t>
      </w:r>
      <w:r>
        <w:t>)</w:t>
      </w:r>
      <w:bookmarkEnd w:id="7"/>
    </w:p>
    <w:tbl>
      <w:tblPr>
        <w:tblStyle w:val="PlainTable113"/>
        <w:tblW w:w="9639"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6A0" w:firstRow="1" w:lastRow="0" w:firstColumn="1" w:lastColumn="0" w:noHBand="1" w:noVBand="1"/>
      </w:tblPr>
      <w:tblGrid>
        <w:gridCol w:w="3677"/>
        <w:gridCol w:w="5962"/>
      </w:tblGrid>
      <w:tr w:rsidR="00D26145" w:rsidRPr="001D0F47" w14:paraId="06FBE8F4" w14:textId="77777777" w:rsidTr="00173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45054E6A" w14:textId="77777777" w:rsidR="00D26145" w:rsidRPr="001D0F47" w:rsidRDefault="00D26145" w:rsidP="00AD4025">
            <w:pPr>
              <w:spacing w:after="120" w:line="276" w:lineRule="auto"/>
              <w:jc w:val="both"/>
              <w:rPr>
                <w:rFonts w:ascii="Calibri" w:eastAsia="Times New Roman" w:hAnsi="Calibri" w:cs="Times New Roman"/>
              </w:rPr>
            </w:pPr>
            <w:r>
              <w:rPr>
                <w:rFonts w:ascii="Calibri" w:hAnsi="Calibri"/>
              </w:rPr>
              <w:t>Company name</w:t>
            </w:r>
          </w:p>
        </w:tc>
        <w:tc>
          <w:tcPr>
            <w:tcW w:w="5962" w:type="dxa"/>
          </w:tcPr>
          <w:p w14:paraId="779E1797" w14:textId="77777777" w:rsidR="00D26145" w:rsidRPr="001D0F47" w:rsidRDefault="00D26145" w:rsidP="00AD4025">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r w:rsidR="00D26145" w:rsidRPr="001D0F47" w14:paraId="36E484F3" w14:textId="77777777" w:rsidTr="00173BA1">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5B00785B" w14:textId="77777777" w:rsidR="00D26145" w:rsidRPr="001D0F47" w:rsidRDefault="00D26145" w:rsidP="00AD4025">
            <w:pPr>
              <w:spacing w:after="120" w:line="276" w:lineRule="auto"/>
              <w:jc w:val="both"/>
              <w:rPr>
                <w:rFonts w:ascii="Calibri" w:eastAsia="Times New Roman" w:hAnsi="Calibri" w:cs="Times New Roman"/>
              </w:rPr>
            </w:pPr>
            <w:r>
              <w:rPr>
                <w:rFonts w:ascii="Calibri" w:hAnsi="Calibri"/>
              </w:rPr>
              <w:t>Company number</w:t>
            </w:r>
            <w:r w:rsidRPr="001D0F47">
              <w:rPr>
                <w:rFonts w:ascii="Calibri" w:eastAsia="Times New Roman" w:hAnsi="Calibri" w:cs="Times New Roman"/>
                <w:vertAlign w:val="superscript"/>
                <w:lang w:val="nl-BE" w:eastAsia="fr-BE"/>
              </w:rPr>
              <w:footnoteReference w:id="6"/>
            </w:r>
          </w:p>
        </w:tc>
        <w:tc>
          <w:tcPr>
            <w:tcW w:w="5962" w:type="dxa"/>
          </w:tcPr>
          <w:p w14:paraId="3C1619B2" w14:textId="77777777" w:rsidR="00D26145" w:rsidRPr="001D0F47" w:rsidRDefault="00D26145" w:rsidP="00AD4025">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bl>
    <w:p w14:paraId="5D4FC805" w14:textId="7C538F22" w:rsidR="001250C8" w:rsidRDefault="001250C8">
      <w:pPr>
        <w:rPr>
          <w:rFonts w:eastAsia="Gotham Rounded Book" w:cstheme="minorHAnsi"/>
          <w:b/>
          <w:sz w:val="26"/>
          <w:szCs w:val="26"/>
        </w:rPr>
      </w:pPr>
      <w:bookmarkStart w:id="8" w:name="_Ref110358977"/>
    </w:p>
    <w:p w14:paraId="643247D2" w14:textId="77777777" w:rsidR="00013811" w:rsidRDefault="00013811">
      <w:pPr>
        <w:rPr>
          <w:rFonts w:eastAsia="Gotham Rounded Book" w:cstheme="minorHAnsi"/>
          <w:b/>
          <w:color w:val="002244"/>
          <w:sz w:val="26"/>
          <w:szCs w:val="26"/>
        </w:rPr>
      </w:pPr>
      <w:r>
        <w:br w:type="page"/>
      </w:r>
    </w:p>
    <w:p w14:paraId="79AC59CD" w14:textId="2FA8FF5C" w:rsidR="00D26145" w:rsidRDefault="00D26145" w:rsidP="000F09DD">
      <w:pPr>
        <w:pStyle w:val="Heading1"/>
      </w:pPr>
      <w:r>
        <w:lastRenderedPageBreak/>
        <w:t xml:space="preserve">What does the termination apply </w:t>
      </w:r>
      <w:proofErr w:type="gramStart"/>
      <w:r>
        <w:t>to</w:t>
      </w:r>
      <w:proofErr w:type="gramEnd"/>
      <w:r>
        <w:t>?</w:t>
      </w:r>
      <w:bookmarkEnd w:id="8"/>
      <w:r>
        <w:t xml:space="preserve"> </w:t>
      </w:r>
      <w:r>
        <w:rPr>
          <w:i/>
        </w:rPr>
        <w:t>(</w:t>
      </w:r>
      <w:proofErr w:type="gramStart"/>
      <w:r>
        <w:rPr>
          <w:i/>
        </w:rPr>
        <w:t>to</w:t>
      </w:r>
      <w:proofErr w:type="gramEnd"/>
      <w:r>
        <w:rPr>
          <w:i/>
        </w:rPr>
        <w:t xml:space="preserve"> be filled in only if the function was exercised by a legal entity)</w:t>
      </w:r>
    </w:p>
    <w:p w14:paraId="712665BF" w14:textId="0BAEB3A0" w:rsidR="00136121" w:rsidRDefault="00D87D67" w:rsidP="00D87D67">
      <w:pPr>
        <w:spacing w:after="240" w:line="260" w:lineRule="atLeast"/>
        <w:jc w:val="both"/>
      </w:pPr>
      <w:r>
        <w:t xml:space="preserve">Section </w:t>
      </w:r>
      <w:r>
        <w:fldChar w:fldCharType="begin"/>
      </w:r>
      <w:r>
        <w:instrText xml:space="preserve"> REF _Ref130288439 \r \h </w:instrText>
      </w:r>
      <w:r>
        <w:fldChar w:fldCharType="separate"/>
      </w:r>
      <w:r w:rsidR="00D10E8D">
        <w:t>5</w:t>
      </w:r>
      <w:r>
        <w:fldChar w:fldCharType="end"/>
      </w:r>
      <w:r>
        <w:t xml:space="preserve"> needs to </w:t>
      </w:r>
      <w:proofErr w:type="gramStart"/>
      <w:r>
        <w:t>be filled in</w:t>
      </w:r>
      <w:proofErr w:type="gramEnd"/>
      <w:r>
        <w:t xml:space="preserve"> only if the function to which the termination applies (as stated under section 3 above) was held by a legal entity. </w:t>
      </w:r>
    </w:p>
    <w:p w14:paraId="6531407F" w14:textId="40BB785D" w:rsidR="00D87D67" w:rsidRDefault="00084061" w:rsidP="00D87D67">
      <w:pPr>
        <w:spacing w:after="240" w:line="260" w:lineRule="atLeast"/>
        <w:jc w:val="both"/>
      </w:pPr>
      <w:r>
        <w:t xml:space="preserve">In that case, indicate below what the termination applies </w:t>
      </w:r>
      <w:proofErr w:type="gramStart"/>
      <w:r>
        <w:t>to</w:t>
      </w:r>
      <w:proofErr w:type="gramEnd"/>
      <w:r>
        <w:t>:</w:t>
      </w:r>
    </w:p>
    <w:tbl>
      <w:tblPr>
        <w:tblStyle w:val="TableGrid"/>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1"/>
      </w:tblGrid>
      <w:tr w:rsidR="002E635A" w:rsidRPr="00142847" w14:paraId="22572AE8" w14:textId="77777777" w:rsidTr="0055786D">
        <w:tc>
          <w:tcPr>
            <w:tcW w:w="9061" w:type="dxa"/>
          </w:tcPr>
          <w:p w14:paraId="236B2231" w14:textId="77777777" w:rsidR="002E635A" w:rsidRPr="00734DDB" w:rsidRDefault="002E635A" w:rsidP="006637BB">
            <w:pPr>
              <w:pStyle w:val="NoSpacing"/>
              <w:rPr>
                <w:lang w:val="en-US"/>
              </w:rPr>
            </w:pPr>
          </w:p>
          <w:p w14:paraId="600B8711" w14:textId="77777777" w:rsidR="002E635A" w:rsidRDefault="00C122BB" w:rsidP="006637BB">
            <w:pPr>
              <w:spacing w:after="120" w:line="260" w:lineRule="atLeast"/>
              <w:ind w:left="851" w:hanging="567"/>
              <w:jc w:val="both"/>
            </w:pPr>
            <w:sdt>
              <w:sdtPr>
                <w:rPr>
                  <w:rFonts w:ascii="Calibri" w:eastAsia="Calibri" w:hAnsi="Calibri" w:cs="Times New Roman"/>
                  <w:lang w:val="en-US"/>
                </w:rPr>
                <w:id w:val="1018737133"/>
                <w14:checkbox>
                  <w14:checked w14:val="0"/>
                  <w14:checkedState w14:val="2612" w14:font="MS Gothic"/>
                  <w14:uncheckedState w14:val="2610" w14:font="MS Gothic"/>
                </w14:checkbox>
              </w:sdtPr>
              <w:sdtEndPr/>
              <w:sdtContent>
                <w:r w:rsidR="002E635A" w:rsidRPr="00734DDB">
                  <w:rPr>
                    <w:rFonts w:ascii="MS Gothic" w:eastAsia="MS Gothic" w:hAnsi="MS Gothic" w:cs="Times New Roman"/>
                    <w:lang w:val="en-US"/>
                  </w:rPr>
                  <w:t>☐</w:t>
                </w:r>
              </w:sdtContent>
            </w:sdt>
            <w:r w:rsidR="002E635A">
              <w:rPr>
                <w:rFonts w:ascii="Calibri" w:hAnsi="Calibri"/>
              </w:rPr>
              <w:tab/>
              <w:t>The legal entity that holds a function will stop exercising the function</w:t>
            </w:r>
            <w:r w:rsidR="002E635A">
              <w:t xml:space="preserve">. </w:t>
            </w:r>
          </w:p>
          <w:p w14:paraId="35498C24" w14:textId="16585BAE" w:rsidR="002E635A" w:rsidRPr="006637BB" w:rsidRDefault="002E635A" w:rsidP="006637BB">
            <w:pPr>
              <w:spacing w:after="120" w:line="260" w:lineRule="atLeast"/>
              <w:ind w:left="851"/>
              <w:jc w:val="both"/>
              <w:rPr>
                <w:rFonts w:ascii="Calibri" w:eastAsia="Calibri" w:hAnsi="Calibri" w:cs="Times New Roman"/>
                <w:i/>
                <w:color w:val="82A1A1"/>
                <w:sz w:val="20"/>
              </w:rPr>
            </w:pPr>
            <w:r>
              <w:rPr>
                <w:i/>
                <w:color w:val="82A1A1"/>
                <w:sz w:val="20"/>
              </w:rPr>
              <w:t xml:space="preserve">For </w:t>
            </w:r>
            <w:proofErr w:type="gramStart"/>
            <w:r>
              <w:rPr>
                <w:i/>
                <w:color w:val="82A1A1"/>
                <w:sz w:val="20"/>
              </w:rPr>
              <w:t>example:</w:t>
            </w:r>
            <w:proofErr w:type="gramEnd"/>
            <w:r>
              <w:rPr>
                <w:i/>
                <w:color w:val="82A1A1"/>
                <w:sz w:val="20"/>
              </w:rPr>
              <w:t xml:space="preserve"> the mandate of a service provider as a key function holder is expiring or will be terminated early</w:t>
            </w:r>
            <w:r w:rsidR="00F26078">
              <w:rPr>
                <w:i/>
                <w:color w:val="82A1A1"/>
                <w:sz w:val="20"/>
              </w:rPr>
              <w:t>.</w:t>
            </w:r>
          </w:p>
          <w:p w14:paraId="6192094F" w14:textId="623B611E" w:rsidR="002E635A" w:rsidRDefault="00C122BB" w:rsidP="006637BB">
            <w:pPr>
              <w:spacing w:after="120" w:line="260" w:lineRule="atLeast"/>
              <w:ind w:left="851" w:hanging="567"/>
              <w:jc w:val="both"/>
            </w:pPr>
            <w:sdt>
              <w:sdtPr>
                <w:rPr>
                  <w:rFonts w:ascii="Calibri" w:eastAsia="Calibri" w:hAnsi="Calibri" w:cs="Times New Roman"/>
                  <w:lang w:val="en-US"/>
                </w:rPr>
                <w:id w:val="-2041495920"/>
                <w14:checkbox>
                  <w14:checked w14:val="0"/>
                  <w14:checkedState w14:val="2612" w14:font="MS Gothic"/>
                  <w14:uncheckedState w14:val="2610" w14:font="MS Gothic"/>
                </w14:checkbox>
              </w:sdtPr>
              <w:sdtEndPr/>
              <w:sdtContent>
                <w:r w:rsidR="002E635A" w:rsidRPr="00734DDB">
                  <w:rPr>
                    <w:rFonts w:ascii="MS Gothic" w:eastAsia="MS Gothic" w:hAnsi="MS Gothic" w:cs="Times New Roman"/>
                    <w:lang w:val="en-US"/>
                  </w:rPr>
                  <w:t>☐</w:t>
                </w:r>
              </w:sdtContent>
            </w:sdt>
            <w:r w:rsidR="002E635A">
              <w:rPr>
                <w:rFonts w:ascii="Calibri" w:hAnsi="Calibri"/>
              </w:rPr>
              <w:tab/>
            </w:r>
            <w:r w:rsidR="00F26078">
              <w:t xml:space="preserve">The natural person serving as </w:t>
            </w:r>
            <w:r w:rsidR="002E635A">
              <w:t xml:space="preserve">permanent representative of the legal person that holds a function </w:t>
            </w:r>
            <w:proofErr w:type="gramStart"/>
            <w:r w:rsidR="002E635A">
              <w:t>is being replaced</w:t>
            </w:r>
            <w:proofErr w:type="gramEnd"/>
            <w:r w:rsidR="002E635A">
              <w:t>.</w:t>
            </w:r>
          </w:p>
          <w:p w14:paraId="3A7BF96F" w14:textId="77777777" w:rsidR="002E635A" w:rsidRPr="006637BB" w:rsidRDefault="002E635A" w:rsidP="006637BB">
            <w:pPr>
              <w:spacing w:after="120" w:line="260" w:lineRule="atLeast"/>
              <w:ind w:left="851"/>
              <w:jc w:val="both"/>
              <w:rPr>
                <w:rFonts w:ascii="Calibri" w:eastAsia="Calibri" w:hAnsi="Calibri" w:cs="Times New Roman"/>
                <w:color w:val="82A1A1"/>
              </w:rPr>
            </w:pPr>
            <w:r>
              <w:rPr>
                <w:i/>
                <w:color w:val="82A1A1"/>
                <w:sz w:val="20"/>
              </w:rPr>
              <w:t xml:space="preserve">For </w:t>
            </w:r>
            <w:proofErr w:type="gramStart"/>
            <w:r>
              <w:rPr>
                <w:i/>
                <w:color w:val="82A1A1"/>
                <w:sz w:val="20"/>
              </w:rPr>
              <w:t>example:</w:t>
            </w:r>
            <w:proofErr w:type="gramEnd"/>
            <w:r>
              <w:rPr>
                <w:i/>
                <w:color w:val="82A1A1"/>
                <w:sz w:val="20"/>
              </w:rPr>
              <w:t xml:space="preserve"> the sponsoring undertaking that has been appointed key function holder is appointing a new natural person as its permanent representative because the current permanent representative (an employee of the sponsoring undertaking) is leaving the company.</w:t>
            </w:r>
          </w:p>
          <w:p w14:paraId="411CFA14" w14:textId="019A12C6" w:rsidR="002E635A" w:rsidRDefault="00C122BB" w:rsidP="006637BB">
            <w:pPr>
              <w:spacing w:after="120" w:line="260" w:lineRule="atLeast"/>
              <w:ind w:left="851" w:hanging="567"/>
              <w:jc w:val="both"/>
              <w:rPr>
                <w:i/>
                <w:sz w:val="20"/>
              </w:rPr>
            </w:pPr>
            <w:sdt>
              <w:sdtPr>
                <w:rPr>
                  <w:rFonts w:ascii="Calibri" w:eastAsia="Calibri" w:hAnsi="Calibri" w:cs="Times New Roman"/>
                  <w:lang w:val="en-US"/>
                </w:rPr>
                <w:id w:val="1850610114"/>
                <w14:checkbox>
                  <w14:checked w14:val="0"/>
                  <w14:checkedState w14:val="2612" w14:font="MS Gothic"/>
                  <w14:uncheckedState w14:val="2610" w14:font="MS Gothic"/>
                </w14:checkbox>
              </w:sdtPr>
              <w:sdtEndPr/>
              <w:sdtContent>
                <w:r w:rsidR="002E635A" w:rsidRPr="00734DDB">
                  <w:rPr>
                    <w:rFonts w:ascii="MS Gothic" w:eastAsia="MS Gothic" w:hAnsi="MS Gothic" w:cs="Times New Roman"/>
                    <w:lang w:val="en-US"/>
                  </w:rPr>
                  <w:t>☐</w:t>
                </w:r>
              </w:sdtContent>
            </w:sdt>
            <w:r w:rsidR="002E635A">
              <w:rPr>
                <w:rFonts w:ascii="Calibri" w:hAnsi="Calibri"/>
              </w:rPr>
              <w:tab/>
            </w:r>
            <w:r w:rsidR="002E635A">
              <w:t xml:space="preserve">The natural person serving as permanent representative of the legal </w:t>
            </w:r>
            <w:r w:rsidR="00F26078">
              <w:t>entity</w:t>
            </w:r>
            <w:r w:rsidR="002E635A">
              <w:t xml:space="preserve"> that is, in turn, permanent representative of the legal person that holds a function </w:t>
            </w:r>
            <w:proofErr w:type="gramStart"/>
            <w:r w:rsidR="002E635A">
              <w:t>is being replaced</w:t>
            </w:r>
            <w:proofErr w:type="gramEnd"/>
            <w:r w:rsidR="002E635A">
              <w:t>.</w:t>
            </w:r>
            <w:r w:rsidR="002E635A">
              <w:rPr>
                <w:i/>
                <w:sz w:val="20"/>
              </w:rPr>
              <w:t xml:space="preserve"> </w:t>
            </w:r>
          </w:p>
          <w:p w14:paraId="0FB2BA8B" w14:textId="77777777" w:rsidR="002E635A" w:rsidRPr="00142847" w:rsidRDefault="002E635A" w:rsidP="00142847">
            <w:pPr>
              <w:spacing w:after="120" w:line="260" w:lineRule="atLeast"/>
              <w:ind w:left="851"/>
              <w:jc w:val="both"/>
              <w:rPr>
                <w:i/>
                <w:color w:val="82A1A1"/>
                <w:sz w:val="20"/>
              </w:rPr>
            </w:pPr>
            <w:r>
              <w:rPr>
                <w:i/>
                <w:color w:val="82A1A1"/>
                <w:sz w:val="20"/>
              </w:rPr>
              <w:t>Possible for key functions only.</w:t>
            </w:r>
          </w:p>
          <w:p w14:paraId="56AB21D7" w14:textId="77777777" w:rsidR="002E635A" w:rsidRDefault="00C122BB" w:rsidP="00142847">
            <w:pPr>
              <w:spacing w:after="240" w:line="260" w:lineRule="atLeast"/>
              <w:ind w:left="851" w:hanging="567"/>
              <w:jc w:val="both"/>
            </w:pPr>
            <w:sdt>
              <w:sdtPr>
                <w:rPr>
                  <w:lang w:val="en-US"/>
                </w:rPr>
                <w:id w:val="1942941721"/>
                <w14:checkbox>
                  <w14:checked w14:val="0"/>
                  <w14:checkedState w14:val="2612" w14:font="MS Gothic"/>
                  <w14:uncheckedState w14:val="2610" w14:font="MS Gothic"/>
                </w14:checkbox>
              </w:sdtPr>
              <w:sdtEndPr/>
              <w:sdtContent>
                <w:r w:rsidR="002E635A" w:rsidRPr="00734DDB">
                  <w:rPr>
                    <w:rFonts w:ascii="Segoe UI Symbol" w:hAnsi="Segoe UI Symbol" w:cs="Segoe UI Symbol"/>
                    <w:lang w:val="en-US" w:eastAsia="fr-BE"/>
                  </w:rPr>
                  <w:t>☐</w:t>
                </w:r>
              </w:sdtContent>
            </w:sdt>
            <w:r w:rsidR="002E635A">
              <w:tab/>
              <w:t xml:space="preserve">The legal entity serving as the permanent representative of the legal entity that holds a function </w:t>
            </w:r>
            <w:proofErr w:type="gramStart"/>
            <w:r w:rsidR="002E635A">
              <w:t>is being replaced</w:t>
            </w:r>
            <w:proofErr w:type="gramEnd"/>
            <w:r w:rsidR="002E635A">
              <w:t xml:space="preserve"> or is leaving the cascade. </w:t>
            </w:r>
          </w:p>
          <w:p w14:paraId="7E3E098C" w14:textId="77777777" w:rsidR="002E635A" w:rsidRDefault="002E635A" w:rsidP="00142847">
            <w:pPr>
              <w:spacing w:after="120" w:line="260" w:lineRule="atLeast"/>
              <w:ind w:left="851"/>
              <w:jc w:val="both"/>
              <w:rPr>
                <w:i/>
                <w:color w:val="82A1A1"/>
                <w:sz w:val="20"/>
              </w:rPr>
            </w:pPr>
            <w:r>
              <w:rPr>
                <w:i/>
                <w:color w:val="82A1A1"/>
                <w:sz w:val="20"/>
              </w:rPr>
              <w:t>Possible for key functions only.</w:t>
            </w:r>
          </w:p>
          <w:p w14:paraId="2D0134E6" w14:textId="77777777" w:rsidR="002E635A" w:rsidRPr="00734DDB" w:rsidRDefault="002E635A" w:rsidP="003B66E5">
            <w:pPr>
              <w:pStyle w:val="NoSpacing"/>
              <w:rPr>
                <w:lang w:val="en-US" w:eastAsia="fr-BE"/>
              </w:rPr>
            </w:pPr>
          </w:p>
        </w:tc>
      </w:tr>
    </w:tbl>
    <w:p w14:paraId="3BB200A9" w14:textId="77777777" w:rsidR="006637BB" w:rsidRPr="00734DDB" w:rsidRDefault="006637BB" w:rsidP="006637BB">
      <w:pPr>
        <w:pStyle w:val="NoSpacing"/>
        <w:rPr>
          <w:lang w:val="en-US" w:eastAsia="fr-BE"/>
        </w:rPr>
      </w:pPr>
    </w:p>
    <w:p w14:paraId="6A09034B" w14:textId="371B524C" w:rsidR="007316A3" w:rsidRDefault="000F0AEE" w:rsidP="000F09DD">
      <w:pPr>
        <w:pStyle w:val="Heading1"/>
      </w:pPr>
      <w:r>
        <w:t xml:space="preserve">Why </w:t>
      </w:r>
      <w:proofErr w:type="gramStart"/>
      <w:r w:rsidR="00F26078">
        <w:t>i</w:t>
      </w:r>
      <w:r>
        <w:t>s the mandate terminated</w:t>
      </w:r>
      <w:proofErr w:type="gramEnd"/>
      <w:r>
        <w:t>?</w:t>
      </w:r>
    </w:p>
    <w:tbl>
      <w:tblPr>
        <w:tblStyle w:val="TableGrid"/>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1"/>
      </w:tblGrid>
      <w:tr w:rsidR="002E635A" w:rsidRPr="002453FE" w14:paraId="1AEE0421" w14:textId="77777777" w:rsidTr="00CB78E2">
        <w:tc>
          <w:tcPr>
            <w:tcW w:w="9061" w:type="dxa"/>
          </w:tcPr>
          <w:p w14:paraId="1EB073FB" w14:textId="77777777" w:rsidR="002E635A" w:rsidRPr="00734DDB" w:rsidRDefault="002E635A" w:rsidP="006637BB">
            <w:pPr>
              <w:pStyle w:val="NoSpacing"/>
              <w:rPr>
                <w:lang w:val="en-US"/>
              </w:rPr>
            </w:pPr>
          </w:p>
          <w:p w14:paraId="725E151C" w14:textId="77777777" w:rsidR="002E635A" w:rsidRPr="001D0F47" w:rsidRDefault="00C122BB" w:rsidP="006637BB">
            <w:pPr>
              <w:spacing w:after="120" w:line="260" w:lineRule="atLeast"/>
              <w:ind w:left="851" w:hanging="567"/>
              <w:jc w:val="both"/>
              <w:rPr>
                <w:rFonts w:ascii="Calibri" w:eastAsia="Calibri" w:hAnsi="Calibri" w:cs="Times New Roman"/>
              </w:rPr>
            </w:pPr>
            <w:sdt>
              <w:sdtPr>
                <w:rPr>
                  <w:rFonts w:ascii="Calibri" w:eastAsia="Calibri" w:hAnsi="Calibri" w:cs="Times New Roman"/>
                  <w:lang w:val="en-US"/>
                </w:rPr>
                <w:id w:val="1174231169"/>
                <w14:checkbox>
                  <w14:checked w14:val="0"/>
                  <w14:checkedState w14:val="2612" w14:font="MS Gothic"/>
                  <w14:uncheckedState w14:val="2610" w14:font="MS Gothic"/>
                </w14:checkbox>
              </w:sdtPr>
              <w:sdtEndPr/>
              <w:sdtContent>
                <w:r w:rsidR="002E635A" w:rsidRPr="00734DDB">
                  <w:rPr>
                    <w:rFonts w:ascii="MS Gothic" w:eastAsia="MS Gothic" w:hAnsi="MS Gothic" w:cs="Times New Roman"/>
                    <w:lang w:val="en-US"/>
                  </w:rPr>
                  <w:t>☐</w:t>
                </w:r>
              </w:sdtContent>
            </w:sdt>
            <w:r w:rsidR="002E635A">
              <w:rPr>
                <w:rFonts w:ascii="Calibri" w:hAnsi="Calibri"/>
              </w:rPr>
              <w:tab/>
            </w:r>
            <w:r w:rsidR="002E635A">
              <w:t>Voluntary termination by the person in question (resignation)</w:t>
            </w:r>
          </w:p>
          <w:p w14:paraId="1E5CC477" w14:textId="23143BEC" w:rsidR="002E635A" w:rsidRPr="001D0F47" w:rsidRDefault="00C122BB" w:rsidP="006637BB">
            <w:pPr>
              <w:spacing w:after="120" w:line="260" w:lineRule="atLeast"/>
              <w:ind w:left="851" w:hanging="567"/>
              <w:jc w:val="both"/>
              <w:rPr>
                <w:rFonts w:ascii="Calibri" w:eastAsia="Calibri" w:hAnsi="Calibri" w:cs="Times New Roman"/>
              </w:rPr>
            </w:pPr>
            <w:sdt>
              <w:sdtPr>
                <w:rPr>
                  <w:rFonts w:ascii="Calibri" w:eastAsia="Calibri" w:hAnsi="Calibri" w:cs="Times New Roman"/>
                  <w:lang w:val="en-US"/>
                </w:rPr>
                <w:id w:val="-1858956778"/>
                <w14:checkbox>
                  <w14:checked w14:val="0"/>
                  <w14:checkedState w14:val="2612" w14:font="MS Gothic"/>
                  <w14:uncheckedState w14:val="2610" w14:font="MS Gothic"/>
                </w14:checkbox>
              </w:sdtPr>
              <w:sdtEndPr/>
              <w:sdtContent>
                <w:r w:rsidR="002E635A" w:rsidRPr="00734DDB">
                  <w:rPr>
                    <w:rFonts w:ascii="MS Gothic" w:eastAsia="MS Gothic" w:hAnsi="MS Gothic" w:cs="Times New Roman"/>
                    <w:lang w:val="en-US"/>
                  </w:rPr>
                  <w:t>☐</w:t>
                </w:r>
              </w:sdtContent>
            </w:sdt>
            <w:r w:rsidR="002E635A">
              <w:rPr>
                <w:rFonts w:ascii="Calibri" w:hAnsi="Calibri"/>
              </w:rPr>
              <w:tab/>
            </w:r>
            <w:r w:rsidR="002E635A">
              <w:t xml:space="preserve">Forced termination (e.g. dismissal, removal, </w:t>
            </w:r>
            <w:proofErr w:type="spellStart"/>
            <w:r w:rsidR="002E635A">
              <w:t>revocation</w:t>
            </w:r>
            <w:r w:rsidR="000403DA">
              <w:t>,</w:t>
            </w:r>
            <w:r>
              <w:t>etc</w:t>
            </w:r>
            <w:proofErr w:type="spellEnd"/>
            <w:r w:rsidR="002E635A">
              <w:t>)</w:t>
            </w:r>
          </w:p>
          <w:p w14:paraId="67E9D548" w14:textId="77777777" w:rsidR="002E635A" w:rsidRDefault="00C122BB" w:rsidP="006637BB">
            <w:pPr>
              <w:spacing w:after="120" w:line="260" w:lineRule="atLeast"/>
              <w:ind w:left="851" w:hanging="567"/>
              <w:jc w:val="both"/>
            </w:pPr>
            <w:sdt>
              <w:sdtPr>
                <w:rPr>
                  <w:rFonts w:ascii="Calibri" w:eastAsia="Calibri" w:hAnsi="Calibri" w:cs="Times New Roman"/>
                  <w:lang w:val="en-US"/>
                </w:rPr>
                <w:id w:val="1154570873"/>
                <w14:checkbox>
                  <w14:checked w14:val="0"/>
                  <w14:checkedState w14:val="2612" w14:font="MS Gothic"/>
                  <w14:uncheckedState w14:val="2610" w14:font="MS Gothic"/>
                </w14:checkbox>
              </w:sdtPr>
              <w:sdtEndPr/>
              <w:sdtContent>
                <w:r w:rsidR="002E635A" w:rsidRPr="00734DDB">
                  <w:rPr>
                    <w:rFonts w:ascii="MS Gothic" w:eastAsia="MS Gothic" w:hAnsi="MS Gothic" w:cs="Times New Roman"/>
                    <w:lang w:val="en-US"/>
                  </w:rPr>
                  <w:t>☐</w:t>
                </w:r>
              </w:sdtContent>
            </w:sdt>
            <w:r w:rsidR="002E635A">
              <w:rPr>
                <w:rFonts w:ascii="Calibri" w:hAnsi="Calibri"/>
              </w:rPr>
              <w:tab/>
            </w:r>
            <w:r w:rsidR="002E635A">
              <w:t>Expiry of the term of the mandate as member of an operational body, of the appointment as key function holder or of the term of the service agreement concerned</w:t>
            </w:r>
          </w:p>
          <w:p w14:paraId="10A81303" w14:textId="77777777" w:rsidR="002E635A" w:rsidRPr="00734DDB" w:rsidRDefault="002E635A" w:rsidP="003B66E5">
            <w:pPr>
              <w:pStyle w:val="NoSpacing"/>
              <w:rPr>
                <w:lang w:val="en-US"/>
              </w:rPr>
            </w:pPr>
          </w:p>
        </w:tc>
      </w:tr>
    </w:tbl>
    <w:p w14:paraId="3C36FA47" w14:textId="77777777" w:rsidR="006637BB" w:rsidRPr="00734DDB" w:rsidRDefault="006637BB" w:rsidP="006637BB">
      <w:pPr>
        <w:rPr>
          <w:lang w:val="en-US" w:eastAsia="fr-BE"/>
        </w:rPr>
      </w:pPr>
    </w:p>
    <w:p w14:paraId="7361EEB1" w14:textId="228384A6" w:rsidR="00013811" w:rsidRPr="00734DDB" w:rsidRDefault="00013811" w:rsidP="001250C8">
      <w:pPr>
        <w:spacing w:after="240" w:line="260" w:lineRule="atLeast"/>
        <w:jc w:val="both"/>
        <w:rPr>
          <w:lang w:val="en-US" w:eastAsia="fr-BE"/>
        </w:rPr>
      </w:pPr>
    </w:p>
    <w:p w14:paraId="4DFF46EA" w14:textId="77777777" w:rsidR="00013811" w:rsidRDefault="00013811">
      <w:r>
        <w:br w:type="page"/>
      </w:r>
    </w:p>
    <w:p w14:paraId="654A0002" w14:textId="17BA160E" w:rsidR="00A93A54" w:rsidRPr="00296C80" w:rsidRDefault="006C0C33" w:rsidP="001250C8">
      <w:pPr>
        <w:spacing w:after="240" w:line="260" w:lineRule="atLeast"/>
        <w:jc w:val="both"/>
        <w:rPr>
          <w:rFonts w:ascii="Calibri" w:eastAsia="Calibri" w:hAnsi="Calibri" w:cs="Times New Roman"/>
        </w:rPr>
      </w:pPr>
      <w:proofErr w:type="gramStart"/>
      <w:r>
        <w:lastRenderedPageBreak/>
        <w:t xml:space="preserve">Please provide </w:t>
      </w:r>
      <w:r w:rsidR="004D7FC2">
        <w:t xml:space="preserve">below </w:t>
      </w:r>
      <w:r>
        <w:t xml:space="preserve">a detailed explanation of the underlying grounds and the specific circumstances of the termination (e.g. forced departure from the sponsoring undertaking or from the IORP on account of gross negligence, voluntary departure from the sponsoring undertaking, early termination of the service agreement concerned because of </w:t>
      </w:r>
      <w:r w:rsidR="00C64319">
        <w:t xml:space="preserve">bad or </w:t>
      </w:r>
      <w:r>
        <w:t>non-performance, reorganization of the IORP</w:t>
      </w:r>
      <w:r w:rsidR="00C64319">
        <w:t xml:space="preserve"> </w:t>
      </w:r>
      <w:r w:rsidR="00C122BB">
        <w:t xml:space="preserve">or </w:t>
      </w:r>
      <w:r w:rsidR="00C64319">
        <w:t>of the sponsoring undertaking</w:t>
      </w:r>
      <w:r>
        <w:t>,</w:t>
      </w:r>
      <w:r w:rsidR="00C64319">
        <w:t xml:space="preserve"> retirement</w:t>
      </w:r>
      <w:r>
        <w:t xml:space="preserve"> etc.):</w:t>
      </w:r>
      <w:proofErr w:type="gramEnd"/>
    </w:p>
    <w:tbl>
      <w:tblPr>
        <w:tblStyle w:val="TableGrid"/>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1"/>
      </w:tblGrid>
      <w:tr w:rsidR="006637BB" w:rsidRPr="002453FE" w14:paraId="122C0B8C" w14:textId="77777777" w:rsidTr="00173BA1">
        <w:tc>
          <w:tcPr>
            <w:tcW w:w="9062" w:type="dxa"/>
            <w:shd w:val="clear" w:color="auto" w:fill="F1F4F4"/>
          </w:tcPr>
          <w:p w14:paraId="0EC0B6A8" w14:textId="32F3AF76" w:rsidR="00A93A54" w:rsidRPr="006637BB" w:rsidRDefault="00A93A54" w:rsidP="00770379">
            <w:pPr>
              <w:spacing w:before="120" w:after="120"/>
              <w:rPr>
                <w:b/>
              </w:rPr>
            </w:pPr>
            <w:r>
              <w:rPr>
                <w:b/>
              </w:rPr>
              <w:t xml:space="preserve">Underlying grounds and specific circumstances of the termination </w:t>
            </w:r>
          </w:p>
        </w:tc>
      </w:tr>
      <w:tr w:rsidR="006637BB" w:rsidRPr="002453FE" w14:paraId="2AE3476C" w14:textId="77777777" w:rsidTr="00401BD5">
        <w:tc>
          <w:tcPr>
            <w:tcW w:w="9062" w:type="dxa"/>
          </w:tcPr>
          <w:p w14:paraId="761F53EB" w14:textId="4D3B7406" w:rsidR="00A93A54" w:rsidRPr="00734DDB" w:rsidRDefault="00A93A54" w:rsidP="00296C80">
            <w:pPr>
              <w:spacing w:before="120" w:after="120"/>
              <w:rPr>
                <w:lang w:val="en-US"/>
              </w:rPr>
            </w:pPr>
          </w:p>
        </w:tc>
      </w:tr>
    </w:tbl>
    <w:p w14:paraId="3A83EBDE" w14:textId="6A0742F7" w:rsidR="00E26F95" w:rsidRPr="00734DDB" w:rsidRDefault="00E26F95" w:rsidP="00E26F95">
      <w:pPr>
        <w:rPr>
          <w:lang w:val="en-US" w:eastAsia="fr-BE"/>
        </w:rPr>
      </w:pPr>
    </w:p>
    <w:p w14:paraId="652B4184" w14:textId="754BC401" w:rsidR="00D87F61" w:rsidRPr="001D0F47" w:rsidRDefault="00C64319" w:rsidP="000F09DD">
      <w:pPr>
        <w:pStyle w:val="Heading1"/>
      </w:pPr>
      <w:r>
        <w:t>What is the termination date of the mandate</w:t>
      </w:r>
      <w:r w:rsidR="00D87F61">
        <w:t>?</w:t>
      </w:r>
      <w:bookmarkStart w:id="9" w:name="_GoBack"/>
      <w:bookmarkEnd w:id="9"/>
    </w:p>
    <w:tbl>
      <w:tblPr>
        <w:tblStyle w:val="TableGrid"/>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1"/>
      </w:tblGrid>
      <w:tr w:rsidR="0098399F" w:rsidRPr="002453FE" w14:paraId="0671C3CD" w14:textId="77777777" w:rsidTr="00401BD5">
        <w:tc>
          <w:tcPr>
            <w:tcW w:w="9062" w:type="dxa"/>
          </w:tcPr>
          <w:p w14:paraId="501666C7" w14:textId="38542B7F" w:rsidR="0098399F" w:rsidRPr="001D0F47" w:rsidRDefault="00C122BB" w:rsidP="0098399F">
            <w:pPr>
              <w:spacing w:before="120" w:after="120"/>
            </w:pPr>
            <w:sdt>
              <w:sdtPr>
                <w:rPr>
                  <w:rStyle w:val="SubtleReference"/>
                </w:rPr>
                <w:tag w:val="Datum"/>
                <w:id w:val="-829060254"/>
                <w:placeholder>
                  <w:docPart w:val="BC1ADEC017D74B73AE53D91EFBC43ECD"/>
                </w:placeholder>
                <w:showingPlcHdr/>
                <w:date w:fullDate="2022-10-14T00:00:00Z">
                  <w:dateFormat w:val="d/MM/yyyy"/>
                  <w:lid w:val="en-GB"/>
                  <w:storeMappedDataAs w:val="dateTime"/>
                  <w:calendar w:val="gregorian"/>
                </w:date>
              </w:sdtPr>
              <w:sdtEndPr>
                <w:rPr>
                  <w:rStyle w:val="DefaultParagraphFont"/>
                  <w:smallCaps w:val="0"/>
                  <w:color w:val="auto"/>
                </w:rPr>
              </w:sdtEndPr>
              <w:sdtContent>
                <w:r w:rsidR="002E635A">
                  <w:rPr>
                    <w:rStyle w:val="PlaceholderText"/>
                  </w:rPr>
                  <w:t>Enter a date (DD-MM-YYYY)</w:t>
                </w:r>
              </w:sdtContent>
            </w:sdt>
          </w:p>
        </w:tc>
      </w:tr>
    </w:tbl>
    <w:p w14:paraId="505BF19F" w14:textId="538A571A" w:rsidR="0098399F" w:rsidRPr="001D0F47" w:rsidRDefault="0098399F" w:rsidP="00BB2893">
      <w:pPr>
        <w:rPr>
          <w:lang w:val="nl-BE" w:eastAsia="fr-BE"/>
        </w:rPr>
      </w:pPr>
    </w:p>
    <w:p w14:paraId="64DDE3B0" w14:textId="16521F06" w:rsidR="0098399F" w:rsidRPr="001D0F47" w:rsidRDefault="002D16E6" w:rsidP="000F09DD">
      <w:pPr>
        <w:pStyle w:val="Heading1"/>
      </w:pPr>
      <w:proofErr w:type="gramStart"/>
      <w:r>
        <w:t>Will the person in question be replaced</w:t>
      </w:r>
      <w:proofErr w:type="gramEnd"/>
      <w:r>
        <w:t>?</w:t>
      </w:r>
    </w:p>
    <w:p w14:paraId="2E26D047" w14:textId="1F170750" w:rsidR="003B2849" w:rsidRPr="001D0F47" w:rsidRDefault="003B2849" w:rsidP="008409EF">
      <w:pPr>
        <w:pStyle w:val="Heading2"/>
        <w:rPr>
          <w:rFonts w:eastAsiaTheme="majorEastAsia"/>
        </w:rPr>
      </w:pPr>
      <w:r>
        <w:t>Specify whether the person in question will be replaced</w:t>
      </w:r>
    </w:p>
    <w:p w14:paraId="0065E0A2" w14:textId="71F0878B" w:rsidR="00387236" w:rsidRPr="001D0F47" w:rsidRDefault="00C122BB" w:rsidP="00634DC7">
      <w:pPr>
        <w:tabs>
          <w:tab w:val="left" w:pos="1134"/>
        </w:tabs>
        <w:spacing w:before="120" w:after="0" w:line="240" w:lineRule="auto"/>
        <w:ind w:left="709"/>
        <w:jc w:val="both"/>
      </w:pPr>
      <w:sdt>
        <w:sdtPr>
          <w:id w:val="1597597517"/>
          <w14:checkbox>
            <w14:checked w14:val="0"/>
            <w14:checkedState w14:val="2612" w14:font="MS Gothic"/>
            <w14:uncheckedState w14:val="2610" w14:font="MS Gothic"/>
          </w14:checkbox>
        </w:sdtPr>
        <w:sdtEndPr/>
        <w:sdtContent>
          <w:r w:rsidR="00634DC7" w:rsidRPr="001D0F47">
            <w:rPr>
              <w:rFonts w:ascii="MS Gothic" w:eastAsia="MS Gothic" w:hAnsi="MS Gothic"/>
              <w:lang w:val="nl-BE" w:eastAsia="fr-BE"/>
            </w:rPr>
            <w:t>☐</w:t>
          </w:r>
        </w:sdtContent>
      </w:sdt>
      <w:r w:rsidR="002E635A">
        <w:tab/>
        <w:t>Yes</w:t>
      </w:r>
    </w:p>
    <w:p w14:paraId="5F67668A" w14:textId="338CCCE4" w:rsidR="00387236" w:rsidRPr="001D0F47" w:rsidRDefault="00C122BB" w:rsidP="00634DC7">
      <w:pPr>
        <w:tabs>
          <w:tab w:val="left" w:pos="1134"/>
        </w:tabs>
        <w:spacing w:after="120"/>
        <w:ind w:left="709"/>
        <w:jc w:val="both"/>
      </w:pPr>
      <w:sdt>
        <w:sdtPr>
          <w:id w:val="-824280411"/>
          <w14:checkbox>
            <w14:checked w14:val="0"/>
            <w14:checkedState w14:val="2612" w14:font="MS Gothic"/>
            <w14:uncheckedState w14:val="2610" w14:font="MS Gothic"/>
          </w14:checkbox>
        </w:sdtPr>
        <w:sdtEndPr/>
        <w:sdtContent>
          <w:r w:rsidR="00634DC7" w:rsidRPr="001D0F47">
            <w:rPr>
              <w:rFonts w:ascii="MS Gothic" w:eastAsia="MS Gothic" w:hAnsi="MS Gothic"/>
              <w:lang w:val="nl-BE" w:eastAsia="fr-BE"/>
            </w:rPr>
            <w:t>☐</w:t>
          </w:r>
        </w:sdtContent>
      </w:sdt>
      <w:r w:rsidR="002E635A">
        <w:tab/>
        <w:t>No</w:t>
      </w:r>
    </w:p>
    <w:p w14:paraId="68055B8D" w14:textId="42940476" w:rsidR="003B2849" w:rsidRPr="001D0F47" w:rsidRDefault="003B2849" w:rsidP="008409EF">
      <w:pPr>
        <w:pStyle w:val="Heading2"/>
      </w:pPr>
      <w:r>
        <w:t>If yes, state the date of entry into force of the replacement</w:t>
      </w:r>
    </w:p>
    <w:tbl>
      <w:tblPr>
        <w:tblStyle w:val="TableGrid"/>
        <w:tblW w:w="0" w:type="auto"/>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6"/>
      </w:tblGrid>
      <w:tr w:rsidR="00680AB1" w:rsidRPr="002453FE" w14:paraId="471EBE71" w14:textId="77777777" w:rsidTr="00401BD5">
        <w:sdt>
          <w:sdtPr>
            <w:rPr>
              <w:rStyle w:val="SubtleReference"/>
            </w:rPr>
            <w:tag w:val="Datum"/>
            <w:id w:val="1887287341"/>
            <w:placeholder>
              <w:docPart w:val="4914D5A550104ACE9D6D00338CB614DA"/>
            </w:placeholder>
            <w:showingPlcHdr/>
            <w:date w:fullDate="2022-10-14T00:00:00Z">
              <w:dateFormat w:val="d/MM/yyyy"/>
              <w:lid w:val="en-GB"/>
              <w:storeMappedDataAs w:val="dateTime"/>
              <w:calendar w:val="gregorian"/>
            </w:date>
          </w:sdtPr>
          <w:sdtEndPr>
            <w:rPr>
              <w:rStyle w:val="DefaultParagraphFont"/>
              <w:smallCaps w:val="0"/>
              <w:color w:val="auto"/>
            </w:rPr>
          </w:sdtEndPr>
          <w:sdtContent>
            <w:tc>
              <w:tcPr>
                <w:tcW w:w="9067" w:type="dxa"/>
              </w:tcPr>
              <w:p w14:paraId="2C3D4F7A" w14:textId="7650C6CB" w:rsidR="00680AB1" w:rsidRPr="001D0F47" w:rsidRDefault="00DF4F05" w:rsidP="003B2849">
                <w:pPr>
                  <w:spacing w:before="120" w:after="120"/>
                  <w:jc w:val="both"/>
                </w:pPr>
                <w:r>
                  <w:rPr>
                    <w:rStyle w:val="PlaceholderText"/>
                  </w:rPr>
                  <w:t>Enter a date (DD-MM-YYYY)</w:t>
                </w:r>
              </w:p>
            </w:tc>
          </w:sdtContent>
        </w:sdt>
      </w:tr>
    </w:tbl>
    <w:p w14:paraId="40631554" w14:textId="77777777" w:rsidR="00D36D95" w:rsidRDefault="00D36D95" w:rsidP="00CF6A9E">
      <w:pPr>
        <w:spacing w:before="120"/>
        <w:ind w:left="567" w:hanging="567"/>
        <w:jc w:val="both"/>
        <w:rPr>
          <w:rFonts w:cs="Calibri"/>
          <w:b/>
          <w:i/>
          <w:sz w:val="24"/>
          <w:szCs w:val="24"/>
          <w:lang w:val="nl-BE"/>
        </w:rPr>
      </w:pP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D36D95" w:rsidRPr="002453FE" w14:paraId="35874513" w14:textId="77777777" w:rsidTr="00F1454C">
        <w:trPr>
          <w:jc w:val="center"/>
        </w:trPr>
        <w:tc>
          <w:tcPr>
            <w:tcW w:w="704" w:type="dxa"/>
            <w:shd w:val="clear" w:color="auto" w:fill="BBCC00"/>
            <w:vAlign w:val="center"/>
          </w:tcPr>
          <w:p w14:paraId="0FF10590" w14:textId="77777777" w:rsidR="00D36D95" w:rsidRPr="000C08FD" w:rsidRDefault="00D36D95" w:rsidP="00F1454C">
            <w:pPr>
              <w:spacing w:before="120" w:after="120"/>
              <w:rPr>
                <w:rFonts w:cs="Calibri"/>
              </w:rPr>
            </w:pPr>
            <w:r>
              <w:rPr>
                <w:noProof/>
                <w:sz w:val="24"/>
                <w:lang w:val="fr-BE" w:eastAsia="fr-BE"/>
              </w:rPr>
              <w:drawing>
                <wp:inline distT="0" distB="0" distL="0" distR="0" wp14:anchorId="2171CD09" wp14:editId="25D391A9">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9499349" w14:textId="133F9D42" w:rsidR="00D36D95" w:rsidRPr="00C56DFD" w:rsidRDefault="00D36D95" w:rsidP="00D36D95">
            <w:pPr>
              <w:spacing w:before="240"/>
              <w:jc w:val="both"/>
            </w:pPr>
            <w:r>
              <w:t xml:space="preserve">In that case, you must provide the FSMA with all the information and documents relating to the appointment of the </w:t>
            </w:r>
            <w:r>
              <w:rPr>
                <w:b/>
                <w:bCs/>
              </w:rPr>
              <w:t>replacement</w:t>
            </w:r>
            <w:r>
              <w:t xml:space="preserve">. </w:t>
            </w:r>
            <w:r w:rsidR="00734DDB">
              <w:t>You can use o</w:t>
            </w:r>
            <w:r>
              <w:t>ne of the following questionnaires, as appropriate, for this purpose:</w:t>
            </w:r>
          </w:p>
          <w:p w14:paraId="36A425F8" w14:textId="231DC5C5" w:rsidR="00D36D95" w:rsidRPr="00C56DFD" w:rsidRDefault="00C122BB" w:rsidP="00D36D95">
            <w:pPr>
              <w:pStyle w:val="ListParagraph"/>
              <w:numPr>
                <w:ilvl w:val="0"/>
                <w:numId w:val="7"/>
              </w:numPr>
              <w:spacing w:after="120"/>
              <w:jc w:val="both"/>
            </w:pPr>
            <w:hyperlink r:id="rId17" w:history="1">
              <w:r w:rsidR="00275356" w:rsidRPr="00275356">
                <w:rPr>
                  <w:rStyle w:val="Hyperlink"/>
                  <w:rFonts w:asciiTheme="minorHAnsi" w:hAnsiTheme="minorHAnsi"/>
                  <w:i/>
                </w:rPr>
                <w:t>Questionnaire for the initial appointment of a member of an operational body of an Institution for Occupational Retirement Provision (IORP);</w:t>
              </w:r>
            </w:hyperlink>
            <w:r w:rsidR="00D36D95">
              <w:t xml:space="preserve"> or</w:t>
            </w:r>
          </w:p>
          <w:p w14:paraId="52517BC0" w14:textId="67C9CFFB" w:rsidR="00D36D95" w:rsidRPr="00C56DFD" w:rsidRDefault="00C122BB" w:rsidP="00D36D95">
            <w:pPr>
              <w:pStyle w:val="ListParagraph"/>
              <w:numPr>
                <w:ilvl w:val="0"/>
                <w:numId w:val="7"/>
              </w:numPr>
              <w:spacing w:after="120"/>
              <w:jc w:val="both"/>
            </w:pPr>
            <w:hyperlink r:id="rId18" w:history="1">
              <w:r w:rsidR="00275356" w:rsidRPr="00275356">
                <w:rPr>
                  <w:rStyle w:val="Hyperlink"/>
                  <w:rFonts w:asciiTheme="minorHAnsi" w:hAnsiTheme="minorHAnsi"/>
                  <w:i/>
                </w:rPr>
                <w:t>Questionnaire for the initial appointment of a key function holder of an Institution for Occupational Retirement Provision (IORP)</w:t>
              </w:r>
            </w:hyperlink>
            <w:r w:rsidR="00D36D95">
              <w:t>.</w:t>
            </w:r>
          </w:p>
          <w:p w14:paraId="744FD40F" w14:textId="77777777" w:rsidR="00D36D95" w:rsidRPr="00734DDB" w:rsidRDefault="00D36D95" w:rsidP="00D36D95">
            <w:pPr>
              <w:pStyle w:val="NoSpacing"/>
              <w:rPr>
                <w:lang w:val="en-US"/>
              </w:rPr>
            </w:pPr>
          </w:p>
        </w:tc>
      </w:tr>
    </w:tbl>
    <w:p w14:paraId="0210B677" w14:textId="77777777" w:rsidR="002B1DEB" w:rsidRPr="00734DDB" w:rsidRDefault="002B1DEB" w:rsidP="00634DC7">
      <w:pPr>
        <w:pStyle w:val="ListParagraph"/>
        <w:spacing w:after="120"/>
        <w:jc w:val="both"/>
        <w:rPr>
          <w:lang w:val="en-US"/>
        </w:rPr>
      </w:pPr>
    </w:p>
    <w:p w14:paraId="6A0B7989" w14:textId="77197844" w:rsidR="002B1DEB" w:rsidRPr="00C56DFD" w:rsidRDefault="00CF6A9E" w:rsidP="008409EF">
      <w:pPr>
        <w:pStyle w:val="Heading2"/>
      </w:pPr>
      <w:r>
        <w:t xml:space="preserve">If not, state how the tasks and duties associated with the terminated function will be carried out </w:t>
      </w:r>
    </w:p>
    <w:tbl>
      <w:tblPr>
        <w:tblStyle w:val="TableGrid"/>
        <w:tblW w:w="0" w:type="auto"/>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6"/>
      </w:tblGrid>
      <w:tr w:rsidR="00680AB1" w:rsidRPr="002453FE" w14:paraId="40735C8F" w14:textId="77777777" w:rsidTr="00401BD5">
        <w:tc>
          <w:tcPr>
            <w:tcW w:w="9067" w:type="dxa"/>
          </w:tcPr>
          <w:p w14:paraId="1254209A" w14:textId="5BBAF7C6" w:rsidR="00634DC7" w:rsidRPr="00734DDB" w:rsidRDefault="00634DC7" w:rsidP="00CF6A9E">
            <w:pPr>
              <w:spacing w:before="120" w:after="120"/>
              <w:jc w:val="both"/>
              <w:rPr>
                <w:lang w:val="en-US"/>
              </w:rPr>
            </w:pPr>
          </w:p>
        </w:tc>
      </w:tr>
    </w:tbl>
    <w:p w14:paraId="489DCEC3" w14:textId="6911EB4D" w:rsidR="00D83F79" w:rsidRPr="001D0F47" w:rsidRDefault="00D83F79">
      <w:r>
        <w:br w:type="page"/>
      </w:r>
    </w:p>
    <w:p w14:paraId="775A99FC" w14:textId="33989659" w:rsidR="00D83F79" w:rsidRPr="001D0F47" w:rsidRDefault="00D83F79" w:rsidP="000F09DD">
      <w:pPr>
        <w:pStyle w:val="Heading1"/>
      </w:pPr>
      <w:r>
        <w:lastRenderedPageBreak/>
        <w:t>Your signature</w:t>
      </w:r>
    </w:p>
    <w:p w14:paraId="117A98BE" w14:textId="77777777" w:rsidR="00C25267" w:rsidRPr="001D0F47" w:rsidRDefault="00C25267" w:rsidP="00634DC7">
      <w:pPr>
        <w:spacing w:before="240"/>
        <w:rPr>
          <w:b/>
          <w:i/>
          <w:sz w:val="24"/>
          <w:szCs w:val="24"/>
        </w:rPr>
      </w:pPr>
      <w:r>
        <w:rPr>
          <w:b/>
          <w:i/>
          <w:sz w:val="24"/>
        </w:rPr>
        <w:t>You confirm to the FSMA that</w:t>
      </w:r>
    </w:p>
    <w:p w14:paraId="27426613" w14:textId="36932C6B" w:rsidR="00C25267" w:rsidRPr="001D0F47" w:rsidRDefault="00C25267" w:rsidP="00C25267">
      <w:pPr>
        <w:spacing w:after="0"/>
        <w:ind w:left="567" w:hanging="425"/>
        <w:jc w:val="both"/>
      </w:pPr>
      <w:r>
        <w:rPr>
          <w:rFonts w:ascii="MS Gothic" w:hAnsi="MS Gothic"/>
        </w:rPr>
        <w:t>☐</w:t>
      </w:r>
      <w:r>
        <w:rPr>
          <w:rFonts w:ascii="MS Gothic" w:hAnsi="MS Gothic"/>
        </w:rPr>
        <w:tab/>
      </w:r>
      <w:proofErr w:type="gramStart"/>
      <w:r>
        <w:t>your</w:t>
      </w:r>
      <w:proofErr w:type="gramEnd"/>
      <w:r>
        <w:t xml:space="preserve"> answers to the questions in this questionnaire are truthful and complete.</w:t>
      </w:r>
    </w:p>
    <w:p w14:paraId="3952B175" w14:textId="77777777" w:rsidR="00C25267" w:rsidRPr="00734DDB" w:rsidRDefault="00C25267" w:rsidP="00C25267">
      <w:pPr>
        <w:spacing w:after="0"/>
        <w:ind w:left="567" w:hanging="425"/>
        <w:jc w:val="both"/>
        <w:rPr>
          <w:lang w:val="en-US"/>
        </w:rPr>
      </w:pPr>
    </w:p>
    <w:p w14:paraId="13BFC65C" w14:textId="2FFAD488" w:rsidR="00C25267" w:rsidRPr="00734DDB" w:rsidRDefault="00C25267" w:rsidP="00C25267">
      <w:pPr>
        <w:spacing w:before="120" w:after="0"/>
        <w:ind w:left="567" w:hanging="425"/>
        <w:jc w:val="both"/>
        <w:rPr>
          <w:lang w:val="en-US"/>
        </w:rPr>
      </w:pPr>
    </w:p>
    <w:p w14:paraId="44B83056" w14:textId="31E12884" w:rsidR="00C56DFD" w:rsidRPr="006637BB" w:rsidRDefault="00C56DFD" w:rsidP="00C56DFD">
      <w:pPr>
        <w:jc w:val="both"/>
        <w:rPr>
          <w:szCs w:val="24"/>
        </w:rPr>
      </w:pPr>
      <w:r>
        <w:rPr>
          <w:b/>
          <w:i/>
        </w:rPr>
        <w:t xml:space="preserve">Number of annexes (if applicable): </w:t>
      </w:r>
      <w:r>
        <w:t>………………………………………………………………………</w:t>
      </w:r>
    </w:p>
    <w:p w14:paraId="38953433" w14:textId="77777777" w:rsidR="00C56DFD" w:rsidRPr="00734DDB" w:rsidRDefault="00C56DFD" w:rsidP="00C56DFD">
      <w:pPr>
        <w:spacing w:before="120" w:after="120"/>
        <w:ind w:left="567" w:hanging="425"/>
        <w:jc w:val="both"/>
        <w:rPr>
          <w:lang w:val="en-US"/>
        </w:rPr>
      </w:pPr>
    </w:p>
    <w:tbl>
      <w:tblPr>
        <w:tblStyle w:val="TableGrid"/>
        <w:tblW w:w="8794"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1806"/>
        <w:gridCol w:w="6988"/>
      </w:tblGrid>
      <w:tr w:rsidR="00304FD2" w:rsidRPr="002453FE" w14:paraId="5A753559" w14:textId="77777777" w:rsidTr="00401BD5">
        <w:trPr>
          <w:trHeight w:val="510"/>
        </w:trPr>
        <w:tc>
          <w:tcPr>
            <w:tcW w:w="1806" w:type="dxa"/>
          </w:tcPr>
          <w:p w14:paraId="550806EE" w14:textId="77777777" w:rsidR="00304FD2" w:rsidRPr="00B229CD" w:rsidRDefault="00304FD2" w:rsidP="000219F0">
            <w:pPr>
              <w:jc w:val="both"/>
              <w:rPr>
                <w:b/>
              </w:rPr>
            </w:pPr>
            <w:r>
              <w:rPr>
                <w:b/>
              </w:rPr>
              <w:t>Date</w:t>
            </w:r>
          </w:p>
        </w:tc>
        <w:sdt>
          <w:sdtPr>
            <w:rPr>
              <w:rStyle w:val="SubtleReference"/>
            </w:rPr>
            <w:tag w:val="Datum"/>
            <w:id w:val="-1803915123"/>
            <w:placeholder>
              <w:docPart w:val="4B7CE3935B274352B9302079E177AC1C"/>
            </w:placeholder>
            <w:showingPlcHdr/>
            <w:date w:fullDate="2022-10-14T00:00:00Z">
              <w:dateFormat w:val="d/MM/yyyy"/>
              <w:lid w:val="en-GB"/>
              <w:storeMappedDataAs w:val="dateTime"/>
              <w:calendar w:val="gregorian"/>
            </w:date>
          </w:sdtPr>
          <w:sdtEndPr>
            <w:rPr>
              <w:rStyle w:val="DefaultParagraphFont"/>
              <w:smallCaps w:val="0"/>
              <w:color w:val="auto"/>
            </w:rPr>
          </w:sdtEndPr>
          <w:sdtContent>
            <w:tc>
              <w:tcPr>
                <w:tcW w:w="6988" w:type="dxa"/>
              </w:tcPr>
              <w:p w14:paraId="2FFEBBBE" w14:textId="50DE39D1" w:rsidR="00304FD2" w:rsidRPr="001D0F47" w:rsidRDefault="00DF4F05" w:rsidP="000219F0">
                <w:pPr>
                  <w:jc w:val="both"/>
                </w:pPr>
                <w:r>
                  <w:rPr>
                    <w:rStyle w:val="PlaceholderText"/>
                  </w:rPr>
                  <w:t>Enter a date (DD-MM-YYYY)</w:t>
                </w:r>
              </w:p>
            </w:tc>
          </w:sdtContent>
        </w:sdt>
      </w:tr>
      <w:tr w:rsidR="00304FD2" w:rsidRPr="001D0F47" w14:paraId="344ADB0E" w14:textId="77777777" w:rsidTr="00401BD5">
        <w:trPr>
          <w:trHeight w:val="510"/>
        </w:trPr>
        <w:tc>
          <w:tcPr>
            <w:tcW w:w="1806" w:type="dxa"/>
          </w:tcPr>
          <w:p w14:paraId="5D8C828E" w14:textId="77777777" w:rsidR="00304FD2" w:rsidRPr="00B229CD" w:rsidRDefault="00304FD2" w:rsidP="000219F0">
            <w:pPr>
              <w:jc w:val="both"/>
              <w:rPr>
                <w:b/>
              </w:rPr>
            </w:pPr>
            <w:r>
              <w:rPr>
                <w:b/>
              </w:rPr>
              <w:t>Surname</w:t>
            </w:r>
          </w:p>
        </w:tc>
        <w:tc>
          <w:tcPr>
            <w:tcW w:w="6988" w:type="dxa"/>
          </w:tcPr>
          <w:p w14:paraId="727958A6" w14:textId="77777777" w:rsidR="00304FD2" w:rsidRPr="001D0F47" w:rsidRDefault="00304FD2" w:rsidP="000219F0">
            <w:pPr>
              <w:tabs>
                <w:tab w:val="left" w:pos="1155"/>
              </w:tabs>
              <w:jc w:val="both"/>
              <w:rPr>
                <w:lang w:val="nl-BE" w:eastAsia="fr-BE"/>
              </w:rPr>
            </w:pPr>
          </w:p>
        </w:tc>
      </w:tr>
      <w:tr w:rsidR="00304FD2" w:rsidRPr="001D0F47" w14:paraId="3E5816ED" w14:textId="77777777" w:rsidTr="00401BD5">
        <w:trPr>
          <w:trHeight w:val="510"/>
        </w:trPr>
        <w:tc>
          <w:tcPr>
            <w:tcW w:w="1806" w:type="dxa"/>
          </w:tcPr>
          <w:p w14:paraId="36C28094" w14:textId="77777777" w:rsidR="00304FD2" w:rsidRPr="00B229CD" w:rsidRDefault="00304FD2" w:rsidP="000219F0">
            <w:pPr>
              <w:jc w:val="both"/>
              <w:rPr>
                <w:b/>
              </w:rPr>
            </w:pPr>
            <w:r>
              <w:rPr>
                <w:b/>
              </w:rPr>
              <w:t>Capacity</w:t>
            </w:r>
          </w:p>
        </w:tc>
        <w:tc>
          <w:tcPr>
            <w:tcW w:w="6988" w:type="dxa"/>
          </w:tcPr>
          <w:p w14:paraId="5ECB7519" w14:textId="77777777" w:rsidR="00304FD2" w:rsidRPr="001D0F47" w:rsidRDefault="00304FD2" w:rsidP="000219F0">
            <w:pPr>
              <w:jc w:val="both"/>
              <w:rPr>
                <w:lang w:val="nl-BE" w:eastAsia="fr-BE"/>
              </w:rPr>
            </w:pPr>
          </w:p>
        </w:tc>
      </w:tr>
      <w:tr w:rsidR="00304FD2" w:rsidRPr="001D0F47" w14:paraId="4BBD9519" w14:textId="77777777" w:rsidTr="00401BD5">
        <w:trPr>
          <w:trHeight w:val="813"/>
        </w:trPr>
        <w:tc>
          <w:tcPr>
            <w:tcW w:w="1806" w:type="dxa"/>
          </w:tcPr>
          <w:p w14:paraId="54744994" w14:textId="77777777" w:rsidR="00304FD2" w:rsidRPr="00B229CD" w:rsidRDefault="00304FD2" w:rsidP="000219F0">
            <w:pPr>
              <w:jc w:val="both"/>
              <w:rPr>
                <w:b/>
              </w:rPr>
            </w:pPr>
            <w:r>
              <w:rPr>
                <w:b/>
              </w:rPr>
              <w:t>Signature</w:t>
            </w:r>
          </w:p>
        </w:tc>
        <w:tc>
          <w:tcPr>
            <w:tcW w:w="6988" w:type="dxa"/>
          </w:tcPr>
          <w:p w14:paraId="0C37978C" w14:textId="77777777" w:rsidR="00304FD2" w:rsidRPr="001D0F47" w:rsidRDefault="00304FD2" w:rsidP="000219F0">
            <w:pPr>
              <w:jc w:val="both"/>
              <w:rPr>
                <w:lang w:val="nl-BE" w:eastAsia="fr-BE"/>
              </w:rPr>
            </w:pPr>
          </w:p>
        </w:tc>
      </w:tr>
    </w:tbl>
    <w:p w14:paraId="6F7CC85B" w14:textId="77777777" w:rsidR="00D83F79" w:rsidRPr="001D0F47" w:rsidRDefault="00D83F79" w:rsidP="00BB2893">
      <w:pPr>
        <w:rPr>
          <w:lang w:val="nl-BE" w:eastAsia="fr-BE"/>
        </w:rPr>
      </w:pPr>
    </w:p>
    <w:sectPr w:rsidR="00D83F79" w:rsidRPr="001D0F47" w:rsidSect="00C33A25">
      <w:headerReference w:type="default" r:id="rId19"/>
      <w:footerReference w:type="default" r:id="rId20"/>
      <w:footerReference w:type="first" r:id="rId21"/>
      <w:pgSz w:w="11906" w:h="16838"/>
      <w:pgMar w:top="1417" w:right="1417" w:bottom="1417"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2EDA8" w14:textId="77777777" w:rsidR="002453FE" w:rsidRDefault="002453FE" w:rsidP="00767958">
      <w:pPr>
        <w:spacing w:after="0" w:line="240" w:lineRule="auto"/>
      </w:pPr>
      <w:r>
        <w:separator/>
      </w:r>
    </w:p>
  </w:endnote>
  <w:endnote w:type="continuationSeparator" w:id="0">
    <w:p w14:paraId="7E92F082" w14:textId="77777777" w:rsidR="002453FE" w:rsidRDefault="002453FE" w:rsidP="00767958">
      <w:pPr>
        <w:spacing w:after="0" w:line="240" w:lineRule="auto"/>
      </w:pPr>
      <w:r>
        <w:continuationSeparator/>
      </w:r>
    </w:p>
  </w:endnote>
  <w:endnote w:type="continuationNotice" w:id="1">
    <w:p w14:paraId="3575443A" w14:textId="77777777" w:rsidR="002453FE" w:rsidRDefault="002453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54A5B" w14:textId="64A4D6B1" w:rsidR="00136121" w:rsidRPr="00C33A25" w:rsidRDefault="00136121" w:rsidP="00C33A25">
    <w:pPr>
      <w:tabs>
        <w:tab w:val="left" w:pos="5126"/>
      </w:tabs>
      <w:spacing w:after="0" w:line="240" w:lineRule="auto"/>
      <w:rPr>
        <w:rFonts w:ascii="Gotham Rounded Book" w:eastAsia="Calibri" w:hAnsi="Gotham Rounded Book" w:cs="Times New Roman"/>
        <w:b/>
        <w:color w:val="002244"/>
        <w:sz w:val="16"/>
        <w:szCs w:val="16"/>
      </w:rPr>
    </w:pPr>
    <w:r>
      <w:rPr>
        <w:rFonts w:ascii="Gotham Rounded Book" w:hAnsi="Gotham Rounded Book"/>
        <w:b/>
        <w:color w:val="BBCC00"/>
        <w:sz w:val="16"/>
      </w:rPr>
      <w:t>/</w:t>
    </w:r>
    <w:r>
      <w:rPr>
        <w:rFonts w:ascii="Gotham Rounded Book" w:hAnsi="Gotham Rounded Book"/>
        <w:sz w:val="16"/>
      </w:rPr>
      <w:t xml:space="preserve"> </w:t>
    </w:r>
    <w:r>
      <w:rPr>
        <w:rFonts w:ascii="Gotham Rounded Book" w:hAnsi="Gotham Rounded Book"/>
        <w:color w:val="002244"/>
        <w:sz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911F" w14:textId="5E964012" w:rsidR="00136121" w:rsidRPr="00816AFA" w:rsidRDefault="00136121" w:rsidP="00C33A25">
    <w:pPr>
      <w:tabs>
        <w:tab w:val="left" w:pos="6691"/>
      </w:tabs>
      <w:spacing w:after="0" w:line="240" w:lineRule="auto"/>
      <w:rPr>
        <w:rFonts w:ascii="Gotham Rounded Book" w:eastAsia="Calibri" w:hAnsi="Gotham Rounded Book" w:cs="Times New Roman"/>
        <w:sz w:val="14"/>
        <w:szCs w:val="14"/>
        <w:lang w:val="fr-BE"/>
      </w:rPr>
    </w:pPr>
    <w:r w:rsidRPr="00816AFA">
      <w:rPr>
        <w:rFonts w:ascii="Gotham Rounded Book" w:hAnsi="Gotham Rounded Book"/>
        <w:sz w:val="14"/>
        <w:lang w:val="fr-BE"/>
      </w:rPr>
      <w:t>rue du Congrès/</w:t>
    </w:r>
    <w:proofErr w:type="spellStart"/>
    <w:r w:rsidRPr="00816AFA">
      <w:rPr>
        <w:rFonts w:ascii="Gotham Rounded Book" w:hAnsi="Gotham Rounded Book"/>
        <w:sz w:val="14"/>
        <w:lang w:val="fr-BE"/>
      </w:rPr>
      <w:t>Congresstraat</w:t>
    </w:r>
    <w:proofErr w:type="spellEnd"/>
    <w:r w:rsidRPr="00816AFA">
      <w:rPr>
        <w:rFonts w:ascii="Gotham Rounded Book" w:hAnsi="Gotham Rounded Book"/>
        <w:sz w:val="14"/>
        <w:lang w:val="fr-BE"/>
      </w:rPr>
      <w:t xml:space="preserve"> 12-14      1000 Brussels      T +32 2 220 5</w:t>
    </w:r>
    <w:sdt>
      <w:sdtPr>
        <w:rPr>
          <w:rFonts w:ascii="Gotham Rounded Book" w:eastAsia="Calibri" w:hAnsi="Gotham Rounded Book" w:cs="Times New Roman"/>
          <w:sz w:val="14"/>
          <w:szCs w:val="14"/>
        </w:rPr>
        <w:id w:val="2352901"/>
      </w:sdtPr>
      <w:sdtEndPr/>
      <w:sdtContent>
        <w:r w:rsidRPr="00816AFA">
          <w:rPr>
            <w:rFonts w:ascii="Gotham Rounded Book" w:hAnsi="Gotham Rounded Book"/>
            <w:sz w:val="14"/>
            <w:lang w:val="fr-BE"/>
          </w:rPr>
          <w:t>5 50</w:t>
        </w:r>
      </w:sdtContent>
    </w:sdt>
    <w:r w:rsidRPr="00816AFA">
      <w:rPr>
        <w:rFonts w:ascii="Gotham Rounded Book" w:hAnsi="Gotham Rounded Book"/>
        <w:sz w:val="14"/>
        <w:lang w:val="fr-BE"/>
      </w:rPr>
      <w:t xml:space="preserve">      F +32 2 220 59 12</w:t>
    </w:r>
    <w:r w:rsidRPr="00816AFA">
      <w:rPr>
        <w:lang w:val="fr-BE"/>
      </w:rPr>
      <w:tab/>
    </w:r>
    <w:r w:rsidRPr="00816AFA">
      <w:rPr>
        <w:b/>
        <w:color w:val="BBCC00"/>
        <w:lang w:val="fr-BE"/>
      </w:rPr>
      <w:t>/</w:t>
    </w:r>
    <w:r w:rsidRPr="00816AFA">
      <w:rPr>
        <w:lang w:val="fr-BE"/>
      </w:rPr>
      <w:t xml:space="preserve"> </w:t>
    </w:r>
    <w:r w:rsidRPr="00816AFA">
      <w:rPr>
        <w:rFonts w:ascii="Gotham Rounded Book" w:hAnsi="Gotham Rounded Book"/>
        <w:sz w:val="14"/>
        <w:lang w:val="fr-BE"/>
      </w:rPr>
      <w:t>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36D39" w14:textId="77777777" w:rsidR="002453FE" w:rsidRDefault="002453FE" w:rsidP="00767958">
      <w:pPr>
        <w:spacing w:after="0" w:line="240" w:lineRule="auto"/>
      </w:pPr>
      <w:r>
        <w:separator/>
      </w:r>
    </w:p>
  </w:footnote>
  <w:footnote w:type="continuationSeparator" w:id="0">
    <w:p w14:paraId="31A8181F" w14:textId="77777777" w:rsidR="002453FE" w:rsidRDefault="002453FE" w:rsidP="00767958">
      <w:pPr>
        <w:spacing w:after="0" w:line="240" w:lineRule="auto"/>
      </w:pPr>
      <w:r>
        <w:continuationSeparator/>
      </w:r>
    </w:p>
  </w:footnote>
  <w:footnote w:type="continuationNotice" w:id="1">
    <w:p w14:paraId="061E6776" w14:textId="77777777" w:rsidR="002453FE" w:rsidRDefault="002453FE">
      <w:pPr>
        <w:spacing w:after="0" w:line="240" w:lineRule="auto"/>
      </w:pPr>
    </w:p>
  </w:footnote>
  <w:footnote w:id="2">
    <w:p w14:paraId="65E328C6" w14:textId="67278C75" w:rsidR="00136121" w:rsidRPr="00374D61" w:rsidRDefault="00136121" w:rsidP="00374D61">
      <w:pPr>
        <w:pStyle w:val="FootnoteText"/>
        <w:ind w:left="284" w:hanging="284"/>
        <w:jc w:val="both"/>
      </w:pPr>
      <w:r>
        <w:rPr>
          <w:rStyle w:val="FootnoteReference"/>
        </w:rPr>
        <w:footnoteRef/>
      </w:r>
      <w:r>
        <w:t xml:space="preserve"> </w:t>
      </w:r>
      <w:r>
        <w:tab/>
      </w:r>
      <w:proofErr w:type="gramStart"/>
      <w:r>
        <w:t>Or</w:t>
      </w:r>
      <w:proofErr w:type="gramEnd"/>
      <w:r>
        <w:t xml:space="preserve"> as permanent representative of the legal entity that represents the legal entity that holds a function (possible only for key functions).</w:t>
      </w:r>
    </w:p>
  </w:footnote>
  <w:footnote w:id="3">
    <w:p w14:paraId="0F8B9DDB" w14:textId="439B88CC" w:rsidR="00136121" w:rsidRPr="00D024FD" w:rsidRDefault="00136121" w:rsidP="00D024FD">
      <w:pPr>
        <w:pStyle w:val="FootnoteText"/>
        <w:ind w:left="284" w:hanging="284"/>
        <w:jc w:val="both"/>
      </w:pPr>
      <w:r>
        <w:rPr>
          <w:rStyle w:val="FootnoteReference"/>
        </w:rPr>
        <w:footnoteRef/>
      </w:r>
      <w:r>
        <w:t xml:space="preserve"> </w:t>
      </w:r>
      <w:r>
        <w:tab/>
        <w:t>The IORP must also submit the proposed appointment of the new natural person to the FSMA via the appointment questionnaire.</w:t>
      </w:r>
    </w:p>
  </w:footnote>
  <w:footnote w:id="4">
    <w:p w14:paraId="090E1B1F" w14:textId="08E5A328" w:rsidR="00136121" w:rsidRPr="00231CCF" w:rsidRDefault="00136121" w:rsidP="00A5024E">
      <w:pPr>
        <w:pStyle w:val="FootnoteText"/>
        <w:ind w:left="284" w:hanging="284"/>
        <w:jc w:val="both"/>
      </w:pPr>
      <w:r>
        <w:rPr>
          <w:rStyle w:val="FootnoteReference"/>
          <w:lang w:val="nl-BE"/>
        </w:rPr>
        <w:footnoteRef/>
      </w:r>
      <w:r>
        <w:t xml:space="preserve"> </w:t>
      </w:r>
      <w:r>
        <w:tab/>
        <w:t>Those who do not have a Belgian national ID number must state their date of birth.</w:t>
      </w:r>
    </w:p>
  </w:footnote>
  <w:footnote w:id="5">
    <w:p w14:paraId="67D33E41" w14:textId="77777777" w:rsidR="00136121" w:rsidRPr="005D189B" w:rsidRDefault="00136121" w:rsidP="00A5024E">
      <w:pPr>
        <w:pStyle w:val="FootnoteText"/>
        <w:ind w:left="284" w:hanging="284"/>
      </w:pPr>
      <w:r>
        <w:rPr>
          <w:rStyle w:val="FootnoteReference"/>
        </w:rPr>
        <w:footnoteRef/>
      </w:r>
      <w:r>
        <w:t xml:space="preserve"> </w:t>
      </w:r>
      <w:r>
        <w:tab/>
        <w:t>Foreign legal entities must provide an equivalent national company number.</w:t>
      </w:r>
    </w:p>
  </w:footnote>
  <w:footnote w:id="6">
    <w:p w14:paraId="543ADEE6" w14:textId="77777777" w:rsidR="00136121" w:rsidRPr="005D189B" w:rsidRDefault="00136121" w:rsidP="00D26145">
      <w:pPr>
        <w:pStyle w:val="FootnoteText"/>
        <w:ind w:left="284" w:hanging="284"/>
      </w:pPr>
      <w:r>
        <w:rPr>
          <w:rStyle w:val="FootnoteReference"/>
        </w:rPr>
        <w:footnoteRef/>
      </w:r>
      <w:r>
        <w:t xml:space="preserve"> </w:t>
      </w:r>
      <w:r>
        <w:tab/>
        <w:t>Foreign legal entities must provide an equivalent national company number.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419DA" w14:textId="108F34A4" w:rsidR="00136121" w:rsidRPr="00734DDB" w:rsidRDefault="00136121" w:rsidP="00C33A25">
    <w:pPr>
      <w:tabs>
        <w:tab w:val="right" w:pos="9015"/>
      </w:tabs>
      <w:spacing w:after="0" w:line="168" w:lineRule="exact"/>
      <w:rPr>
        <w:rFonts w:ascii="Calibri" w:eastAsia="Calibri" w:hAnsi="Calibri" w:cs="Times New Roman"/>
        <w:sz w:val="14"/>
        <w:szCs w:val="14"/>
        <w:lang w:val="nl-BE"/>
      </w:rPr>
    </w:pPr>
    <w:r w:rsidRPr="00FE194A">
      <w:rPr>
        <w:rFonts w:ascii="Calibri" w:eastAsia="Calibri" w:hAnsi="Calibri" w:cs="Times New Roman"/>
        <w:b/>
        <w:sz w:val="14"/>
      </w:rPr>
      <w:fldChar w:fldCharType="begin"/>
    </w:r>
    <w:r w:rsidRPr="00FE194A">
      <w:rPr>
        <w:rFonts w:ascii="Calibri" w:eastAsia="Calibri" w:hAnsi="Calibri" w:cs="Times New Roman"/>
        <w:b/>
        <w:sz w:val="14"/>
        <w:lang w:val="nl-BE"/>
      </w:rPr>
      <w:instrText xml:space="preserve"> PAGE   \* MERGEFORMAT </w:instrText>
    </w:r>
    <w:r w:rsidRPr="00FE194A">
      <w:rPr>
        <w:rFonts w:ascii="Calibri" w:eastAsia="Calibri" w:hAnsi="Calibri" w:cs="Times New Roman"/>
        <w:b/>
        <w:sz w:val="14"/>
      </w:rPr>
      <w:fldChar w:fldCharType="separate"/>
    </w:r>
    <w:r w:rsidR="00C122BB">
      <w:rPr>
        <w:rFonts w:ascii="Calibri" w:eastAsia="Calibri" w:hAnsi="Calibri" w:cs="Times New Roman"/>
        <w:b/>
        <w:noProof/>
        <w:sz w:val="14"/>
        <w:lang w:val="nl-BE"/>
      </w:rPr>
      <w:t>7</w:t>
    </w:r>
    <w:r w:rsidRPr="00FE194A">
      <w:rPr>
        <w:rFonts w:ascii="Calibri" w:eastAsia="Calibri" w:hAnsi="Calibri" w:cs="Times New Roman"/>
        <w:b/>
        <w:sz w:val="14"/>
      </w:rPr>
      <w:fldChar w:fldCharType="end"/>
    </w:r>
    <w:r w:rsidRPr="00FE194A">
      <w:rPr>
        <w:rFonts w:ascii="Calibri" w:hAnsi="Calibri"/>
        <w:b/>
        <w:sz w:val="14"/>
        <w:lang w:val="nl-BE"/>
      </w:rPr>
      <w:t>/</w:t>
    </w:r>
    <w:r w:rsidRPr="00FE194A">
      <w:rPr>
        <w:rFonts w:ascii="Calibri" w:eastAsia="Calibri" w:hAnsi="Calibri" w:cs="Times New Roman"/>
        <w:b/>
        <w:sz w:val="14"/>
      </w:rPr>
      <w:fldChar w:fldCharType="begin"/>
    </w:r>
    <w:r w:rsidRPr="00FE194A">
      <w:rPr>
        <w:rFonts w:ascii="Calibri" w:eastAsia="Calibri" w:hAnsi="Calibri" w:cs="Times New Roman"/>
        <w:b/>
        <w:sz w:val="14"/>
        <w:lang w:val="nl-BE"/>
      </w:rPr>
      <w:instrText xml:space="preserve"> NUMPAGES   \* MERGEFORMAT </w:instrText>
    </w:r>
    <w:r w:rsidRPr="00FE194A">
      <w:rPr>
        <w:rFonts w:ascii="Calibri" w:eastAsia="Calibri" w:hAnsi="Calibri" w:cs="Times New Roman"/>
        <w:b/>
        <w:sz w:val="14"/>
      </w:rPr>
      <w:fldChar w:fldCharType="separate"/>
    </w:r>
    <w:r w:rsidR="00C122BB">
      <w:rPr>
        <w:rFonts w:ascii="Calibri" w:eastAsia="Calibri" w:hAnsi="Calibri" w:cs="Times New Roman"/>
        <w:b/>
        <w:noProof/>
        <w:sz w:val="14"/>
        <w:lang w:val="nl-BE"/>
      </w:rPr>
      <w:t>8</w:t>
    </w:r>
    <w:r w:rsidRPr="00FE194A">
      <w:rPr>
        <w:rFonts w:ascii="Calibri" w:eastAsia="Calibri" w:hAnsi="Calibri" w:cs="Times New Roman"/>
        <w:b/>
        <w:sz w:val="14"/>
      </w:rPr>
      <w:fldChar w:fldCharType="end"/>
    </w:r>
    <w:r w:rsidRPr="00FE194A">
      <w:rPr>
        <w:rFonts w:ascii="Calibri" w:hAnsi="Calibri"/>
        <w:sz w:val="14"/>
        <w:lang w:val="nl-BE"/>
      </w:rPr>
      <w:t xml:space="preserve"> </w:t>
    </w:r>
    <w:r w:rsidRPr="00FE194A">
      <w:rPr>
        <w:rFonts w:ascii="Calibri" w:hAnsi="Calibri"/>
        <w:b/>
        <w:color w:val="BBCC00"/>
        <w:sz w:val="14"/>
        <w:lang w:val="nl-BE"/>
      </w:rPr>
      <w:t>/</w:t>
    </w:r>
    <w:bookmarkStart w:id="10" w:name="bkmOurReference2"/>
    <w:bookmarkEnd w:id="10"/>
    <w:r w:rsidRPr="00FE194A">
      <w:rPr>
        <w:rFonts w:ascii="Calibri" w:hAnsi="Calibri"/>
        <w:sz w:val="14"/>
        <w:lang w:val="nl-BE"/>
      </w:rPr>
      <w:t xml:space="preserve"> </w:t>
    </w:r>
    <w:sdt>
      <w:sdtPr>
        <w:rPr>
          <w:rFonts w:ascii="Calibri" w:eastAsia="Calibri" w:hAnsi="Calibri" w:cs="Times New Roman"/>
          <w:sz w:val="14"/>
          <w:szCs w:val="14"/>
          <w:lang w:val="nl-BE"/>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816AFA" w:rsidRPr="00FE194A">
          <w:rPr>
            <w:rFonts w:ascii="Calibri" w:eastAsia="Calibri" w:hAnsi="Calibri" w:cs="Times New Roman"/>
            <w:sz w:val="14"/>
            <w:szCs w:val="14"/>
            <w:lang w:val="nl-BE"/>
          </w:rPr>
          <w:t>FSMA_2024_06-08</w:t>
        </w:r>
      </w:sdtContent>
    </w:sdt>
    <w:r w:rsidRPr="00FE194A">
      <w:rPr>
        <w:rFonts w:ascii="Calibri" w:hAnsi="Calibri"/>
        <w:sz w:val="14"/>
        <w:lang w:val="nl-BE"/>
      </w:rPr>
      <w:t xml:space="preserve"> d.d. </w:t>
    </w:r>
    <w:sdt>
      <w:sdtPr>
        <w:rPr>
          <w:rFonts w:ascii="Calibri" w:eastAsia="Calibri" w:hAnsi="Calibri" w:cs="Times New Roman"/>
          <w:sz w:val="14"/>
          <w:szCs w:val="14"/>
        </w:rPr>
        <w:id w:val="20817313"/>
        <w:date w:fullDate="2024-03-22T00:00:00Z">
          <w:dateFormat w:val="d/MM/yyyy"/>
          <w:lid w:val="en-GB"/>
          <w:storeMappedDataAs w:val="dateTime"/>
          <w:calendar w:val="gregorian"/>
        </w:date>
      </w:sdtPr>
      <w:sdtEndPr/>
      <w:sdtContent>
        <w:r w:rsidR="00FE194A">
          <w:rPr>
            <w:rFonts w:ascii="Calibri" w:eastAsia="Calibri" w:hAnsi="Calibri" w:cs="Times New Roman"/>
            <w:sz w:val="14"/>
            <w:szCs w:val="14"/>
            <w:lang w:val="nl-BE"/>
          </w:rPr>
          <w:t>22</w:t>
        </w:r>
        <w:r w:rsidR="00FE194A" w:rsidRPr="00FE194A">
          <w:rPr>
            <w:rFonts w:ascii="Calibri" w:eastAsia="Calibri" w:hAnsi="Calibri" w:cs="Times New Roman"/>
            <w:sz w:val="14"/>
            <w:szCs w:val="14"/>
            <w:lang w:val="nl-BE"/>
          </w:rPr>
          <w:t>/</w:t>
        </w:r>
        <w:r w:rsidR="00FE194A">
          <w:rPr>
            <w:rFonts w:ascii="Calibri" w:eastAsia="Calibri" w:hAnsi="Calibri" w:cs="Times New Roman"/>
            <w:sz w:val="14"/>
            <w:szCs w:val="14"/>
            <w:lang w:val="nl-BE"/>
          </w:rPr>
          <w:t>03</w:t>
        </w:r>
        <w:r w:rsidR="00FE194A" w:rsidRPr="00FE194A">
          <w:rPr>
            <w:rFonts w:ascii="Calibri" w:eastAsia="Calibri" w:hAnsi="Calibri" w:cs="Times New Roman"/>
            <w:sz w:val="14"/>
            <w:szCs w:val="14"/>
            <w:lang w:val="nl-BE"/>
          </w:rPr>
          <w:t>/2024</w:t>
        </w:r>
      </w:sdtContent>
    </w:sdt>
    <w:r w:rsidRPr="00734DDB">
      <w:rPr>
        <w:rFonts w:ascii="Calibri" w:hAnsi="Calibri"/>
        <w:sz w:val="14"/>
        <w:lang w:val="nl-BE"/>
      </w:rPr>
      <w:tab/>
    </w:r>
    <w:bookmarkStart w:id="11" w:name="bkmTitle2"/>
    <w:bookmarkEnd w:id="11"/>
  </w:p>
  <w:p w14:paraId="546E54E4" w14:textId="77777777" w:rsidR="00136121" w:rsidRPr="002E0E43" w:rsidRDefault="00136121">
    <w:pPr>
      <w:pStyle w:val="Heade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2E70"/>
    <w:multiLevelType w:val="hybridMultilevel"/>
    <w:tmpl w:val="7FF67E50"/>
    <w:lvl w:ilvl="0" w:tplc="DFC29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FDB56B2"/>
    <w:multiLevelType w:val="hybridMultilevel"/>
    <w:tmpl w:val="3E5CCAFC"/>
    <w:lvl w:ilvl="0" w:tplc="DFC29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68B52D2"/>
    <w:multiLevelType w:val="hybridMultilevel"/>
    <w:tmpl w:val="2E3E6C8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3" w15:restartNumberingAfterBreak="0">
    <w:nsid w:val="2CAF6429"/>
    <w:multiLevelType w:val="multilevel"/>
    <w:tmpl w:val="757C7946"/>
    <w:lvl w:ilvl="0">
      <w:start w:val="4"/>
      <w:numFmt w:val="decimal"/>
      <w:lvlText w:val="%1."/>
      <w:lvlJc w:val="left"/>
      <w:pPr>
        <w:ind w:left="720" w:hanging="360"/>
      </w:pPr>
      <w:rPr>
        <w:rFonts w:asciiTheme="minorHAnsi" w:hAnsiTheme="minorHAnsi"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1D3BB6"/>
    <w:multiLevelType w:val="hybridMultilevel"/>
    <w:tmpl w:val="6F6619EE"/>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5" w15:restartNumberingAfterBreak="0">
    <w:nsid w:val="2ED021CC"/>
    <w:multiLevelType w:val="hybridMultilevel"/>
    <w:tmpl w:val="7F9044EA"/>
    <w:lvl w:ilvl="0" w:tplc="DFC2929C">
      <w:numFmt w:val="bullet"/>
      <w:lvlText w:val="-"/>
      <w:lvlJc w:val="left"/>
      <w:pPr>
        <w:ind w:left="1429" w:hanging="360"/>
      </w:pPr>
      <w:rPr>
        <w:rFonts w:ascii="Calibri" w:eastAsiaTheme="minorHAnsi" w:hAnsi="Calibri" w:cs="Calibri"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6" w15:restartNumberingAfterBreak="0">
    <w:nsid w:val="33144739"/>
    <w:multiLevelType w:val="hybridMultilevel"/>
    <w:tmpl w:val="33E2B43C"/>
    <w:lvl w:ilvl="0" w:tplc="E5161260">
      <w:start w:val="5"/>
      <w:numFmt w:val="decimal"/>
      <w:lvlText w:val="%1."/>
      <w:lvlJc w:val="left"/>
      <w:pPr>
        <w:ind w:left="720" w:hanging="360"/>
      </w:pPr>
      <w:rPr>
        <w:rFonts w:hint="default"/>
        <w:b/>
        <w:color w:val="auto"/>
        <w:sz w:val="26"/>
        <w:szCs w:val="26"/>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62152A1"/>
    <w:multiLevelType w:val="multilevel"/>
    <w:tmpl w:val="AD98419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0D0636"/>
    <w:multiLevelType w:val="hybridMultilevel"/>
    <w:tmpl w:val="FE8AAE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2D93158"/>
    <w:multiLevelType w:val="hybridMultilevel"/>
    <w:tmpl w:val="E2789C76"/>
    <w:lvl w:ilvl="0" w:tplc="AD8C7476">
      <w:start w:val="1"/>
      <w:numFmt w:val="decimal"/>
      <w:lvlText w:val="%1."/>
      <w:lvlJc w:val="left"/>
      <w:pPr>
        <w:ind w:left="720" w:hanging="360"/>
      </w:pPr>
      <w:rPr>
        <w:rFonts w:hint="default"/>
        <w:b/>
        <w:color w:val="auto"/>
        <w:sz w:val="26"/>
        <w:szCs w:val="26"/>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75E1FEC"/>
    <w:multiLevelType w:val="hybridMultilevel"/>
    <w:tmpl w:val="0FEC5274"/>
    <w:lvl w:ilvl="0" w:tplc="6748966A">
      <w:start w:val="1"/>
      <w:numFmt w:val="decimal"/>
      <w:lvlText w:val="%1."/>
      <w:lvlJc w:val="left"/>
      <w:pPr>
        <w:ind w:left="1065"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574D5E01"/>
    <w:multiLevelType w:val="hybridMultilevel"/>
    <w:tmpl w:val="2E3E6C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8BC7EDB"/>
    <w:multiLevelType w:val="multilevel"/>
    <w:tmpl w:val="ED64C720"/>
    <w:lvl w:ilvl="0">
      <w:start w:val="5"/>
      <w:numFmt w:val="decimal"/>
      <w:lvlText w:val="%1."/>
      <w:lvlJc w:val="left"/>
      <w:pPr>
        <w:ind w:left="704" w:hanging="420"/>
      </w:pPr>
      <w:rPr>
        <w:rFonts w:hint="default"/>
      </w:rPr>
    </w:lvl>
    <w:lvl w:ilvl="1">
      <w:start w:val="2"/>
      <w:numFmt w:val="decimal"/>
      <w:lvlText w:val="%1.%2."/>
      <w:lvlJc w:val="left"/>
      <w:pPr>
        <w:ind w:left="2084" w:hanging="72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604" w:hanging="1080"/>
      </w:pPr>
      <w:rPr>
        <w:rFonts w:hint="default"/>
      </w:rPr>
    </w:lvl>
    <w:lvl w:ilvl="4">
      <w:start w:val="1"/>
      <w:numFmt w:val="decimal"/>
      <w:lvlText w:val="%1.%2.%3.%4.%5."/>
      <w:lvlJc w:val="left"/>
      <w:pPr>
        <w:ind w:left="5684" w:hanging="1080"/>
      </w:pPr>
      <w:rPr>
        <w:rFonts w:hint="default"/>
      </w:rPr>
    </w:lvl>
    <w:lvl w:ilvl="5">
      <w:start w:val="1"/>
      <w:numFmt w:val="decimal"/>
      <w:lvlText w:val="%1.%2.%3.%4.%5.%6."/>
      <w:lvlJc w:val="left"/>
      <w:pPr>
        <w:ind w:left="7124" w:hanging="1440"/>
      </w:pPr>
      <w:rPr>
        <w:rFonts w:hint="default"/>
      </w:rPr>
    </w:lvl>
    <w:lvl w:ilvl="6">
      <w:start w:val="1"/>
      <w:numFmt w:val="decimal"/>
      <w:lvlText w:val="%1.%2.%3.%4.%5.%6.%7."/>
      <w:lvlJc w:val="left"/>
      <w:pPr>
        <w:ind w:left="8204" w:hanging="1440"/>
      </w:pPr>
      <w:rPr>
        <w:rFonts w:hint="default"/>
      </w:rPr>
    </w:lvl>
    <w:lvl w:ilvl="7">
      <w:start w:val="1"/>
      <w:numFmt w:val="decimal"/>
      <w:lvlText w:val="%1.%2.%3.%4.%5.%6.%7.%8."/>
      <w:lvlJc w:val="left"/>
      <w:pPr>
        <w:ind w:left="9644" w:hanging="1800"/>
      </w:pPr>
      <w:rPr>
        <w:rFonts w:hint="default"/>
      </w:rPr>
    </w:lvl>
    <w:lvl w:ilvl="8">
      <w:start w:val="1"/>
      <w:numFmt w:val="decimal"/>
      <w:lvlText w:val="%1.%2.%3.%4.%5.%6.%7.%8.%9."/>
      <w:lvlJc w:val="left"/>
      <w:pPr>
        <w:ind w:left="10724" w:hanging="1800"/>
      </w:pPr>
      <w:rPr>
        <w:rFonts w:hint="default"/>
      </w:rPr>
    </w:lvl>
  </w:abstractNum>
  <w:abstractNum w:abstractNumId="16" w15:restartNumberingAfterBreak="0">
    <w:nsid w:val="59E31550"/>
    <w:multiLevelType w:val="hybridMultilevel"/>
    <w:tmpl w:val="AD0AC50E"/>
    <w:lvl w:ilvl="0" w:tplc="DFC29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B8230F1"/>
    <w:multiLevelType w:val="hybridMultilevel"/>
    <w:tmpl w:val="88E06C5C"/>
    <w:lvl w:ilvl="0" w:tplc="080C000F">
      <w:start w:val="7"/>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EE17B19"/>
    <w:multiLevelType w:val="hybridMultilevel"/>
    <w:tmpl w:val="74C0672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0234722"/>
    <w:multiLevelType w:val="hybridMultilevel"/>
    <w:tmpl w:val="60169B1E"/>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8"/>
  </w:num>
  <w:num w:numId="4">
    <w:abstractNumId w:val="10"/>
  </w:num>
  <w:num w:numId="5">
    <w:abstractNumId w:val="12"/>
  </w:num>
  <w:num w:numId="6">
    <w:abstractNumId w:val="14"/>
  </w:num>
  <w:num w:numId="7">
    <w:abstractNumId w:val="19"/>
  </w:num>
  <w:num w:numId="8">
    <w:abstractNumId w:val="3"/>
  </w:num>
  <w:num w:numId="9">
    <w:abstractNumId w:val="17"/>
  </w:num>
  <w:num w:numId="10">
    <w:abstractNumId w:val="11"/>
  </w:num>
  <w:num w:numId="11">
    <w:abstractNumId w:val="4"/>
  </w:num>
  <w:num w:numId="12">
    <w:abstractNumId w:val="6"/>
  </w:num>
  <w:num w:numId="13">
    <w:abstractNumId w:val="15"/>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9"/>
  </w:num>
  <w:num w:numId="31">
    <w:abstractNumId w:val="0"/>
  </w:num>
  <w:num w:numId="32">
    <w:abstractNumId w:val="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2"/>
  </w:num>
  <w:num w:numId="36">
    <w:abstractNumId w:val="16"/>
  </w:num>
  <w:num w:numId="37">
    <w:abstractNumId w:val="8"/>
  </w:num>
  <w:num w:numId="38">
    <w:abstractNumId w:val="8"/>
  </w:num>
  <w:num w:numId="39">
    <w:abstractNumId w:val="8"/>
  </w:num>
  <w:num w:numId="40">
    <w:abstractNumId w:val="5"/>
  </w:num>
  <w:num w:numId="41">
    <w:abstractNumId w:val="8"/>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58"/>
    <w:rsid w:val="0000075B"/>
    <w:rsid w:val="00002199"/>
    <w:rsid w:val="00004A18"/>
    <w:rsid w:val="00005203"/>
    <w:rsid w:val="000056C3"/>
    <w:rsid w:val="000110B6"/>
    <w:rsid w:val="00012428"/>
    <w:rsid w:val="00012D3C"/>
    <w:rsid w:val="00012E57"/>
    <w:rsid w:val="000132E7"/>
    <w:rsid w:val="00013811"/>
    <w:rsid w:val="000168DD"/>
    <w:rsid w:val="000170E2"/>
    <w:rsid w:val="0002073B"/>
    <w:rsid w:val="0002188E"/>
    <w:rsid w:val="000219F0"/>
    <w:rsid w:val="00022B55"/>
    <w:rsid w:val="00022B93"/>
    <w:rsid w:val="00022FBD"/>
    <w:rsid w:val="000236AA"/>
    <w:rsid w:val="00025310"/>
    <w:rsid w:val="00031138"/>
    <w:rsid w:val="00031476"/>
    <w:rsid w:val="000322FF"/>
    <w:rsid w:val="00033125"/>
    <w:rsid w:val="000336B7"/>
    <w:rsid w:val="0003424D"/>
    <w:rsid w:val="00035D16"/>
    <w:rsid w:val="00035F0E"/>
    <w:rsid w:val="000403DA"/>
    <w:rsid w:val="00041185"/>
    <w:rsid w:val="00046E1D"/>
    <w:rsid w:val="00047881"/>
    <w:rsid w:val="00051F87"/>
    <w:rsid w:val="00052924"/>
    <w:rsid w:val="000529EA"/>
    <w:rsid w:val="00053394"/>
    <w:rsid w:val="00053FE1"/>
    <w:rsid w:val="000546BA"/>
    <w:rsid w:val="00055325"/>
    <w:rsid w:val="000568FD"/>
    <w:rsid w:val="0006323A"/>
    <w:rsid w:val="00063B0F"/>
    <w:rsid w:val="00072579"/>
    <w:rsid w:val="00072858"/>
    <w:rsid w:val="000728B0"/>
    <w:rsid w:val="000733A3"/>
    <w:rsid w:val="000800BA"/>
    <w:rsid w:val="00083F50"/>
    <w:rsid w:val="00084061"/>
    <w:rsid w:val="000954C4"/>
    <w:rsid w:val="00095B6D"/>
    <w:rsid w:val="0009767D"/>
    <w:rsid w:val="000A168F"/>
    <w:rsid w:val="000A22F1"/>
    <w:rsid w:val="000A7CDD"/>
    <w:rsid w:val="000B155A"/>
    <w:rsid w:val="000B213D"/>
    <w:rsid w:val="000B42AF"/>
    <w:rsid w:val="000B7717"/>
    <w:rsid w:val="000C4CDF"/>
    <w:rsid w:val="000D4C57"/>
    <w:rsid w:val="000D68FB"/>
    <w:rsid w:val="000D769B"/>
    <w:rsid w:val="000E24C1"/>
    <w:rsid w:val="000E2AB4"/>
    <w:rsid w:val="000E4070"/>
    <w:rsid w:val="000F0183"/>
    <w:rsid w:val="000F09DD"/>
    <w:rsid w:val="000F0AEE"/>
    <w:rsid w:val="000F12F5"/>
    <w:rsid w:val="000F21CB"/>
    <w:rsid w:val="000F3048"/>
    <w:rsid w:val="000F37CB"/>
    <w:rsid w:val="000F390E"/>
    <w:rsid w:val="000F52BE"/>
    <w:rsid w:val="000F5E5A"/>
    <w:rsid w:val="000F7FED"/>
    <w:rsid w:val="001041B6"/>
    <w:rsid w:val="00104524"/>
    <w:rsid w:val="001112A2"/>
    <w:rsid w:val="00112641"/>
    <w:rsid w:val="00113BA7"/>
    <w:rsid w:val="00120FAC"/>
    <w:rsid w:val="00122FD0"/>
    <w:rsid w:val="001250C8"/>
    <w:rsid w:val="00125AA8"/>
    <w:rsid w:val="00125F25"/>
    <w:rsid w:val="00126FA0"/>
    <w:rsid w:val="00127A70"/>
    <w:rsid w:val="001303D2"/>
    <w:rsid w:val="00130D4C"/>
    <w:rsid w:val="00133A2A"/>
    <w:rsid w:val="00136121"/>
    <w:rsid w:val="00136FF4"/>
    <w:rsid w:val="00141294"/>
    <w:rsid w:val="00142847"/>
    <w:rsid w:val="0014506C"/>
    <w:rsid w:val="00145A45"/>
    <w:rsid w:val="00145C9B"/>
    <w:rsid w:val="00150515"/>
    <w:rsid w:val="00152B20"/>
    <w:rsid w:val="001533EB"/>
    <w:rsid w:val="00153C6B"/>
    <w:rsid w:val="00154B81"/>
    <w:rsid w:val="0015700E"/>
    <w:rsid w:val="00161F35"/>
    <w:rsid w:val="00162B48"/>
    <w:rsid w:val="0016359B"/>
    <w:rsid w:val="00163CB5"/>
    <w:rsid w:val="001714AC"/>
    <w:rsid w:val="00171FB3"/>
    <w:rsid w:val="001732A7"/>
    <w:rsid w:val="00173BA1"/>
    <w:rsid w:val="00180063"/>
    <w:rsid w:val="0018130C"/>
    <w:rsid w:val="00182508"/>
    <w:rsid w:val="0018517F"/>
    <w:rsid w:val="001875A6"/>
    <w:rsid w:val="00190A76"/>
    <w:rsid w:val="001969BE"/>
    <w:rsid w:val="001A0170"/>
    <w:rsid w:val="001A1954"/>
    <w:rsid w:val="001A231F"/>
    <w:rsid w:val="001A4CC3"/>
    <w:rsid w:val="001A547F"/>
    <w:rsid w:val="001B3B0C"/>
    <w:rsid w:val="001B4CC2"/>
    <w:rsid w:val="001B5DD3"/>
    <w:rsid w:val="001C0CE6"/>
    <w:rsid w:val="001C1C12"/>
    <w:rsid w:val="001C43C4"/>
    <w:rsid w:val="001D0284"/>
    <w:rsid w:val="001D0F47"/>
    <w:rsid w:val="001D40F2"/>
    <w:rsid w:val="001E1B28"/>
    <w:rsid w:val="001E204B"/>
    <w:rsid w:val="001E22B5"/>
    <w:rsid w:val="001E6A68"/>
    <w:rsid w:val="001E6AE4"/>
    <w:rsid w:val="001F6344"/>
    <w:rsid w:val="001F7254"/>
    <w:rsid w:val="002039B1"/>
    <w:rsid w:val="002043A0"/>
    <w:rsid w:val="0020607B"/>
    <w:rsid w:val="002118A9"/>
    <w:rsid w:val="00212161"/>
    <w:rsid w:val="00214A08"/>
    <w:rsid w:val="00215522"/>
    <w:rsid w:val="00215919"/>
    <w:rsid w:val="00217601"/>
    <w:rsid w:val="00217CDB"/>
    <w:rsid w:val="00223447"/>
    <w:rsid w:val="002250DF"/>
    <w:rsid w:val="00225FE4"/>
    <w:rsid w:val="0022773D"/>
    <w:rsid w:val="0022779E"/>
    <w:rsid w:val="0023037A"/>
    <w:rsid w:val="00231CCF"/>
    <w:rsid w:val="0023281F"/>
    <w:rsid w:val="00233E7C"/>
    <w:rsid w:val="0023413E"/>
    <w:rsid w:val="00234DBF"/>
    <w:rsid w:val="00237CDD"/>
    <w:rsid w:val="00240B43"/>
    <w:rsid w:val="00241D80"/>
    <w:rsid w:val="002453FE"/>
    <w:rsid w:val="00246BDA"/>
    <w:rsid w:val="00247622"/>
    <w:rsid w:val="002509EF"/>
    <w:rsid w:val="00251119"/>
    <w:rsid w:val="00254CDD"/>
    <w:rsid w:val="00254E3D"/>
    <w:rsid w:val="0025519E"/>
    <w:rsid w:val="0025597F"/>
    <w:rsid w:val="002563D7"/>
    <w:rsid w:val="00256E97"/>
    <w:rsid w:val="00257DB1"/>
    <w:rsid w:val="00260B94"/>
    <w:rsid w:val="00261CDA"/>
    <w:rsid w:val="00265641"/>
    <w:rsid w:val="00271A16"/>
    <w:rsid w:val="00274455"/>
    <w:rsid w:val="0027455E"/>
    <w:rsid w:val="00275356"/>
    <w:rsid w:val="00277D70"/>
    <w:rsid w:val="00281BFA"/>
    <w:rsid w:val="0028213E"/>
    <w:rsid w:val="0028344F"/>
    <w:rsid w:val="00284CE9"/>
    <w:rsid w:val="00285725"/>
    <w:rsid w:val="002865F6"/>
    <w:rsid w:val="002909BF"/>
    <w:rsid w:val="00296C80"/>
    <w:rsid w:val="00297416"/>
    <w:rsid w:val="00297834"/>
    <w:rsid w:val="002A1D79"/>
    <w:rsid w:val="002A69F0"/>
    <w:rsid w:val="002A735B"/>
    <w:rsid w:val="002B1DEB"/>
    <w:rsid w:val="002B5AEB"/>
    <w:rsid w:val="002C1374"/>
    <w:rsid w:val="002C2F1E"/>
    <w:rsid w:val="002C7C17"/>
    <w:rsid w:val="002D16E6"/>
    <w:rsid w:val="002D4644"/>
    <w:rsid w:val="002D5BB4"/>
    <w:rsid w:val="002E0E43"/>
    <w:rsid w:val="002E40A4"/>
    <w:rsid w:val="002E465B"/>
    <w:rsid w:val="002E4DC7"/>
    <w:rsid w:val="002E5B05"/>
    <w:rsid w:val="002E635A"/>
    <w:rsid w:val="002E67CA"/>
    <w:rsid w:val="002F13AF"/>
    <w:rsid w:val="002F321A"/>
    <w:rsid w:val="002F44C0"/>
    <w:rsid w:val="002F7D10"/>
    <w:rsid w:val="00302916"/>
    <w:rsid w:val="00304855"/>
    <w:rsid w:val="00304E5E"/>
    <w:rsid w:val="00304FD2"/>
    <w:rsid w:val="003114BB"/>
    <w:rsid w:val="00312CEE"/>
    <w:rsid w:val="00313DA9"/>
    <w:rsid w:val="0031501C"/>
    <w:rsid w:val="00316BBB"/>
    <w:rsid w:val="00317ABF"/>
    <w:rsid w:val="00317EA0"/>
    <w:rsid w:val="003229B0"/>
    <w:rsid w:val="00322A38"/>
    <w:rsid w:val="00324D04"/>
    <w:rsid w:val="00337BA3"/>
    <w:rsid w:val="0035296A"/>
    <w:rsid w:val="003541D9"/>
    <w:rsid w:val="003560F3"/>
    <w:rsid w:val="00357040"/>
    <w:rsid w:val="003574B4"/>
    <w:rsid w:val="00361905"/>
    <w:rsid w:val="00363507"/>
    <w:rsid w:val="0036389F"/>
    <w:rsid w:val="00363DCC"/>
    <w:rsid w:val="003700A9"/>
    <w:rsid w:val="003700E7"/>
    <w:rsid w:val="00370CB0"/>
    <w:rsid w:val="00371B40"/>
    <w:rsid w:val="003724C9"/>
    <w:rsid w:val="00373300"/>
    <w:rsid w:val="00374969"/>
    <w:rsid w:val="00374D61"/>
    <w:rsid w:val="00375285"/>
    <w:rsid w:val="0038037A"/>
    <w:rsid w:val="003803AD"/>
    <w:rsid w:val="0038120C"/>
    <w:rsid w:val="003815DE"/>
    <w:rsid w:val="00381C47"/>
    <w:rsid w:val="0038583E"/>
    <w:rsid w:val="00385E6B"/>
    <w:rsid w:val="003860B2"/>
    <w:rsid w:val="003862B8"/>
    <w:rsid w:val="00387236"/>
    <w:rsid w:val="0039181B"/>
    <w:rsid w:val="00392331"/>
    <w:rsid w:val="00392807"/>
    <w:rsid w:val="0039675F"/>
    <w:rsid w:val="00396A2B"/>
    <w:rsid w:val="003978BB"/>
    <w:rsid w:val="003A4129"/>
    <w:rsid w:val="003A4A2A"/>
    <w:rsid w:val="003A5B53"/>
    <w:rsid w:val="003A5F7A"/>
    <w:rsid w:val="003A6478"/>
    <w:rsid w:val="003B1114"/>
    <w:rsid w:val="003B174E"/>
    <w:rsid w:val="003B1F6B"/>
    <w:rsid w:val="003B2849"/>
    <w:rsid w:val="003B504D"/>
    <w:rsid w:val="003B55E9"/>
    <w:rsid w:val="003B66E5"/>
    <w:rsid w:val="003B6C99"/>
    <w:rsid w:val="003B74BD"/>
    <w:rsid w:val="003C3593"/>
    <w:rsid w:val="003D13CE"/>
    <w:rsid w:val="003D1FC7"/>
    <w:rsid w:val="003D25B0"/>
    <w:rsid w:val="003D642B"/>
    <w:rsid w:val="003E0E03"/>
    <w:rsid w:val="003E3D09"/>
    <w:rsid w:val="003E4760"/>
    <w:rsid w:val="003E4A1F"/>
    <w:rsid w:val="003E4CBE"/>
    <w:rsid w:val="003E5DD7"/>
    <w:rsid w:val="003E6593"/>
    <w:rsid w:val="003E6A5A"/>
    <w:rsid w:val="003F2C41"/>
    <w:rsid w:val="003F32DF"/>
    <w:rsid w:val="003F377C"/>
    <w:rsid w:val="003F3F94"/>
    <w:rsid w:val="00401BD5"/>
    <w:rsid w:val="00404653"/>
    <w:rsid w:val="00404D69"/>
    <w:rsid w:val="00404F04"/>
    <w:rsid w:val="0040518F"/>
    <w:rsid w:val="00411147"/>
    <w:rsid w:val="0041127E"/>
    <w:rsid w:val="00411350"/>
    <w:rsid w:val="004127A2"/>
    <w:rsid w:val="00416CCC"/>
    <w:rsid w:val="00420192"/>
    <w:rsid w:val="00422E87"/>
    <w:rsid w:val="00423456"/>
    <w:rsid w:val="00424334"/>
    <w:rsid w:val="004244FC"/>
    <w:rsid w:val="00427586"/>
    <w:rsid w:val="00430468"/>
    <w:rsid w:val="00432034"/>
    <w:rsid w:val="00434B46"/>
    <w:rsid w:val="004362B6"/>
    <w:rsid w:val="00442E87"/>
    <w:rsid w:val="00442F19"/>
    <w:rsid w:val="00444017"/>
    <w:rsid w:val="00444305"/>
    <w:rsid w:val="004456E4"/>
    <w:rsid w:val="00446D19"/>
    <w:rsid w:val="00450102"/>
    <w:rsid w:val="00450576"/>
    <w:rsid w:val="00450DDD"/>
    <w:rsid w:val="00451425"/>
    <w:rsid w:val="00453365"/>
    <w:rsid w:val="004621BD"/>
    <w:rsid w:val="00463C07"/>
    <w:rsid w:val="00473303"/>
    <w:rsid w:val="00475333"/>
    <w:rsid w:val="004764C2"/>
    <w:rsid w:val="00477D23"/>
    <w:rsid w:val="004861D8"/>
    <w:rsid w:val="00487E06"/>
    <w:rsid w:val="0049138E"/>
    <w:rsid w:val="00494562"/>
    <w:rsid w:val="004A3FD9"/>
    <w:rsid w:val="004B0A3F"/>
    <w:rsid w:val="004B30DE"/>
    <w:rsid w:val="004B3228"/>
    <w:rsid w:val="004B3A36"/>
    <w:rsid w:val="004B4140"/>
    <w:rsid w:val="004B417F"/>
    <w:rsid w:val="004B5564"/>
    <w:rsid w:val="004C108D"/>
    <w:rsid w:val="004C1371"/>
    <w:rsid w:val="004C13A3"/>
    <w:rsid w:val="004C799B"/>
    <w:rsid w:val="004D234D"/>
    <w:rsid w:val="004D2BD3"/>
    <w:rsid w:val="004D4BC7"/>
    <w:rsid w:val="004D6A56"/>
    <w:rsid w:val="004D7FC2"/>
    <w:rsid w:val="004E6D56"/>
    <w:rsid w:val="004F26BB"/>
    <w:rsid w:val="004F27EF"/>
    <w:rsid w:val="004F2E8C"/>
    <w:rsid w:val="004F57B5"/>
    <w:rsid w:val="0050095D"/>
    <w:rsid w:val="00506477"/>
    <w:rsid w:val="0051092C"/>
    <w:rsid w:val="00512E21"/>
    <w:rsid w:val="0051394A"/>
    <w:rsid w:val="0051405F"/>
    <w:rsid w:val="00514C00"/>
    <w:rsid w:val="0052151A"/>
    <w:rsid w:val="005259E3"/>
    <w:rsid w:val="00525B70"/>
    <w:rsid w:val="00527DDC"/>
    <w:rsid w:val="005312F3"/>
    <w:rsid w:val="00532A4C"/>
    <w:rsid w:val="00532C63"/>
    <w:rsid w:val="005339C4"/>
    <w:rsid w:val="00533A77"/>
    <w:rsid w:val="00546123"/>
    <w:rsid w:val="00546233"/>
    <w:rsid w:val="00546D43"/>
    <w:rsid w:val="00547D74"/>
    <w:rsid w:val="005506EA"/>
    <w:rsid w:val="0055164A"/>
    <w:rsid w:val="00552AB8"/>
    <w:rsid w:val="005535EF"/>
    <w:rsid w:val="00554675"/>
    <w:rsid w:val="00554748"/>
    <w:rsid w:val="00554B39"/>
    <w:rsid w:val="0056022B"/>
    <w:rsid w:val="00560B90"/>
    <w:rsid w:val="005636C7"/>
    <w:rsid w:val="00566A85"/>
    <w:rsid w:val="00567EBF"/>
    <w:rsid w:val="00571546"/>
    <w:rsid w:val="00571C2F"/>
    <w:rsid w:val="0058160E"/>
    <w:rsid w:val="0058219F"/>
    <w:rsid w:val="005868B5"/>
    <w:rsid w:val="005874B9"/>
    <w:rsid w:val="00590D06"/>
    <w:rsid w:val="0059256D"/>
    <w:rsid w:val="005A1383"/>
    <w:rsid w:val="005A2748"/>
    <w:rsid w:val="005A3811"/>
    <w:rsid w:val="005A42F2"/>
    <w:rsid w:val="005C0DE9"/>
    <w:rsid w:val="005C0FE9"/>
    <w:rsid w:val="005C622D"/>
    <w:rsid w:val="005C6296"/>
    <w:rsid w:val="005C6610"/>
    <w:rsid w:val="005C77B6"/>
    <w:rsid w:val="005C7FA9"/>
    <w:rsid w:val="005D0D6F"/>
    <w:rsid w:val="005D27A0"/>
    <w:rsid w:val="005D29EC"/>
    <w:rsid w:val="005D3152"/>
    <w:rsid w:val="005D3749"/>
    <w:rsid w:val="005E0FC4"/>
    <w:rsid w:val="005E245B"/>
    <w:rsid w:val="005E486D"/>
    <w:rsid w:val="005E63E8"/>
    <w:rsid w:val="005E72BB"/>
    <w:rsid w:val="005F29C5"/>
    <w:rsid w:val="005F3FC7"/>
    <w:rsid w:val="005F5656"/>
    <w:rsid w:val="005F64DB"/>
    <w:rsid w:val="005F6DF4"/>
    <w:rsid w:val="006019D5"/>
    <w:rsid w:val="00601F55"/>
    <w:rsid w:val="00602148"/>
    <w:rsid w:val="00605742"/>
    <w:rsid w:val="00605C9D"/>
    <w:rsid w:val="006110A9"/>
    <w:rsid w:val="00622682"/>
    <w:rsid w:val="00622EC9"/>
    <w:rsid w:val="0062688E"/>
    <w:rsid w:val="00630C1E"/>
    <w:rsid w:val="00633266"/>
    <w:rsid w:val="00634DC7"/>
    <w:rsid w:val="0064156C"/>
    <w:rsid w:val="006415AF"/>
    <w:rsid w:val="006418AA"/>
    <w:rsid w:val="00641A08"/>
    <w:rsid w:val="00643123"/>
    <w:rsid w:val="006440F9"/>
    <w:rsid w:val="00647A5F"/>
    <w:rsid w:val="00650CCD"/>
    <w:rsid w:val="006518EA"/>
    <w:rsid w:val="00652657"/>
    <w:rsid w:val="00654540"/>
    <w:rsid w:val="00654B2A"/>
    <w:rsid w:val="00654C96"/>
    <w:rsid w:val="00656E12"/>
    <w:rsid w:val="00657BFF"/>
    <w:rsid w:val="00660616"/>
    <w:rsid w:val="00661547"/>
    <w:rsid w:val="00663308"/>
    <w:rsid w:val="006637BB"/>
    <w:rsid w:val="006659FF"/>
    <w:rsid w:val="006662B4"/>
    <w:rsid w:val="006714B8"/>
    <w:rsid w:val="006726AA"/>
    <w:rsid w:val="00675F29"/>
    <w:rsid w:val="00680AB1"/>
    <w:rsid w:val="00682A55"/>
    <w:rsid w:val="00685A07"/>
    <w:rsid w:val="00685B84"/>
    <w:rsid w:val="00686A6F"/>
    <w:rsid w:val="00690B52"/>
    <w:rsid w:val="006939F2"/>
    <w:rsid w:val="0069581B"/>
    <w:rsid w:val="00696713"/>
    <w:rsid w:val="006A746B"/>
    <w:rsid w:val="006B049B"/>
    <w:rsid w:val="006B04C8"/>
    <w:rsid w:val="006B1A96"/>
    <w:rsid w:val="006B4A09"/>
    <w:rsid w:val="006B4E25"/>
    <w:rsid w:val="006B7C7F"/>
    <w:rsid w:val="006C0AEB"/>
    <w:rsid w:val="006C0C33"/>
    <w:rsid w:val="006C1D33"/>
    <w:rsid w:val="006C7418"/>
    <w:rsid w:val="006C750F"/>
    <w:rsid w:val="006D5097"/>
    <w:rsid w:val="006D68CA"/>
    <w:rsid w:val="006D696F"/>
    <w:rsid w:val="006D6BE7"/>
    <w:rsid w:val="006E0BA7"/>
    <w:rsid w:val="006E19B8"/>
    <w:rsid w:val="006E3D74"/>
    <w:rsid w:val="006E5531"/>
    <w:rsid w:val="006F4D54"/>
    <w:rsid w:val="006F6A17"/>
    <w:rsid w:val="00700E9F"/>
    <w:rsid w:val="0070352B"/>
    <w:rsid w:val="00704608"/>
    <w:rsid w:val="00705A1F"/>
    <w:rsid w:val="00713B6E"/>
    <w:rsid w:val="00717AD3"/>
    <w:rsid w:val="00717AEC"/>
    <w:rsid w:val="00724A48"/>
    <w:rsid w:val="0072647A"/>
    <w:rsid w:val="007271B8"/>
    <w:rsid w:val="0073047C"/>
    <w:rsid w:val="007308D8"/>
    <w:rsid w:val="007316A3"/>
    <w:rsid w:val="007316D9"/>
    <w:rsid w:val="007323B8"/>
    <w:rsid w:val="007325B9"/>
    <w:rsid w:val="00732F06"/>
    <w:rsid w:val="0073373E"/>
    <w:rsid w:val="00734DDB"/>
    <w:rsid w:val="007362C0"/>
    <w:rsid w:val="00740138"/>
    <w:rsid w:val="00742B83"/>
    <w:rsid w:val="00742DAD"/>
    <w:rsid w:val="00743B4D"/>
    <w:rsid w:val="0074667F"/>
    <w:rsid w:val="007500DA"/>
    <w:rsid w:val="00751C4E"/>
    <w:rsid w:val="00753324"/>
    <w:rsid w:val="00753938"/>
    <w:rsid w:val="00755837"/>
    <w:rsid w:val="00756AE0"/>
    <w:rsid w:val="00762132"/>
    <w:rsid w:val="0076615F"/>
    <w:rsid w:val="0076661D"/>
    <w:rsid w:val="00767958"/>
    <w:rsid w:val="00770379"/>
    <w:rsid w:val="00771C91"/>
    <w:rsid w:val="007779BF"/>
    <w:rsid w:val="007804A9"/>
    <w:rsid w:val="007816F4"/>
    <w:rsid w:val="00784561"/>
    <w:rsid w:val="0078512C"/>
    <w:rsid w:val="00787097"/>
    <w:rsid w:val="00787C01"/>
    <w:rsid w:val="0079002D"/>
    <w:rsid w:val="00790409"/>
    <w:rsid w:val="00791A13"/>
    <w:rsid w:val="00792044"/>
    <w:rsid w:val="007936DE"/>
    <w:rsid w:val="00794118"/>
    <w:rsid w:val="0079522B"/>
    <w:rsid w:val="007A198F"/>
    <w:rsid w:val="007A4F41"/>
    <w:rsid w:val="007A5E76"/>
    <w:rsid w:val="007A647E"/>
    <w:rsid w:val="007B0095"/>
    <w:rsid w:val="007B6A44"/>
    <w:rsid w:val="007C2434"/>
    <w:rsid w:val="007C6428"/>
    <w:rsid w:val="007C6AA0"/>
    <w:rsid w:val="007C6F86"/>
    <w:rsid w:val="007C7441"/>
    <w:rsid w:val="007C75BA"/>
    <w:rsid w:val="007C7C17"/>
    <w:rsid w:val="007D0C7E"/>
    <w:rsid w:val="007D318D"/>
    <w:rsid w:val="007D4969"/>
    <w:rsid w:val="007D6E58"/>
    <w:rsid w:val="007D7F53"/>
    <w:rsid w:val="007F2593"/>
    <w:rsid w:val="007F3BC8"/>
    <w:rsid w:val="007F67DA"/>
    <w:rsid w:val="007F7042"/>
    <w:rsid w:val="007F7E57"/>
    <w:rsid w:val="00805111"/>
    <w:rsid w:val="00807AB3"/>
    <w:rsid w:val="00811F13"/>
    <w:rsid w:val="008130A7"/>
    <w:rsid w:val="00815FF3"/>
    <w:rsid w:val="00816AFA"/>
    <w:rsid w:val="00823A01"/>
    <w:rsid w:val="008305DB"/>
    <w:rsid w:val="008357D1"/>
    <w:rsid w:val="008409EF"/>
    <w:rsid w:val="00841ED8"/>
    <w:rsid w:val="00842F8F"/>
    <w:rsid w:val="00845C30"/>
    <w:rsid w:val="008474A2"/>
    <w:rsid w:val="00847837"/>
    <w:rsid w:val="00852628"/>
    <w:rsid w:val="00854089"/>
    <w:rsid w:val="00855A25"/>
    <w:rsid w:val="00860197"/>
    <w:rsid w:val="008644AA"/>
    <w:rsid w:val="00864D93"/>
    <w:rsid w:val="00871C9C"/>
    <w:rsid w:val="00872883"/>
    <w:rsid w:val="00877C95"/>
    <w:rsid w:val="00886616"/>
    <w:rsid w:val="00887C2B"/>
    <w:rsid w:val="00890121"/>
    <w:rsid w:val="008904DA"/>
    <w:rsid w:val="008915B2"/>
    <w:rsid w:val="008937FA"/>
    <w:rsid w:val="00893FCD"/>
    <w:rsid w:val="00896B2C"/>
    <w:rsid w:val="00897C89"/>
    <w:rsid w:val="008A027A"/>
    <w:rsid w:val="008A09B9"/>
    <w:rsid w:val="008A1B24"/>
    <w:rsid w:val="008A2417"/>
    <w:rsid w:val="008A4666"/>
    <w:rsid w:val="008A4BBE"/>
    <w:rsid w:val="008A5F21"/>
    <w:rsid w:val="008A63AA"/>
    <w:rsid w:val="008B111D"/>
    <w:rsid w:val="008B2AD2"/>
    <w:rsid w:val="008B43A0"/>
    <w:rsid w:val="008C5C04"/>
    <w:rsid w:val="008C6BB2"/>
    <w:rsid w:val="008D1E5A"/>
    <w:rsid w:val="008D27F4"/>
    <w:rsid w:val="008D2C52"/>
    <w:rsid w:val="008D44F8"/>
    <w:rsid w:val="008D65C2"/>
    <w:rsid w:val="008D7DA4"/>
    <w:rsid w:val="008E0064"/>
    <w:rsid w:val="008E1047"/>
    <w:rsid w:val="008E329B"/>
    <w:rsid w:val="008E34AF"/>
    <w:rsid w:val="008F0525"/>
    <w:rsid w:val="008F1205"/>
    <w:rsid w:val="008F3ECA"/>
    <w:rsid w:val="008F41B5"/>
    <w:rsid w:val="008F590C"/>
    <w:rsid w:val="008F62ED"/>
    <w:rsid w:val="008F6F3B"/>
    <w:rsid w:val="009002AB"/>
    <w:rsid w:val="00901A43"/>
    <w:rsid w:val="009049E9"/>
    <w:rsid w:val="00906D86"/>
    <w:rsid w:val="009073F4"/>
    <w:rsid w:val="0090740F"/>
    <w:rsid w:val="00907BA0"/>
    <w:rsid w:val="00910452"/>
    <w:rsid w:val="00910ED3"/>
    <w:rsid w:val="00911B55"/>
    <w:rsid w:val="00913A96"/>
    <w:rsid w:val="0092343C"/>
    <w:rsid w:val="00925E2C"/>
    <w:rsid w:val="00927CC7"/>
    <w:rsid w:val="00930950"/>
    <w:rsid w:val="009335E2"/>
    <w:rsid w:val="0093377D"/>
    <w:rsid w:val="009354F4"/>
    <w:rsid w:val="00935C6A"/>
    <w:rsid w:val="00936AF3"/>
    <w:rsid w:val="0094079E"/>
    <w:rsid w:val="009407AC"/>
    <w:rsid w:val="00940BC6"/>
    <w:rsid w:val="0094223F"/>
    <w:rsid w:val="00944309"/>
    <w:rsid w:val="0094552C"/>
    <w:rsid w:val="00945561"/>
    <w:rsid w:val="009455BF"/>
    <w:rsid w:val="00945B6B"/>
    <w:rsid w:val="009532F2"/>
    <w:rsid w:val="00954BEF"/>
    <w:rsid w:val="00960BF1"/>
    <w:rsid w:val="00960DBF"/>
    <w:rsid w:val="009632EA"/>
    <w:rsid w:val="00967E1B"/>
    <w:rsid w:val="00972075"/>
    <w:rsid w:val="00972AB9"/>
    <w:rsid w:val="009741B9"/>
    <w:rsid w:val="00975E1D"/>
    <w:rsid w:val="00977586"/>
    <w:rsid w:val="0098399F"/>
    <w:rsid w:val="00985421"/>
    <w:rsid w:val="00991752"/>
    <w:rsid w:val="0099652A"/>
    <w:rsid w:val="00996B1D"/>
    <w:rsid w:val="009A0BEF"/>
    <w:rsid w:val="009A435C"/>
    <w:rsid w:val="009A49E1"/>
    <w:rsid w:val="009B17AB"/>
    <w:rsid w:val="009B2A1A"/>
    <w:rsid w:val="009B453E"/>
    <w:rsid w:val="009B56D5"/>
    <w:rsid w:val="009C05AA"/>
    <w:rsid w:val="009C2AEA"/>
    <w:rsid w:val="009C3D25"/>
    <w:rsid w:val="009C4591"/>
    <w:rsid w:val="009C6088"/>
    <w:rsid w:val="009C61A6"/>
    <w:rsid w:val="009C6FCD"/>
    <w:rsid w:val="009D094E"/>
    <w:rsid w:val="009D3114"/>
    <w:rsid w:val="009D39C1"/>
    <w:rsid w:val="009D4E64"/>
    <w:rsid w:val="009D56D3"/>
    <w:rsid w:val="009D6D53"/>
    <w:rsid w:val="009D72E4"/>
    <w:rsid w:val="009E1904"/>
    <w:rsid w:val="009E254D"/>
    <w:rsid w:val="009E2B43"/>
    <w:rsid w:val="009E39A6"/>
    <w:rsid w:val="009F005E"/>
    <w:rsid w:val="009F2021"/>
    <w:rsid w:val="009F32CB"/>
    <w:rsid w:val="009F3A08"/>
    <w:rsid w:val="009F4B35"/>
    <w:rsid w:val="00A11FAC"/>
    <w:rsid w:val="00A13BC8"/>
    <w:rsid w:val="00A154E0"/>
    <w:rsid w:val="00A20215"/>
    <w:rsid w:val="00A22F1D"/>
    <w:rsid w:val="00A24C1A"/>
    <w:rsid w:val="00A24F4B"/>
    <w:rsid w:val="00A25C13"/>
    <w:rsid w:val="00A34734"/>
    <w:rsid w:val="00A34B15"/>
    <w:rsid w:val="00A35666"/>
    <w:rsid w:val="00A36429"/>
    <w:rsid w:val="00A428C2"/>
    <w:rsid w:val="00A42972"/>
    <w:rsid w:val="00A43A51"/>
    <w:rsid w:val="00A46AB9"/>
    <w:rsid w:val="00A5024E"/>
    <w:rsid w:val="00A51D09"/>
    <w:rsid w:val="00A5224C"/>
    <w:rsid w:val="00A522A3"/>
    <w:rsid w:val="00A57BD8"/>
    <w:rsid w:val="00A608CF"/>
    <w:rsid w:val="00A62805"/>
    <w:rsid w:val="00A82EF5"/>
    <w:rsid w:val="00A85249"/>
    <w:rsid w:val="00A8566A"/>
    <w:rsid w:val="00A87376"/>
    <w:rsid w:val="00A90ED0"/>
    <w:rsid w:val="00A916F7"/>
    <w:rsid w:val="00A93693"/>
    <w:rsid w:val="00A9384B"/>
    <w:rsid w:val="00A93A54"/>
    <w:rsid w:val="00A94EE9"/>
    <w:rsid w:val="00AA0A43"/>
    <w:rsid w:val="00AA0DD5"/>
    <w:rsid w:val="00AA2ACF"/>
    <w:rsid w:val="00AA3CBA"/>
    <w:rsid w:val="00AA5E93"/>
    <w:rsid w:val="00AA76C2"/>
    <w:rsid w:val="00AB2512"/>
    <w:rsid w:val="00AB2532"/>
    <w:rsid w:val="00AB3A56"/>
    <w:rsid w:val="00AB4D24"/>
    <w:rsid w:val="00AB5B05"/>
    <w:rsid w:val="00AB71A2"/>
    <w:rsid w:val="00AB748D"/>
    <w:rsid w:val="00AC25FB"/>
    <w:rsid w:val="00AC26BA"/>
    <w:rsid w:val="00AC3A14"/>
    <w:rsid w:val="00AC44EE"/>
    <w:rsid w:val="00AD2765"/>
    <w:rsid w:val="00AD4025"/>
    <w:rsid w:val="00AE06C3"/>
    <w:rsid w:val="00AE2FEC"/>
    <w:rsid w:val="00AF0E79"/>
    <w:rsid w:val="00AF1A02"/>
    <w:rsid w:val="00AF2657"/>
    <w:rsid w:val="00AF6AA1"/>
    <w:rsid w:val="00B003BB"/>
    <w:rsid w:val="00B00755"/>
    <w:rsid w:val="00B01721"/>
    <w:rsid w:val="00B020B7"/>
    <w:rsid w:val="00B02B9A"/>
    <w:rsid w:val="00B03080"/>
    <w:rsid w:val="00B0496A"/>
    <w:rsid w:val="00B056EF"/>
    <w:rsid w:val="00B06218"/>
    <w:rsid w:val="00B07928"/>
    <w:rsid w:val="00B117B7"/>
    <w:rsid w:val="00B12055"/>
    <w:rsid w:val="00B1612F"/>
    <w:rsid w:val="00B16D4C"/>
    <w:rsid w:val="00B17E86"/>
    <w:rsid w:val="00B17EAF"/>
    <w:rsid w:val="00B21625"/>
    <w:rsid w:val="00B21A9A"/>
    <w:rsid w:val="00B229CD"/>
    <w:rsid w:val="00B24DC9"/>
    <w:rsid w:val="00B32DA6"/>
    <w:rsid w:val="00B343ED"/>
    <w:rsid w:val="00B405A1"/>
    <w:rsid w:val="00B410A3"/>
    <w:rsid w:val="00B41645"/>
    <w:rsid w:val="00B4196A"/>
    <w:rsid w:val="00B41B22"/>
    <w:rsid w:val="00B42E24"/>
    <w:rsid w:val="00B43D46"/>
    <w:rsid w:val="00B44A8F"/>
    <w:rsid w:val="00B502FE"/>
    <w:rsid w:val="00B52A14"/>
    <w:rsid w:val="00B5619C"/>
    <w:rsid w:val="00B71343"/>
    <w:rsid w:val="00B75D66"/>
    <w:rsid w:val="00B76529"/>
    <w:rsid w:val="00B76AD2"/>
    <w:rsid w:val="00B84741"/>
    <w:rsid w:val="00B852AD"/>
    <w:rsid w:val="00B854E2"/>
    <w:rsid w:val="00B86D22"/>
    <w:rsid w:val="00B903C5"/>
    <w:rsid w:val="00B90B04"/>
    <w:rsid w:val="00B91863"/>
    <w:rsid w:val="00B95660"/>
    <w:rsid w:val="00B96C75"/>
    <w:rsid w:val="00BA1CF8"/>
    <w:rsid w:val="00BA2826"/>
    <w:rsid w:val="00BA4F09"/>
    <w:rsid w:val="00BB0582"/>
    <w:rsid w:val="00BB06E6"/>
    <w:rsid w:val="00BB14BD"/>
    <w:rsid w:val="00BB2893"/>
    <w:rsid w:val="00BC3EED"/>
    <w:rsid w:val="00BC6966"/>
    <w:rsid w:val="00BD0349"/>
    <w:rsid w:val="00BD03B7"/>
    <w:rsid w:val="00BD34B1"/>
    <w:rsid w:val="00BD4C7E"/>
    <w:rsid w:val="00BE09BA"/>
    <w:rsid w:val="00BE13AB"/>
    <w:rsid w:val="00BE171A"/>
    <w:rsid w:val="00BE79AD"/>
    <w:rsid w:val="00BE7F3B"/>
    <w:rsid w:val="00BF01AE"/>
    <w:rsid w:val="00BF1E99"/>
    <w:rsid w:val="00BF4556"/>
    <w:rsid w:val="00BF6A91"/>
    <w:rsid w:val="00C01508"/>
    <w:rsid w:val="00C0180A"/>
    <w:rsid w:val="00C039BA"/>
    <w:rsid w:val="00C04A46"/>
    <w:rsid w:val="00C07356"/>
    <w:rsid w:val="00C122BB"/>
    <w:rsid w:val="00C16D62"/>
    <w:rsid w:val="00C17F60"/>
    <w:rsid w:val="00C25267"/>
    <w:rsid w:val="00C312E0"/>
    <w:rsid w:val="00C33A25"/>
    <w:rsid w:val="00C37D01"/>
    <w:rsid w:val="00C40055"/>
    <w:rsid w:val="00C41FB7"/>
    <w:rsid w:val="00C43ECD"/>
    <w:rsid w:val="00C45B1D"/>
    <w:rsid w:val="00C47486"/>
    <w:rsid w:val="00C511DE"/>
    <w:rsid w:val="00C52307"/>
    <w:rsid w:val="00C56AD6"/>
    <w:rsid w:val="00C56DFD"/>
    <w:rsid w:val="00C5747B"/>
    <w:rsid w:val="00C63287"/>
    <w:rsid w:val="00C64319"/>
    <w:rsid w:val="00C7049A"/>
    <w:rsid w:val="00C723DB"/>
    <w:rsid w:val="00C73814"/>
    <w:rsid w:val="00C74A9A"/>
    <w:rsid w:val="00C83E0D"/>
    <w:rsid w:val="00C870D7"/>
    <w:rsid w:val="00C878F2"/>
    <w:rsid w:val="00C919B6"/>
    <w:rsid w:val="00C921DD"/>
    <w:rsid w:val="00C9288E"/>
    <w:rsid w:val="00C9360A"/>
    <w:rsid w:val="00CA1EBD"/>
    <w:rsid w:val="00CA2E1D"/>
    <w:rsid w:val="00CA3C21"/>
    <w:rsid w:val="00CA3E29"/>
    <w:rsid w:val="00CB1147"/>
    <w:rsid w:val="00CB484F"/>
    <w:rsid w:val="00CB52BC"/>
    <w:rsid w:val="00CB593A"/>
    <w:rsid w:val="00CB5A41"/>
    <w:rsid w:val="00CC1EE2"/>
    <w:rsid w:val="00CC37EC"/>
    <w:rsid w:val="00CD2E2D"/>
    <w:rsid w:val="00CD33A8"/>
    <w:rsid w:val="00CD3B3A"/>
    <w:rsid w:val="00CD43AB"/>
    <w:rsid w:val="00CD5682"/>
    <w:rsid w:val="00CE03B3"/>
    <w:rsid w:val="00CE1670"/>
    <w:rsid w:val="00CE27F8"/>
    <w:rsid w:val="00CE2C5D"/>
    <w:rsid w:val="00CE5858"/>
    <w:rsid w:val="00CE675B"/>
    <w:rsid w:val="00CF44EE"/>
    <w:rsid w:val="00CF4796"/>
    <w:rsid w:val="00CF6A9E"/>
    <w:rsid w:val="00CF6BC6"/>
    <w:rsid w:val="00CF6D15"/>
    <w:rsid w:val="00CF7015"/>
    <w:rsid w:val="00CF71F0"/>
    <w:rsid w:val="00D024FD"/>
    <w:rsid w:val="00D03C36"/>
    <w:rsid w:val="00D074A1"/>
    <w:rsid w:val="00D10E8D"/>
    <w:rsid w:val="00D112F0"/>
    <w:rsid w:val="00D11899"/>
    <w:rsid w:val="00D14659"/>
    <w:rsid w:val="00D210B4"/>
    <w:rsid w:val="00D22F7D"/>
    <w:rsid w:val="00D2563D"/>
    <w:rsid w:val="00D26145"/>
    <w:rsid w:val="00D3121A"/>
    <w:rsid w:val="00D32EFA"/>
    <w:rsid w:val="00D35479"/>
    <w:rsid w:val="00D36C82"/>
    <w:rsid w:val="00D36D95"/>
    <w:rsid w:val="00D37780"/>
    <w:rsid w:val="00D415B1"/>
    <w:rsid w:val="00D5036D"/>
    <w:rsid w:val="00D52056"/>
    <w:rsid w:val="00D522EA"/>
    <w:rsid w:val="00D553F3"/>
    <w:rsid w:val="00D62065"/>
    <w:rsid w:val="00D637B7"/>
    <w:rsid w:val="00D64EDA"/>
    <w:rsid w:val="00D66507"/>
    <w:rsid w:val="00D70520"/>
    <w:rsid w:val="00D73685"/>
    <w:rsid w:val="00D760E0"/>
    <w:rsid w:val="00D76536"/>
    <w:rsid w:val="00D834BC"/>
    <w:rsid w:val="00D83EF6"/>
    <w:rsid w:val="00D83F79"/>
    <w:rsid w:val="00D86769"/>
    <w:rsid w:val="00D867A4"/>
    <w:rsid w:val="00D87D67"/>
    <w:rsid w:val="00D87F61"/>
    <w:rsid w:val="00D90DC7"/>
    <w:rsid w:val="00D91757"/>
    <w:rsid w:val="00D9297B"/>
    <w:rsid w:val="00D97111"/>
    <w:rsid w:val="00DA2C66"/>
    <w:rsid w:val="00DA3DB8"/>
    <w:rsid w:val="00DB0EA3"/>
    <w:rsid w:val="00DB218D"/>
    <w:rsid w:val="00DB2503"/>
    <w:rsid w:val="00DB465B"/>
    <w:rsid w:val="00DB684F"/>
    <w:rsid w:val="00DC37C5"/>
    <w:rsid w:val="00DC3B3E"/>
    <w:rsid w:val="00DC4FA0"/>
    <w:rsid w:val="00DD0A0C"/>
    <w:rsid w:val="00DD195B"/>
    <w:rsid w:val="00DD1FEB"/>
    <w:rsid w:val="00DD2030"/>
    <w:rsid w:val="00DD272F"/>
    <w:rsid w:val="00DD2E37"/>
    <w:rsid w:val="00DD58A9"/>
    <w:rsid w:val="00DD6EE1"/>
    <w:rsid w:val="00DD70DB"/>
    <w:rsid w:val="00DE6687"/>
    <w:rsid w:val="00DE6BDB"/>
    <w:rsid w:val="00DF1569"/>
    <w:rsid w:val="00DF3572"/>
    <w:rsid w:val="00DF4F05"/>
    <w:rsid w:val="00E00C77"/>
    <w:rsid w:val="00E0509B"/>
    <w:rsid w:val="00E1060F"/>
    <w:rsid w:val="00E14643"/>
    <w:rsid w:val="00E15437"/>
    <w:rsid w:val="00E16E43"/>
    <w:rsid w:val="00E215C1"/>
    <w:rsid w:val="00E24788"/>
    <w:rsid w:val="00E26F95"/>
    <w:rsid w:val="00E34D8A"/>
    <w:rsid w:val="00E37EDE"/>
    <w:rsid w:val="00E40ACE"/>
    <w:rsid w:val="00E40D46"/>
    <w:rsid w:val="00E4200F"/>
    <w:rsid w:val="00E448B8"/>
    <w:rsid w:val="00E50B9F"/>
    <w:rsid w:val="00E510EC"/>
    <w:rsid w:val="00E56429"/>
    <w:rsid w:val="00E56E6E"/>
    <w:rsid w:val="00E57E83"/>
    <w:rsid w:val="00E60CA4"/>
    <w:rsid w:val="00E63156"/>
    <w:rsid w:val="00E6385B"/>
    <w:rsid w:val="00E642FD"/>
    <w:rsid w:val="00E64C17"/>
    <w:rsid w:val="00E64FBC"/>
    <w:rsid w:val="00E66867"/>
    <w:rsid w:val="00E678E9"/>
    <w:rsid w:val="00E7110E"/>
    <w:rsid w:val="00E73062"/>
    <w:rsid w:val="00E73352"/>
    <w:rsid w:val="00E73A58"/>
    <w:rsid w:val="00E80903"/>
    <w:rsid w:val="00E82470"/>
    <w:rsid w:val="00E82720"/>
    <w:rsid w:val="00E832BA"/>
    <w:rsid w:val="00E83E90"/>
    <w:rsid w:val="00E8505F"/>
    <w:rsid w:val="00E8594E"/>
    <w:rsid w:val="00E86750"/>
    <w:rsid w:val="00E86EFC"/>
    <w:rsid w:val="00E91878"/>
    <w:rsid w:val="00E920C8"/>
    <w:rsid w:val="00E929F4"/>
    <w:rsid w:val="00E9349A"/>
    <w:rsid w:val="00E942AD"/>
    <w:rsid w:val="00E94C2D"/>
    <w:rsid w:val="00E96925"/>
    <w:rsid w:val="00E976E8"/>
    <w:rsid w:val="00EB0945"/>
    <w:rsid w:val="00EB28DD"/>
    <w:rsid w:val="00EB43B5"/>
    <w:rsid w:val="00EB762E"/>
    <w:rsid w:val="00EC0E18"/>
    <w:rsid w:val="00EC111D"/>
    <w:rsid w:val="00EC3ACE"/>
    <w:rsid w:val="00EC518E"/>
    <w:rsid w:val="00EC7459"/>
    <w:rsid w:val="00ED0445"/>
    <w:rsid w:val="00ED04C1"/>
    <w:rsid w:val="00ED110E"/>
    <w:rsid w:val="00ED3FF9"/>
    <w:rsid w:val="00ED4DA4"/>
    <w:rsid w:val="00ED4E96"/>
    <w:rsid w:val="00ED6FBD"/>
    <w:rsid w:val="00ED7A6C"/>
    <w:rsid w:val="00EE4311"/>
    <w:rsid w:val="00EF248C"/>
    <w:rsid w:val="00EF4BFD"/>
    <w:rsid w:val="00EF4D75"/>
    <w:rsid w:val="00EF688E"/>
    <w:rsid w:val="00F0136E"/>
    <w:rsid w:val="00F02534"/>
    <w:rsid w:val="00F02C4A"/>
    <w:rsid w:val="00F041E7"/>
    <w:rsid w:val="00F104F8"/>
    <w:rsid w:val="00F148BD"/>
    <w:rsid w:val="00F16C30"/>
    <w:rsid w:val="00F17C7B"/>
    <w:rsid w:val="00F200C0"/>
    <w:rsid w:val="00F21882"/>
    <w:rsid w:val="00F22E26"/>
    <w:rsid w:val="00F232A0"/>
    <w:rsid w:val="00F26078"/>
    <w:rsid w:val="00F369E0"/>
    <w:rsid w:val="00F36FEC"/>
    <w:rsid w:val="00F3700A"/>
    <w:rsid w:val="00F441CE"/>
    <w:rsid w:val="00F445BA"/>
    <w:rsid w:val="00F50D48"/>
    <w:rsid w:val="00F511E1"/>
    <w:rsid w:val="00F5616D"/>
    <w:rsid w:val="00F6456C"/>
    <w:rsid w:val="00F67380"/>
    <w:rsid w:val="00F707C2"/>
    <w:rsid w:val="00F70FA4"/>
    <w:rsid w:val="00F74509"/>
    <w:rsid w:val="00F7494B"/>
    <w:rsid w:val="00F76C38"/>
    <w:rsid w:val="00F8717C"/>
    <w:rsid w:val="00F903E8"/>
    <w:rsid w:val="00F90A4B"/>
    <w:rsid w:val="00F95B7B"/>
    <w:rsid w:val="00F97E6E"/>
    <w:rsid w:val="00FA31F6"/>
    <w:rsid w:val="00FA4524"/>
    <w:rsid w:val="00FA61AC"/>
    <w:rsid w:val="00FB2027"/>
    <w:rsid w:val="00FB4502"/>
    <w:rsid w:val="00FB45B3"/>
    <w:rsid w:val="00FC2FCA"/>
    <w:rsid w:val="00FC3442"/>
    <w:rsid w:val="00FC731F"/>
    <w:rsid w:val="00FC7CE5"/>
    <w:rsid w:val="00FD275A"/>
    <w:rsid w:val="00FE0098"/>
    <w:rsid w:val="00FE0BA3"/>
    <w:rsid w:val="00FE194A"/>
    <w:rsid w:val="00FE2F03"/>
    <w:rsid w:val="00FE3A0D"/>
    <w:rsid w:val="00FE40E1"/>
    <w:rsid w:val="00FE732E"/>
    <w:rsid w:val="00FF3B43"/>
    <w:rsid w:val="00FF4F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55B6"/>
  <w15:chartTrackingRefBased/>
  <w15:docId w15:val="{3470926F-708B-4097-827D-3B461665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236"/>
  </w:style>
  <w:style w:type="paragraph" w:styleId="Heading1">
    <w:name w:val="heading 1"/>
    <w:basedOn w:val="Normal"/>
    <w:next w:val="Normal"/>
    <w:link w:val="Heading1Char"/>
    <w:autoRedefine/>
    <w:uiPriority w:val="9"/>
    <w:qFormat/>
    <w:rsid w:val="000F09DD"/>
    <w:pPr>
      <w:keepNext/>
      <w:keepLines/>
      <w:numPr>
        <w:numId w:val="14"/>
      </w:numPr>
      <w:spacing w:before="240" w:after="360"/>
      <w:ind w:left="425" w:hanging="425"/>
      <w:outlineLvl w:val="0"/>
    </w:pPr>
    <w:rPr>
      <w:rFonts w:eastAsia="Gotham Rounded Book" w:cstheme="minorHAnsi"/>
      <w:b/>
      <w:color w:val="002244"/>
      <w:sz w:val="26"/>
      <w:szCs w:val="26"/>
    </w:rPr>
  </w:style>
  <w:style w:type="paragraph" w:styleId="Heading2">
    <w:name w:val="heading 2"/>
    <w:basedOn w:val="ListParagraph"/>
    <w:next w:val="Normal"/>
    <w:link w:val="Heading2Char"/>
    <w:autoRedefine/>
    <w:uiPriority w:val="9"/>
    <w:unhideWhenUsed/>
    <w:qFormat/>
    <w:rsid w:val="008409EF"/>
    <w:pPr>
      <w:keepNext/>
      <w:keepLines/>
      <w:numPr>
        <w:ilvl w:val="1"/>
        <w:numId w:val="14"/>
      </w:numPr>
      <w:spacing w:before="240" w:after="240" w:line="276" w:lineRule="auto"/>
      <w:ind w:left="720"/>
      <w:jc w:val="both"/>
      <w:outlineLvl w:val="1"/>
    </w:pPr>
    <w:rPr>
      <w:rFonts w:ascii="Calibri" w:eastAsia="MS Gothic" w:hAnsi="Calibri" w:cs="Times New Roman"/>
      <w:b/>
      <w:bCs/>
      <w:color w:val="002244"/>
      <w:sz w:val="24"/>
      <w:szCs w:val="24"/>
      <w:lang w:eastAsia="fr-BE"/>
    </w:rPr>
  </w:style>
  <w:style w:type="paragraph" w:styleId="Heading3">
    <w:name w:val="heading 3"/>
    <w:basedOn w:val="ListParagraph"/>
    <w:next w:val="Normal"/>
    <w:link w:val="Heading3Char"/>
    <w:uiPriority w:val="9"/>
    <w:unhideWhenUsed/>
    <w:qFormat/>
    <w:rsid w:val="00634DC7"/>
    <w:pPr>
      <w:keepNext/>
      <w:keepLines/>
      <w:numPr>
        <w:ilvl w:val="2"/>
        <w:numId w:val="14"/>
      </w:numPr>
      <w:spacing w:before="120" w:after="120" w:line="276" w:lineRule="auto"/>
      <w:outlineLvl w:val="2"/>
    </w:pPr>
    <w:rPr>
      <w:rFonts w:ascii="Calibri" w:eastAsia="MS Gothic" w:hAnsi="Calibri" w:cs="Times New Roman"/>
      <w:b/>
      <w:iCs/>
      <w:color w:val="0019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767958"/>
    <w:pPr>
      <w:spacing w:line="240" w:lineRule="auto"/>
    </w:pPr>
    <w:rPr>
      <w:sz w:val="20"/>
      <w:szCs w:val="20"/>
    </w:rPr>
  </w:style>
  <w:style w:type="character" w:customStyle="1" w:styleId="CommentTextChar">
    <w:name w:val="Comment Text Char"/>
    <w:basedOn w:val="DefaultParagraphFont"/>
    <w:link w:val="CommentText"/>
    <w:uiPriority w:val="99"/>
    <w:rsid w:val="00767958"/>
    <w:rPr>
      <w:sz w:val="20"/>
      <w:szCs w:val="20"/>
    </w:rPr>
  </w:style>
  <w:style w:type="character" w:styleId="CommentReference">
    <w:name w:val="annotation reference"/>
    <w:basedOn w:val="DefaultParagraphFont"/>
    <w:uiPriority w:val="99"/>
    <w:semiHidden/>
    <w:unhideWhenUsed/>
    <w:rsid w:val="00767958"/>
    <w:rPr>
      <w:sz w:val="16"/>
      <w:szCs w:val="16"/>
    </w:rPr>
  </w:style>
  <w:style w:type="character" w:styleId="FootnoteReference">
    <w:name w:val="footnote reference"/>
    <w:basedOn w:val="DefaultParagraphFont"/>
    <w:uiPriority w:val="99"/>
    <w:unhideWhenUsed/>
    <w:rsid w:val="00767958"/>
    <w:rPr>
      <w:vertAlign w:val="superscript"/>
    </w:rPr>
  </w:style>
  <w:style w:type="paragraph" w:styleId="BalloonText">
    <w:name w:val="Balloon Text"/>
    <w:basedOn w:val="Normal"/>
    <w:link w:val="BalloonTextChar"/>
    <w:uiPriority w:val="99"/>
    <w:semiHidden/>
    <w:unhideWhenUsed/>
    <w:rsid w:val="00767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9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056EF"/>
    <w:rPr>
      <w:b/>
      <w:bCs/>
    </w:rPr>
  </w:style>
  <w:style w:type="character" w:customStyle="1" w:styleId="CommentSubjectChar">
    <w:name w:val="Comment Subject Char"/>
    <w:basedOn w:val="CommentTextChar"/>
    <w:link w:val="CommentSubject"/>
    <w:uiPriority w:val="99"/>
    <w:semiHidden/>
    <w:rsid w:val="00B056EF"/>
    <w:rPr>
      <w:b/>
      <w:bCs/>
      <w:sz w:val="20"/>
      <w:szCs w:val="20"/>
    </w:rPr>
  </w:style>
  <w:style w:type="paragraph" w:styleId="FootnoteText">
    <w:name w:val="footnote text"/>
    <w:basedOn w:val="Normal"/>
    <w:link w:val="FootnoteTextChar"/>
    <w:unhideWhenUsed/>
    <w:rsid w:val="00B056EF"/>
    <w:pPr>
      <w:spacing w:after="0" w:line="240" w:lineRule="auto"/>
    </w:pPr>
    <w:rPr>
      <w:sz w:val="20"/>
      <w:szCs w:val="20"/>
    </w:rPr>
  </w:style>
  <w:style w:type="character" w:customStyle="1" w:styleId="FootnoteTextChar">
    <w:name w:val="Footnote Text Char"/>
    <w:basedOn w:val="DefaultParagraphFont"/>
    <w:link w:val="FootnoteText"/>
    <w:rsid w:val="00B056EF"/>
    <w:rPr>
      <w:sz w:val="20"/>
      <w:szCs w:val="20"/>
    </w:rPr>
  </w:style>
  <w:style w:type="paragraph" w:styleId="ListParagraph">
    <w:name w:val="List Paragraph"/>
    <w:basedOn w:val="Normal"/>
    <w:link w:val="ListParagraphChar"/>
    <w:uiPriority w:val="34"/>
    <w:qFormat/>
    <w:rsid w:val="00E4200F"/>
    <w:pPr>
      <w:ind w:left="720"/>
      <w:contextualSpacing/>
    </w:pPr>
  </w:style>
  <w:style w:type="table" w:customStyle="1" w:styleId="PlainTable111">
    <w:name w:val="Plain Table 111"/>
    <w:basedOn w:val="TableNormal"/>
    <w:next w:val="PlainTable1"/>
    <w:uiPriority w:val="41"/>
    <w:rsid w:val="007C75BA"/>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C75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2">
    <w:name w:val="Plain Table 112"/>
    <w:basedOn w:val="TableNormal"/>
    <w:next w:val="PlainTable1"/>
    <w:uiPriority w:val="41"/>
    <w:rsid w:val="00A5024E"/>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3">
    <w:name w:val="Plain Table 113"/>
    <w:basedOn w:val="TableNormal"/>
    <w:next w:val="PlainTable1"/>
    <w:uiPriority w:val="41"/>
    <w:rsid w:val="00A5024E"/>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4">
    <w:name w:val="Plain Table 114"/>
    <w:basedOn w:val="TableNormal"/>
    <w:next w:val="PlainTable1"/>
    <w:uiPriority w:val="41"/>
    <w:rsid w:val="00A5024E"/>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
    <w:name w:val="Plain Table 115"/>
    <w:basedOn w:val="TableNormal"/>
    <w:next w:val="PlainTable1"/>
    <w:uiPriority w:val="41"/>
    <w:rsid w:val="00BB2893"/>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6">
    <w:name w:val="Plain Table 116"/>
    <w:basedOn w:val="TableNormal"/>
    <w:next w:val="PlainTable1"/>
    <w:uiPriority w:val="41"/>
    <w:rsid w:val="00BB2893"/>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1">
    <w:name w:val="Plain Table 1151"/>
    <w:basedOn w:val="TableNormal"/>
    <w:next w:val="PlainTable1"/>
    <w:uiPriority w:val="41"/>
    <w:rsid w:val="00BB2893"/>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7">
    <w:name w:val="Plain Table 117"/>
    <w:basedOn w:val="TableNormal"/>
    <w:next w:val="PlainTable1"/>
    <w:uiPriority w:val="41"/>
    <w:rsid w:val="003803AD"/>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
    <w:name w:val="Table Grid1"/>
    <w:basedOn w:val="TableNormal"/>
    <w:next w:val="TableGrid"/>
    <w:uiPriority w:val="59"/>
    <w:rsid w:val="00D87F6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D87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B2849"/>
  </w:style>
  <w:style w:type="paragraph" w:styleId="Revision">
    <w:name w:val="Revision"/>
    <w:hidden/>
    <w:uiPriority w:val="99"/>
    <w:semiHidden/>
    <w:rsid w:val="00B95660"/>
    <w:pPr>
      <w:spacing w:after="0" w:line="240" w:lineRule="auto"/>
    </w:pPr>
  </w:style>
  <w:style w:type="character" w:styleId="Hyperlink">
    <w:name w:val="Hyperlink"/>
    <w:basedOn w:val="DefaultParagraphFont"/>
    <w:uiPriority w:val="99"/>
    <w:unhideWhenUsed/>
    <w:rsid w:val="007A647E"/>
    <w:rPr>
      <w:rFonts w:ascii="Calibri" w:hAnsi="Calibri"/>
      <w:color w:val="0563C1" w:themeColor="hyperlink"/>
      <w:u w:val="single"/>
    </w:rPr>
  </w:style>
  <w:style w:type="character" w:customStyle="1" w:styleId="Heading2Char">
    <w:name w:val="Heading 2 Char"/>
    <w:basedOn w:val="DefaultParagraphFont"/>
    <w:link w:val="Heading2"/>
    <w:uiPriority w:val="9"/>
    <w:rsid w:val="008409EF"/>
    <w:rPr>
      <w:rFonts w:ascii="Calibri" w:eastAsia="MS Gothic" w:hAnsi="Calibri" w:cs="Times New Roman"/>
      <w:b/>
      <w:bCs/>
      <w:color w:val="002244"/>
      <w:sz w:val="24"/>
      <w:szCs w:val="24"/>
      <w:lang w:val="en-GB" w:eastAsia="fr-BE"/>
    </w:rPr>
  </w:style>
  <w:style w:type="character" w:customStyle="1" w:styleId="Heading3Char">
    <w:name w:val="Heading 3 Char"/>
    <w:basedOn w:val="DefaultParagraphFont"/>
    <w:link w:val="Heading3"/>
    <w:uiPriority w:val="9"/>
    <w:rsid w:val="00634DC7"/>
    <w:rPr>
      <w:rFonts w:ascii="Calibri" w:eastAsia="MS Gothic" w:hAnsi="Calibri" w:cs="Times New Roman"/>
      <w:b/>
      <w:iCs/>
      <w:color w:val="001932"/>
      <w:lang w:val="en-GB"/>
    </w:rPr>
  </w:style>
  <w:style w:type="character" w:customStyle="1" w:styleId="Heading1Char">
    <w:name w:val="Heading 1 Char"/>
    <w:basedOn w:val="DefaultParagraphFont"/>
    <w:link w:val="Heading1"/>
    <w:uiPriority w:val="9"/>
    <w:rsid w:val="000F09DD"/>
    <w:rPr>
      <w:rFonts w:eastAsia="Gotham Rounded Book" w:cstheme="minorHAnsi"/>
      <w:b/>
      <w:color w:val="002244"/>
      <w:sz w:val="26"/>
      <w:szCs w:val="26"/>
      <w:lang w:val="en-GB"/>
    </w:rPr>
  </w:style>
  <w:style w:type="paragraph" w:styleId="Header">
    <w:name w:val="header"/>
    <w:basedOn w:val="Normal"/>
    <w:link w:val="HeaderChar"/>
    <w:uiPriority w:val="99"/>
    <w:unhideWhenUsed/>
    <w:rsid w:val="00FB45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4502"/>
  </w:style>
  <w:style w:type="paragraph" w:styleId="Footer">
    <w:name w:val="footer"/>
    <w:basedOn w:val="Normal"/>
    <w:link w:val="FooterChar"/>
    <w:uiPriority w:val="99"/>
    <w:unhideWhenUsed/>
    <w:rsid w:val="00FB45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4502"/>
  </w:style>
  <w:style w:type="paragraph" w:styleId="NoSpacing">
    <w:name w:val="No Spacing"/>
    <w:uiPriority w:val="1"/>
    <w:qFormat/>
    <w:rsid w:val="00C33A25"/>
    <w:pPr>
      <w:spacing w:after="0" w:line="240" w:lineRule="auto"/>
    </w:pPr>
  </w:style>
  <w:style w:type="character" w:styleId="PlaceholderText">
    <w:name w:val="Placeholder Text"/>
    <w:basedOn w:val="DefaultParagraphFont"/>
    <w:uiPriority w:val="99"/>
    <w:semiHidden/>
    <w:rsid w:val="00C33A25"/>
    <w:rPr>
      <w:color w:val="808080"/>
    </w:rPr>
  </w:style>
  <w:style w:type="character" w:styleId="SubtleReference">
    <w:name w:val="Subtle Reference"/>
    <w:basedOn w:val="DefaultParagraphFont"/>
    <w:uiPriority w:val="31"/>
    <w:qFormat/>
    <w:rsid w:val="00DF4F0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54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6/fsma_2024_06-02_en.doc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media/files/2024-06/fsma_2024_06-01_en.docx" TargetMode="External"/><Relationship Id="rId2" Type="http://schemas.openxmlformats.org/officeDocument/2006/relationships/customXml" Target="../customXml/item2.xml"/><Relationship Id="rId16" Type="http://schemas.openxmlformats.org/officeDocument/2006/relationships/hyperlink" Target="https://www.fsma.be/en/faq/fsma-privacy-polic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fsma.be/en/faq/fsma-privacy-policy"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789F052680409EA661BA091EAF9923"/>
        <w:category>
          <w:name w:val="General"/>
          <w:gallery w:val="placeholder"/>
        </w:category>
        <w:types>
          <w:type w:val="bbPlcHdr"/>
        </w:types>
        <w:behaviors>
          <w:behavior w:val="content"/>
        </w:behaviors>
        <w:guid w:val="{D4884B5F-01E4-4875-9E8B-8719E05E6BA0}"/>
      </w:docPartPr>
      <w:docPartBody>
        <w:p w:rsidR="0090271E" w:rsidRDefault="00912AFE" w:rsidP="00912AFE">
          <w:pPr>
            <w:pStyle w:val="4D789F052680409EA661BA091EAF9923"/>
          </w:pPr>
          <w:r w:rsidRPr="002366EB">
            <w:rPr>
              <w:rStyle w:val="PlaceholderText"/>
            </w:rPr>
            <w:t>[Circ. Category NL]</w:t>
          </w:r>
        </w:p>
      </w:docPartBody>
    </w:docPart>
    <w:docPart>
      <w:docPartPr>
        <w:name w:val="4700E98E5EAB48F5886D4F7B61F2297D"/>
        <w:category>
          <w:name w:val="General"/>
          <w:gallery w:val="placeholder"/>
        </w:category>
        <w:types>
          <w:type w:val="bbPlcHdr"/>
        </w:types>
        <w:behaviors>
          <w:behavior w:val="content"/>
        </w:behaviors>
        <w:guid w:val="{7F99B8D6-E02C-4540-8F3A-55CE106A61FA}"/>
      </w:docPartPr>
      <w:docPartBody>
        <w:p w:rsidR="0090271E" w:rsidRDefault="00912AFE" w:rsidP="00912AFE">
          <w:pPr>
            <w:pStyle w:val="4700E98E5EAB48F5886D4F7B61F2297D"/>
          </w:pPr>
          <w:r w:rsidRPr="00A11C81">
            <w:rPr>
              <w:rStyle w:val="PlaceholderText"/>
              <w:rFonts w:ascii="Arial" w:hAnsi="Arial"/>
              <w:szCs w:val="20"/>
            </w:rPr>
            <w:t>Click here to enter the reference.</w:t>
          </w:r>
        </w:p>
      </w:docPartBody>
    </w:docPart>
    <w:docPart>
      <w:docPartPr>
        <w:name w:val="0E17B69509284222918D9EB3DADDFDC2"/>
        <w:category>
          <w:name w:val="General"/>
          <w:gallery w:val="placeholder"/>
        </w:category>
        <w:types>
          <w:type w:val="bbPlcHdr"/>
        </w:types>
        <w:behaviors>
          <w:behavior w:val="content"/>
        </w:behaviors>
        <w:guid w:val="{E84210F3-6200-46D2-BDA6-E6B61A90E4A7}"/>
      </w:docPartPr>
      <w:docPartBody>
        <w:p w:rsidR="0090271E" w:rsidRDefault="00912AFE" w:rsidP="00912AFE">
          <w:pPr>
            <w:pStyle w:val="0E17B69509284222918D9EB3DADDFDC2"/>
          </w:pPr>
          <w:r w:rsidRPr="002366EB">
            <w:rPr>
              <w:rStyle w:val="PlaceholderText"/>
            </w:rPr>
            <w:t>[Circ. Date]</w:t>
          </w:r>
        </w:p>
      </w:docPartBody>
    </w:docPart>
    <w:docPart>
      <w:docPartPr>
        <w:name w:val="72D6AF44F7244A3F9A8A833718D29FCB"/>
        <w:category>
          <w:name w:val="General"/>
          <w:gallery w:val="placeholder"/>
        </w:category>
        <w:types>
          <w:type w:val="bbPlcHdr"/>
        </w:types>
        <w:behaviors>
          <w:behavior w:val="content"/>
        </w:behaviors>
        <w:guid w:val="{065633B1-BFB4-4388-A178-7F29BC83607F}"/>
      </w:docPartPr>
      <w:docPartBody>
        <w:p w:rsidR="0090271E" w:rsidRDefault="00912AFE" w:rsidP="00912AFE">
          <w:pPr>
            <w:pStyle w:val="72D6AF44F7244A3F9A8A833718D29FCB"/>
          </w:pPr>
          <w:r w:rsidRPr="002366EB">
            <w:rPr>
              <w:rStyle w:val="PlaceholderText"/>
            </w:rPr>
            <w:t>[Circ. Title]</w:t>
          </w:r>
        </w:p>
      </w:docPartBody>
    </w:docPart>
    <w:docPart>
      <w:docPartPr>
        <w:name w:val="9D92C78065124E79BB2ACA1A33580C19"/>
        <w:category>
          <w:name w:val="General"/>
          <w:gallery w:val="placeholder"/>
        </w:category>
        <w:types>
          <w:type w:val="bbPlcHdr"/>
        </w:types>
        <w:behaviors>
          <w:behavior w:val="content"/>
        </w:behaviors>
        <w:guid w:val="{8CF17D6F-07C8-4183-B5F4-3285EA665010}"/>
      </w:docPartPr>
      <w:docPartBody>
        <w:p w:rsidR="0090271E" w:rsidRDefault="00912AFE" w:rsidP="00912AFE">
          <w:pPr>
            <w:pStyle w:val="9D92C78065124E79BB2ACA1A33580C19"/>
          </w:pPr>
          <w:r w:rsidRPr="00917123">
            <w:rPr>
              <w:rStyle w:val="PlaceholderText"/>
              <w:szCs w:val="20"/>
            </w:rPr>
            <w:t>Click here to enter the application field.</w:t>
          </w:r>
        </w:p>
      </w:docPartBody>
    </w:docPart>
    <w:docPart>
      <w:docPartPr>
        <w:name w:val="4B7CE3935B274352B9302079E177AC1C"/>
        <w:category>
          <w:name w:val="General"/>
          <w:gallery w:val="placeholder"/>
        </w:category>
        <w:types>
          <w:type w:val="bbPlcHdr"/>
        </w:types>
        <w:behaviors>
          <w:behavior w:val="content"/>
        </w:behaviors>
        <w:guid w:val="{0BF1EBDF-71C9-4D03-8949-B2FD62E648CA}"/>
      </w:docPartPr>
      <w:docPartBody>
        <w:p w:rsidR="004A07E0" w:rsidRDefault="001D0228" w:rsidP="001D0228">
          <w:r>
            <w:rPr>
              <w:rStyle w:val="PlaceholderText"/>
            </w:rPr>
            <w:t>Enter a date (DD-MM-YYYY)</w:t>
          </w:r>
        </w:p>
      </w:docPartBody>
    </w:docPart>
    <w:docPart>
      <w:docPartPr>
        <w:name w:val="BC1ADEC017D74B73AE53D91EFBC43ECD"/>
        <w:category>
          <w:name w:val="General"/>
          <w:gallery w:val="placeholder"/>
        </w:category>
        <w:types>
          <w:type w:val="bbPlcHdr"/>
        </w:types>
        <w:behaviors>
          <w:behavior w:val="content"/>
        </w:behaviors>
        <w:guid w:val="{922E576B-0D45-47D5-ACE4-FF9CA8067BEF}"/>
      </w:docPartPr>
      <w:docPartBody>
        <w:p w:rsidR="004A07E0" w:rsidRDefault="001D0228" w:rsidP="001D0228">
          <w:r>
            <w:rPr>
              <w:rStyle w:val="PlaceholderText"/>
            </w:rPr>
            <w:t>Enter a date (DD-MM-YYYY)</w:t>
          </w:r>
        </w:p>
      </w:docPartBody>
    </w:docPart>
    <w:docPart>
      <w:docPartPr>
        <w:name w:val="4914D5A550104ACE9D6D00338CB614DA"/>
        <w:category>
          <w:name w:val="General"/>
          <w:gallery w:val="placeholder"/>
        </w:category>
        <w:types>
          <w:type w:val="bbPlcHdr"/>
        </w:types>
        <w:behaviors>
          <w:behavior w:val="content"/>
        </w:behaviors>
        <w:guid w:val="{1C18888E-6B51-4ADB-B1BE-89E26C293E3F}"/>
      </w:docPartPr>
      <w:docPartBody>
        <w:p w:rsidR="004A07E0" w:rsidRDefault="001D0228" w:rsidP="001D0228">
          <w:r>
            <w:rPr>
              <w:rStyle w:val="PlaceholderText"/>
            </w:rPr>
            <w:t>Enter a date (DD-MM-YYYY)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FE"/>
    <w:rsid w:val="001750F7"/>
    <w:rsid w:val="001D0228"/>
    <w:rsid w:val="00206D65"/>
    <w:rsid w:val="00270E4B"/>
    <w:rsid w:val="00296719"/>
    <w:rsid w:val="004A07E0"/>
    <w:rsid w:val="006D7027"/>
    <w:rsid w:val="0090271E"/>
    <w:rsid w:val="00912AFE"/>
    <w:rsid w:val="00A57604"/>
    <w:rsid w:val="00AC72F1"/>
    <w:rsid w:val="00BF6DE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228"/>
    <w:rPr>
      <w:color w:val="808080"/>
    </w:rPr>
  </w:style>
  <w:style w:type="paragraph" w:customStyle="1" w:styleId="4D789F052680409EA661BA091EAF9923">
    <w:name w:val="4D789F052680409EA661BA091EAF9923"/>
    <w:rsid w:val="00912AFE"/>
  </w:style>
  <w:style w:type="paragraph" w:customStyle="1" w:styleId="4700E98E5EAB48F5886D4F7B61F2297D">
    <w:name w:val="4700E98E5EAB48F5886D4F7B61F2297D"/>
    <w:rsid w:val="00912AFE"/>
  </w:style>
  <w:style w:type="paragraph" w:customStyle="1" w:styleId="0E17B69509284222918D9EB3DADDFDC2">
    <w:name w:val="0E17B69509284222918D9EB3DADDFDC2"/>
    <w:rsid w:val="00912AFE"/>
  </w:style>
  <w:style w:type="paragraph" w:customStyle="1" w:styleId="72D6AF44F7244A3F9A8A833718D29FCB">
    <w:name w:val="72D6AF44F7244A3F9A8A833718D29FCB"/>
    <w:rsid w:val="00912AFE"/>
  </w:style>
  <w:style w:type="paragraph" w:customStyle="1" w:styleId="9D92C78065124E79BB2ACA1A33580C19">
    <w:name w:val="9D92C78065124E79BB2ACA1A33580C19"/>
    <w:rsid w:val="00912AFE"/>
  </w:style>
  <w:style w:type="paragraph" w:customStyle="1" w:styleId="4B7CE3935B274352B9302079E177AC1C">
    <w:name w:val="4B7CE3935B274352B9302079E177AC1C"/>
    <w:rsid w:val="001D0228"/>
  </w:style>
  <w:style w:type="paragraph" w:customStyle="1" w:styleId="BC1ADEC017D74B73AE53D91EFBC43ECD">
    <w:name w:val="BC1ADEC017D74B73AE53D91EFBC43ECD"/>
    <w:rsid w:val="001D0228"/>
  </w:style>
  <w:style w:type="paragraph" w:customStyle="1" w:styleId="4914D5A550104ACE9D6D00338CB614DA">
    <w:name w:val="4914D5A550104ACE9D6D00338CB614DA"/>
    <w:rsid w:val="001D0228"/>
  </w:style>
  <w:style w:type="paragraph" w:customStyle="1" w:styleId="6AA32D46E80F47E0A9E8E1A568FDC031">
    <w:name w:val="6AA32D46E80F47E0A9E8E1A568FDC031"/>
  </w:style>
  <w:style w:type="paragraph" w:customStyle="1" w:styleId="98208531996D42B2A4FC22DFC6AC850A">
    <w:name w:val="98208531996D42B2A4FC22DFC6AC8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dfad3685-e60e-4c25-8ac7-d89339ef3ae3">
      <Value>377</Value>
      <Value>19</Value>
      <Value>25</Value>
      <Value>340</Value>
      <Value>21</Value>
    </TaxCatchAll>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A54AE690-7961-46B9-AE4E-EAF8D661E39B@fe54d6dc-cff1-40dd-a208-a7919f7e5700</_dlc_DocId>
    <_dlc_DocIdUrl xmlns="dfad3685-e60e-4c25-8ac7-d89339ef3ae3">
      <Url>https://1place.fsmanet.be/oa/A54AE690-7961-46B9-AE4E-EAF8D661E39B/_layouts/15/DocIdRedir.aspx?ID=A54AE690-7961-46B9-AE4E-EAF8D661E39B%40fe54d6dc-cff1-40dd-a208-a7919f7e5700</Url>
      <Description>A54AE690-7961-46B9-AE4E-EAF8D661E39B@fe54d6dc-cff1-40dd-a208-a7919f7e5700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1E58-5B40-4A64-A015-9CDAF329AA19}">
  <ds:schemaRefs>
    <ds:schemaRef ds:uri="http://schemas.microsoft.com/sharepoint/events"/>
  </ds:schemaRefs>
</ds:datastoreItem>
</file>

<file path=customXml/itemProps2.xml><?xml version="1.0" encoding="utf-8"?>
<ds:datastoreItem xmlns:ds="http://schemas.openxmlformats.org/officeDocument/2006/customXml" ds:itemID="{5ABA3188-4885-41C1-9FF3-29428D70D028}">
  <ds:schemaRefs>
    <ds:schemaRef ds:uri="dfad3685-e60e-4c25-8ac7-d89339ef3ae3"/>
    <ds:schemaRef ds:uri="http://purl.org/dc/terms/"/>
    <ds:schemaRef ds:uri="http://schemas.openxmlformats.org/package/2006/metadata/core-properties"/>
    <ds:schemaRef ds:uri="0c2b4d14-0ef6-41a4-8ebc-a5694610298b"/>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D4A57BF-22EB-4B51-B623-A658720F6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762282-EDED-4332-8392-EE9BF1C94C3D}">
  <ds:schemaRefs>
    <ds:schemaRef ds:uri="http://schemas.microsoft.com/sharepoint/v3/contenttype/forms"/>
  </ds:schemaRefs>
</ds:datastoreItem>
</file>

<file path=customXml/itemProps5.xml><?xml version="1.0" encoding="utf-8"?>
<ds:datastoreItem xmlns:ds="http://schemas.openxmlformats.org/officeDocument/2006/customXml" ds:itemID="{B8921CCC-A9A0-427C-B451-E73DB2B25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1279</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FSMA_2024_06-08</dc:subject>
  <dc:creator>Maudoux</dc:creator>
  <cp:keywords>Institutions for Occupational Retirement Provision</cp:keywords>
  <dc:description/>
  <cp:lastModifiedBy>Binon, Heidi</cp:lastModifiedBy>
  <cp:revision>6</cp:revision>
  <cp:lastPrinted>2024-05-08T12:56:00Z</cp:lastPrinted>
  <dcterms:created xsi:type="dcterms:W3CDTF">2024-06-04T08:35:00Z</dcterms:created>
  <dcterms:modified xsi:type="dcterms:W3CDTF">2024-10-03T15:19:00Z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-1480683189</vt:i4>
  </property>
  <property fmtid="{D5CDD505-2E9C-101B-9397-08002B2CF9AE}" pid="15" name="_NewReviewCycle">
    <vt:lpwstr/>
  </property>
  <property fmtid="{D5CDD505-2E9C-101B-9397-08002B2CF9AE}" pid="16" name="_EmailSubject">
    <vt:lpwstr>praktijkgids fit &amp; proper</vt:lpwstr>
  </property>
  <property fmtid="{D5CDD505-2E9C-101B-9397-08002B2CF9AE}" pid="17" name="_AuthorEmail">
    <vt:lpwstr>Saskia.Bollu@fsma.be</vt:lpwstr>
  </property>
  <property fmtid="{D5CDD505-2E9C-101B-9397-08002B2CF9AE}" pid="18" name="_AuthorEmailDisplayName">
    <vt:lpwstr>Bollu, Saskia</vt:lpwstr>
  </property>
  <property fmtid="{D5CDD505-2E9C-101B-9397-08002B2CF9AE}" pid="19" name="Topic">
    <vt:lpwstr/>
  </property>
  <property fmtid="{D5CDD505-2E9C-101B-9397-08002B2CF9AE}" pid="20" name="i8f5e7fbc1e448a4b760068c797ab87c">
    <vt:lpwstr>S_Fit ＆ Proper|4be8536e-942a-48c8-ac01-4a1f87aa1336</vt:lpwstr>
  </property>
  <property fmtid="{D5CDD505-2E9C-101B-9397-08002B2CF9AE}" pid="21" name="_dlc_DocIdItemGuid">
    <vt:lpwstr>fe54d6dc-cff1-40dd-a208-a7919f7e5700</vt:lpwstr>
  </property>
  <property fmtid="{D5CDD505-2E9C-101B-9397-08002B2CF9AE}" pid="22" name="FSMATopic">
    <vt:lpwstr/>
  </property>
  <property fmtid="{D5CDD505-2E9C-101B-9397-08002B2CF9AE}" pid="23" name="FSMADocStatus">
    <vt:lpwstr>21;#Active|3cd4d267-7354-4b79-bfd9-170c3b790a12</vt:lpwstr>
  </property>
  <property fmtid="{D5CDD505-2E9C-101B-9397-08002B2CF9AE}" pid="24" name="FSMADocumentType">
    <vt:lpwstr>19;#General Document|1d5c8fab-002a-404b-9e6d-89dbfed88329</vt:lpwstr>
  </property>
  <property fmtid="{D5CDD505-2E9C-101B-9397-08002B2CF9AE}" pid="25" name="FSMADataClassification">
    <vt:lpwstr>25;#03. Confidential|1e726ca6-bd62-4304-ab99-999564843373</vt:lpwstr>
  </property>
  <property fmtid="{D5CDD505-2E9C-101B-9397-08002B2CF9AE}" pid="26" name="List">
    <vt:lpwstr>377;#S_Fit ＆ Proper|4be8536e-942a-48c8-ac01-4a1f87aa1336</vt:lpwstr>
  </property>
  <property fmtid="{D5CDD505-2E9C-101B-9397-08002B2CF9AE}" pid="27" name="FSMASource">
    <vt:lpwstr>340;#Internal|23c20ec1-764d-4515-b6a1-0dcbb7e0aa1a</vt:lpwstr>
  </property>
  <property fmtid="{D5CDD505-2E9C-101B-9397-08002B2CF9AE}" pid="28" name="_PreviousAdHocReviewCycleID">
    <vt:i4>1781252661</vt:i4>
  </property>
  <property fmtid="{D5CDD505-2E9C-101B-9397-08002B2CF9AE}" pid="29" name="_ReviewingToolsShownOnce">
    <vt:lpwstr/>
  </property>
</Properties>
</file>