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0014A" w14:textId="77777777" w:rsidR="009653AD" w:rsidRPr="00DA47DD" w:rsidRDefault="00612C49" w:rsidP="00DA47DD">
      <w:pPr>
        <w:pBdr>
          <w:bottom w:val="single" w:sz="2" w:space="1" w:color="auto"/>
        </w:pBdr>
        <w:jc w:val="right"/>
        <w:rPr>
          <w:b/>
        </w:rPr>
      </w:pPr>
      <w:r>
        <w:rPr>
          <w:b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F9885" wp14:editId="20CAF43E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B29B3" w14:textId="3DC61E0E" w:rsidR="00BB6888" w:rsidRPr="00F54DCB" w:rsidRDefault="00BB6888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/>
                                <w:color w:val="668899" w:themeColor="accent2"/>
                                <w:sz w:val="32"/>
                              </w:rPr>
                              <w:t>Annex</w:t>
                            </w:r>
                            <w:r w:rsidR="0091741D">
                              <w:rPr>
                                <w:rFonts w:ascii="Gotham Rounded Bold" w:hAnsi="Gotham Rounded Bold"/>
                                <w:color w:val="668899" w:themeColor="accent2"/>
                                <w:sz w:val="32"/>
                              </w:rPr>
                              <w:t xml:space="preserve"> to</w:t>
                            </w:r>
                            <w:r>
                              <w:rPr>
                                <w:rFonts w:ascii="Gotham Rounded Bold" w:hAnsi="Gotham Rounded Bold"/>
                                <w:color w:val="668899" w:themeColor="accent2"/>
                                <w:sz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732D81825D534595B44BF789D6481352"/>
                                </w:placeholder>
                                <w:dataBinding w:xpath="/ns1:coreProperties[1]/ns1:category[1]" w:storeItemID="{6C3C8BC8-F283-45AE-878A-BAB7291924A1}"/>
                                <w:dropDownList w:lastValue="Praktijkgids">
                                  <w:listItem w:value="Choose an item."/>
                                  <w:listItem w:displayText="Circular" w:value="Circulaire"/>
                                  <w:listItem w:displayText="Communication" w:value="Mededeling"/>
                                  <w:listItem w:displayText="Handbook" w:value="Praktijkgids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/>
                                    <w:color w:val="668899" w:themeColor="accent2"/>
                                    <w:sz w:val="32"/>
                                  </w:rPr>
                                  <w:t>Handbook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F98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E4B29B3" w14:textId="3DC61E0E" w:rsidR="00BB6888" w:rsidRPr="00F54DCB" w:rsidRDefault="00BB6888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/>
                          <w:color w:val="668899" w:themeColor="accent2"/>
                          <w:sz w:val="32"/>
                        </w:rPr>
                        <w:t>Annex</w:t>
                      </w:r>
                      <w:r w:rsidR="0091741D">
                        <w:rPr>
                          <w:rFonts w:ascii="Gotham Rounded Bold" w:hAnsi="Gotham Rounded Bold"/>
                          <w:color w:val="668899" w:themeColor="accent2"/>
                          <w:sz w:val="32"/>
                        </w:rPr>
                        <w:t xml:space="preserve"> to</w:t>
                      </w:r>
                      <w:r>
                        <w:rPr>
                          <w:rFonts w:ascii="Gotham Rounded Bold" w:hAnsi="Gotham Rounded Bold"/>
                          <w:color w:val="668899" w:themeColor="accent2"/>
                          <w:sz w:val="32"/>
                        </w:rPr>
                        <w:t xml:space="preserve">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732D81825D534595B44BF789D6481352"/>
                          </w:placeholder>
                          <w:dataBinding w:xpath="/ns1:coreProperties[1]/ns1:category[1]" w:storeItemID="{6C3C8BC8-F283-45AE-878A-BAB7291924A1}"/>
                          <w:dropDownList w:lastValue="Praktijkgids">
                            <w:listItem w:value="Choose an item."/>
                            <w:listItem w:displayText="Circular" w:value="Circulaire"/>
                            <w:listItem w:displayText="Communication" w:value="Mededeling"/>
                            <w:listItem w:displayText="Handbook" w:value="Praktijkgids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/>
                              <w:color w:val="668899" w:themeColor="accent2"/>
                              <w:sz w:val="32"/>
                            </w:rPr>
                            <w:t>Handbook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E36DF" w14:textId="06CC1A8D" w:rsidR="009653AD" w:rsidRPr="00AC22AF" w:rsidRDefault="00DB3D7A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746FB7F9EA72454C828466214F5ADEA0"/>
          </w:placeholder>
          <w:dataBinding w:xpath="/ns1:coreProperties[1]/ns0:subject[1]" w:storeItemID="{6C3C8BC8-F283-45AE-878A-BAB7291924A1}"/>
          <w:text/>
        </w:sdtPr>
        <w:sdtEndPr/>
        <w:sdtContent>
          <w:r w:rsidR="00534F09" w:rsidRPr="002C56EF">
            <w:rPr>
              <w:b/>
            </w:rPr>
            <w:t>FSMA_2024_06-10</w:t>
          </w:r>
        </w:sdtContent>
      </w:sdt>
      <w:r w:rsidR="000D40EE" w:rsidRPr="002C56EF">
        <w:rPr>
          <w:b/>
        </w:rPr>
        <w:t xml:space="preserve"> of </w:t>
      </w:r>
      <w:sdt>
        <w:sdtPr>
          <w:rPr>
            <w:b/>
          </w:rPr>
          <w:id w:val="7137525"/>
          <w:placeholder>
            <w:docPart w:val="BF0F1FBBAC8847B1A97C365A68E75190"/>
          </w:placeholder>
          <w:date w:fullDate="2024-03-22T00:00:00Z">
            <w:dateFormat w:val="d/MM/yyyy"/>
            <w:lid w:val="en-GB"/>
            <w:storeMappedDataAs w:val="dateTime"/>
            <w:calendar w:val="gregorian"/>
          </w:date>
        </w:sdtPr>
        <w:sdtEndPr/>
        <w:sdtContent>
          <w:r w:rsidR="00534F09" w:rsidRPr="002C56EF">
            <w:rPr>
              <w:b/>
            </w:rPr>
            <w:t>22/03/2024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F84F06AE03B44D73B5C098EC60FB6B85"/>
        </w:placeholder>
        <w:dataBinding w:xpath="/ns1:coreProperties[1]/ns0:title[1]" w:storeItemID="{6C3C8BC8-F283-45AE-878A-BAB7291924A1}"/>
        <w:text w:multiLine="1"/>
      </w:sdtPr>
      <w:sdtEndPr/>
      <w:sdtContent>
        <w:p w14:paraId="13EBCB54" w14:textId="0DEF39E7" w:rsidR="009653AD" w:rsidRPr="00DA47DD" w:rsidRDefault="00B40FED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Questionnaire for the appointment of a liquidator</w:t>
          </w:r>
        </w:p>
      </w:sdtContent>
    </w:sdt>
    <w:p w14:paraId="57E3FF79" w14:textId="77777777" w:rsidR="006C79D9" w:rsidRPr="00DA47DD" w:rsidRDefault="006C79D9" w:rsidP="006C79D9">
      <w:pPr>
        <w:pStyle w:val="NoSpacing"/>
        <w:pBdr>
          <w:top w:val="single" w:sz="2" w:space="1" w:color="auto"/>
        </w:pBdr>
      </w:pPr>
    </w:p>
    <w:p w14:paraId="60CCBA5E" w14:textId="77777777" w:rsidR="009653AD" w:rsidRPr="00EE3087" w:rsidRDefault="009653AD" w:rsidP="00917123">
      <w:pPr>
        <w:pStyle w:val="Subtitle"/>
      </w:pPr>
      <w:r>
        <w:t>Scope:</w:t>
      </w:r>
    </w:p>
    <w:sdt>
      <w:sdtPr>
        <w:alias w:val="Application Field"/>
        <w:tag w:val="ccDocAppField"/>
        <w:id w:val="413092537"/>
        <w:placeholder>
          <w:docPart w:val="F676D950966241C19B6BDD10A12E7DA3"/>
        </w:placeholder>
        <w:dataBinding w:xpath="/ns1:coreProperties[1]/ns1:keywords[1]" w:storeItemID="{6C3C8BC8-F283-45AE-878A-BAB7291924A1}"/>
        <w:text w:multiLine="1"/>
      </w:sdtPr>
      <w:sdtEndPr/>
      <w:sdtContent>
        <w:p w14:paraId="29169A31" w14:textId="0BD78CBF" w:rsidR="009653AD" w:rsidRPr="00EE456E" w:rsidRDefault="000E05D1" w:rsidP="00917123">
          <w:r>
            <w:t>Institutions for Occupational Retirement Provision</w:t>
          </w:r>
        </w:p>
      </w:sdtContent>
    </w:sdt>
    <w:p w14:paraId="63260ECF" w14:textId="77777777" w:rsidR="00917123" w:rsidRPr="00EE456E" w:rsidRDefault="00917123" w:rsidP="006C79D9">
      <w:pPr>
        <w:pStyle w:val="NoSpacing"/>
        <w:pBdr>
          <w:top w:val="single" w:sz="2" w:space="1" w:color="auto"/>
        </w:pBdr>
      </w:pPr>
    </w:p>
    <w:p w14:paraId="61FB9F09" w14:textId="3F40D0CD" w:rsidR="00DA47DD" w:rsidRDefault="00DA47DD" w:rsidP="00EE456E">
      <w:pPr>
        <w:spacing w:after="240" w:line="240" w:lineRule="auto"/>
        <w:jc w:val="both"/>
      </w:pPr>
      <w:r>
        <w:t>Based on Article 38 of the LIRP</w:t>
      </w:r>
      <w:r>
        <w:rPr>
          <w:rStyle w:val="FootnoteReference"/>
        </w:rPr>
        <w:footnoteReference w:id="2"/>
      </w:r>
      <w:r>
        <w:t xml:space="preserve">, one or more liquidators </w:t>
      </w:r>
      <w:proofErr w:type="gramStart"/>
      <w:r>
        <w:t>must be appointed</w:t>
      </w:r>
      <w:proofErr w:type="gramEnd"/>
      <w:r>
        <w:t xml:space="preserve"> if an IORP is being </w:t>
      </w:r>
      <w:r w:rsidR="0091741D">
        <w:t>wound up,</w:t>
      </w:r>
      <w:r>
        <w:t xml:space="preserve"> in accordance with the articles of association and after prior approval by the FSMA.</w:t>
      </w:r>
    </w:p>
    <w:p w14:paraId="0D10F570" w14:textId="07404FD2" w:rsidR="00DA47DD" w:rsidRDefault="00DA47DD" w:rsidP="00EE456E">
      <w:pPr>
        <w:pStyle w:val="ListParagraph"/>
        <w:spacing w:after="0" w:line="240" w:lineRule="auto"/>
        <w:ind w:left="0"/>
        <w:jc w:val="both"/>
      </w:pPr>
      <w:r>
        <w:rPr>
          <w:rFonts w:asciiTheme="minorHAnsi" w:hAnsiTheme="minorHAnsi"/>
        </w:rPr>
        <w:t xml:space="preserve">The present questionnaire serves as a tool for IORPs to use when appointing one or more liquidators and </w:t>
      </w:r>
      <w:proofErr w:type="gramStart"/>
      <w:r>
        <w:rPr>
          <w:rFonts w:asciiTheme="minorHAnsi" w:hAnsiTheme="minorHAnsi"/>
        </w:rPr>
        <w:t>must be uploaded</w:t>
      </w:r>
      <w:proofErr w:type="gramEnd"/>
      <w:r>
        <w:rPr>
          <w:rFonts w:asciiTheme="minorHAnsi" w:hAnsiTheme="minorHAnsi"/>
        </w:rPr>
        <w:t xml:space="preserve"> to </w:t>
      </w:r>
      <w:proofErr w:type="spellStart"/>
      <w:r>
        <w:rPr>
          <w:rFonts w:asciiTheme="minorHAnsi" w:hAnsiTheme="minorHAnsi"/>
        </w:rPr>
        <w:t>eCorporate</w:t>
      </w:r>
      <w:proofErr w:type="spellEnd"/>
      <w:r>
        <w:rPr>
          <w:rFonts w:asciiTheme="minorHAnsi" w:hAnsiTheme="minorHAnsi"/>
        </w:rPr>
        <w:t xml:space="preserve"> under section “VI.09. </w:t>
      </w:r>
      <w:r>
        <w:rPr>
          <w:rFonts w:asciiTheme="minorHAnsi" w:hAnsiTheme="minorHAnsi"/>
          <w:i/>
          <w:iCs/>
        </w:rPr>
        <w:t>Appointment of a</w:t>
      </w:r>
      <w:r w:rsidR="0091741D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  <w:i/>
          <w:iCs/>
        </w:rPr>
        <w:t>liquidator</w:t>
      </w:r>
      <w:proofErr w:type="gramStart"/>
      <w:r>
        <w:rPr>
          <w:rFonts w:asciiTheme="minorHAnsi" w:hAnsiTheme="minorHAnsi"/>
        </w:rPr>
        <w:t xml:space="preserve">” </w:t>
      </w:r>
      <w:r>
        <w:rPr>
          <w:rFonts w:asciiTheme="minorHAnsi" w:hAnsiTheme="minorHAnsi"/>
          <w:i/>
        </w:rPr>
        <w:t xml:space="preserve"> </w:t>
      </w:r>
      <w:r w:rsidRPr="0091741D">
        <w:rPr>
          <w:rFonts w:asciiTheme="minorHAnsi" w:hAnsiTheme="minorHAnsi"/>
          <w:b/>
        </w:rPr>
        <w:t>prior</w:t>
      </w:r>
      <w:proofErr w:type="gramEnd"/>
      <w:r w:rsidRPr="0091741D">
        <w:rPr>
          <w:rFonts w:asciiTheme="minorHAnsi" w:hAnsiTheme="minorHAnsi"/>
          <w:b/>
        </w:rPr>
        <w:t xml:space="preserve"> to</w:t>
      </w:r>
      <w:r>
        <w:rPr>
          <w:rFonts w:asciiTheme="minorHAnsi" w:hAnsiTheme="minorHAnsi"/>
        </w:rPr>
        <w:t xml:space="preserve"> the appointment by a general meeting of the IORP. </w:t>
      </w:r>
    </w:p>
    <w:p w14:paraId="5EA48302" w14:textId="55EE8916" w:rsidR="00DA47DD" w:rsidRDefault="00DA47DD" w:rsidP="0089002E">
      <w:pPr>
        <w:spacing w:before="480" w:after="240" w:line="240" w:lineRule="auto"/>
        <w:ind w:left="1559" w:hanging="1559"/>
      </w:pPr>
      <w:r>
        <w:rPr>
          <w:b/>
        </w:rPr>
        <w:t>The IORP under supervision:</w:t>
      </w:r>
    </w:p>
    <w:tbl>
      <w:tblPr>
        <w:tblStyle w:val="MediumShading2-Accent11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85"/>
        <w:gridCol w:w="2778"/>
        <w:gridCol w:w="5583"/>
        <w:gridCol w:w="248"/>
      </w:tblGrid>
      <w:tr w:rsidR="00DA47DD" w14:paraId="632D1852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6842BBD7" w14:textId="77777777" w:rsidR="00DA47DD" w:rsidRPr="00A1470C" w:rsidRDefault="00DA47DD" w:rsidP="00EE45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A47DD" w14:paraId="0DD517DB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 w:val="restart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540AED3C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23C02C5" w14:textId="77777777" w:rsidR="00DA47DD" w:rsidRPr="009C2634" w:rsidRDefault="00DA47DD" w:rsidP="008053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Name of the IORP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3430F98" w14:textId="77777777" w:rsidR="00DA47DD" w:rsidRPr="006D647C" w:rsidRDefault="00DA47DD" w:rsidP="00A066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0EB9ED66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A47DD" w14:paraId="1642DE03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4300F012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6AF45" w14:textId="77777777" w:rsidR="00DA47DD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auto"/>
          </w:tcPr>
          <w:p w14:paraId="197E9D8B" w14:textId="77777777" w:rsidR="00DA47DD" w:rsidRPr="008F6C2A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96EAF2B" w14:textId="77777777" w:rsidR="00DA47DD" w:rsidRPr="00A1470C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0C70FED0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E4BE751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0F5DA2D" w14:textId="77777777" w:rsidR="00DA47DD" w:rsidRPr="009C2634" w:rsidRDefault="00DA47DD" w:rsidP="008053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FSMA identification code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52BFE2B0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6685AD2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2EB4C98C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65EC20D7" w14:textId="77777777" w:rsidR="00DA47DD" w:rsidRPr="00A1470C" w:rsidRDefault="00DA47DD" w:rsidP="00EE456E">
            <w:pPr>
              <w:spacing w:after="0" w:line="240" w:lineRule="auto"/>
              <w:rPr>
                <w:b w:val="0"/>
              </w:rPr>
            </w:pPr>
          </w:p>
        </w:tc>
      </w:tr>
    </w:tbl>
    <w:p w14:paraId="68A4D9D9" w14:textId="77777777" w:rsidR="00EE456E" w:rsidRDefault="00EE456E" w:rsidP="00EE456E">
      <w:pPr>
        <w:spacing w:before="240" w:after="240" w:line="240" w:lineRule="auto"/>
        <w:jc w:val="both"/>
      </w:pPr>
    </w:p>
    <w:p w14:paraId="17463971" w14:textId="77777777" w:rsidR="00EE456E" w:rsidRDefault="00EE456E">
      <w:pPr>
        <w:spacing w:after="200" w:line="276" w:lineRule="auto"/>
      </w:pPr>
      <w:r>
        <w:br w:type="page"/>
      </w:r>
    </w:p>
    <w:p w14:paraId="7C167532" w14:textId="3B18CBDB" w:rsidR="00DA47DD" w:rsidRDefault="005E57D9" w:rsidP="00EE456E">
      <w:pPr>
        <w:spacing w:before="240" w:after="240" w:line="240" w:lineRule="auto"/>
        <w:jc w:val="both"/>
      </w:pPr>
      <w:proofErr w:type="gramStart"/>
      <w:r>
        <w:rPr>
          <w:b/>
        </w:rPr>
        <w:lastRenderedPageBreak/>
        <w:t>a</w:t>
      </w:r>
      <w:r w:rsidR="00DA47DD">
        <w:rPr>
          <w:b/>
        </w:rPr>
        <w:t>sks</w:t>
      </w:r>
      <w:proofErr w:type="gramEnd"/>
      <w:r w:rsidR="00DA47DD">
        <w:rPr>
          <w:b/>
        </w:rPr>
        <w:t xml:space="preserve"> the FSMA, pursuant to Article 38 of the LIRP, to approve the appointment of the proposed liquidator:</w:t>
      </w:r>
    </w:p>
    <w:tbl>
      <w:tblPr>
        <w:tblStyle w:val="MediumShading2-Accent11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85"/>
        <w:gridCol w:w="2797"/>
        <w:gridCol w:w="1761"/>
        <w:gridCol w:w="3803"/>
        <w:gridCol w:w="248"/>
      </w:tblGrid>
      <w:tr w:rsidR="00DA47DD" w14:paraId="47A2BDB9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30" w:type="dxa"/>
            <w:gridSpan w:val="5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49AF481" w14:textId="77777777" w:rsidR="00DA47DD" w:rsidRPr="00A1470C" w:rsidRDefault="00DA47DD" w:rsidP="00EE45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A47DD" w14:paraId="7C5407EA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49553946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5830ED0" w14:textId="274DAC53" w:rsidR="00DA47DD" w:rsidRPr="009C2634" w:rsidRDefault="000E05D1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</w:t>
            </w:r>
            <w:r w:rsidR="00DA47DD">
              <w:rPr>
                <w:b/>
                <w:color w:val="000000" w:themeColor="text1"/>
              </w:rPr>
              <w:t>ame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FDC4057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6F9D3054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A47DD" w14:paraId="057C632B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3EC09086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52989" w14:textId="77777777" w:rsidR="00DA47DD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6A33" w14:textId="77777777" w:rsidR="00DA47DD" w:rsidRPr="008F6C2A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E420310" w14:textId="77777777" w:rsidR="00DA47DD" w:rsidRPr="00A1470C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48527723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FF520BF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4656" w:type="dxa"/>
            <w:gridSpan w:val="2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9F5F4BC" w14:textId="77777777" w:rsidR="00DA47DD" w:rsidRPr="000B7527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If a legal entity</w:t>
            </w:r>
            <w:r>
              <w:rPr>
                <w:rStyle w:val="FootnoteReference"/>
                <w:b/>
                <w:i/>
              </w:rPr>
              <w:footnoteReference w:id="3"/>
            </w:r>
            <w:r>
              <w:rPr>
                <w:b/>
                <w:i/>
              </w:rPr>
              <w:t xml:space="preserve">, represented by </w:t>
            </w:r>
          </w:p>
        </w:tc>
        <w:tc>
          <w:tcPr>
            <w:tcW w:w="3935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7BBAB6B8" w14:textId="77777777" w:rsidR="00DA47DD" w:rsidRPr="00135315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4500BCA9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1A56F02C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EB14818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7740C" w14:textId="77777777" w:rsidR="00DA47DD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1" w:type="dxa"/>
            <w:gridSpan w:val="2"/>
            <w:tcBorders>
              <w:top w:val="nil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auto"/>
          </w:tcPr>
          <w:p w14:paraId="0E9BB419" w14:textId="77777777" w:rsidR="00DA47DD" w:rsidRPr="008F6C2A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658DE5B" w14:textId="77777777" w:rsidR="00DA47DD" w:rsidRPr="00A1470C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5A11" w14:paraId="658D3C46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4489AC8" w14:textId="77777777" w:rsidR="00465A11" w:rsidRDefault="00465A11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066B97B" w14:textId="77777777" w:rsidR="00465A11" w:rsidRDefault="00465A11" w:rsidP="002432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Place and date of birth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3FE680D2" w14:textId="77777777" w:rsidR="00465A11" w:rsidRPr="002C6759" w:rsidRDefault="00465A11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8E8C9AA" w14:textId="77777777" w:rsidR="00465A11" w:rsidRPr="00A1470C" w:rsidRDefault="00465A11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5A11" w14:paraId="468CF5E8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764E2823" w14:textId="77777777" w:rsidR="00465A11" w:rsidRDefault="00465A11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66B755" w14:textId="77777777" w:rsidR="00465A11" w:rsidRDefault="00465A11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FFFFFF" w:themeFill="background1"/>
            <w:vAlign w:val="center"/>
          </w:tcPr>
          <w:p w14:paraId="12941205" w14:textId="77777777" w:rsidR="00465A11" w:rsidRPr="002C6759" w:rsidRDefault="00465A11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558410FF" w14:textId="77777777" w:rsidR="00465A11" w:rsidRPr="00A1470C" w:rsidRDefault="00465A11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5E88C055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28C29502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BDB2B64" w14:textId="77777777" w:rsidR="00DA47DD" w:rsidRPr="009C2634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Mailing address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321C87FA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  <w:p w14:paraId="0B9943D6" w14:textId="77777777" w:rsidR="004F4C57" w:rsidRPr="002C6759" w:rsidRDefault="004F4C57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11CC1D32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323D9B55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3F476D6C" w14:textId="77777777" w:rsidR="00DA47DD" w:rsidRDefault="00DA47DD" w:rsidP="00EE456E">
            <w:pPr>
              <w:spacing w:after="0" w:line="240" w:lineRule="auto"/>
              <w:rPr>
                <w:b w:val="0"/>
              </w:rPr>
            </w:pPr>
          </w:p>
        </w:tc>
      </w:tr>
      <w:tr w:rsidR="00DA47DD" w14:paraId="2D1F3B3B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07CD038" w14:textId="77777777" w:rsidR="00DA47DD" w:rsidRDefault="00DA47DD" w:rsidP="00EE456E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F4C9AA2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Telephone/mobile phone number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8D50BB9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02F9977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</w:p>
        </w:tc>
      </w:tr>
      <w:tr w:rsidR="00DA47DD" w14:paraId="279B79E9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22300779" w14:textId="77777777" w:rsidR="00DA47DD" w:rsidRDefault="00DA47DD" w:rsidP="00EE456E">
            <w:pPr>
              <w:spacing w:after="0" w:line="240" w:lineRule="auto"/>
              <w:rPr>
                <w:bCs w:val="0"/>
              </w:rPr>
            </w:pPr>
          </w:p>
        </w:tc>
      </w:tr>
      <w:tr w:rsidR="00DA47DD" w14:paraId="05489BF6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2A0A807" w14:textId="77777777" w:rsidR="00DA47DD" w:rsidRDefault="00DA47DD" w:rsidP="00EE456E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385AD9DA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Email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0645AB6" w14:textId="77777777" w:rsidR="00DA47DD" w:rsidRPr="006D647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4F8BBC6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</w:p>
        </w:tc>
      </w:tr>
      <w:tr w:rsidR="00DA47DD" w14:paraId="3BC8C11C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4D93D7C0" w14:textId="77777777" w:rsidR="00DA47DD" w:rsidRPr="00A1470C" w:rsidRDefault="00DA47DD" w:rsidP="00EE456E">
            <w:pPr>
              <w:spacing w:after="0" w:line="240" w:lineRule="auto"/>
              <w:rPr>
                <w:b w:val="0"/>
              </w:rPr>
            </w:pPr>
          </w:p>
        </w:tc>
      </w:tr>
    </w:tbl>
    <w:p w14:paraId="1FA51947" w14:textId="5B3805F4" w:rsidR="00DA47DD" w:rsidRDefault="00DA47DD" w:rsidP="00B95AA5">
      <w:pPr>
        <w:spacing w:before="360" w:after="240" w:line="240" w:lineRule="auto"/>
        <w:jc w:val="both"/>
      </w:pPr>
      <w:r>
        <w:t>Other function(s) exercised at the IORP, or a sponsoring undertaking, by the proposed liquidator</w:t>
      </w:r>
      <w:r w:rsidRPr="00780B78">
        <w:rPr>
          <w:rStyle w:val="FootnoteReference"/>
          <w:b/>
          <w:color w:val="000000" w:themeColor="text1"/>
        </w:rPr>
        <w:footnoteReference w:id="4"/>
      </w:r>
      <w:r>
        <w:t xml:space="preserve"> (or </w:t>
      </w:r>
      <w:r w:rsidR="000E05D1">
        <w:t xml:space="preserve">in case of </w:t>
      </w:r>
      <w:r>
        <w:t>a legal entity</w:t>
      </w:r>
      <w:r w:rsidR="000E05D1">
        <w:t>,</w:t>
      </w:r>
      <w:r>
        <w:t xml:space="preserve"> its representative)  </w:t>
      </w:r>
    </w:p>
    <w:tbl>
      <w:tblPr>
        <w:tblStyle w:val="MediumShading2-Accent11"/>
        <w:tblW w:w="9288" w:type="dxa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17"/>
        <w:gridCol w:w="2910"/>
        <w:gridCol w:w="5812"/>
        <w:gridCol w:w="249"/>
      </w:tblGrid>
      <w:tr w:rsidR="00DA47DD" w:rsidRPr="00193EE0" w14:paraId="50431A30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1BC784EC" w14:textId="77777777" w:rsidR="00DA47DD" w:rsidRPr="00193EE0" w:rsidRDefault="00DA47DD" w:rsidP="00EE456E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  <w:tr w:rsidR="00DA47DD" w:rsidRPr="00193EE0" w14:paraId="53C89DCD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39509614" w14:textId="77777777" w:rsidR="00DA47DD" w:rsidRPr="00C72B54" w:rsidRDefault="00DA47DD" w:rsidP="00EE456E">
            <w:pPr>
              <w:spacing w:after="0" w:line="240" w:lineRule="auto"/>
              <w:rPr>
                <w:bCs w:val="0"/>
                <w:color w:val="000000" w:themeColor="text1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39A53A8" w14:textId="70BE5E01" w:rsidR="00DA47DD" w:rsidRPr="00C72B54" w:rsidRDefault="005E57D9" w:rsidP="005E57D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Function</w:t>
            </w:r>
            <w:r w:rsidR="00DA47DD">
              <w:rPr>
                <w:b/>
                <w:color w:val="000000" w:themeColor="text1"/>
              </w:rPr>
              <w:t>(s):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32883E6E" w14:textId="77777777" w:rsidR="00DA47DD" w:rsidRPr="00193EE0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FCFD91B" w14:textId="77777777" w:rsidR="00DA47DD" w:rsidRPr="00193EE0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DA47DD" w:rsidRPr="00193EE0" w14:paraId="7830674D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525A95C4" w14:textId="77777777" w:rsidR="00DA47DD" w:rsidRPr="00193EE0" w:rsidRDefault="00DA47DD" w:rsidP="00EE456E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</w:tbl>
    <w:p w14:paraId="73F7F2C6" w14:textId="46883775" w:rsidR="0089002E" w:rsidRDefault="0089002E" w:rsidP="00465A11">
      <w:pPr>
        <w:spacing w:before="360" w:after="240" w:line="240" w:lineRule="auto"/>
        <w:jc w:val="both"/>
      </w:pPr>
      <w:r>
        <w:t xml:space="preserve">The liquidator </w:t>
      </w:r>
      <w:proofErr w:type="gramStart"/>
      <w:r>
        <w:t>will be appointed</w:t>
      </w:r>
      <w:proofErr w:type="gramEnd"/>
      <w:r>
        <w:t xml:space="preserve"> by the (extraordinary) general meeting of: </w:t>
      </w:r>
    </w:p>
    <w:tbl>
      <w:tblPr>
        <w:tblStyle w:val="MediumShading2-Accent11"/>
        <w:tblW w:w="9288" w:type="dxa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17"/>
        <w:gridCol w:w="2910"/>
        <w:gridCol w:w="5812"/>
        <w:gridCol w:w="249"/>
      </w:tblGrid>
      <w:tr w:rsidR="0089002E" w:rsidRPr="00193EE0" w14:paraId="784EE9A6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A29953D" w14:textId="77777777" w:rsidR="0089002E" w:rsidRPr="00193EE0" w:rsidRDefault="0089002E" w:rsidP="003B2D43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  <w:tr w:rsidR="0089002E" w:rsidRPr="00193EE0" w14:paraId="158E3307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66670C1" w14:textId="77777777" w:rsidR="0089002E" w:rsidRPr="00C72B54" w:rsidRDefault="0089002E" w:rsidP="003B2D43">
            <w:pPr>
              <w:spacing w:after="0" w:line="240" w:lineRule="auto"/>
              <w:rPr>
                <w:bCs w:val="0"/>
                <w:color w:val="000000" w:themeColor="text1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230061E0" w14:textId="77777777" w:rsidR="0089002E" w:rsidRPr="00C72B54" w:rsidRDefault="0089002E" w:rsidP="008900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sdt>
          <w:sdtPr>
            <w:rPr>
              <w:rStyle w:val="SubtleReference"/>
            </w:rPr>
            <w:tag w:val="Datum"/>
            <w:id w:val="110327865"/>
            <w:placeholder>
              <w:docPart w:val="07DE9ED6B1504898BAB28B8D1521AAAD"/>
            </w:placeholder>
            <w:showingPlcHdr/>
            <w:date w:fullDate="2022-10-14T00:00:00Z">
              <w:dateFormat w:val="d/MM/yyyy"/>
              <w:lid w:val="en-GB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5812" w:type="dxa"/>
                <w:tcBorders>
                  <w:top w:val="single" w:sz="8" w:space="0" w:color="82A1A1" w:themeColor="accent4" w:themeShade="BF"/>
                  <w:left w:val="single" w:sz="8" w:space="0" w:color="82A1A1" w:themeColor="accent4" w:themeShade="BF"/>
                  <w:bottom w:val="single" w:sz="8" w:space="0" w:color="82A1A1" w:themeColor="accent4" w:themeShade="BF"/>
                  <w:right w:val="single" w:sz="8" w:space="0" w:color="82A1A1" w:themeColor="accent4" w:themeShade="BF"/>
                </w:tcBorders>
                <w:shd w:val="clear" w:color="auto" w:fill="auto"/>
                <w:vAlign w:val="center"/>
              </w:tcPr>
              <w:p w14:paraId="60B785F8" w14:textId="0523844D" w:rsidR="0089002E" w:rsidRPr="00193EE0" w:rsidRDefault="00D300F5" w:rsidP="003B2D43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000000" w:themeColor="text1"/>
                  </w:rPr>
                </w:pPr>
                <w:r>
                  <w:rPr>
                    <w:rStyle w:val="PlaceholderText"/>
                  </w:rPr>
                  <w:t>Enter a date (DD-MM-YYYY)</w:t>
                </w:r>
              </w:p>
            </w:tc>
          </w:sdtContent>
        </w:sdt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B9B72C0" w14:textId="77777777" w:rsidR="0089002E" w:rsidRPr="00193EE0" w:rsidRDefault="0089002E" w:rsidP="003B2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89002E" w:rsidRPr="00193EE0" w14:paraId="70324CF7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0B485003" w14:textId="77777777" w:rsidR="0089002E" w:rsidRPr="00193EE0" w:rsidRDefault="0089002E" w:rsidP="003B2D43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</w:tbl>
    <w:p w14:paraId="64B6B5AD" w14:textId="0A174C1F" w:rsidR="008B593F" w:rsidRPr="00846FC5" w:rsidRDefault="008B593F" w:rsidP="008B593F">
      <w:pPr>
        <w:spacing w:before="240" w:after="240" w:line="240" w:lineRule="auto"/>
        <w:jc w:val="both"/>
        <w:rPr>
          <w:color w:val="000000" w:themeColor="text1"/>
        </w:rPr>
      </w:pPr>
    </w:p>
    <w:p w14:paraId="54BFA3AE" w14:textId="1052B8ED" w:rsidR="00DA47DD" w:rsidRDefault="00E239E5" w:rsidP="00EE456E">
      <w:pPr>
        <w:spacing w:before="240" w:after="24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Please attach the following documents to th</w:t>
      </w:r>
      <w:r w:rsidR="00C779EE">
        <w:rPr>
          <w:b/>
          <w:color w:val="000000" w:themeColor="text1"/>
        </w:rPr>
        <w:t>is</w:t>
      </w:r>
      <w:r>
        <w:rPr>
          <w:b/>
          <w:color w:val="000000" w:themeColor="text1"/>
        </w:rPr>
        <w:t xml:space="preserve"> questionnaire for the proposed appointment:</w:t>
      </w:r>
    </w:p>
    <w:tbl>
      <w:tblPr>
        <w:tblStyle w:val="TableGrid1"/>
        <w:tblW w:w="0" w:type="auto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0D40EE" w:rsidRPr="003601D7" w14:paraId="240BD1A1" w14:textId="77777777" w:rsidTr="00947F81">
        <w:tc>
          <w:tcPr>
            <w:tcW w:w="9004" w:type="dxa"/>
            <w:shd w:val="clear" w:color="auto" w:fill="auto"/>
          </w:tcPr>
          <w:p w14:paraId="0606FAE9" w14:textId="71788343" w:rsidR="000D40EE" w:rsidRPr="003601D7" w:rsidRDefault="000D40EE" w:rsidP="008E21CF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bCs/>
              </w:rPr>
              <w:t>A CV</w:t>
            </w:r>
            <w:r>
              <w:rPr>
                <w:rFonts w:ascii="Calibri" w:hAnsi="Calibri"/>
              </w:rPr>
              <w:t xml:space="preserve"> of the proposed liquidator. </w:t>
            </w:r>
          </w:p>
          <w:p w14:paraId="54D4693A" w14:textId="77777777" w:rsidR="000D40EE" w:rsidRPr="003601D7" w:rsidRDefault="000D40EE" w:rsidP="000B026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3D5B2D4" w14:textId="71D5CFB6" w:rsidR="000D40EE" w:rsidRPr="003601D7" w:rsidRDefault="000D40EE" w:rsidP="000B0268">
            <w:pPr>
              <w:spacing w:after="0" w:line="240" w:lineRule="auto"/>
              <w:ind w:left="709"/>
              <w:jc w:val="both"/>
              <w:rPr>
                <w:rFonts w:ascii="Calibri" w:eastAsia="Calibri" w:hAnsi="Calibri" w:cs="Calibri"/>
                <w:sz w:val="20"/>
              </w:rPr>
            </w:pPr>
            <w:r>
              <w:t xml:space="preserve">It is not necessary, however, to provide a CV if a </w:t>
            </w:r>
            <w:hyperlink r:id="rId12" w:history="1">
              <w:r w:rsidR="009F52C0" w:rsidRPr="009F52C0">
                <w:rPr>
                  <w:rStyle w:val="Hyperlink"/>
                </w:rPr>
                <w:t>Questionnaire for the initial appointment of a member of an operational body of an Institution for Occupational Retirement Provision (IORP)</w:t>
              </w:r>
            </w:hyperlink>
            <w:r w:rsidR="009F52C0">
              <w:t xml:space="preserve"> </w:t>
            </w:r>
            <w:proofErr w:type="gramStart"/>
            <w:r w:rsidR="009F52C0">
              <w:t>h</w:t>
            </w:r>
            <w:r>
              <w:t>as</w:t>
            </w:r>
            <w:proofErr w:type="gramEnd"/>
            <w:r>
              <w:t xml:space="preserve"> been submitted to the FSMA in the past for the person being proposed.</w:t>
            </w:r>
          </w:p>
          <w:p w14:paraId="683A6A45" w14:textId="77777777" w:rsidR="000D40EE" w:rsidRPr="003601D7" w:rsidRDefault="000D40EE" w:rsidP="008E21CF">
            <w:pPr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hAnsi="Calibri"/>
                <w:b/>
                <w:bCs/>
              </w:rPr>
              <w:t>A criminal record extract (model no. 596.1-14</w:t>
            </w:r>
            <w:r w:rsidRPr="009F2808">
              <w:rPr>
                <w:rFonts w:ascii="Calibri" w:eastAsia="Gotham Rounded Book" w:hAnsi="Calibri" w:cs="Times New Roman"/>
                <w:vertAlign w:val="superscript"/>
              </w:rPr>
              <w:footnoteReference w:id="5"/>
            </w:r>
            <w:r>
              <w:rPr>
                <w:rFonts w:ascii="Calibri" w:hAnsi="Calibri"/>
              </w:rPr>
              <w:t>) for the proposed liquidator.</w:t>
            </w:r>
          </w:p>
        </w:tc>
      </w:tr>
    </w:tbl>
    <w:p w14:paraId="277C6DCA" w14:textId="77777777" w:rsidR="001C5FC3" w:rsidRDefault="001C5FC3" w:rsidP="00EE456E">
      <w:pPr>
        <w:spacing w:before="240" w:after="240" w:line="240" w:lineRule="auto"/>
        <w:jc w:val="both"/>
      </w:pPr>
    </w:p>
    <w:p w14:paraId="5FEE46D3" w14:textId="67F1BD6D" w:rsidR="00DA47DD" w:rsidRDefault="00912F6B" w:rsidP="00EE456E">
      <w:pPr>
        <w:spacing w:before="240" w:after="240" w:line="240" w:lineRule="auto"/>
        <w:jc w:val="both"/>
      </w:pPr>
      <w:r>
        <w:t xml:space="preserve">This questionnaire and the attached documents </w:t>
      </w:r>
      <w:proofErr w:type="gramStart"/>
      <w:r>
        <w:t>must be submitted</w:t>
      </w:r>
      <w:proofErr w:type="gramEnd"/>
      <w:r>
        <w:t xml:space="preserve"> to the FSMA for approval via </w:t>
      </w:r>
      <w:proofErr w:type="spellStart"/>
      <w:r>
        <w:t>eCorporate</w:t>
      </w:r>
      <w:proofErr w:type="spellEnd"/>
      <w:r w:rsidR="00DA47DD">
        <w:rPr>
          <w:rStyle w:val="FootnoteReference"/>
        </w:rPr>
        <w:footnoteReference w:id="6"/>
      </w:r>
      <w:r w:rsidR="00C779EE">
        <w:t xml:space="preserve"> </w:t>
      </w:r>
      <w:r>
        <w:t>at the latest three weeks before the date of the (extraordinary) general meeting to which the proposed appointment of a liquidator will be submitted.</w:t>
      </w:r>
    </w:p>
    <w:p w14:paraId="5320055C" w14:textId="77777777" w:rsidR="00DA47DD" w:rsidRDefault="00DA47DD" w:rsidP="00DA47DD"/>
    <w:tbl>
      <w:tblPr>
        <w:tblStyle w:val="TableGrid"/>
        <w:tblW w:w="8794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806"/>
        <w:gridCol w:w="6988"/>
      </w:tblGrid>
      <w:tr w:rsidR="00954659" w:rsidRPr="001D0F47" w14:paraId="6A0EF009" w14:textId="77777777" w:rsidTr="004E09BD">
        <w:trPr>
          <w:trHeight w:val="510"/>
        </w:trPr>
        <w:tc>
          <w:tcPr>
            <w:tcW w:w="1806" w:type="dxa"/>
          </w:tcPr>
          <w:p w14:paraId="46AADFE1" w14:textId="77777777" w:rsidR="00954659" w:rsidRPr="00B229CD" w:rsidRDefault="00954659" w:rsidP="00A8440A">
            <w:pPr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sdt>
          <w:sdtPr>
            <w:rPr>
              <w:rStyle w:val="SubtleReference"/>
            </w:rPr>
            <w:tag w:val="Datum"/>
            <w:id w:val="1124663297"/>
            <w:placeholder>
              <w:docPart w:val="E4679EF6F6614387B729D6DFFF33C883"/>
            </w:placeholder>
            <w:showingPlcHdr/>
            <w:date w:fullDate="2022-10-14T00:00:00Z">
              <w:dateFormat w:val="d/MM/yyyy"/>
              <w:lid w:val="en-GB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6988" w:type="dxa"/>
              </w:tcPr>
              <w:p w14:paraId="245B9FD2" w14:textId="3B13AB5E" w:rsidR="00954659" w:rsidRPr="001D0F47" w:rsidRDefault="00D300F5" w:rsidP="00A8440A">
                <w:pPr>
                  <w:jc w:val="both"/>
                </w:pPr>
                <w:r>
                  <w:rPr>
                    <w:rStyle w:val="PlaceholderText"/>
                  </w:rPr>
                  <w:t>Enter a date (DD-MM-YYYY)</w:t>
                </w:r>
              </w:p>
            </w:tc>
          </w:sdtContent>
        </w:sdt>
      </w:tr>
      <w:tr w:rsidR="00954659" w:rsidRPr="001D0F47" w14:paraId="469E58E0" w14:textId="77777777" w:rsidTr="004E09BD">
        <w:trPr>
          <w:trHeight w:val="510"/>
        </w:trPr>
        <w:tc>
          <w:tcPr>
            <w:tcW w:w="1806" w:type="dxa"/>
          </w:tcPr>
          <w:p w14:paraId="5A1B84AD" w14:textId="77777777" w:rsidR="00954659" w:rsidRPr="00B229CD" w:rsidRDefault="00954659" w:rsidP="00A8440A">
            <w:pPr>
              <w:jc w:val="both"/>
              <w:rPr>
                <w:b/>
              </w:rPr>
            </w:pPr>
            <w:r>
              <w:rPr>
                <w:b/>
              </w:rPr>
              <w:t>Surname</w:t>
            </w:r>
          </w:p>
        </w:tc>
        <w:tc>
          <w:tcPr>
            <w:tcW w:w="6988" w:type="dxa"/>
          </w:tcPr>
          <w:p w14:paraId="6CBDC0E7" w14:textId="77777777" w:rsidR="00954659" w:rsidRPr="001D0F47" w:rsidRDefault="00954659" w:rsidP="00A8440A">
            <w:pPr>
              <w:tabs>
                <w:tab w:val="left" w:pos="1155"/>
              </w:tabs>
              <w:jc w:val="both"/>
              <w:rPr>
                <w:lang w:eastAsia="fr-BE"/>
              </w:rPr>
            </w:pPr>
          </w:p>
        </w:tc>
      </w:tr>
      <w:tr w:rsidR="00954659" w:rsidRPr="001D0F47" w14:paraId="7FC2C5E6" w14:textId="77777777" w:rsidTr="004E09BD">
        <w:trPr>
          <w:trHeight w:val="510"/>
        </w:trPr>
        <w:tc>
          <w:tcPr>
            <w:tcW w:w="1806" w:type="dxa"/>
          </w:tcPr>
          <w:p w14:paraId="43C46610" w14:textId="77777777" w:rsidR="00954659" w:rsidRPr="00B229CD" w:rsidRDefault="00954659" w:rsidP="00A8440A">
            <w:pPr>
              <w:jc w:val="both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6988" w:type="dxa"/>
          </w:tcPr>
          <w:p w14:paraId="608C41BC" w14:textId="77777777" w:rsidR="00954659" w:rsidRPr="001D0F47" w:rsidRDefault="00954659" w:rsidP="00A8440A">
            <w:pPr>
              <w:jc w:val="both"/>
              <w:rPr>
                <w:lang w:eastAsia="fr-BE"/>
              </w:rPr>
            </w:pPr>
          </w:p>
        </w:tc>
      </w:tr>
      <w:tr w:rsidR="00954659" w:rsidRPr="001D0F47" w14:paraId="789DE12E" w14:textId="77777777" w:rsidTr="004E09BD">
        <w:trPr>
          <w:trHeight w:val="813"/>
        </w:trPr>
        <w:tc>
          <w:tcPr>
            <w:tcW w:w="1806" w:type="dxa"/>
          </w:tcPr>
          <w:p w14:paraId="6E2F0B61" w14:textId="77777777" w:rsidR="00954659" w:rsidRPr="00B229CD" w:rsidRDefault="00954659" w:rsidP="00A8440A">
            <w:pPr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6988" w:type="dxa"/>
          </w:tcPr>
          <w:p w14:paraId="1DD467C6" w14:textId="77777777" w:rsidR="00954659" w:rsidRPr="001D0F47" w:rsidRDefault="00954659" w:rsidP="00A8440A">
            <w:pPr>
              <w:jc w:val="both"/>
              <w:rPr>
                <w:lang w:eastAsia="fr-BE"/>
              </w:rPr>
            </w:pPr>
          </w:p>
        </w:tc>
      </w:tr>
    </w:tbl>
    <w:p w14:paraId="72122A2F" w14:textId="77777777" w:rsidR="00460D3B" w:rsidRDefault="00460D3B" w:rsidP="00EE456E"/>
    <w:p w14:paraId="3DE94423" w14:textId="77777777" w:rsidR="00460D3B" w:rsidRDefault="00460D3B" w:rsidP="00EE456E"/>
    <w:p w14:paraId="2D7D0DD5" w14:textId="7EBDBB2D" w:rsidR="00460D3B" w:rsidRDefault="00460D3B" w:rsidP="00EE456E"/>
    <w:p w14:paraId="31886724" w14:textId="4406862B" w:rsidR="006622C0" w:rsidRDefault="006622C0">
      <w:pPr>
        <w:spacing w:after="200" w:line="276" w:lineRule="auto"/>
      </w:pPr>
      <w:r>
        <w:br w:type="page"/>
      </w:r>
    </w:p>
    <w:p w14:paraId="7DFE6FCC" w14:textId="77777777" w:rsidR="00460D3B" w:rsidRDefault="00460D3B" w:rsidP="00EE456E"/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6622C0" w:rsidRPr="0024149D" w14:paraId="6278187C" w14:textId="77777777" w:rsidTr="00145E57">
        <w:tc>
          <w:tcPr>
            <w:tcW w:w="9062" w:type="dxa"/>
          </w:tcPr>
          <w:p w14:paraId="5A9DC8B3" w14:textId="77777777" w:rsidR="006622C0" w:rsidRPr="00FD2D94" w:rsidRDefault="006622C0" w:rsidP="00145E57">
            <w:pPr>
              <w:jc w:val="both"/>
              <w:rPr>
                <w:rFonts w:eastAsia="Gotham Rounded Book" w:cs="Times New Roman"/>
                <w:b/>
                <w:u w:val="single"/>
              </w:rPr>
            </w:pPr>
            <w:r>
              <w:rPr>
                <w:b/>
                <w:u w:val="single"/>
              </w:rPr>
              <w:t>Processing of personal data</w:t>
            </w:r>
          </w:p>
          <w:p w14:paraId="722973A9" w14:textId="24A8A637" w:rsidR="006622C0" w:rsidRPr="00FD2D94" w:rsidRDefault="006622C0" w:rsidP="00145E57">
            <w:pPr>
              <w:jc w:val="both"/>
              <w:rPr>
                <w:rFonts w:eastAsia="Gotham Rounded Book" w:cs="Times New Roman"/>
              </w:rPr>
            </w:pPr>
            <w:r>
              <w:t xml:space="preserve">The personal data provided through the present questionnaire and its annexes </w:t>
            </w:r>
            <w:proofErr w:type="gramStart"/>
            <w:r>
              <w:t>will be processed</w:t>
            </w:r>
            <w:proofErr w:type="gramEnd"/>
            <w:r>
              <w:t xml:space="preserve"> by the FSMA in the way described in its </w:t>
            </w:r>
            <w:hyperlink r:id="rId13" w:history="1">
              <w:r>
                <w:rPr>
                  <w:rStyle w:val="Hyperlink"/>
                </w:rPr>
                <w:t>Privacy Policy</w:t>
              </w:r>
            </w:hyperlink>
            <w:r>
              <w:t xml:space="preserve">. </w:t>
            </w:r>
          </w:p>
          <w:p w14:paraId="3B47052B" w14:textId="73F5298B" w:rsidR="006622C0" w:rsidRPr="00FD2D94" w:rsidRDefault="006622C0" w:rsidP="00145E57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>
              <w:t xml:space="preserve">The FSMA collects the requested data as part of its </w:t>
            </w:r>
            <w:r w:rsidR="00DB3D7A">
              <w:t>supervision</w:t>
            </w:r>
            <w:bookmarkStart w:id="0" w:name="_GoBack"/>
            <w:bookmarkEnd w:id="0"/>
            <w:r w:rsidR="00667A10">
              <w:t xml:space="preserve"> </w:t>
            </w:r>
            <w:r>
              <w:t xml:space="preserve">of the appointment of liquidators at institutions for occupational retirement provision, as provided for by Article 38 of the LIRP. </w:t>
            </w:r>
          </w:p>
          <w:p w14:paraId="2E9E1651" w14:textId="7B856588" w:rsidR="006622C0" w:rsidRPr="00FD2D94" w:rsidRDefault="006622C0" w:rsidP="00145E57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>
              <w:t xml:space="preserve">For more information on your rights relating to your personal data and on the way in which they </w:t>
            </w:r>
            <w:proofErr w:type="gramStart"/>
            <w:r>
              <w:t>may be exercised</w:t>
            </w:r>
            <w:proofErr w:type="gramEnd"/>
            <w:r>
              <w:t xml:space="preserve">, please see the FSMA’s </w:t>
            </w:r>
            <w:hyperlink r:id="rId14" w:history="1">
              <w:r>
                <w:rPr>
                  <w:rStyle w:val="Hyperlink"/>
                </w:rPr>
                <w:t>Privacy Policy</w:t>
              </w:r>
            </w:hyperlink>
            <w:r>
              <w:t xml:space="preserve">. </w:t>
            </w:r>
          </w:p>
          <w:p w14:paraId="01CAF726" w14:textId="5341427C" w:rsidR="006622C0" w:rsidRPr="004F1E7A" w:rsidRDefault="006622C0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i/>
              </w:rPr>
            </w:pPr>
            <w:r>
              <w:rPr>
                <w:i/>
                <w:iCs/>
              </w:rPr>
              <w:t>Should you share other persons’ personal data</w:t>
            </w:r>
            <w:r>
              <w:t xml:space="preserve"> </w:t>
            </w:r>
            <w:r>
              <w:rPr>
                <w:i/>
              </w:rPr>
              <w:t xml:space="preserve">in this questionnaire, we ask you to inform those persons that their personal data </w:t>
            </w:r>
            <w:proofErr w:type="gramStart"/>
            <w:r>
              <w:rPr>
                <w:i/>
              </w:rPr>
              <w:t>have been communicated</w:t>
            </w:r>
            <w:proofErr w:type="gramEnd"/>
            <w:r>
              <w:rPr>
                <w:i/>
              </w:rPr>
              <w:t xml:space="preserve"> to the FSMA and that the FSMA</w:t>
            </w:r>
            <w:r>
              <w:t xml:space="preserve"> </w:t>
            </w:r>
            <w:r>
              <w:rPr>
                <w:i/>
                <w:iCs/>
              </w:rPr>
              <w:t xml:space="preserve">will process those data in accordance with its </w:t>
            </w:r>
            <w:hyperlink r:id="rId15" w:history="1">
              <w:r>
                <w:rPr>
                  <w:rStyle w:val="Hyperlink"/>
                  <w:i/>
                </w:rPr>
                <w:t>Privacy Policy</w:t>
              </w:r>
            </w:hyperlink>
            <w:r>
              <w:rPr>
                <w:i/>
                <w:iCs/>
              </w:rPr>
              <w:t>, which is available on its</w:t>
            </w:r>
            <w:r>
              <w:t xml:space="preserve"> </w:t>
            </w:r>
            <w:r>
              <w:rPr>
                <w:i/>
              </w:rPr>
              <w:t>website.</w:t>
            </w:r>
          </w:p>
        </w:tc>
      </w:tr>
    </w:tbl>
    <w:p w14:paraId="58E9A3D9" w14:textId="01937D2E" w:rsidR="007A4C48" w:rsidRPr="006B6A39" w:rsidRDefault="007A4C48" w:rsidP="004E09BD">
      <w:pPr>
        <w:jc w:val="both"/>
      </w:pPr>
    </w:p>
    <w:sectPr w:rsidR="007A4C48" w:rsidRPr="006B6A39" w:rsidSect="0063601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B5020" w14:textId="77777777" w:rsidR="005240A6" w:rsidRDefault="005240A6" w:rsidP="00882CD2">
      <w:pPr>
        <w:spacing w:after="0" w:line="240" w:lineRule="auto"/>
      </w:pPr>
      <w:r>
        <w:separator/>
      </w:r>
    </w:p>
  </w:endnote>
  <w:endnote w:type="continuationSeparator" w:id="0">
    <w:p w14:paraId="7E995DBE" w14:textId="77777777" w:rsidR="005240A6" w:rsidRDefault="005240A6" w:rsidP="00882CD2">
      <w:pPr>
        <w:spacing w:after="0" w:line="240" w:lineRule="auto"/>
      </w:pPr>
      <w:r>
        <w:continuationSeparator/>
      </w:r>
    </w:p>
  </w:endnote>
  <w:endnote w:type="continuationNotice" w:id="1">
    <w:p w14:paraId="2671CFA2" w14:textId="77777777" w:rsidR="005240A6" w:rsidRDefault="005240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7676" w14:textId="77777777" w:rsidR="00BB6888" w:rsidRPr="00636014" w:rsidRDefault="00BB6888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>
      <w:rPr>
        <w:rFonts w:ascii="Gotham Rounded Book" w:hAnsi="Gotham Rounded Book"/>
        <w:b/>
        <w:color w:val="BBCC00" w:themeColor="accent3"/>
        <w:sz w:val="16"/>
      </w:rPr>
      <w:t>/</w:t>
    </w:r>
    <w:r>
      <w:rPr>
        <w:rFonts w:ascii="Gotham Rounded Book" w:hAnsi="Gotham Rounded Book"/>
        <w:sz w:val="16"/>
      </w:rPr>
      <w:t xml:space="preserve"> </w:t>
    </w:r>
    <w:r>
      <w:rPr>
        <w:rFonts w:ascii="Gotham Rounded Book" w:hAnsi="Gotham Rounded Book"/>
        <w:color w:val="002244" w:themeColor="text2"/>
        <w:sz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5A536" w14:textId="0D3B0AF0" w:rsidR="00BB6888" w:rsidRPr="002C56EF" w:rsidRDefault="00BB6888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  <w:lang w:val="fr-BE"/>
      </w:rPr>
    </w:pPr>
    <w:r w:rsidRPr="002C56EF">
      <w:rPr>
        <w:rFonts w:ascii="Gotham Rounded Book" w:hAnsi="Gotham Rounded Book"/>
        <w:sz w:val="14"/>
        <w:lang w:val="fr-BE"/>
      </w:rPr>
      <w:t>Rue du Congrès/</w:t>
    </w:r>
    <w:proofErr w:type="spellStart"/>
    <w:r w:rsidRPr="002C56EF">
      <w:rPr>
        <w:rFonts w:ascii="Gotham Rounded Book" w:hAnsi="Gotham Rounded Book"/>
        <w:sz w:val="14"/>
        <w:lang w:val="fr-BE"/>
      </w:rPr>
      <w:t>Congresstraat</w:t>
    </w:r>
    <w:proofErr w:type="spellEnd"/>
    <w:r w:rsidRPr="002C56EF">
      <w:rPr>
        <w:rFonts w:ascii="Gotham Rounded Book" w:hAnsi="Gotham Rounded Book"/>
        <w:sz w:val="14"/>
        <w:lang w:val="fr-BE"/>
      </w:rPr>
      <w:t xml:space="preserve"> 12-14      1000 Brussels      T </w:t>
    </w:r>
    <w:bookmarkStart w:id="4" w:name="bkmPhoneService"/>
    <w:bookmarkEnd w:id="4"/>
    <w:r w:rsidRPr="002C56EF">
      <w:rPr>
        <w:rFonts w:ascii="Gotham Rounded Book" w:hAnsi="Gotham Rounded Book"/>
        <w:sz w:val="14"/>
        <w:lang w:val="fr-BE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E7E5EF9EC5E94D0B851C450945562B94"/>
        </w:placeholder>
      </w:sdtPr>
      <w:sdtEndPr/>
      <w:sdtContent>
        <w:r w:rsidRPr="002C56EF">
          <w:rPr>
            <w:rFonts w:ascii="Gotham Rounded Book" w:hAnsi="Gotham Rounded Book"/>
            <w:sz w:val="14"/>
            <w:lang w:val="fr-BE"/>
          </w:rPr>
          <w:t>5 50</w:t>
        </w:r>
      </w:sdtContent>
    </w:sdt>
    <w:r w:rsidRPr="002C56EF">
      <w:rPr>
        <w:rFonts w:ascii="Gotham Rounded Book" w:hAnsi="Gotham Rounded Book"/>
        <w:sz w:val="14"/>
        <w:lang w:val="fr-BE"/>
      </w:rPr>
      <w:t xml:space="preserve">      </w:t>
    </w:r>
    <w:r w:rsidRPr="002C56EF">
      <w:rPr>
        <w:rFonts w:ascii="Gotham Rounded Book" w:hAnsi="Gotham Rounded Book"/>
        <w:sz w:val="14"/>
        <w:lang w:val="fr-BE"/>
      </w:rPr>
      <w:tab/>
    </w:r>
    <w:r w:rsidRPr="002C56EF">
      <w:rPr>
        <w:rFonts w:ascii="Gotham Rounded Book" w:hAnsi="Gotham Rounded Book"/>
        <w:b/>
        <w:color w:val="BBCC00" w:themeColor="accent3"/>
        <w:sz w:val="14"/>
        <w:lang w:val="fr-BE"/>
      </w:rPr>
      <w:t>/</w:t>
    </w:r>
    <w:r w:rsidRPr="002C56EF">
      <w:rPr>
        <w:rFonts w:ascii="Gotham Rounded Book" w:hAnsi="Gotham Rounded Book"/>
        <w:sz w:val="14"/>
        <w:lang w:val="fr-BE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22DB8" w14:textId="77777777" w:rsidR="005240A6" w:rsidRDefault="005240A6" w:rsidP="00882CD2">
      <w:pPr>
        <w:spacing w:after="0" w:line="240" w:lineRule="auto"/>
      </w:pPr>
      <w:r>
        <w:separator/>
      </w:r>
    </w:p>
  </w:footnote>
  <w:footnote w:type="continuationSeparator" w:id="0">
    <w:p w14:paraId="270F1EF3" w14:textId="77777777" w:rsidR="005240A6" w:rsidRDefault="005240A6" w:rsidP="00882CD2">
      <w:pPr>
        <w:spacing w:after="0" w:line="240" w:lineRule="auto"/>
      </w:pPr>
      <w:r>
        <w:continuationSeparator/>
      </w:r>
    </w:p>
  </w:footnote>
  <w:footnote w:type="continuationNotice" w:id="1">
    <w:p w14:paraId="0F3A3F7B" w14:textId="77777777" w:rsidR="005240A6" w:rsidRDefault="005240A6">
      <w:pPr>
        <w:spacing w:after="0" w:line="240" w:lineRule="auto"/>
      </w:pPr>
    </w:p>
  </w:footnote>
  <w:footnote w:id="2">
    <w:p w14:paraId="4A549027" w14:textId="77777777" w:rsidR="00BB6888" w:rsidRPr="00EE456E" w:rsidRDefault="00BB6888" w:rsidP="00EE456E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  <w:t>Law of 27 October 2006 on the supervision of institutions for occupational retirement provision (LIRP).</w:t>
      </w:r>
    </w:p>
  </w:footnote>
  <w:footnote w:id="3">
    <w:p w14:paraId="70B9C6C0" w14:textId="5CE79766" w:rsidR="00BB6888" w:rsidRPr="00EE456E" w:rsidRDefault="00BB6888" w:rsidP="00EE456E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  <w:t xml:space="preserve">In so far </w:t>
      </w:r>
      <w:proofErr w:type="gramStart"/>
      <w:r>
        <w:rPr>
          <w:rFonts w:asciiTheme="minorHAnsi" w:hAnsiTheme="minorHAnsi"/>
        </w:rPr>
        <w:t>as</w:t>
      </w:r>
      <w:proofErr w:type="gramEnd"/>
      <w:r>
        <w:rPr>
          <w:rFonts w:asciiTheme="minorHAnsi" w:hAnsiTheme="minorHAnsi"/>
        </w:rPr>
        <w:t xml:space="preserve"> the function of liquidator is compa</w:t>
      </w:r>
      <w:r w:rsidR="00C779EE">
        <w:rPr>
          <w:rFonts w:asciiTheme="minorHAnsi" w:hAnsiTheme="minorHAnsi"/>
        </w:rPr>
        <w:t>tible with the company object</w:t>
      </w:r>
      <w:r>
        <w:rPr>
          <w:rFonts w:asciiTheme="minorHAnsi" w:hAnsiTheme="minorHAnsi"/>
        </w:rPr>
        <w:t xml:space="preserve"> as described in the articles of association of the legal entity in question.</w:t>
      </w:r>
    </w:p>
  </w:footnote>
  <w:footnote w:id="4">
    <w:p w14:paraId="220AB095" w14:textId="2EA46516" w:rsidR="00BB6888" w:rsidRPr="00193EE0" w:rsidRDefault="00BB6888" w:rsidP="00EE456E">
      <w:pPr>
        <w:pStyle w:val="FootnoteText"/>
        <w:tabs>
          <w:tab w:val="left" w:pos="284"/>
        </w:tabs>
        <w:spacing w:after="60"/>
        <w:ind w:left="284" w:hanging="284"/>
        <w:jc w:val="both"/>
        <w:rPr>
          <w:rFonts w:asciiTheme="minorHAnsi" w:hAnsiTheme="minorHAnsi"/>
        </w:rPr>
      </w:pPr>
      <w:r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  <w:t xml:space="preserve">Persons who hold the mandate of accredited statutory auditor at the IORP in question or who are key function </w:t>
      </w:r>
      <w:r w:rsidR="005E57D9">
        <w:rPr>
          <w:rFonts w:asciiTheme="minorHAnsi" w:hAnsiTheme="minorHAnsi"/>
        </w:rPr>
        <w:t xml:space="preserve">holders </w:t>
      </w:r>
      <w:r>
        <w:rPr>
          <w:rFonts w:asciiTheme="minorHAnsi" w:hAnsiTheme="minorHAnsi"/>
        </w:rPr>
        <w:t xml:space="preserve">at the IORP, or who exercise any other function that could put the independence of the liquidator at risk, </w:t>
      </w:r>
      <w:proofErr w:type="gramStart"/>
      <w:r>
        <w:rPr>
          <w:rFonts w:asciiTheme="minorHAnsi" w:hAnsiTheme="minorHAnsi"/>
        </w:rPr>
        <w:t>may not be proposed</w:t>
      </w:r>
      <w:proofErr w:type="gramEnd"/>
      <w:r>
        <w:rPr>
          <w:rFonts w:asciiTheme="minorHAnsi" w:hAnsiTheme="minorHAnsi"/>
        </w:rPr>
        <w:t xml:space="preserve"> as liquidators.</w:t>
      </w:r>
    </w:p>
  </w:footnote>
  <w:footnote w:id="5">
    <w:p w14:paraId="65F6E433" w14:textId="77777777" w:rsidR="000D40EE" w:rsidRPr="009D2298" w:rsidRDefault="000D40EE" w:rsidP="009F2808">
      <w:pPr>
        <w:pStyle w:val="FootnoteText"/>
        <w:ind w:left="284" w:hanging="284"/>
        <w:jc w:val="both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C779EE">
        <w:rPr>
          <w:rFonts w:asciiTheme="minorHAnsi" w:hAnsiTheme="minorHAnsi"/>
        </w:rPr>
        <w:t>In the absence of a specific model for IORPs, model no. 14 for credit institutions is sufficient.</w:t>
      </w:r>
      <w:r>
        <w:rPr>
          <w:rFonts w:asciiTheme="minorHAnsi" w:hAnsiTheme="minorHAnsi"/>
        </w:rPr>
        <w:t xml:space="preserve"> </w:t>
      </w:r>
    </w:p>
  </w:footnote>
  <w:footnote w:id="6">
    <w:p w14:paraId="1BC81E1E" w14:textId="36731EE6" w:rsidR="00BB6888" w:rsidRPr="004F3D9C" w:rsidRDefault="00BB6888" w:rsidP="00EE456E">
      <w:pPr>
        <w:pStyle w:val="FootnoteText"/>
        <w:tabs>
          <w:tab w:val="left" w:pos="284"/>
        </w:tabs>
        <w:spacing w:after="60"/>
        <w:jc w:val="both"/>
        <w:rPr>
          <w:rFonts w:asciiTheme="minorHAnsi" w:hAnsiTheme="minorHAnsi"/>
        </w:rPr>
      </w:pPr>
      <w:r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  <w:t xml:space="preserve">To be uploaded in </w:t>
      </w:r>
      <w:proofErr w:type="spellStart"/>
      <w:r>
        <w:rPr>
          <w:rFonts w:asciiTheme="minorHAnsi" w:hAnsiTheme="minorHAnsi"/>
        </w:rPr>
        <w:t>eCorporate</w:t>
      </w:r>
      <w:proofErr w:type="spellEnd"/>
      <w:r>
        <w:rPr>
          <w:rFonts w:asciiTheme="minorHAnsi" w:hAnsiTheme="minorHAnsi"/>
        </w:rPr>
        <w:t xml:space="preserve"> under section "VI.09. “</w:t>
      </w:r>
      <w:r w:rsidRPr="00C779EE">
        <w:rPr>
          <w:rFonts w:asciiTheme="minorHAnsi" w:hAnsiTheme="minorHAnsi"/>
          <w:i/>
        </w:rPr>
        <w:t>Appointment of a liquidator</w:t>
      </w:r>
      <w:r>
        <w:rPr>
          <w:rFonts w:asciiTheme="minorHAnsi" w:hAnsiTheme="minorHAnsi"/>
        </w:rPr>
        <w:t>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C1417" w14:textId="77777777" w:rsidR="00BB6888" w:rsidRPr="00022F1B" w:rsidRDefault="00BB6888" w:rsidP="00B26995">
    <w:pPr>
      <w:pStyle w:val="Header"/>
      <w:tabs>
        <w:tab w:val="clear" w:pos="4513"/>
        <w:tab w:val="clear" w:pos="9026"/>
        <w:tab w:val="right" w:pos="9015"/>
      </w:tabs>
      <w:spacing w:line="168" w:lineRule="exact"/>
      <w:jc w:val="right"/>
      <w:rPr>
        <w:sz w:val="14"/>
        <w:szCs w:val="14"/>
      </w:rPr>
    </w:pPr>
    <w:bookmarkStart w:id="1" w:name="bkmName2"/>
    <w:bookmarkEnd w:id="1"/>
  </w:p>
  <w:p w14:paraId="6F7B851A" w14:textId="6ADBF224" w:rsidR="00BB6888" w:rsidRPr="002C56EF" w:rsidRDefault="001B72E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  <w:lang w:val="nl-BE"/>
      </w:rPr>
    </w:pPr>
    <w:r w:rsidRPr="002C56EF">
      <w:rPr>
        <w:b/>
        <w:sz w:val="14"/>
      </w:rPr>
      <w:fldChar w:fldCharType="begin"/>
    </w:r>
    <w:r w:rsidR="00BB6888" w:rsidRPr="002C56EF">
      <w:rPr>
        <w:b/>
        <w:sz w:val="14"/>
        <w:lang w:val="nl-BE"/>
      </w:rPr>
      <w:instrText xml:space="preserve"> PAGE   \* MERGEFORMAT </w:instrText>
    </w:r>
    <w:r w:rsidRPr="002C56EF">
      <w:rPr>
        <w:b/>
        <w:sz w:val="14"/>
      </w:rPr>
      <w:fldChar w:fldCharType="separate"/>
    </w:r>
    <w:r w:rsidR="00DB3D7A">
      <w:rPr>
        <w:b/>
        <w:noProof/>
        <w:sz w:val="14"/>
        <w:lang w:val="nl-BE"/>
      </w:rPr>
      <w:t>3</w:t>
    </w:r>
    <w:r w:rsidRPr="002C56EF">
      <w:rPr>
        <w:b/>
        <w:sz w:val="14"/>
      </w:rPr>
      <w:fldChar w:fldCharType="end"/>
    </w:r>
    <w:r w:rsidRPr="002C56EF">
      <w:rPr>
        <w:b/>
        <w:sz w:val="14"/>
        <w:lang w:val="nl-BE"/>
      </w:rPr>
      <w:t>/</w:t>
    </w:r>
    <w:r w:rsidR="00667A10" w:rsidRPr="002C56EF">
      <w:fldChar w:fldCharType="begin"/>
    </w:r>
    <w:r w:rsidR="00667A10" w:rsidRPr="002C56EF">
      <w:rPr>
        <w:lang w:val="nl-BE"/>
      </w:rPr>
      <w:instrText xml:space="preserve"> NUMPAGES   \* MERGEFORMAT </w:instrText>
    </w:r>
    <w:r w:rsidR="00667A10" w:rsidRPr="002C56EF">
      <w:fldChar w:fldCharType="separate"/>
    </w:r>
    <w:r w:rsidR="00DB3D7A" w:rsidRPr="00DB3D7A">
      <w:rPr>
        <w:b/>
        <w:noProof/>
        <w:sz w:val="14"/>
        <w:lang w:val="nl-BE"/>
      </w:rPr>
      <w:t>4</w:t>
    </w:r>
    <w:r w:rsidR="00667A10" w:rsidRPr="002C56EF">
      <w:rPr>
        <w:b/>
        <w:noProof/>
        <w:sz w:val="14"/>
      </w:rPr>
      <w:fldChar w:fldCharType="end"/>
    </w:r>
    <w:r w:rsidRPr="002C56EF">
      <w:rPr>
        <w:sz w:val="14"/>
        <w:lang w:val="nl-BE"/>
      </w:rPr>
      <w:t xml:space="preserve"> </w:t>
    </w:r>
    <w:r w:rsidRPr="002C56EF">
      <w:rPr>
        <w:b/>
        <w:color w:val="BBCC00" w:themeColor="accent3"/>
        <w:sz w:val="14"/>
        <w:lang w:val="nl-BE"/>
      </w:rPr>
      <w:t>/</w:t>
    </w:r>
    <w:bookmarkStart w:id="2" w:name="bkmOurReference2"/>
    <w:bookmarkEnd w:id="2"/>
    <w:r w:rsidRPr="002C56EF">
      <w:rPr>
        <w:sz w:val="14"/>
        <w:lang w:val="nl-BE"/>
      </w:rPr>
      <w:t xml:space="preserve"> </w:t>
    </w:r>
    <w:sdt>
      <w:sdtPr>
        <w:rPr>
          <w:sz w:val="14"/>
          <w:szCs w:val="14"/>
          <w:lang w:val="nl-BE"/>
        </w:rPr>
        <w:alias w:val="Subject"/>
        <w:id w:val="440497282"/>
        <w:placeholder>
          <w:docPart w:val="DB51653F28554C1DB09A974AAF089B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34F09" w:rsidRPr="002C56EF">
          <w:rPr>
            <w:sz w:val="14"/>
            <w:szCs w:val="14"/>
            <w:lang w:val="nl-BE"/>
          </w:rPr>
          <w:t>FSMA_2024_06-10</w:t>
        </w:r>
      </w:sdtContent>
    </w:sdt>
    <w:r w:rsidRPr="002C56EF">
      <w:rPr>
        <w:sz w:val="14"/>
        <w:lang w:val="nl-BE"/>
      </w:rPr>
      <w:t xml:space="preserve"> d.d. </w:t>
    </w:r>
    <w:sdt>
      <w:sdtPr>
        <w:rPr>
          <w:sz w:val="14"/>
          <w:szCs w:val="14"/>
          <w:lang w:val="nl-BE"/>
        </w:rPr>
        <w:id w:val="20817313"/>
        <w:placeholder>
          <w:docPart w:val="9438130091F04F7EA31130BECDFFD9C6"/>
        </w:placeholder>
        <w:date w:fullDate="2024-03-22T00:00:00Z">
          <w:dateFormat w:val="d/MM/yyyy"/>
          <w:lid w:val="en-GB"/>
          <w:storeMappedDataAs w:val="dateTime"/>
          <w:calendar w:val="gregorian"/>
        </w:date>
      </w:sdtPr>
      <w:sdtEndPr/>
      <w:sdtContent>
        <w:r w:rsidR="002C56EF">
          <w:rPr>
            <w:sz w:val="14"/>
            <w:szCs w:val="14"/>
            <w:lang w:val="nl-BE"/>
          </w:rPr>
          <w:t>22/03/2024</w:t>
        </w:r>
      </w:sdtContent>
    </w:sdt>
    <w:r w:rsidRPr="002C56EF">
      <w:rPr>
        <w:sz w:val="14"/>
        <w:lang w:val="nl-BE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C568F" w14:textId="0A39F0BB" w:rsidR="00BB6888" w:rsidRDefault="00B40FED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6BD4EAFB" wp14:editId="7DF615A7">
          <wp:simplePos x="0" y="0"/>
          <wp:positionH relativeFrom="page">
            <wp:posOffset>1116330</wp:posOffset>
          </wp:positionH>
          <wp:positionV relativeFrom="page">
            <wp:posOffset>412627</wp:posOffset>
          </wp:positionV>
          <wp:extent cx="181753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53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3E81"/>
    <w:multiLevelType w:val="hybridMultilevel"/>
    <w:tmpl w:val="66040FA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trackRevision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6A"/>
    <w:rsid w:val="00022F1B"/>
    <w:rsid w:val="00025177"/>
    <w:rsid w:val="0003015F"/>
    <w:rsid w:val="00032210"/>
    <w:rsid w:val="00035B92"/>
    <w:rsid w:val="00042475"/>
    <w:rsid w:val="0007146D"/>
    <w:rsid w:val="00083008"/>
    <w:rsid w:val="00095003"/>
    <w:rsid w:val="000B4062"/>
    <w:rsid w:val="000B4BFF"/>
    <w:rsid w:val="000B6555"/>
    <w:rsid w:val="000B7D0D"/>
    <w:rsid w:val="000C17DF"/>
    <w:rsid w:val="000D40EE"/>
    <w:rsid w:val="000E05D1"/>
    <w:rsid w:val="000F6E4C"/>
    <w:rsid w:val="0010797A"/>
    <w:rsid w:val="001114D2"/>
    <w:rsid w:val="00115592"/>
    <w:rsid w:val="00123B9B"/>
    <w:rsid w:val="00126171"/>
    <w:rsid w:val="00133138"/>
    <w:rsid w:val="00142A64"/>
    <w:rsid w:val="00161592"/>
    <w:rsid w:val="00162BF2"/>
    <w:rsid w:val="001777F7"/>
    <w:rsid w:val="0019252C"/>
    <w:rsid w:val="00193E24"/>
    <w:rsid w:val="00196400"/>
    <w:rsid w:val="001A0F7B"/>
    <w:rsid w:val="001B3327"/>
    <w:rsid w:val="001B5108"/>
    <w:rsid w:val="001B72E6"/>
    <w:rsid w:val="001C5FC3"/>
    <w:rsid w:val="001D1BE0"/>
    <w:rsid w:val="001D3324"/>
    <w:rsid w:val="001E78EB"/>
    <w:rsid w:val="001F3481"/>
    <w:rsid w:val="0021658D"/>
    <w:rsid w:val="002368EB"/>
    <w:rsid w:val="00243247"/>
    <w:rsid w:val="00246D73"/>
    <w:rsid w:val="0026408C"/>
    <w:rsid w:val="00282F25"/>
    <w:rsid w:val="00294242"/>
    <w:rsid w:val="002A4B22"/>
    <w:rsid w:val="002A6267"/>
    <w:rsid w:val="002B5070"/>
    <w:rsid w:val="002C5147"/>
    <w:rsid w:val="002C56EF"/>
    <w:rsid w:val="002E4873"/>
    <w:rsid w:val="002E4963"/>
    <w:rsid w:val="00302E5A"/>
    <w:rsid w:val="003120BD"/>
    <w:rsid w:val="00327D6A"/>
    <w:rsid w:val="00335E47"/>
    <w:rsid w:val="003447B9"/>
    <w:rsid w:val="003554C9"/>
    <w:rsid w:val="00384824"/>
    <w:rsid w:val="003902FA"/>
    <w:rsid w:val="003A00D0"/>
    <w:rsid w:val="003A04E7"/>
    <w:rsid w:val="003A4C79"/>
    <w:rsid w:val="003D04CE"/>
    <w:rsid w:val="003E5BA4"/>
    <w:rsid w:val="003F4914"/>
    <w:rsid w:val="00403663"/>
    <w:rsid w:val="00412C74"/>
    <w:rsid w:val="00413C46"/>
    <w:rsid w:val="00414650"/>
    <w:rsid w:val="0043279B"/>
    <w:rsid w:val="00437A14"/>
    <w:rsid w:val="004561DF"/>
    <w:rsid w:val="00460D3B"/>
    <w:rsid w:val="00465A11"/>
    <w:rsid w:val="00481EF5"/>
    <w:rsid w:val="0049090F"/>
    <w:rsid w:val="00495DFB"/>
    <w:rsid w:val="004C0DF1"/>
    <w:rsid w:val="004E09BD"/>
    <w:rsid w:val="004E3C43"/>
    <w:rsid w:val="004E3FE0"/>
    <w:rsid w:val="004F0E58"/>
    <w:rsid w:val="004F4C57"/>
    <w:rsid w:val="00510569"/>
    <w:rsid w:val="00521207"/>
    <w:rsid w:val="005240A6"/>
    <w:rsid w:val="00534F09"/>
    <w:rsid w:val="0054412A"/>
    <w:rsid w:val="0054674E"/>
    <w:rsid w:val="00553DC9"/>
    <w:rsid w:val="00566453"/>
    <w:rsid w:val="005824AA"/>
    <w:rsid w:val="00593F2A"/>
    <w:rsid w:val="005A6558"/>
    <w:rsid w:val="005B10E2"/>
    <w:rsid w:val="005B148A"/>
    <w:rsid w:val="005C151E"/>
    <w:rsid w:val="005D3EB1"/>
    <w:rsid w:val="005D59C8"/>
    <w:rsid w:val="005E57D9"/>
    <w:rsid w:val="005F38DD"/>
    <w:rsid w:val="005F407A"/>
    <w:rsid w:val="0060097B"/>
    <w:rsid w:val="00612C49"/>
    <w:rsid w:val="006162A7"/>
    <w:rsid w:val="006232D5"/>
    <w:rsid w:val="00636014"/>
    <w:rsid w:val="00643E9F"/>
    <w:rsid w:val="00647F08"/>
    <w:rsid w:val="00650D96"/>
    <w:rsid w:val="00653354"/>
    <w:rsid w:val="00654F9B"/>
    <w:rsid w:val="006622C0"/>
    <w:rsid w:val="006634DC"/>
    <w:rsid w:val="00667A10"/>
    <w:rsid w:val="00681D3C"/>
    <w:rsid w:val="00683921"/>
    <w:rsid w:val="00691CF3"/>
    <w:rsid w:val="006932C9"/>
    <w:rsid w:val="006B6A39"/>
    <w:rsid w:val="006C79D9"/>
    <w:rsid w:val="006D4529"/>
    <w:rsid w:val="007038DF"/>
    <w:rsid w:val="00707E24"/>
    <w:rsid w:val="0072116A"/>
    <w:rsid w:val="0073513A"/>
    <w:rsid w:val="0074255C"/>
    <w:rsid w:val="007427A9"/>
    <w:rsid w:val="00743CE3"/>
    <w:rsid w:val="00752B7C"/>
    <w:rsid w:val="00766A3E"/>
    <w:rsid w:val="0077431A"/>
    <w:rsid w:val="007A4C48"/>
    <w:rsid w:val="007A730B"/>
    <w:rsid w:val="007A7AB9"/>
    <w:rsid w:val="007B64C3"/>
    <w:rsid w:val="007B7678"/>
    <w:rsid w:val="007C0735"/>
    <w:rsid w:val="007F23DC"/>
    <w:rsid w:val="007F3321"/>
    <w:rsid w:val="008034CA"/>
    <w:rsid w:val="00805306"/>
    <w:rsid w:val="00823BC5"/>
    <w:rsid w:val="00830AED"/>
    <w:rsid w:val="00833A3F"/>
    <w:rsid w:val="00833B67"/>
    <w:rsid w:val="00846214"/>
    <w:rsid w:val="0087544B"/>
    <w:rsid w:val="00882CD2"/>
    <w:rsid w:val="0089002E"/>
    <w:rsid w:val="00893729"/>
    <w:rsid w:val="00895C08"/>
    <w:rsid w:val="008A2E45"/>
    <w:rsid w:val="008B593F"/>
    <w:rsid w:val="008C5175"/>
    <w:rsid w:val="008D0DAF"/>
    <w:rsid w:val="008E146E"/>
    <w:rsid w:val="008E21CF"/>
    <w:rsid w:val="008E2A3E"/>
    <w:rsid w:val="008E51DB"/>
    <w:rsid w:val="008F2635"/>
    <w:rsid w:val="008F668A"/>
    <w:rsid w:val="009008C7"/>
    <w:rsid w:val="0090188D"/>
    <w:rsid w:val="00906825"/>
    <w:rsid w:val="00907C69"/>
    <w:rsid w:val="00912F6B"/>
    <w:rsid w:val="00917123"/>
    <w:rsid w:val="0091741D"/>
    <w:rsid w:val="00930E51"/>
    <w:rsid w:val="0095324E"/>
    <w:rsid w:val="00954659"/>
    <w:rsid w:val="0096233D"/>
    <w:rsid w:val="009653AD"/>
    <w:rsid w:val="009703B2"/>
    <w:rsid w:val="009836C2"/>
    <w:rsid w:val="00993C20"/>
    <w:rsid w:val="00994E9C"/>
    <w:rsid w:val="009B12E0"/>
    <w:rsid w:val="009B2C88"/>
    <w:rsid w:val="009D2298"/>
    <w:rsid w:val="009E25C5"/>
    <w:rsid w:val="009E3630"/>
    <w:rsid w:val="009F2808"/>
    <w:rsid w:val="009F52C0"/>
    <w:rsid w:val="00A02747"/>
    <w:rsid w:val="00A0661D"/>
    <w:rsid w:val="00A11C81"/>
    <w:rsid w:val="00A2165E"/>
    <w:rsid w:val="00A25C5A"/>
    <w:rsid w:val="00A37BC2"/>
    <w:rsid w:val="00A4009F"/>
    <w:rsid w:val="00A431B7"/>
    <w:rsid w:val="00A45A01"/>
    <w:rsid w:val="00A54581"/>
    <w:rsid w:val="00A60EE1"/>
    <w:rsid w:val="00A66F34"/>
    <w:rsid w:val="00A71F39"/>
    <w:rsid w:val="00A7232E"/>
    <w:rsid w:val="00A81030"/>
    <w:rsid w:val="00A87119"/>
    <w:rsid w:val="00A91322"/>
    <w:rsid w:val="00A93F0F"/>
    <w:rsid w:val="00AC22AF"/>
    <w:rsid w:val="00AD4CE1"/>
    <w:rsid w:val="00AF2798"/>
    <w:rsid w:val="00AF64C2"/>
    <w:rsid w:val="00AF7885"/>
    <w:rsid w:val="00B0465B"/>
    <w:rsid w:val="00B1323D"/>
    <w:rsid w:val="00B21EC8"/>
    <w:rsid w:val="00B26995"/>
    <w:rsid w:val="00B40FED"/>
    <w:rsid w:val="00B50EFE"/>
    <w:rsid w:val="00B80898"/>
    <w:rsid w:val="00B814A8"/>
    <w:rsid w:val="00B83FD3"/>
    <w:rsid w:val="00B90505"/>
    <w:rsid w:val="00B95AA5"/>
    <w:rsid w:val="00BA1666"/>
    <w:rsid w:val="00BA2C57"/>
    <w:rsid w:val="00BB2AB9"/>
    <w:rsid w:val="00BB6888"/>
    <w:rsid w:val="00BD0041"/>
    <w:rsid w:val="00BD5318"/>
    <w:rsid w:val="00BF6060"/>
    <w:rsid w:val="00C11AC1"/>
    <w:rsid w:val="00C12221"/>
    <w:rsid w:val="00C32D41"/>
    <w:rsid w:val="00C360C2"/>
    <w:rsid w:val="00C52236"/>
    <w:rsid w:val="00C57226"/>
    <w:rsid w:val="00C61767"/>
    <w:rsid w:val="00C779EE"/>
    <w:rsid w:val="00C86AE2"/>
    <w:rsid w:val="00C93092"/>
    <w:rsid w:val="00C972AC"/>
    <w:rsid w:val="00CA76C3"/>
    <w:rsid w:val="00CB01D4"/>
    <w:rsid w:val="00CE0DE4"/>
    <w:rsid w:val="00CE13CC"/>
    <w:rsid w:val="00CF335A"/>
    <w:rsid w:val="00D002CA"/>
    <w:rsid w:val="00D15FA4"/>
    <w:rsid w:val="00D16121"/>
    <w:rsid w:val="00D2686D"/>
    <w:rsid w:val="00D300F5"/>
    <w:rsid w:val="00D328AA"/>
    <w:rsid w:val="00D34AE4"/>
    <w:rsid w:val="00D56856"/>
    <w:rsid w:val="00D72CDA"/>
    <w:rsid w:val="00D81C58"/>
    <w:rsid w:val="00D9781C"/>
    <w:rsid w:val="00DA47DD"/>
    <w:rsid w:val="00DB3D7A"/>
    <w:rsid w:val="00DC1837"/>
    <w:rsid w:val="00DC6D6C"/>
    <w:rsid w:val="00DD4A57"/>
    <w:rsid w:val="00E16BBF"/>
    <w:rsid w:val="00E208CF"/>
    <w:rsid w:val="00E239E5"/>
    <w:rsid w:val="00E31D7B"/>
    <w:rsid w:val="00E4189D"/>
    <w:rsid w:val="00E66B3E"/>
    <w:rsid w:val="00E755A8"/>
    <w:rsid w:val="00E95EF4"/>
    <w:rsid w:val="00E978CB"/>
    <w:rsid w:val="00EA3D13"/>
    <w:rsid w:val="00ED292A"/>
    <w:rsid w:val="00EE3087"/>
    <w:rsid w:val="00EE456E"/>
    <w:rsid w:val="00EE6E45"/>
    <w:rsid w:val="00EF46B9"/>
    <w:rsid w:val="00F17728"/>
    <w:rsid w:val="00F32611"/>
    <w:rsid w:val="00F46B20"/>
    <w:rsid w:val="00F54DCB"/>
    <w:rsid w:val="00F56ACF"/>
    <w:rsid w:val="00F6257F"/>
    <w:rsid w:val="00F75DE6"/>
    <w:rsid w:val="00F80A58"/>
    <w:rsid w:val="00F87C0F"/>
    <w:rsid w:val="00FC0B39"/>
    <w:rsid w:val="00FC6195"/>
    <w:rsid w:val="00FC7035"/>
    <w:rsid w:val="00FD1CBB"/>
    <w:rsid w:val="00FD3914"/>
    <w:rsid w:val="00FD7D0D"/>
    <w:rsid w:val="00FE1DBE"/>
    <w:rsid w:val="00FE345D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BEA8E51"/>
  <w15:docId w15:val="{22E66A69-7BF7-48A9-9AD4-5A7608A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</w:rPr>
  </w:style>
  <w:style w:type="paragraph" w:customStyle="1" w:styleId="1F37F29776D142F393726A42F9A7E476">
    <w:name w:val="1F37F29776D142F393726A42F9A7E476"/>
    <w:rsid w:val="005B10E2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en-GB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47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Mangal"/>
      <w:sz w:val="20"/>
      <w:szCs w:val="18"/>
      <w:lang w:bidi="ne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47DD"/>
    <w:rPr>
      <w:rFonts w:ascii="Arial" w:eastAsia="Times New Roman" w:hAnsi="Arial" w:cs="Mangal"/>
      <w:sz w:val="20"/>
      <w:szCs w:val="18"/>
      <w:lang w:val="en-GB" w:bidi="ne-IN"/>
    </w:rPr>
  </w:style>
  <w:style w:type="character" w:styleId="FootnoteReference">
    <w:name w:val="footnote reference"/>
    <w:basedOn w:val="DefaultParagraphFont"/>
    <w:uiPriority w:val="99"/>
    <w:unhideWhenUsed/>
    <w:rsid w:val="00DA47DD"/>
    <w:rPr>
      <w:vertAlign w:val="superscript"/>
    </w:rPr>
  </w:style>
  <w:style w:type="table" w:customStyle="1" w:styleId="MediumShading2-Accent11">
    <w:name w:val="Medium Shading 2 - Accent 11"/>
    <w:basedOn w:val="TableNormal"/>
    <w:uiPriority w:val="64"/>
    <w:rsid w:val="00DA47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2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2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2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A47DD"/>
    <w:pPr>
      <w:ind w:left="720"/>
    </w:pPr>
    <w:rPr>
      <w:rFonts w:ascii="Calibri" w:hAnsi="Calibri" w:cs="Times New Roman"/>
      <w:lang w:eastAsia="nl-B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47DD"/>
    <w:rPr>
      <w:rFonts w:ascii="Calibri" w:hAnsi="Calibri" w:cs="Times New Roman"/>
      <w:lang w:val="en-GB" w:eastAsia="nl-BE"/>
    </w:rPr>
  </w:style>
  <w:style w:type="character" w:styleId="CommentReference">
    <w:name w:val="annotation reference"/>
    <w:basedOn w:val="DefaultParagraphFont"/>
    <w:uiPriority w:val="99"/>
    <w:semiHidden/>
    <w:unhideWhenUsed/>
    <w:rsid w:val="005D5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9C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9C8"/>
    <w:rPr>
      <w:b/>
      <w:bCs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D300F5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814A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C5FC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8E21C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en/faq/fsma-privacy-policy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4-06/fsma_2024_06-01_en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en/faq/fsma-privacy-policy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en/faq/fsma-privacy-policy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FB7F9EA72454C828466214F5A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8E5FA-2F2F-40E8-A73C-28BE4A50E843}"/>
      </w:docPartPr>
      <w:docPartBody>
        <w:p w:rsidR="000744F0" w:rsidRDefault="000744F0">
          <w:pPr>
            <w:pStyle w:val="746FB7F9EA72454C828466214F5ADEA0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BF0F1FBBAC8847B1A97C365A68E7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1BF2-0F64-4B1F-B298-A5CB119C61BD}"/>
      </w:docPartPr>
      <w:docPartBody>
        <w:p w:rsidR="000744F0" w:rsidRDefault="000744F0">
          <w:pPr>
            <w:pStyle w:val="BF0F1FBBAC8847B1A97C365A68E75190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F84F06AE03B44D73B5C098EC60FB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835C9-2AF0-4807-A3A9-3757C2EBA4BD}"/>
      </w:docPartPr>
      <w:docPartBody>
        <w:p w:rsidR="000744F0" w:rsidRDefault="000744F0">
          <w:pPr>
            <w:pStyle w:val="F84F06AE03B44D73B5C098EC60FB6B85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F676D950966241C19B6BDD10A12E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5400-1435-416F-B2F5-98FD57F8F62D}"/>
      </w:docPartPr>
      <w:docPartBody>
        <w:p w:rsidR="000744F0" w:rsidRDefault="000744F0">
          <w:pPr>
            <w:pStyle w:val="F676D950966241C19B6BDD10A12E7DA3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B51653F28554C1DB09A974AAF08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4924-2DB6-4D9F-94BF-3D0B50A34CAD}"/>
      </w:docPartPr>
      <w:docPartBody>
        <w:p w:rsidR="000744F0" w:rsidRDefault="000744F0">
          <w:pPr>
            <w:pStyle w:val="DB51653F28554C1DB09A974AAF089B99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9438130091F04F7EA31130BECDFF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A36E-315B-448A-91B8-BE5E2BDB5846}"/>
      </w:docPartPr>
      <w:docPartBody>
        <w:p w:rsidR="000744F0" w:rsidRDefault="000744F0">
          <w:pPr>
            <w:pStyle w:val="9438130091F04F7EA31130BECDFFD9C6"/>
          </w:pPr>
          <w:r w:rsidRPr="00035B92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E7E5EF9EC5E94D0B851C450945562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4064-A21D-4AA5-AE39-AC59CD3C94E1}"/>
      </w:docPartPr>
      <w:docPartBody>
        <w:p w:rsidR="000744F0" w:rsidRDefault="000744F0">
          <w:pPr>
            <w:pStyle w:val="E7E5EF9EC5E94D0B851C450945562B94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732D81825D534595B44BF789D648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7E095-7547-4680-AB40-46EB9E45054E}"/>
      </w:docPartPr>
      <w:docPartBody>
        <w:p w:rsidR="000744F0" w:rsidRDefault="000744F0">
          <w:pPr>
            <w:pStyle w:val="732D81825D534595B44BF789D6481352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07DE9ED6B1504898BAB28B8D1521A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8459-4CEF-402A-976F-149DC9468364}"/>
      </w:docPartPr>
      <w:docPartBody>
        <w:p w:rsidR="00667F9A" w:rsidRDefault="00963F82" w:rsidP="00963F82">
          <w:r>
            <w:rPr>
              <w:rStyle w:val="PlaceholderText"/>
            </w:rPr>
            <w:t>Enter a date (DD-MM-YYYY)</w:t>
          </w:r>
        </w:p>
      </w:docPartBody>
    </w:docPart>
    <w:docPart>
      <w:docPartPr>
        <w:name w:val="E4679EF6F6614387B729D6DFFF33C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A5A0E-097B-4EBF-A3AC-F03368E66161}"/>
      </w:docPartPr>
      <w:docPartBody>
        <w:p w:rsidR="00667F9A" w:rsidRDefault="00963F82" w:rsidP="00963F82">
          <w:r>
            <w:rPr>
              <w:rStyle w:val="PlaceholderText"/>
            </w:rPr>
            <w:t>Enter a date (DD-MM-YYYY)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44F0"/>
    <w:rsid w:val="000744F0"/>
    <w:rsid w:val="000D7DD9"/>
    <w:rsid w:val="000F1763"/>
    <w:rsid w:val="001F2057"/>
    <w:rsid w:val="00253455"/>
    <w:rsid w:val="004507C0"/>
    <w:rsid w:val="004C3BCA"/>
    <w:rsid w:val="004C4A25"/>
    <w:rsid w:val="004F558E"/>
    <w:rsid w:val="005E4E17"/>
    <w:rsid w:val="00667F9A"/>
    <w:rsid w:val="006E4E44"/>
    <w:rsid w:val="00716BE9"/>
    <w:rsid w:val="0091533A"/>
    <w:rsid w:val="00963F82"/>
    <w:rsid w:val="00C02E81"/>
    <w:rsid w:val="00D02448"/>
    <w:rsid w:val="00D51C30"/>
    <w:rsid w:val="00E647A3"/>
    <w:rsid w:val="00F5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F82"/>
    <w:rPr>
      <w:color w:val="808080"/>
    </w:rPr>
  </w:style>
  <w:style w:type="paragraph" w:customStyle="1" w:styleId="746FB7F9EA72454C828466214F5ADEA0">
    <w:name w:val="746FB7F9EA72454C828466214F5ADEA0"/>
    <w:rsid w:val="000744F0"/>
  </w:style>
  <w:style w:type="paragraph" w:customStyle="1" w:styleId="BF0F1FBBAC8847B1A97C365A68E75190">
    <w:name w:val="BF0F1FBBAC8847B1A97C365A68E75190"/>
    <w:rsid w:val="000744F0"/>
  </w:style>
  <w:style w:type="paragraph" w:customStyle="1" w:styleId="F84F06AE03B44D73B5C098EC60FB6B85">
    <w:name w:val="F84F06AE03B44D73B5C098EC60FB6B85"/>
    <w:rsid w:val="000744F0"/>
  </w:style>
  <w:style w:type="paragraph" w:customStyle="1" w:styleId="F676D950966241C19B6BDD10A12E7DA3">
    <w:name w:val="F676D950966241C19B6BDD10A12E7DA3"/>
    <w:rsid w:val="000744F0"/>
  </w:style>
  <w:style w:type="paragraph" w:customStyle="1" w:styleId="DB51653F28554C1DB09A974AAF089B99">
    <w:name w:val="DB51653F28554C1DB09A974AAF089B99"/>
    <w:rsid w:val="000744F0"/>
  </w:style>
  <w:style w:type="paragraph" w:customStyle="1" w:styleId="9438130091F04F7EA31130BECDFFD9C6">
    <w:name w:val="9438130091F04F7EA31130BECDFFD9C6"/>
    <w:rsid w:val="000744F0"/>
  </w:style>
  <w:style w:type="paragraph" w:customStyle="1" w:styleId="E7E5EF9EC5E94D0B851C450945562B94">
    <w:name w:val="E7E5EF9EC5E94D0B851C450945562B94"/>
    <w:rsid w:val="000744F0"/>
  </w:style>
  <w:style w:type="paragraph" w:customStyle="1" w:styleId="BA372B30048E45E9A6F3AD4C8A21465B">
    <w:name w:val="BA372B30048E45E9A6F3AD4C8A21465B"/>
    <w:rsid w:val="000744F0"/>
  </w:style>
  <w:style w:type="paragraph" w:customStyle="1" w:styleId="732D81825D534595B44BF789D6481352">
    <w:name w:val="732D81825D534595B44BF789D6481352"/>
    <w:rsid w:val="000744F0"/>
  </w:style>
  <w:style w:type="paragraph" w:customStyle="1" w:styleId="07DE9ED6B1504898BAB28B8D1521AAAD">
    <w:name w:val="07DE9ED6B1504898BAB28B8D1521AAAD"/>
    <w:rsid w:val="00963F82"/>
    <w:pPr>
      <w:spacing w:after="160" w:line="259" w:lineRule="auto"/>
    </w:pPr>
    <w:rPr>
      <w:lang w:val="fr-BE" w:eastAsia="fr-BE"/>
    </w:rPr>
  </w:style>
  <w:style w:type="paragraph" w:customStyle="1" w:styleId="E4679EF6F6614387B729D6DFFF33C883">
    <w:name w:val="E4679EF6F6614387B729D6DFFF33C883"/>
    <w:rsid w:val="00963F82"/>
    <w:pPr>
      <w:spacing w:after="160" w:line="259" w:lineRule="auto"/>
    </w:pPr>
    <w:rPr>
      <w:lang w:val="fr-BE" w:eastAsia="fr-BE"/>
    </w:rPr>
  </w:style>
  <w:style w:type="paragraph" w:customStyle="1" w:styleId="F01A65A38F11451C8DC3648E4BBB1915">
    <w:name w:val="F01A65A38F11451C8DC3648E4BBB1915"/>
    <w:pPr>
      <w:spacing w:after="160" w:line="259" w:lineRule="auto"/>
    </w:pPr>
    <w:rPr>
      <w:lang w:val="fr-BE" w:eastAsia="fr-BE"/>
    </w:rPr>
  </w:style>
  <w:style w:type="paragraph" w:customStyle="1" w:styleId="B8E967823ECB4C55ABB9BEEC25A93542">
    <w:name w:val="B8E967823ECB4C55ABB9BEEC25A93542"/>
    <w:pPr>
      <w:spacing w:after="160" w:line="259" w:lineRule="auto"/>
    </w:pPr>
    <w:rPr>
      <w:lang w:val="fr-BE" w:eastAsia="fr-BE"/>
    </w:rPr>
  </w:style>
  <w:style w:type="paragraph" w:customStyle="1" w:styleId="346F465ADC6A4BA3A48E0F499385050C">
    <w:name w:val="346F465ADC6A4BA3A48E0F499385050C"/>
    <w:pPr>
      <w:spacing w:after="160" w:line="259" w:lineRule="auto"/>
    </w:pPr>
    <w:rPr>
      <w:lang w:val="fr-BE" w:eastAsia="fr-BE"/>
    </w:rPr>
  </w:style>
  <w:style w:type="paragraph" w:customStyle="1" w:styleId="4BBC3ABBA30F45A89E50AE8903C5FC57">
    <w:name w:val="4BBC3ABBA30F45A89E50AE8903C5FC57"/>
    <w:pPr>
      <w:spacing w:after="160" w:line="259" w:lineRule="auto"/>
    </w:pPr>
    <w:rPr>
      <w:lang w:val="fr-BE" w:eastAsia="fr-BE"/>
    </w:rPr>
  </w:style>
  <w:style w:type="paragraph" w:customStyle="1" w:styleId="E9A79306E8894142B877222FE414C1A2">
    <w:name w:val="E9A79306E8894142B877222FE414C1A2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A54AE690-7961-46B9-AE4E-EAF8D661E39B@2476d2d7-d9cb-44a9-aebc-fd629b6b7494</_dlc_DocId>
    <_dlc_DocIdUrl xmlns="dfad3685-e60e-4c25-8ac7-d89339ef3ae3">
      <Url>https://1place.fsmanet.be/oa/A54AE690-7961-46B9-AE4E-EAF8D661E39B/_layouts/15/DocIdRedir.aspx?ID=A54AE690-7961-46B9-AE4E-EAF8D661E39B%402476d2d7-d9cb-44a9-aebc-fd629b6b7494</Url>
      <Description>A54AE690-7961-46B9-AE4E-EAF8D661E39B@2476d2d7-d9cb-44a9-aebc-fd629b6b7494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867B-FF87-425C-9BED-4A5BFB3CC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473CC-5F02-4D84-8BB0-68DCA59E6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5672B-E2DE-4D06-89A8-1364669802EE}">
  <ds:schemaRefs>
    <ds:schemaRef ds:uri="http://purl.org/dc/terms/"/>
    <ds:schemaRef ds:uri="http://schemas.openxmlformats.org/package/2006/metadata/core-properties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fad3685-e60e-4c25-8ac7-d89339ef3ae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9EF670-5F1F-4205-8CDD-D7FD0BCB1BF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2D95225-7AF7-40BF-8C5A-91BC51FD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6</TotalTime>
  <Pages>4</Pages>
  <Words>482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Questionnaire for the appointment of a liquidator</vt:lpstr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for the appointment of a liquidator</dc:title>
  <dc:subject>FSMA_2024_06-10</dc:subject>
  <dc:creator>I. Trouillez/KaV</dc:creator>
  <cp:keywords>Institutions for Occupational Retirement Provision</cp:keywords>
  <dc:description/>
  <cp:lastModifiedBy>Binon, Heidi</cp:lastModifiedBy>
  <cp:revision>5</cp:revision>
  <cp:lastPrinted>2024-05-08T12:59:00Z</cp:lastPrinted>
  <dcterms:created xsi:type="dcterms:W3CDTF">2024-06-04T08:39:00Z</dcterms:created>
  <dcterms:modified xsi:type="dcterms:W3CDTF">2024-10-03T15:21:00Z</dcterms:modified>
  <cp:category>Praktijkgids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-2014652476</vt:i4>
  </property>
  <property fmtid="{D5CDD505-2E9C-101B-9397-08002B2CF9AE}" pid="3" name="_NewReviewCycle">
    <vt:lpwstr/>
  </property>
  <property fmtid="{D5CDD505-2E9C-101B-9397-08002B2CF9AE}" pid="4" name="_EmailSubject">
    <vt:lpwstr>praktijkgids fit &amp; proper</vt:lpwstr>
  </property>
  <property fmtid="{D5CDD505-2E9C-101B-9397-08002B2CF9AE}" pid="5" name="_AuthorEmail">
    <vt:lpwstr>Saskia.Bollu@fsma.be</vt:lpwstr>
  </property>
  <property fmtid="{D5CDD505-2E9C-101B-9397-08002B2CF9AE}" pid="6" name="_AuthorEmailDisplayName">
    <vt:lpwstr>Bollu, Saskia</vt:lpwstr>
  </property>
  <property fmtid="{D5CDD505-2E9C-101B-9397-08002B2CF9AE}" pid="7" name="_PreviousAdHocReviewCycleID">
    <vt:i4>1361166501</vt:i4>
  </property>
  <property fmtid="{D5CDD505-2E9C-101B-9397-08002B2CF9AE}" pid="8" name="ContentTypeId">
    <vt:lpwstr>0x01010038AF301C369E4E51943E35DDEAC9FE1C01008FB3099835C12C4B90C7823CA6307F2F</vt:lpwstr>
  </property>
  <property fmtid="{D5CDD505-2E9C-101B-9397-08002B2CF9AE}" pid="9" name="i8f5e7fbc1e448a4b760068c797ab87c">
    <vt:lpwstr>S_Fit ＆ Proper|4be8536e-942a-48c8-ac01-4a1f87aa1336</vt:lpwstr>
  </property>
  <property fmtid="{D5CDD505-2E9C-101B-9397-08002B2CF9AE}" pid="10" name="_dlc_DocIdItemGuid">
    <vt:lpwstr>2476d2d7-d9cb-44a9-aebc-fd629b6b7494</vt:lpwstr>
  </property>
  <property fmtid="{D5CDD505-2E9C-101B-9397-08002B2CF9AE}" pid="11" name="FSMADocStatus">
    <vt:lpwstr>21;#Active|3cd4d267-7354-4b79-bfd9-170c3b790a12</vt:lpwstr>
  </property>
  <property fmtid="{D5CDD505-2E9C-101B-9397-08002B2CF9AE}" pid="12" name="FSMADocumentType">
    <vt:lpwstr>19;#General Document|1d5c8fab-002a-404b-9e6d-89dbfed88329</vt:lpwstr>
  </property>
  <property fmtid="{D5CDD505-2E9C-101B-9397-08002B2CF9AE}" pid="13" name="FSMADataClassification">
    <vt:lpwstr>28;#04. Strictly confidential|63af44f7-57a7-45e6-a5e0-d9591d90e5b6</vt:lpwstr>
  </property>
  <property fmtid="{D5CDD505-2E9C-101B-9397-08002B2CF9AE}" pid="14" name="List">
    <vt:lpwstr>377;#S_Fit ＆ Proper|4be8536e-942a-48c8-ac01-4a1f87aa1336</vt:lpwstr>
  </property>
  <property fmtid="{D5CDD505-2E9C-101B-9397-08002B2CF9AE}" pid="15" name="FSMASource">
    <vt:lpwstr>340;#Internal|23c20ec1-764d-4515-b6a1-0dcbb7e0aa1a</vt:lpwstr>
  </property>
  <property fmtid="{D5CDD505-2E9C-101B-9397-08002B2CF9AE}" pid="16" name="FSMATopic">
    <vt:lpwstr/>
  </property>
  <property fmtid="{D5CDD505-2E9C-101B-9397-08002B2CF9AE}" pid="17" name="FSMALanguage">
    <vt:lpwstr/>
  </property>
  <property fmtid="{D5CDD505-2E9C-101B-9397-08002B2CF9AE}" pid="18" name="_ReviewingToolsShownOnce">
    <vt:lpwstr/>
  </property>
</Properties>
</file>