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82666" w14:textId="77777777" w:rsidR="00987426" w:rsidRDefault="00D860D4" w:rsidP="00945099">
      <w:pPr>
        <w:pStyle w:val="Footer"/>
      </w:pPr>
      <w:r>
        <w:rPr>
          <w:noProof/>
          <w:lang w:eastAsia="fr-BE" w:bidi="ar-SA"/>
        </w:rPr>
        <mc:AlternateContent>
          <mc:Choice Requires="wps">
            <w:drawing>
              <wp:anchor distT="0" distB="0" distL="114300" distR="114300" simplePos="0" relativeHeight="251658240" behindDoc="0" locked="0" layoutInCell="0" allowOverlap="1" wp14:anchorId="438826AB" wp14:editId="438826AC">
                <wp:simplePos x="0" y="0"/>
                <wp:positionH relativeFrom="page">
                  <wp:posOffset>144145</wp:posOffset>
                </wp:positionH>
                <wp:positionV relativeFrom="page">
                  <wp:posOffset>3816350</wp:posOffset>
                </wp:positionV>
                <wp:extent cx="144145" cy="0"/>
                <wp:effectExtent l="10795" t="6350" r="6985" b="127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145"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17E838" id="_x0000_t32" coordsize="21600,21600" o:spt="32" o:oned="t" path="m,l21600,21600e" filled="f">
                <v:path arrowok="t" fillok="f" o:connecttype="none"/>
                <o:lock v:ext="edit" shapetype="t"/>
              </v:shapetype>
              <v:shape id="AutoShape 2" o:spid="_x0000_s1026" type="#_x0000_t32" style="position:absolute;margin-left:11.35pt;margin-top:300.5pt;width:11.35pt;height:0;flip:x 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" o:allowincell="f" strokecolor="#c0504d [3205]" strokeweight=".25pt">
                <w10:wrap anchorx="page" anchory="page"/>
              </v:shape>
            </w:pict>
          </mc:Fallback>
        </mc:AlternateContent>
      </w:r>
    </w:p>
    <w:p w14:paraId="43882667" w14:textId="77777777" w:rsidR="00987426" w:rsidRDefault="00987426"/>
    <w:tbl>
      <w:tblPr>
        <w:tblStyle w:val="TableGrid"/>
        <w:tblW w:w="9498" w:type="dxa"/>
        <w:tblLayout w:type="fixed"/>
        <w:tblCellMar>
          <w:left w:w="0" w:type="dxa"/>
          <w:right w:w="0" w:type="dxa"/>
        </w:tblCellMar>
        <w:tblLook w:val="04A0" w:firstRow="1" w:lastRow="0" w:firstColumn="1" w:lastColumn="0" w:noHBand="0" w:noVBand="1"/>
      </w:tblPr>
      <w:tblGrid>
        <w:gridCol w:w="4962"/>
        <w:gridCol w:w="1928"/>
        <w:gridCol w:w="227"/>
        <w:gridCol w:w="2381"/>
      </w:tblGrid>
      <w:tr w:rsidR="00537540" w:rsidRPr="00B21B5A" w14:paraId="43882672" w14:textId="77777777" w:rsidTr="002C6B53">
        <w:trPr>
          <w:trHeight w:val="275"/>
        </w:trPr>
        <w:tc>
          <w:tcPr>
            <w:tcW w:w="4962" w:type="dxa"/>
            <w:vMerge w:val="restart"/>
            <w:tcBorders>
              <w:top w:val="nil"/>
              <w:left w:val="nil"/>
              <w:bottom w:val="nil"/>
              <w:right w:val="nil"/>
            </w:tcBorders>
          </w:tcPr>
          <w:p w14:paraId="43882668" w14:textId="77777777" w:rsidR="0068408D" w:rsidRPr="001F4127" w:rsidRDefault="00D860D4" w:rsidP="0068408D">
            <w:pPr>
              <w:tabs>
                <w:tab w:val="right" w:pos="4395"/>
              </w:tabs>
              <w:rPr>
                <w:rFonts w:asciiTheme="minorHAnsi" w:hAnsiTheme="minorHAnsi" w:cs="Arial"/>
                <w:sz w:val="22"/>
                <w:szCs w:val="22"/>
              </w:rPr>
            </w:pPr>
            <w:r>
              <w:rPr>
                <w:rFonts w:asciiTheme="minorHAnsi" w:hAnsiTheme="minorHAnsi"/>
                <w:noProof/>
                <w:sz w:val="18"/>
                <w:szCs w:val="18"/>
                <w:lang w:eastAsia="fr-BE" w:bidi="ar-SA"/>
              </w:rPr>
              <mc:AlternateContent>
                <mc:Choice Requires="wps">
                  <w:drawing>
                    <wp:anchor distT="0" distB="0" distL="114300" distR="114300" simplePos="0" relativeHeight="251659264" behindDoc="0" locked="0" layoutInCell="1" allowOverlap="1" wp14:anchorId="438826AD" wp14:editId="438826AE">
                      <wp:simplePos x="0" y="0"/>
                      <wp:positionH relativeFrom="column">
                        <wp:posOffset>2212508</wp:posOffset>
                      </wp:positionH>
                      <wp:positionV relativeFrom="paragraph">
                        <wp:posOffset>140836</wp:posOffset>
                      </wp:positionV>
                      <wp:extent cx="1154530" cy="323850"/>
                      <wp:effectExtent l="0" t="0" r="762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5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826D8" w14:textId="77777777" w:rsidR="009144D8" w:rsidRPr="00330274" w:rsidRDefault="008E28F3" w:rsidP="009144D8">
                                  <w:pPr>
                                    <w:rPr>
                                      <w:rFonts w:asciiTheme="minorHAnsi" w:hAnsiTheme="minorHAnsi"/>
                                      <w:lang w:val="nl-BE"/>
                                    </w:rPr>
                                  </w:pPr>
                                  <w:r>
                                    <w:rPr>
                                      <w:rFonts w:asciiTheme="minorHAnsi" w:hAnsiTheme="minorHAnsi"/>
                                      <w:lang w:val="nl-BE"/>
                                    </w:rPr>
                                    <w:t>IP_ASPE_AS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74.2pt;margin-top:11.1pt;width:90.9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" stroked="f">
                      <v:textbox>
                        <w:txbxContent>
                          <w:p w:rsidR="009144D8" w:rsidRPr="00330274" w:rsidRDefault="008E28F3" w:rsidP="009144D8">
                            <w:pPr>
                              <w:rPr>
                                <w:rFonts w:asciiTheme="minorHAnsi" w:hAnsiTheme="minorHAnsi"/>
                                <w:lang w:val="nl-BE"/>
                              </w:rPr>
                            </w:pPr>
                            <w:r>
                              <w:rPr>
                                <w:rFonts w:asciiTheme="minorHAnsi" w:hAnsiTheme="minorHAnsi"/>
                                <w:lang w:val="nl-BE"/>
                              </w:rPr>
                              <w:t>IP_ASPE_AS</w:t>
                            </w:r>
                          </w:p>
                        </w:txbxContent>
                      </v:textbox>
                    </v:shape>
                  </w:pict>
                </mc:Fallback>
              </mc:AlternateContent>
            </w:r>
            <w:sdt>
              <w:sdtPr>
                <w:rPr>
                  <w:rFonts w:asciiTheme="minorHAnsi" w:hAnsiTheme="minorHAnsi"/>
                  <w:sz w:val="22"/>
                  <w:szCs w:val="22"/>
                  <w:lang w:val="nl-NL"/>
                </w:rPr>
                <w:id w:val="2352860"/>
                <w:placeholder>
                  <w:docPart w:val="5F72F4D1DCD94936A5CB4BD509F2DC3D"/>
                </w:placeholder>
              </w:sdtPr>
              <w:sdtEndPr>
                <w:rPr>
                  <w:rFonts w:cs="Arial"/>
                </w:rPr>
              </w:sdtEndPr>
              <w:sdtContent>
                <w:r w:rsidR="00B21B5A" w:rsidRPr="001F4127">
                  <w:rPr>
                    <w:rFonts w:asciiTheme="minorHAnsi" w:hAnsiTheme="minorHAnsi" w:cs="Arial"/>
                    <w:sz w:val="22"/>
                    <w:szCs w:val="22"/>
                  </w:rPr>
                  <w:t xml:space="preserve"> </w:t>
                </w:r>
              </w:sdtContent>
            </w:sdt>
          </w:p>
          <w:bookmarkStart w:id="0" w:name="bkmName"/>
          <w:p w14:paraId="43882669" w14:textId="77777777" w:rsidR="0068408D" w:rsidRPr="001F4127" w:rsidRDefault="00C152D9" w:rsidP="002C6B53">
            <w:pPr>
              <w:tabs>
                <w:tab w:val="right" w:pos="4678"/>
              </w:tabs>
              <w:rPr>
                <w:rFonts w:asciiTheme="minorHAnsi" w:hAnsiTheme="minorHAnsi" w:cs="Arial"/>
                <w:sz w:val="22"/>
                <w:szCs w:val="22"/>
              </w:rPr>
            </w:pPr>
            <w:sdt>
              <w:sdtPr>
                <w:rPr>
                  <w:rFonts w:asciiTheme="minorHAnsi" w:hAnsiTheme="minorHAnsi" w:cs="Arial"/>
                  <w:sz w:val="22"/>
                  <w:szCs w:val="22"/>
                  <w:lang w:val="nl-NL"/>
                </w:rPr>
                <w:id w:val="2352862"/>
                <w:lock w:val="sdtLocked"/>
                <w:placeholder>
                  <w:docPart w:val="4185D24E6D9B42179C33527B6410D476"/>
                </w:placeholder>
              </w:sdtPr>
              <w:sdtEndPr/>
              <w:sdtContent>
                <w:r w:rsidR="001E049E">
                  <w:rPr>
                    <w:rFonts w:asciiTheme="minorHAnsi" w:hAnsiTheme="minorHAnsi" w:cs="Arial"/>
                    <w:b/>
                    <w:sz w:val="22"/>
                    <w:szCs w:val="22"/>
                  </w:rPr>
                  <w:t>A la Direction Effective</w:t>
                </w:r>
                <w:r w:rsidR="009144D8" w:rsidRPr="00330274">
                  <w:rPr>
                    <w:rFonts w:asciiTheme="minorHAnsi" w:hAnsiTheme="minorHAnsi" w:cs="Arial"/>
                    <w:b/>
                    <w:sz w:val="22"/>
                    <w:szCs w:val="22"/>
                  </w:rPr>
                  <w:br/>
                </w:r>
              </w:sdtContent>
            </w:sdt>
            <w:bookmarkStart w:id="1" w:name="bkmAbbrevService"/>
            <w:bookmarkEnd w:id="0"/>
            <w:bookmarkEnd w:id="1"/>
          </w:p>
          <w:sdt>
            <w:sdtPr>
              <w:rPr>
                <w:rFonts w:asciiTheme="minorHAnsi" w:hAnsiTheme="minorHAnsi" w:cs="Arial"/>
                <w:sz w:val="22"/>
                <w:szCs w:val="22"/>
                <w:lang w:val="nl-NL"/>
              </w:rPr>
              <w:id w:val="2352868"/>
              <w:placeholder>
                <w:docPart w:val="273161DABBA44FB19AF07670CC7F4801"/>
              </w:placeholder>
            </w:sdtPr>
            <w:sdtEndPr/>
            <w:sdtContent>
              <w:p w14:paraId="4388266A" w14:textId="77777777" w:rsidR="0068408D" w:rsidRPr="001E049E" w:rsidRDefault="00B21B5A" w:rsidP="0068408D">
                <w:pPr>
                  <w:rPr>
                    <w:rFonts w:asciiTheme="minorHAnsi" w:hAnsiTheme="minorHAnsi" w:cs="Arial"/>
                    <w:sz w:val="22"/>
                    <w:szCs w:val="22"/>
                  </w:rPr>
                </w:pPr>
                <w:r w:rsidRPr="001E049E">
                  <w:rPr>
                    <w:rFonts w:asciiTheme="minorHAnsi" w:hAnsiTheme="minorHAnsi" w:cs="Arial"/>
                    <w:sz w:val="22"/>
                    <w:szCs w:val="22"/>
                  </w:rPr>
                  <w:t xml:space="preserve"> </w:t>
                </w:r>
              </w:p>
            </w:sdtContent>
          </w:sdt>
          <w:sdt>
            <w:sdtPr>
              <w:rPr>
                <w:rFonts w:asciiTheme="minorHAnsi" w:hAnsiTheme="minorHAnsi" w:cs="Arial"/>
                <w:sz w:val="22"/>
                <w:szCs w:val="22"/>
                <w:lang w:val="nl-NL"/>
              </w:rPr>
              <w:id w:val="2352870"/>
              <w:placeholder>
                <w:docPart w:val="3BE17D693D2748E391108919A8DEA76F"/>
              </w:placeholder>
            </w:sdtPr>
            <w:sdtEndPr/>
            <w:sdtContent>
              <w:p w14:paraId="4388266B" w14:textId="77777777" w:rsidR="0068408D" w:rsidRPr="001E049E" w:rsidRDefault="00B21B5A" w:rsidP="0068408D">
                <w:pPr>
                  <w:rPr>
                    <w:rFonts w:asciiTheme="minorHAnsi" w:hAnsiTheme="minorHAnsi" w:cs="Arial"/>
                    <w:sz w:val="22"/>
                    <w:szCs w:val="22"/>
                  </w:rPr>
                </w:pPr>
                <w:r w:rsidRPr="001E049E">
                  <w:rPr>
                    <w:rFonts w:asciiTheme="minorHAnsi" w:hAnsiTheme="minorHAnsi" w:cs="Arial"/>
                    <w:sz w:val="22"/>
                    <w:szCs w:val="22"/>
                  </w:rPr>
                  <w:t xml:space="preserve"> </w:t>
                </w:r>
              </w:p>
            </w:sdtContent>
          </w:sdt>
          <w:sdt>
            <w:sdtPr>
              <w:rPr>
                <w:rFonts w:asciiTheme="minorHAnsi" w:hAnsiTheme="minorHAnsi" w:cs="Arial"/>
                <w:sz w:val="22"/>
                <w:szCs w:val="22"/>
                <w:lang w:val="nl-NL"/>
              </w:rPr>
              <w:id w:val="2352872"/>
              <w:lock w:val="sdtLocked"/>
              <w:placeholder>
                <w:docPart w:val="BAF6E560171C44D49FA2545B20E0FB14"/>
              </w:placeholder>
            </w:sdtPr>
            <w:sdtEndPr/>
            <w:sdtContent>
              <w:p w14:paraId="4388266C" w14:textId="77777777" w:rsidR="0068408D" w:rsidRPr="001E049E" w:rsidRDefault="00B21B5A" w:rsidP="0068408D">
                <w:pPr>
                  <w:rPr>
                    <w:rFonts w:asciiTheme="minorHAnsi" w:hAnsiTheme="minorHAnsi" w:cs="Arial"/>
                    <w:sz w:val="22"/>
                    <w:szCs w:val="22"/>
                  </w:rPr>
                </w:pPr>
                <w:r w:rsidRPr="001E049E">
                  <w:rPr>
                    <w:rFonts w:asciiTheme="minorHAnsi" w:hAnsiTheme="minorHAnsi" w:cs="Arial"/>
                    <w:sz w:val="22"/>
                    <w:szCs w:val="22"/>
                  </w:rPr>
                  <w:t xml:space="preserve"> </w:t>
                </w:r>
              </w:p>
            </w:sdtContent>
          </w:sdt>
          <w:sdt>
            <w:sdtPr>
              <w:rPr>
                <w:rFonts w:asciiTheme="minorHAnsi" w:hAnsiTheme="minorHAnsi" w:cs="Arial"/>
                <w:sz w:val="22"/>
                <w:szCs w:val="22"/>
                <w:lang w:val="nl-NL"/>
              </w:rPr>
              <w:id w:val="2352874"/>
              <w:lock w:val="sdtLocked"/>
              <w:placeholder>
                <w:docPart w:val="E46C4F95FCA147E18735D2B059FE83D0"/>
              </w:placeholder>
            </w:sdtPr>
            <w:sdtEndPr/>
            <w:sdtContent>
              <w:p w14:paraId="4388266D" w14:textId="77777777" w:rsidR="0068408D" w:rsidRPr="001E049E" w:rsidRDefault="00B21B5A" w:rsidP="0068408D">
                <w:pPr>
                  <w:rPr>
                    <w:rFonts w:asciiTheme="minorHAnsi" w:hAnsiTheme="minorHAnsi" w:cs="Arial"/>
                    <w:sz w:val="22"/>
                    <w:szCs w:val="22"/>
                  </w:rPr>
                </w:pPr>
                <w:r w:rsidRPr="001E049E">
                  <w:rPr>
                    <w:rFonts w:asciiTheme="minorHAnsi" w:hAnsiTheme="minorHAnsi" w:cs="Arial"/>
                    <w:sz w:val="22"/>
                    <w:szCs w:val="22"/>
                  </w:rPr>
                  <w:t xml:space="preserve"> </w:t>
                </w:r>
              </w:p>
            </w:sdtContent>
          </w:sdt>
          <w:sdt>
            <w:sdtPr>
              <w:rPr>
                <w:rFonts w:asciiTheme="minorHAnsi" w:hAnsiTheme="minorHAnsi" w:cs="Arial"/>
                <w:sz w:val="22"/>
                <w:szCs w:val="22"/>
              </w:rPr>
              <w:id w:val="2352876"/>
              <w:placeholder>
                <w:docPart w:val="626FA1E1A816420286AA9AE218F87F06"/>
              </w:placeholder>
            </w:sdtPr>
            <w:sdtEndPr>
              <w:rPr>
                <w:rFonts w:cs="Mangal"/>
              </w:rPr>
            </w:sdtEndPr>
            <w:sdtContent>
              <w:p w14:paraId="4388266E" w14:textId="77777777" w:rsidR="00537540" w:rsidRPr="001E049E" w:rsidRDefault="00B21B5A" w:rsidP="00B21B5A">
                <w:pPr>
                  <w:rPr>
                    <w:rFonts w:asciiTheme="minorHAnsi" w:hAnsiTheme="minorHAnsi"/>
                    <w:sz w:val="22"/>
                    <w:szCs w:val="22"/>
                  </w:rPr>
                </w:pPr>
                <w:r>
                  <w:rPr>
                    <w:rFonts w:asciiTheme="minorHAnsi" w:hAnsiTheme="minorHAnsi" w:cs="Arial"/>
                    <w:sz w:val="22"/>
                    <w:szCs w:val="22"/>
                  </w:rPr>
                  <w:t xml:space="preserve"> </w:t>
                </w:r>
              </w:p>
            </w:sdtContent>
          </w:sdt>
        </w:tc>
        <w:tc>
          <w:tcPr>
            <w:tcW w:w="1928" w:type="dxa"/>
            <w:tcBorders>
              <w:top w:val="nil"/>
              <w:left w:val="nil"/>
              <w:bottom w:val="nil"/>
              <w:right w:val="nil"/>
            </w:tcBorders>
            <w:vAlign w:val="center"/>
          </w:tcPr>
          <w:p w14:paraId="4388266F" w14:textId="77777777" w:rsidR="00537540" w:rsidRPr="001E049E" w:rsidRDefault="006B185D" w:rsidP="00FE7ABC">
            <w:pPr>
              <w:jc w:val="right"/>
              <w:rPr>
                <w:rFonts w:asciiTheme="minorHAnsi" w:hAnsiTheme="minorHAnsi"/>
                <w:sz w:val="18"/>
                <w:szCs w:val="18"/>
              </w:rPr>
            </w:pPr>
            <w:r w:rsidRPr="001E049E">
              <w:rPr>
                <w:rFonts w:asciiTheme="minorHAnsi" w:hAnsiTheme="minorHAnsi"/>
                <w:sz w:val="18"/>
                <w:szCs w:val="18"/>
              </w:rPr>
              <w:t>date</w:t>
            </w:r>
          </w:p>
        </w:tc>
        <w:tc>
          <w:tcPr>
            <w:tcW w:w="227" w:type="dxa"/>
            <w:tcBorders>
              <w:top w:val="nil"/>
              <w:left w:val="nil"/>
              <w:bottom w:val="nil"/>
              <w:right w:val="nil"/>
            </w:tcBorders>
          </w:tcPr>
          <w:p w14:paraId="43882670" w14:textId="77777777" w:rsidR="00537540" w:rsidRPr="001E049E" w:rsidRDefault="00537540" w:rsidP="00897E1A">
            <w:pPr>
              <w:rPr>
                <w:rFonts w:asciiTheme="minorHAnsi" w:hAnsiTheme="minorHAnsi"/>
              </w:rPr>
            </w:pPr>
          </w:p>
        </w:tc>
        <w:bookmarkStart w:id="2" w:name="bkmDateLetter" w:displacedByCustomXml="next"/>
        <w:sdt>
          <w:sdtPr>
            <w:rPr>
              <w:rFonts w:asciiTheme="minorHAnsi" w:hAnsiTheme="minorHAnsi"/>
              <w:sz w:val="18"/>
              <w:szCs w:val="18"/>
            </w:rPr>
            <w:alias w:val="ccDateLetter"/>
            <w:tag w:val="ccDateLetter"/>
            <w:id w:val="1130513270"/>
            <w:lock w:val="sdtLocked"/>
            <w:placeholder>
              <w:docPart w:val="06C80D5659184076AAE0F40E509D7CF4"/>
            </w:placeholder>
            <w:date w:fullDate="2024-12-23T00:00:00Z">
              <w:dateFormat w:val="d MMMM yyyy"/>
              <w:lid w:val="fr-BE"/>
              <w:storeMappedDataAs w:val="dateTime"/>
              <w:calendar w:val="gregorian"/>
            </w:date>
          </w:sdtPr>
          <w:sdtEndPr/>
          <w:sdtContent>
            <w:tc>
              <w:tcPr>
                <w:tcW w:w="2381" w:type="dxa"/>
                <w:tcBorders>
                  <w:top w:val="nil"/>
                  <w:left w:val="nil"/>
                  <w:bottom w:val="nil"/>
                  <w:right w:val="nil"/>
                </w:tcBorders>
                <w:vAlign w:val="center"/>
              </w:tcPr>
              <w:p w14:paraId="43882671" w14:textId="77777777" w:rsidR="00537540" w:rsidRPr="001E049E" w:rsidRDefault="005B3CF3" w:rsidP="009B5C50">
                <w:pPr>
                  <w:rPr>
                    <w:rFonts w:asciiTheme="minorHAnsi" w:hAnsiTheme="minorHAnsi"/>
                    <w:sz w:val="18"/>
                    <w:szCs w:val="18"/>
                  </w:rPr>
                </w:pPr>
                <w:r>
                  <w:rPr>
                    <w:rFonts w:asciiTheme="minorHAnsi" w:hAnsiTheme="minorHAnsi"/>
                    <w:sz w:val="18"/>
                    <w:szCs w:val="18"/>
                  </w:rPr>
                  <w:t>23 décembre 2024</w:t>
                </w:r>
              </w:p>
            </w:tc>
          </w:sdtContent>
        </w:sdt>
        <w:bookmarkEnd w:id="2" w:displacedByCustomXml="prev"/>
      </w:tr>
      <w:tr w:rsidR="00537540" w:rsidRPr="007547D5" w14:paraId="43882677" w14:textId="77777777" w:rsidTr="002C6B53">
        <w:trPr>
          <w:trHeight w:val="275"/>
        </w:trPr>
        <w:tc>
          <w:tcPr>
            <w:tcW w:w="4962" w:type="dxa"/>
            <w:vMerge/>
            <w:tcBorders>
              <w:top w:val="nil"/>
              <w:left w:val="nil"/>
              <w:bottom w:val="nil"/>
              <w:right w:val="nil"/>
            </w:tcBorders>
          </w:tcPr>
          <w:p w14:paraId="43882673" w14:textId="77777777" w:rsidR="00537540" w:rsidRPr="001E049E" w:rsidRDefault="00537540" w:rsidP="00897E1A">
            <w:pPr>
              <w:rPr>
                <w:rFonts w:asciiTheme="minorHAnsi" w:hAnsiTheme="minorHAnsi"/>
                <w:sz w:val="22"/>
                <w:szCs w:val="22"/>
              </w:rPr>
            </w:pPr>
          </w:p>
        </w:tc>
        <w:tc>
          <w:tcPr>
            <w:tcW w:w="1928" w:type="dxa"/>
            <w:tcBorders>
              <w:top w:val="nil"/>
              <w:left w:val="nil"/>
              <w:bottom w:val="nil"/>
              <w:right w:val="nil"/>
            </w:tcBorders>
            <w:vAlign w:val="center"/>
          </w:tcPr>
          <w:p w14:paraId="43882674" w14:textId="77777777" w:rsidR="00537540" w:rsidRPr="001E049E" w:rsidRDefault="00537540" w:rsidP="007660C3">
            <w:pPr>
              <w:jc w:val="right"/>
              <w:rPr>
                <w:rFonts w:asciiTheme="minorHAnsi" w:hAnsiTheme="minorHAnsi"/>
                <w:sz w:val="18"/>
                <w:szCs w:val="18"/>
              </w:rPr>
            </w:pPr>
          </w:p>
        </w:tc>
        <w:tc>
          <w:tcPr>
            <w:tcW w:w="227" w:type="dxa"/>
            <w:tcBorders>
              <w:top w:val="nil"/>
              <w:left w:val="nil"/>
              <w:bottom w:val="nil"/>
              <w:right w:val="nil"/>
            </w:tcBorders>
          </w:tcPr>
          <w:p w14:paraId="43882675" w14:textId="77777777" w:rsidR="00537540" w:rsidRPr="001E049E" w:rsidRDefault="00537540" w:rsidP="00897E1A">
            <w:pPr>
              <w:rPr>
                <w:rFonts w:asciiTheme="minorHAnsi" w:hAnsiTheme="minorHAnsi"/>
              </w:rPr>
            </w:pPr>
          </w:p>
        </w:tc>
        <w:bookmarkStart w:id="3" w:name="bkmOurReference" w:displacedByCustomXml="next"/>
        <w:sdt>
          <w:sdtPr>
            <w:rPr>
              <w:rFonts w:asciiTheme="minorHAnsi" w:hAnsiTheme="minorHAnsi"/>
              <w:sz w:val="18"/>
              <w:szCs w:val="18"/>
            </w:rPr>
            <w:alias w:val="our ref"/>
            <w:tag w:val="our ref"/>
            <w:id w:val="1130513251"/>
            <w:lock w:val="sdtLocked"/>
            <w:placeholder>
              <w:docPart w:val="91E1B8DC04EC43AA8FC7CD69EFE4C2E9"/>
            </w:placeholder>
            <w:text/>
          </w:sdtPr>
          <w:sdtEndPr/>
          <w:sdtContent>
            <w:tc>
              <w:tcPr>
                <w:tcW w:w="2381" w:type="dxa"/>
                <w:tcBorders>
                  <w:top w:val="nil"/>
                  <w:left w:val="nil"/>
                  <w:bottom w:val="nil"/>
                  <w:right w:val="nil"/>
                </w:tcBorders>
                <w:vAlign w:val="center"/>
              </w:tcPr>
              <w:p w14:paraId="43882676" w14:textId="77777777" w:rsidR="00537540" w:rsidRPr="006E5E05" w:rsidRDefault="001A46D5" w:rsidP="001A46D5">
                <w:pPr>
                  <w:rPr>
                    <w:rFonts w:asciiTheme="minorHAnsi" w:hAnsiTheme="minorHAnsi"/>
                    <w:sz w:val="18"/>
                    <w:szCs w:val="18"/>
                    <w:lang w:val="fr-FR"/>
                  </w:rPr>
                </w:pPr>
                <w:r>
                  <w:rPr>
                    <w:rFonts w:asciiTheme="minorHAnsi" w:hAnsiTheme="minorHAnsi"/>
                    <w:sz w:val="18"/>
                    <w:szCs w:val="18"/>
                  </w:rPr>
                  <w:t xml:space="preserve"> </w:t>
                </w:r>
              </w:p>
            </w:tc>
          </w:sdtContent>
        </w:sdt>
        <w:bookmarkEnd w:id="3" w:displacedByCustomXml="prev"/>
      </w:tr>
      <w:tr w:rsidR="00537540" w:rsidRPr="007547D5" w14:paraId="4388267C" w14:textId="77777777" w:rsidTr="002C6B53">
        <w:trPr>
          <w:trHeight w:val="275"/>
        </w:trPr>
        <w:tc>
          <w:tcPr>
            <w:tcW w:w="4962" w:type="dxa"/>
            <w:vMerge/>
            <w:tcBorders>
              <w:top w:val="nil"/>
              <w:left w:val="nil"/>
              <w:bottom w:val="nil"/>
              <w:right w:val="nil"/>
            </w:tcBorders>
          </w:tcPr>
          <w:p w14:paraId="43882678" w14:textId="77777777" w:rsidR="00537540" w:rsidRPr="006E5E05"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14:paraId="43882679" w14:textId="77777777" w:rsidR="00537540" w:rsidRPr="00B51FBD" w:rsidRDefault="00537540" w:rsidP="00FE7ABC">
            <w:pPr>
              <w:jc w:val="right"/>
              <w:rPr>
                <w:rFonts w:asciiTheme="minorHAnsi" w:hAnsiTheme="minorHAnsi"/>
                <w:sz w:val="18"/>
                <w:szCs w:val="18"/>
                <w:lang w:val="fr-FR"/>
              </w:rPr>
            </w:pPr>
          </w:p>
        </w:tc>
        <w:tc>
          <w:tcPr>
            <w:tcW w:w="227" w:type="dxa"/>
            <w:tcBorders>
              <w:top w:val="nil"/>
              <w:left w:val="nil"/>
              <w:bottom w:val="nil"/>
              <w:right w:val="nil"/>
            </w:tcBorders>
          </w:tcPr>
          <w:p w14:paraId="4388267A" w14:textId="77777777" w:rsidR="00537540" w:rsidRPr="00B51FBD" w:rsidRDefault="00537540" w:rsidP="00897E1A">
            <w:pPr>
              <w:rPr>
                <w:rFonts w:asciiTheme="minorHAnsi" w:hAnsiTheme="minorHAnsi"/>
                <w:lang w:val="fr-FR"/>
              </w:rPr>
            </w:pPr>
          </w:p>
        </w:tc>
        <w:sdt>
          <w:sdtPr>
            <w:rPr>
              <w:rStyle w:val="Style4"/>
              <w:sz w:val="18"/>
              <w:szCs w:val="18"/>
            </w:rPr>
            <w:alias w:val="your ref"/>
            <w:tag w:val="your ref"/>
            <w:id w:val="1130513255"/>
            <w:lock w:val="sdtLocked"/>
            <w:placeholder>
              <w:docPart w:val="72EAB0945CEB4E4B930D8BFA0CCFFF13"/>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14:paraId="4388267B" w14:textId="77777777" w:rsidR="00537540" w:rsidRPr="00B51FBD" w:rsidRDefault="00B51FBD" w:rsidP="00B51FBD">
                <w:pPr>
                  <w:rPr>
                    <w:rFonts w:asciiTheme="minorHAnsi" w:hAnsiTheme="minorHAnsi"/>
                    <w:sz w:val="18"/>
                    <w:szCs w:val="18"/>
                    <w:lang w:val="fr-FR"/>
                  </w:rPr>
                </w:pPr>
                <w:r>
                  <w:rPr>
                    <w:rStyle w:val="Style4"/>
                    <w:sz w:val="18"/>
                    <w:szCs w:val="18"/>
                  </w:rPr>
                  <w:t xml:space="preserve"> </w:t>
                </w:r>
              </w:p>
            </w:tc>
          </w:sdtContent>
        </w:sdt>
      </w:tr>
      <w:tr w:rsidR="00537540" w:rsidRPr="007547D5" w14:paraId="43882681" w14:textId="77777777" w:rsidTr="002C6B53">
        <w:trPr>
          <w:trHeight w:val="275"/>
        </w:trPr>
        <w:tc>
          <w:tcPr>
            <w:tcW w:w="4962" w:type="dxa"/>
            <w:vMerge/>
            <w:tcBorders>
              <w:top w:val="nil"/>
              <w:left w:val="nil"/>
              <w:bottom w:val="nil"/>
              <w:right w:val="nil"/>
            </w:tcBorders>
          </w:tcPr>
          <w:p w14:paraId="4388267D" w14:textId="77777777" w:rsidR="00537540" w:rsidRPr="00B51FBD"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14:paraId="4388267E" w14:textId="77777777" w:rsidR="00537540" w:rsidRPr="00B51FBD" w:rsidRDefault="006B185D" w:rsidP="00FE7ABC">
            <w:pPr>
              <w:jc w:val="right"/>
              <w:rPr>
                <w:rFonts w:asciiTheme="minorHAnsi" w:hAnsiTheme="minorHAnsi"/>
                <w:sz w:val="18"/>
                <w:szCs w:val="18"/>
                <w:lang w:val="fr-FR"/>
              </w:rPr>
            </w:pPr>
            <w:r w:rsidRPr="00B51FBD">
              <w:rPr>
                <w:rFonts w:asciiTheme="minorHAnsi" w:hAnsiTheme="minorHAnsi"/>
                <w:sz w:val="18"/>
                <w:szCs w:val="18"/>
                <w:lang w:val="fr-FR"/>
              </w:rPr>
              <w:t>correspondant</w:t>
            </w:r>
          </w:p>
        </w:tc>
        <w:tc>
          <w:tcPr>
            <w:tcW w:w="227" w:type="dxa"/>
            <w:tcBorders>
              <w:top w:val="nil"/>
              <w:left w:val="nil"/>
              <w:bottom w:val="nil"/>
              <w:right w:val="nil"/>
            </w:tcBorders>
          </w:tcPr>
          <w:p w14:paraId="4388267F" w14:textId="77777777" w:rsidR="00537540" w:rsidRPr="00B51FBD" w:rsidRDefault="00537540" w:rsidP="00897E1A">
            <w:pPr>
              <w:rPr>
                <w:rFonts w:asciiTheme="minorHAnsi" w:hAnsiTheme="minorHAnsi"/>
                <w:lang w:val="fr-FR"/>
              </w:rPr>
            </w:pPr>
          </w:p>
        </w:tc>
        <w:tc>
          <w:tcPr>
            <w:tcW w:w="2381" w:type="dxa"/>
            <w:tcBorders>
              <w:top w:val="nil"/>
              <w:left w:val="nil"/>
              <w:bottom w:val="nil"/>
              <w:right w:val="nil"/>
            </w:tcBorders>
            <w:vAlign w:val="center"/>
          </w:tcPr>
          <w:p w14:paraId="43882680" w14:textId="77777777" w:rsidR="00537540" w:rsidRPr="00B51FBD" w:rsidRDefault="00FB5606" w:rsidP="00FB5606">
            <w:pPr>
              <w:rPr>
                <w:rFonts w:asciiTheme="minorHAnsi" w:hAnsiTheme="minorHAnsi"/>
                <w:sz w:val="18"/>
                <w:szCs w:val="18"/>
                <w:lang w:val="fr-FR"/>
              </w:rPr>
            </w:pPr>
            <w:r>
              <w:rPr>
                <w:rFonts w:asciiTheme="minorHAnsi" w:hAnsiTheme="minorHAnsi"/>
                <w:sz w:val="18"/>
                <w:szCs w:val="18"/>
                <w:lang w:val="fr-FR"/>
              </w:rPr>
              <w:t xml:space="preserve">Annick Dewulf </w:t>
            </w:r>
          </w:p>
        </w:tc>
      </w:tr>
      <w:tr w:rsidR="00537540" w:rsidRPr="007547D5" w14:paraId="43882686" w14:textId="77777777" w:rsidTr="002C6B53">
        <w:trPr>
          <w:trHeight w:val="275"/>
        </w:trPr>
        <w:tc>
          <w:tcPr>
            <w:tcW w:w="4962" w:type="dxa"/>
            <w:vMerge/>
            <w:tcBorders>
              <w:top w:val="nil"/>
              <w:left w:val="nil"/>
              <w:bottom w:val="nil"/>
              <w:right w:val="nil"/>
            </w:tcBorders>
          </w:tcPr>
          <w:p w14:paraId="43882682" w14:textId="77777777" w:rsidR="00537540" w:rsidRPr="00B51FBD"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14:paraId="43882683" w14:textId="77777777" w:rsidR="00537540" w:rsidRPr="00B51FBD" w:rsidRDefault="00537540" w:rsidP="00FE7ABC">
            <w:pPr>
              <w:jc w:val="right"/>
              <w:rPr>
                <w:rFonts w:asciiTheme="minorHAnsi" w:hAnsiTheme="minorHAnsi"/>
                <w:sz w:val="18"/>
                <w:szCs w:val="18"/>
                <w:lang w:val="fr-FR"/>
              </w:rPr>
            </w:pPr>
          </w:p>
        </w:tc>
        <w:tc>
          <w:tcPr>
            <w:tcW w:w="227" w:type="dxa"/>
            <w:tcBorders>
              <w:top w:val="nil"/>
              <w:left w:val="nil"/>
              <w:bottom w:val="nil"/>
              <w:right w:val="nil"/>
            </w:tcBorders>
          </w:tcPr>
          <w:p w14:paraId="43882684" w14:textId="77777777" w:rsidR="00537540" w:rsidRPr="00B51FBD" w:rsidRDefault="00537540" w:rsidP="000C1600">
            <w:pPr>
              <w:rPr>
                <w:rFonts w:asciiTheme="minorHAnsi" w:hAnsiTheme="minorHAnsi"/>
                <w:lang w:val="fr-FR"/>
              </w:rPr>
            </w:pPr>
          </w:p>
        </w:tc>
        <w:tc>
          <w:tcPr>
            <w:tcW w:w="2381" w:type="dxa"/>
            <w:tcBorders>
              <w:top w:val="nil"/>
              <w:left w:val="nil"/>
              <w:bottom w:val="nil"/>
              <w:right w:val="nil"/>
            </w:tcBorders>
          </w:tcPr>
          <w:p w14:paraId="43882685" w14:textId="77777777" w:rsidR="00537540" w:rsidRPr="00B51FBD" w:rsidRDefault="006B185D" w:rsidP="00547BF6">
            <w:pPr>
              <w:rPr>
                <w:rFonts w:asciiTheme="minorHAnsi" w:hAnsiTheme="minorHAnsi"/>
                <w:sz w:val="18"/>
                <w:szCs w:val="18"/>
                <w:lang w:val="fr-FR"/>
              </w:rPr>
            </w:pPr>
            <w:r w:rsidRPr="00B51FBD">
              <w:rPr>
                <w:rFonts w:asciiTheme="minorHAnsi" w:hAnsiTheme="minorHAnsi"/>
                <w:sz w:val="18"/>
                <w:szCs w:val="18"/>
                <w:lang w:val="fr-FR"/>
              </w:rPr>
              <w:t>T +32 2 220 5</w:t>
            </w:r>
            <w:r w:rsidR="00547BF6" w:rsidRPr="00B51FBD">
              <w:rPr>
                <w:rFonts w:asciiTheme="minorHAnsi" w:hAnsiTheme="minorHAnsi"/>
                <w:sz w:val="18"/>
                <w:szCs w:val="18"/>
                <w:lang w:val="fr-FR"/>
              </w:rPr>
              <w:t>8</w:t>
            </w:r>
            <w:r w:rsidR="00FB5606">
              <w:rPr>
                <w:rFonts w:asciiTheme="minorHAnsi" w:hAnsiTheme="minorHAnsi"/>
                <w:sz w:val="18"/>
                <w:szCs w:val="18"/>
                <w:lang w:val="fr-FR"/>
              </w:rPr>
              <w:t xml:space="preserve"> 0</w:t>
            </w:r>
            <w:r w:rsidRPr="00B51FBD">
              <w:rPr>
                <w:rFonts w:asciiTheme="minorHAnsi" w:hAnsiTheme="minorHAnsi"/>
                <w:sz w:val="18"/>
                <w:szCs w:val="18"/>
                <w:lang w:val="fr-FR"/>
              </w:rPr>
              <w:t>0</w:t>
            </w:r>
          </w:p>
        </w:tc>
      </w:tr>
      <w:tr w:rsidR="00537540" w:rsidRPr="007547D5" w14:paraId="4388268B" w14:textId="77777777" w:rsidTr="002C6B53">
        <w:trPr>
          <w:trHeight w:val="275"/>
        </w:trPr>
        <w:tc>
          <w:tcPr>
            <w:tcW w:w="4962" w:type="dxa"/>
            <w:vMerge/>
            <w:tcBorders>
              <w:top w:val="nil"/>
              <w:left w:val="nil"/>
              <w:bottom w:val="nil"/>
              <w:right w:val="nil"/>
            </w:tcBorders>
          </w:tcPr>
          <w:p w14:paraId="43882687" w14:textId="77777777" w:rsidR="00537540" w:rsidRPr="00B51FBD"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14:paraId="43882688" w14:textId="77777777" w:rsidR="00537540" w:rsidRPr="00B51FBD" w:rsidRDefault="00537540" w:rsidP="00FE7ABC">
            <w:pPr>
              <w:jc w:val="right"/>
              <w:rPr>
                <w:rFonts w:asciiTheme="minorHAnsi" w:hAnsiTheme="minorHAnsi"/>
                <w:sz w:val="18"/>
                <w:szCs w:val="18"/>
                <w:lang w:val="fr-FR"/>
              </w:rPr>
            </w:pPr>
          </w:p>
        </w:tc>
        <w:tc>
          <w:tcPr>
            <w:tcW w:w="227" w:type="dxa"/>
            <w:tcBorders>
              <w:top w:val="nil"/>
              <w:left w:val="nil"/>
              <w:bottom w:val="nil"/>
              <w:right w:val="nil"/>
            </w:tcBorders>
          </w:tcPr>
          <w:p w14:paraId="43882689" w14:textId="77777777" w:rsidR="00537540" w:rsidRPr="00B51FBD" w:rsidRDefault="00537540" w:rsidP="000C1600">
            <w:pPr>
              <w:rPr>
                <w:rFonts w:asciiTheme="minorHAnsi" w:hAnsiTheme="minorHAnsi"/>
                <w:lang w:val="fr-FR"/>
              </w:rPr>
            </w:pPr>
          </w:p>
        </w:tc>
        <w:tc>
          <w:tcPr>
            <w:tcW w:w="2381" w:type="dxa"/>
            <w:tcBorders>
              <w:top w:val="nil"/>
              <w:left w:val="nil"/>
              <w:bottom w:val="nil"/>
              <w:right w:val="nil"/>
            </w:tcBorders>
          </w:tcPr>
          <w:p w14:paraId="4388268A" w14:textId="77777777" w:rsidR="00537540" w:rsidRPr="00B51FBD" w:rsidRDefault="00B21B5A" w:rsidP="000C1600">
            <w:pPr>
              <w:rPr>
                <w:rFonts w:asciiTheme="minorHAnsi" w:hAnsiTheme="minorHAnsi"/>
                <w:sz w:val="18"/>
                <w:szCs w:val="18"/>
                <w:lang w:val="fr-FR"/>
              </w:rPr>
            </w:pPr>
            <w:r w:rsidRPr="00B21B5A">
              <w:rPr>
                <w:rFonts w:asciiTheme="minorHAnsi" w:hAnsiTheme="minorHAnsi"/>
                <w:sz w:val="18"/>
                <w:szCs w:val="18"/>
                <w:lang w:val="fr-FR"/>
              </w:rPr>
              <w:t>fondsdesecurite@fsma.be</w:t>
            </w:r>
          </w:p>
        </w:tc>
      </w:tr>
      <w:tr w:rsidR="00FE7ABC" w:rsidRPr="007547D5" w14:paraId="4388268D" w14:textId="77777777" w:rsidTr="002C6B53">
        <w:trPr>
          <w:trHeight w:val="907"/>
        </w:trPr>
        <w:tc>
          <w:tcPr>
            <w:tcW w:w="9498" w:type="dxa"/>
            <w:gridSpan w:val="4"/>
            <w:tcBorders>
              <w:top w:val="nil"/>
              <w:left w:val="nil"/>
              <w:bottom w:val="nil"/>
              <w:right w:val="nil"/>
            </w:tcBorders>
            <w:vAlign w:val="center"/>
          </w:tcPr>
          <w:p w14:paraId="4388268C" w14:textId="77777777" w:rsidR="00FE7ABC" w:rsidRPr="00B51FBD" w:rsidRDefault="00FE7ABC" w:rsidP="007A6225">
            <w:pPr>
              <w:jc w:val="center"/>
              <w:rPr>
                <w:rFonts w:asciiTheme="minorHAnsi" w:hAnsiTheme="minorHAnsi"/>
                <w:sz w:val="18"/>
                <w:szCs w:val="18"/>
                <w:lang w:val="fr-FR"/>
              </w:rPr>
            </w:pPr>
          </w:p>
        </w:tc>
      </w:tr>
      <w:tr w:rsidR="00FE7ABC" w:rsidRPr="000A0FC6" w14:paraId="43882691" w14:textId="77777777" w:rsidTr="002C6B53">
        <w:trPr>
          <w:trHeight w:val="850"/>
        </w:trPr>
        <w:sdt>
          <w:sdtPr>
            <w:rPr>
              <w:rStyle w:val="Style2"/>
              <w:szCs w:val="22"/>
            </w:rPr>
            <w:alias w:val="RE"/>
            <w:tag w:val="RE"/>
            <w:id w:val="1093626"/>
            <w:lock w:val="sdtLocked"/>
            <w:placeholder>
              <w:docPart w:val="56F82BA3F65E411591DED0917F2E6D07"/>
            </w:placeholder>
          </w:sdtPr>
          <w:sdtEndPr>
            <w:rPr>
              <w:rStyle w:val="DefaultParagraphFont"/>
              <w:rFonts w:ascii="Arial" w:hAnsi="Arial"/>
              <w:b/>
              <w:color w:val="808080"/>
              <w:sz w:val="20"/>
            </w:rPr>
          </w:sdtEndPr>
          <w:sdtContent>
            <w:tc>
              <w:tcPr>
                <w:tcW w:w="9498" w:type="dxa"/>
                <w:gridSpan w:val="4"/>
                <w:tcBorders>
                  <w:top w:val="nil"/>
                  <w:left w:val="nil"/>
                  <w:bottom w:val="nil"/>
                  <w:right w:val="nil"/>
                </w:tcBorders>
              </w:tcPr>
              <w:p w14:paraId="4388268E" w14:textId="77777777" w:rsidR="00794EAE" w:rsidRDefault="006B185D" w:rsidP="00E70924">
                <w:pPr>
                  <w:jc w:val="both"/>
                  <w:rPr>
                    <w:rFonts w:asciiTheme="minorHAnsi" w:hAnsiTheme="minorHAnsi"/>
                    <w:sz w:val="22"/>
                    <w:szCs w:val="22"/>
                    <w:lang w:val="fr-FR"/>
                  </w:rPr>
                </w:pPr>
                <w:r w:rsidRPr="000D5EA8">
                  <w:rPr>
                    <w:rFonts w:asciiTheme="minorHAnsi" w:hAnsiTheme="minorHAnsi"/>
                    <w:b/>
                    <w:sz w:val="22"/>
                    <w:szCs w:val="22"/>
                    <w:lang w:val="fr-FR"/>
                  </w:rPr>
                  <w:t xml:space="preserve">Contribution au Fonds de la sécurité pour la prévention et la lutte contre l'incendie et l'explosion, prélevée sur l'assurance </w:t>
                </w:r>
                <w:r w:rsidR="00E70924" w:rsidRPr="000D5EA8">
                  <w:rPr>
                    <w:rFonts w:asciiTheme="minorHAnsi" w:hAnsiTheme="minorHAnsi"/>
                    <w:b/>
                    <w:sz w:val="22"/>
                    <w:szCs w:val="22"/>
                    <w:lang w:val="fr-FR"/>
                  </w:rPr>
                  <w:t xml:space="preserve">obligatoire de la responsabilité civile de l’exploitation d’établissements accessibles au public </w:t>
                </w:r>
                <w:r w:rsidRPr="000D5EA8">
                  <w:rPr>
                    <w:rFonts w:asciiTheme="minorHAnsi" w:hAnsiTheme="minorHAnsi"/>
                    <w:b/>
                    <w:sz w:val="22"/>
                    <w:szCs w:val="22"/>
                    <w:lang w:val="fr-FR"/>
                  </w:rPr>
                  <w:t>(article 9 de la loi du 30 juillet 1979).</w:t>
                </w:r>
              </w:p>
              <w:p w14:paraId="4388268F" w14:textId="77777777" w:rsidR="001F4127" w:rsidRDefault="001F4127" w:rsidP="003F6717">
                <w:pPr>
                  <w:rPr>
                    <w:rFonts w:asciiTheme="minorHAnsi" w:hAnsiTheme="minorHAnsi"/>
                    <w:sz w:val="22"/>
                    <w:szCs w:val="22"/>
                    <w:lang w:val="fr-FR"/>
                  </w:rPr>
                </w:pPr>
              </w:p>
              <w:p w14:paraId="43882690" w14:textId="77777777" w:rsidR="00FE7ABC" w:rsidRPr="00794EAE" w:rsidRDefault="00794EAE" w:rsidP="005B3CF3">
                <w:pPr>
                  <w:rPr>
                    <w:rFonts w:asciiTheme="minorHAnsi" w:hAnsiTheme="minorHAnsi"/>
                    <w:b/>
                    <w:sz w:val="22"/>
                    <w:szCs w:val="22"/>
                    <w:lang w:val="fr-FR"/>
                  </w:rPr>
                </w:pPr>
                <w:r w:rsidRPr="00794EAE">
                  <w:rPr>
                    <w:rFonts w:asciiTheme="minorHAnsi" w:hAnsiTheme="minorHAnsi"/>
                    <w:b/>
                    <w:sz w:val="22"/>
                    <w:szCs w:val="22"/>
                    <w:lang w:val="fr-FR"/>
                  </w:rPr>
                  <w:t xml:space="preserve">Assureurs de droit </w:t>
                </w:r>
                <w:r w:rsidR="00D00306">
                  <w:rPr>
                    <w:rFonts w:asciiTheme="minorHAnsi" w:hAnsiTheme="minorHAnsi"/>
                    <w:b/>
                    <w:sz w:val="22"/>
                    <w:szCs w:val="22"/>
                    <w:lang w:val="fr-FR"/>
                  </w:rPr>
                  <w:t>étranger</w:t>
                </w:r>
                <w:r w:rsidR="001A46D5">
                  <w:rPr>
                    <w:rFonts w:asciiTheme="minorHAnsi" w:hAnsiTheme="minorHAnsi"/>
                    <w:b/>
                    <w:sz w:val="22"/>
                    <w:szCs w:val="22"/>
                    <w:lang w:val="fr-FR"/>
                  </w:rPr>
                  <w:t xml:space="preserve"> - </w:t>
                </w:r>
                <w:r w:rsidR="008A6B61">
                  <w:rPr>
                    <w:rFonts w:asciiTheme="minorHAnsi" w:hAnsiTheme="minorHAnsi"/>
                    <w:b/>
                    <w:sz w:val="22"/>
                    <w:szCs w:val="22"/>
                    <w:lang w:val="fr-FR"/>
                  </w:rPr>
                  <w:t xml:space="preserve">Déclaration pour l’exercice </w:t>
                </w:r>
                <w:r w:rsidR="00FB5606">
                  <w:rPr>
                    <w:rFonts w:asciiTheme="minorHAnsi" w:hAnsiTheme="minorHAnsi"/>
                    <w:b/>
                    <w:sz w:val="22"/>
                    <w:szCs w:val="22"/>
                    <w:lang w:val="fr-FR"/>
                  </w:rPr>
                  <w:t>202</w:t>
                </w:r>
                <w:r w:rsidR="005B3CF3">
                  <w:rPr>
                    <w:rFonts w:asciiTheme="minorHAnsi" w:hAnsiTheme="minorHAnsi"/>
                    <w:b/>
                    <w:sz w:val="22"/>
                    <w:szCs w:val="22"/>
                    <w:lang w:val="fr-FR"/>
                  </w:rPr>
                  <w:t>4</w:t>
                </w:r>
                <w:r w:rsidR="001A46D5">
                  <w:rPr>
                    <w:rFonts w:asciiTheme="minorHAnsi" w:hAnsiTheme="minorHAnsi"/>
                    <w:b/>
                    <w:sz w:val="22"/>
                    <w:szCs w:val="22"/>
                    <w:lang w:val="fr-FR"/>
                  </w:rPr>
                  <w:t xml:space="preserve"> - </w:t>
                </w:r>
                <w:r w:rsidR="001F4127">
                  <w:rPr>
                    <w:rFonts w:asciiTheme="minorHAnsi" w:hAnsiTheme="minorHAnsi"/>
                    <w:b/>
                    <w:sz w:val="22"/>
                    <w:szCs w:val="22"/>
                    <w:lang w:val="fr-FR"/>
                  </w:rPr>
                  <w:t xml:space="preserve">Versement des </w:t>
                </w:r>
                <w:r w:rsidR="00584237">
                  <w:rPr>
                    <w:rFonts w:asciiTheme="minorHAnsi" w:hAnsiTheme="minorHAnsi"/>
                    <w:b/>
                    <w:sz w:val="22"/>
                    <w:szCs w:val="22"/>
                    <w:lang w:val="fr-FR"/>
                  </w:rPr>
                  <w:t>sommes dues</w:t>
                </w:r>
                <w:r w:rsidR="008A6B61">
                  <w:rPr>
                    <w:rFonts w:asciiTheme="minorHAnsi" w:hAnsiTheme="minorHAnsi"/>
                    <w:b/>
                    <w:sz w:val="22"/>
                    <w:szCs w:val="22"/>
                    <w:lang w:val="fr-FR"/>
                  </w:rPr>
                  <w:t xml:space="preserve"> pour l’exercice </w:t>
                </w:r>
                <w:r w:rsidR="00FB5606">
                  <w:rPr>
                    <w:rFonts w:asciiTheme="minorHAnsi" w:hAnsiTheme="minorHAnsi"/>
                    <w:b/>
                    <w:sz w:val="22"/>
                    <w:szCs w:val="22"/>
                    <w:lang w:val="fr-FR"/>
                  </w:rPr>
                  <w:t>202</w:t>
                </w:r>
                <w:r w:rsidR="005B3CF3">
                  <w:rPr>
                    <w:rFonts w:asciiTheme="minorHAnsi" w:hAnsiTheme="minorHAnsi"/>
                    <w:b/>
                    <w:sz w:val="22"/>
                    <w:szCs w:val="22"/>
                    <w:lang w:val="fr-FR"/>
                  </w:rPr>
                  <w:t>4</w:t>
                </w:r>
              </w:p>
            </w:tc>
          </w:sdtContent>
        </w:sdt>
      </w:tr>
    </w:tbl>
    <w:sdt>
      <w:sdtPr>
        <w:rPr>
          <w:rFonts w:asciiTheme="minorHAnsi" w:hAnsiTheme="minorHAnsi"/>
          <w:color w:val="808080"/>
          <w:sz w:val="22"/>
        </w:rPr>
        <w:id w:val="885420016"/>
        <w:lock w:val="sdtLocked"/>
        <w:placeholder>
          <w:docPart w:val="6A0DBBBAF3FA46FD9E9215ADDF69A7B2"/>
        </w:placeholder>
      </w:sdtPr>
      <w:sdtEndPr/>
      <w:sdtContent>
        <w:p w14:paraId="43882692" w14:textId="77777777" w:rsidR="006B185D" w:rsidRPr="006B185D" w:rsidRDefault="006B185D" w:rsidP="009144D8">
          <w:pPr>
            <w:overflowPunct/>
            <w:autoSpaceDE/>
            <w:autoSpaceDN/>
            <w:adjustRightInd/>
            <w:spacing w:before="240"/>
            <w:jc w:val="both"/>
            <w:textAlignment w:val="auto"/>
            <w:rPr>
              <w:rFonts w:asciiTheme="minorHAnsi" w:hAnsiTheme="minorHAnsi"/>
              <w:sz w:val="22"/>
              <w:lang w:val="fr-FR"/>
            </w:rPr>
          </w:pPr>
          <w:r w:rsidRPr="006B185D">
            <w:rPr>
              <w:rFonts w:asciiTheme="minorHAnsi" w:hAnsiTheme="minorHAnsi"/>
              <w:sz w:val="22"/>
              <w:lang w:val="fr-FR"/>
            </w:rPr>
            <w:t>Madame,</w:t>
          </w:r>
        </w:p>
        <w:p w14:paraId="43882693" w14:textId="77777777" w:rsidR="0080246E" w:rsidRPr="006B185D" w:rsidRDefault="006B185D" w:rsidP="009144D8">
          <w:pPr>
            <w:overflowPunct/>
            <w:autoSpaceDE/>
            <w:autoSpaceDN/>
            <w:adjustRightInd/>
            <w:jc w:val="both"/>
            <w:textAlignment w:val="auto"/>
            <w:rPr>
              <w:rFonts w:asciiTheme="minorHAnsi" w:hAnsiTheme="minorHAnsi"/>
              <w:sz w:val="22"/>
              <w:lang w:val="fr-FR"/>
            </w:rPr>
          </w:pPr>
          <w:r w:rsidRPr="006B185D">
            <w:rPr>
              <w:rFonts w:asciiTheme="minorHAnsi" w:hAnsiTheme="minorHAnsi"/>
              <w:sz w:val="22"/>
              <w:lang w:val="fr-FR"/>
            </w:rPr>
            <w:t>Monsieur,</w:t>
          </w:r>
        </w:p>
      </w:sdtContent>
    </w:sdt>
    <w:p w14:paraId="43882694" w14:textId="77777777" w:rsidR="006B185D" w:rsidRPr="006B185D" w:rsidRDefault="006B185D" w:rsidP="009144D8">
      <w:pPr>
        <w:overflowPunct/>
        <w:autoSpaceDE/>
        <w:autoSpaceDN/>
        <w:adjustRightInd/>
        <w:spacing w:before="240" w:after="240"/>
        <w:jc w:val="both"/>
        <w:textAlignment w:val="auto"/>
        <w:rPr>
          <w:rFonts w:asciiTheme="minorHAnsi" w:hAnsiTheme="minorHAnsi"/>
          <w:sz w:val="22"/>
          <w:lang w:val="fr-FR"/>
        </w:rPr>
      </w:pPr>
      <w:r w:rsidRPr="006B185D">
        <w:rPr>
          <w:rFonts w:asciiTheme="minorHAnsi" w:hAnsiTheme="minorHAnsi"/>
          <w:sz w:val="22"/>
          <w:lang w:val="fr-FR"/>
        </w:rPr>
        <w:t>Les entreprises d’assurances qui mettent sur le marché l'assurance obligatoire de la responsabilité civile visée à l’article 8 de la loi du 30 juillet 1979</w:t>
      </w:r>
      <w:r w:rsidRPr="006B185D">
        <w:rPr>
          <w:rFonts w:asciiTheme="minorHAnsi" w:hAnsiTheme="minorHAnsi"/>
          <w:sz w:val="22"/>
          <w:vertAlign w:val="superscript"/>
          <w:lang w:val="nl-BE"/>
        </w:rPr>
        <w:footnoteReference w:id="1"/>
      </w:r>
      <w:r w:rsidRPr="006B185D">
        <w:rPr>
          <w:rFonts w:asciiTheme="minorHAnsi" w:hAnsiTheme="minorHAnsi"/>
          <w:sz w:val="22"/>
          <w:lang w:val="fr-FR"/>
        </w:rPr>
        <w:t>, doivent percevoir à charge des preneurs d'assurance un supplément de prime destiné au Fonds de la sécurité pour la prévention et la lutte contre l'incendie et l'explosion (le Fonds de la sécurité). En vertu de l'article 9 de l'arrêté royal du 5 août 1991</w:t>
      </w:r>
      <w:r w:rsidRPr="006B185D">
        <w:rPr>
          <w:rFonts w:asciiTheme="minorHAnsi" w:hAnsiTheme="minorHAnsi"/>
          <w:sz w:val="22"/>
          <w:vertAlign w:val="superscript"/>
          <w:lang w:val="nl-BE"/>
        </w:rPr>
        <w:footnoteReference w:id="2"/>
      </w:r>
      <w:r w:rsidRPr="006B185D">
        <w:rPr>
          <w:rFonts w:asciiTheme="minorHAnsi" w:hAnsiTheme="minorHAnsi"/>
          <w:sz w:val="22"/>
          <w:lang w:val="fr-FR"/>
        </w:rPr>
        <w:t>, ce supplément est fixé à 3 % des primes commerciales émises.</w:t>
      </w:r>
    </w:p>
    <w:p w14:paraId="43882695" w14:textId="77777777" w:rsidR="006B185D" w:rsidRPr="006B185D" w:rsidRDefault="006B185D" w:rsidP="009144D8">
      <w:pPr>
        <w:overflowPunct/>
        <w:autoSpaceDE/>
        <w:autoSpaceDN/>
        <w:adjustRightInd/>
        <w:spacing w:before="240" w:after="240"/>
        <w:jc w:val="both"/>
        <w:textAlignment w:val="auto"/>
        <w:rPr>
          <w:rFonts w:asciiTheme="minorHAnsi" w:hAnsiTheme="minorHAnsi"/>
          <w:sz w:val="22"/>
          <w:lang w:val="fr-FR"/>
        </w:rPr>
      </w:pPr>
      <w:r w:rsidRPr="006B185D">
        <w:rPr>
          <w:rFonts w:asciiTheme="minorHAnsi" w:hAnsiTheme="minorHAnsi"/>
          <w:sz w:val="22"/>
          <w:lang w:val="fr-FR"/>
        </w:rPr>
        <w:t>Les modalités de versement et de déclaration relatives aux sommes dues par les entreprises d’assurances au Fonds de la sécurité sont régies par les articles 9 à 13</w:t>
      </w:r>
      <w:r w:rsidRPr="006B185D">
        <w:rPr>
          <w:rFonts w:asciiTheme="minorHAnsi" w:hAnsiTheme="minorHAnsi"/>
          <w:i/>
          <w:sz w:val="22"/>
          <w:lang w:val="fr-FR"/>
        </w:rPr>
        <w:t>bis</w:t>
      </w:r>
      <w:r w:rsidRPr="006B185D">
        <w:rPr>
          <w:rFonts w:asciiTheme="minorHAnsi" w:hAnsiTheme="minorHAnsi"/>
          <w:sz w:val="22"/>
          <w:lang w:val="fr-FR"/>
        </w:rPr>
        <w:t xml:space="preserve"> de l’arrêté précité.</w:t>
      </w:r>
      <w:r w:rsidRPr="006B185D">
        <w:rPr>
          <w:rFonts w:asciiTheme="minorHAnsi" w:hAnsiTheme="minorHAnsi"/>
          <w:sz w:val="22"/>
          <w:vertAlign w:val="superscript"/>
          <w:lang w:val="fr-FR"/>
        </w:rPr>
        <w:footnoteReference w:id="3"/>
      </w:r>
    </w:p>
    <w:p w14:paraId="43882696" w14:textId="77777777" w:rsidR="00E37717" w:rsidRDefault="00E37717" w:rsidP="009144D8">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r w:rsidRPr="00E37717">
        <w:rPr>
          <w:rFonts w:asciiTheme="minorHAnsi" w:hAnsiTheme="minorHAnsi"/>
          <w:sz w:val="22"/>
          <w:lang w:val="fr-FR"/>
        </w:rPr>
        <w:t xml:space="preserve">En vertu de cette réglementation, l’entreprise d’assurances est tenue d’effectuer un </w:t>
      </w:r>
      <w:r w:rsidRPr="00E37717">
        <w:rPr>
          <w:rFonts w:asciiTheme="minorHAnsi" w:hAnsiTheme="minorHAnsi"/>
          <w:b/>
          <w:sz w:val="22"/>
          <w:lang w:val="fr-FR"/>
        </w:rPr>
        <w:t>paiement annuel</w:t>
      </w:r>
      <w:r w:rsidRPr="00E37717">
        <w:rPr>
          <w:rFonts w:asciiTheme="minorHAnsi" w:hAnsiTheme="minorHAnsi"/>
          <w:sz w:val="22"/>
          <w:lang w:val="fr-FR"/>
        </w:rPr>
        <w:t xml:space="preserve"> de 3 % des primes commerciales nettes d’annulations totales et partielles et de ristournes, émises par elle au cours du dernier exercice clôturé.</w:t>
      </w:r>
    </w:p>
    <w:p w14:paraId="43882697" w14:textId="77777777" w:rsidR="00E37717" w:rsidRPr="00E37717" w:rsidRDefault="00E37717" w:rsidP="009144D8">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r w:rsidRPr="00E37717">
        <w:rPr>
          <w:rFonts w:asciiTheme="minorHAnsi" w:hAnsiTheme="minorHAnsi"/>
          <w:sz w:val="22"/>
          <w:lang w:val="fr-FR"/>
        </w:rPr>
        <w:t xml:space="preserve">Les sommes dues </w:t>
      </w:r>
      <w:r>
        <w:rPr>
          <w:rFonts w:asciiTheme="minorHAnsi" w:hAnsiTheme="minorHAnsi"/>
          <w:sz w:val="22"/>
          <w:lang w:val="fr-FR"/>
        </w:rPr>
        <w:t>doivent être</w:t>
      </w:r>
      <w:r w:rsidRPr="00E37717">
        <w:rPr>
          <w:rFonts w:asciiTheme="minorHAnsi" w:hAnsiTheme="minorHAnsi"/>
          <w:sz w:val="22"/>
          <w:lang w:val="fr-FR"/>
        </w:rPr>
        <w:t xml:space="preserve"> versées à la Direction générale de la Sécurité civile du Service public fédéral Intérieur.</w:t>
      </w:r>
    </w:p>
    <w:p w14:paraId="43882698" w14:textId="39C7A0E1" w:rsidR="00634FF2" w:rsidRPr="00634FF2" w:rsidRDefault="00E37717" w:rsidP="009144D8">
      <w:pPr>
        <w:spacing w:before="240" w:after="240"/>
        <w:jc w:val="both"/>
        <w:rPr>
          <w:lang w:val="fr-FR"/>
        </w:rPr>
      </w:pPr>
      <w:r w:rsidRPr="00E37717">
        <w:rPr>
          <w:rFonts w:asciiTheme="minorHAnsi" w:hAnsiTheme="minorHAnsi"/>
          <w:sz w:val="22"/>
          <w:lang w:val="fr-FR"/>
        </w:rPr>
        <w:lastRenderedPageBreak/>
        <w:t>L’entreprise d’assurance</w:t>
      </w:r>
      <w:r w:rsidR="007A0502">
        <w:rPr>
          <w:rFonts w:asciiTheme="minorHAnsi" w:hAnsiTheme="minorHAnsi"/>
          <w:sz w:val="22"/>
          <w:lang w:val="fr-FR"/>
        </w:rPr>
        <w:t>s</w:t>
      </w:r>
      <w:r w:rsidRPr="00E37717">
        <w:rPr>
          <w:rFonts w:asciiTheme="minorHAnsi" w:hAnsiTheme="minorHAnsi"/>
          <w:sz w:val="22"/>
          <w:lang w:val="fr-FR"/>
        </w:rPr>
        <w:t xml:space="preserve"> doit</w:t>
      </w:r>
      <w:r w:rsidR="00ED7F5D">
        <w:rPr>
          <w:rFonts w:asciiTheme="minorHAnsi" w:hAnsiTheme="minorHAnsi"/>
          <w:sz w:val="22"/>
          <w:lang w:val="fr-FR"/>
        </w:rPr>
        <w:t>,</w:t>
      </w:r>
      <w:r w:rsidRPr="00E37717">
        <w:rPr>
          <w:rFonts w:asciiTheme="minorHAnsi" w:hAnsiTheme="minorHAnsi"/>
          <w:sz w:val="22"/>
          <w:lang w:val="fr-FR"/>
        </w:rPr>
        <w:t xml:space="preserve"> en outre</w:t>
      </w:r>
      <w:r w:rsidR="00ED7F5D">
        <w:rPr>
          <w:rFonts w:asciiTheme="minorHAnsi" w:hAnsiTheme="minorHAnsi"/>
          <w:sz w:val="22"/>
          <w:lang w:val="fr-FR"/>
        </w:rPr>
        <w:t>,</w:t>
      </w:r>
      <w:r w:rsidRPr="00E37717">
        <w:rPr>
          <w:rFonts w:asciiTheme="minorHAnsi" w:hAnsiTheme="minorHAnsi"/>
          <w:sz w:val="22"/>
          <w:lang w:val="fr-FR"/>
        </w:rPr>
        <w:t xml:space="preserve"> introduire auprès de la FSMA </w:t>
      </w:r>
      <w:r w:rsidRPr="00DC0B35">
        <w:rPr>
          <w:rFonts w:asciiTheme="minorHAnsi" w:hAnsiTheme="minorHAnsi"/>
          <w:sz w:val="22"/>
          <w:lang w:val="fr-FR"/>
        </w:rPr>
        <w:t>la</w:t>
      </w:r>
      <w:r w:rsidRPr="00E37717">
        <w:rPr>
          <w:rFonts w:asciiTheme="minorHAnsi" w:hAnsiTheme="minorHAnsi"/>
          <w:b/>
          <w:sz w:val="22"/>
          <w:lang w:val="fr-FR"/>
        </w:rPr>
        <w:t xml:space="preserve"> déclaration </w:t>
      </w:r>
      <w:r w:rsidRPr="00E37717">
        <w:rPr>
          <w:rFonts w:asciiTheme="minorHAnsi" w:hAnsiTheme="minorHAnsi"/>
          <w:sz w:val="22"/>
          <w:lang w:val="fr-FR"/>
        </w:rPr>
        <w:t>des sommes dues au F</w:t>
      </w:r>
      <w:r>
        <w:rPr>
          <w:rFonts w:asciiTheme="minorHAnsi" w:hAnsiTheme="minorHAnsi"/>
          <w:sz w:val="22"/>
          <w:lang w:val="fr-FR"/>
        </w:rPr>
        <w:t>o</w:t>
      </w:r>
      <w:r w:rsidRPr="00E37717">
        <w:rPr>
          <w:rFonts w:asciiTheme="minorHAnsi" w:hAnsiTheme="minorHAnsi"/>
          <w:sz w:val="22"/>
          <w:lang w:val="fr-FR"/>
        </w:rPr>
        <w:t xml:space="preserve">nds de la sécurité pour l’exercice écoulé. </w:t>
      </w:r>
      <w:r w:rsidR="00ED7F5D">
        <w:rPr>
          <w:rFonts w:asciiTheme="minorHAnsi" w:hAnsiTheme="minorHAnsi"/>
          <w:sz w:val="22"/>
          <w:lang w:val="fr-FR"/>
        </w:rPr>
        <w:t>Vous trouve</w:t>
      </w:r>
      <w:r w:rsidR="0022514A">
        <w:rPr>
          <w:rFonts w:asciiTheme="minorHAnsi" w:hAnsiTheme="minorHAnsi"/>
          <w:sz w:val="22"/>
          <w:lang w:val="fr-FR"/>
        </w:rPr>
        <w:t xml:space="preserve">rez sur le site web de la FSMA </w:t>
      </w:r>
      <w:r w:rsidR="00ED7F5D" w:rsidRPr="00D860D4">
        <w:rPr>
          <w:rFonts w:asciiTheme="minorHAnsi" w:hAnsiTheme="minorHAnsi"/>
          <w:sz w:val="22"/>
          <w:lang w:val="fr-FR"/>
        </w:rPr>
        <w:t>le formulaire électronique</w:t>
      </w:r>
      <w:hyperlink r:id="rId12" w:history="1">
        <w:r w:rsidR="00D860D4" w:rsidRPr="00C152D9">
          <w:rPr>
            <w:rStyle w:val="Hyperlink"/>
            <w:rFonts w:asciiTheme="minorHAnsi" w:hAnsiTheme="minorHAnsi"/>
            <w:sz w:val="22"/>
            <w:lang w:val="fr-FR"/>
          </w:rPr>
          <w:t xml:space="preserve"> (</w:t>
        </w:r>
        <w:r w:rsidR="00D860D4" w:rsidRPr="00C152D9">
          <w:rPr>
            <w:rStyle w:val="Hyperlink"/>
            <w:rFonts w:asciiTheme="minorHAnsi" w:hAnsiTheme="minorHAnsi"/>
            <w:b/>
            <w:sz w:val="22"/>
            <w:lang w:val="fr-FR"/>
          </w:rPr>
          <w:t xml:space="preserve">FORM 2) </w:t>
        </w:r>
      </w:hyperlink>
      <w:r w:rsidR="00ED7F5D">
        <w:rPr>
          <w:rFonts w:asciiTheme="minorHAnsi" w:hAnsiTheme="minorHAnsi"/>
          <w:sz w:val="22"/>
          <w:lang w:val="fr-FR"/>
        </w:rPr>
        <w:t>à utiliser à cet effet.</w:t>
      </w:r>
    </w:p>
    <w:p w14:paraId="43882699" w14:textId="77777777" w:rsidR="00AF0EB6" w:rsidRPr="00AF0EB6" w:rsidRDefault="00AF0EB6" w:rsidP="009144D8">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r w:rsidRPr="00AF0EB6">
        <w:rPr>
          <w:rFonts w:asciiTheme="minorHAnsi" w:hAnsiTheme="minorHAnsi"/>
          <w:sz w:val="22"/>
          <w:lang w:val="fr-FR"/>
        </w:rPr>
        <w:t xml:space="preserve">En vertu de l’article </w:t>
      </w:r>
      <w:r w:rsidR="00FB5606">
        <w:rPr>
          <w:rFonts w:asciiTheme="minorHAnsi" w:hAnsiTheme="minorHAnsi"/>
          <w:sz w:val="22"/>
          <w:lang w:val="fr-FR"/>
        </w:rPr>
        <w:t>13bis</w:t>
      </w:r>
      <w:r w:rsidRPr="00AF0EB6">
        <w:rPr>
          <w:rFonts w:asciiTheme="minorHAnsi" w:hAnsiTheme="minorHAnsi"/>
          <w:sz w:val="22"/>
          <w:lang w:val="fr-FR"/>
        </w:rPr>
        <w:t xml:space="preserve"> de l’arrêté royal du </w:t>
      </w:r>
      <w:r w:rsidR="00FB5606">
        <w:rPr>
          <w:rFonts w:asciiTheme="minorHAnsi" w:hAnsiTheme="minorHAnsi"/>
          <w:sz w:val="22"/>
          <w:lang w:val="fr-FR"/>
        </w:rPr>
        <w:t>5 août 1991</w:t>
      </w:r>
      <w:r w:rsidRPr="00AF0EB6">
        <w:rPr>
          <w:rFonts w:asciiTheme="minorHAnsi" w:hAnsiTheme="minorHAnsi"/>
          <w:sz w:val="22"/>
          <w:lang w:val="fr-FR"/>
        </w:rPr>
        <w:t xml:space="preserve"> précité, les </w:t>
      </w:r>
      <w:r w:rsidRPr="00183F58">
        <w:rPr>
          <w:rFonts w:asciiTheme="minorHAnsi" w:hAnsiTheme="minorHAnsi"/>
          <w:sz w:val="22"/>
          <w:lang w:val="fr-FR"/>
        </w:rPr>
        <w:t>obligations en matière de déclaration et de paiement des sommes dues</w:t>
      </w:r>
      <w:r>
        <w:rPr>
          <w:rFonts w:asciiTheme="minorHAnsi" w:hAnsiTheme="minorHAnsi"/>
          <w:sz w:val="22"/>
          <w:lang w:val="fr-FR"/>
        </w:rPr>
        <w:t xml:space="preserve"> doivent être respectées </w:t>
      </w:r>
      <w:r w:rsidRPr="00AF0EB6">
        <w:rPr>
          <w:rFonts w:asciiTheme="minorHAnsi" w:hAnsiTheme="minorHAnsi"/>
          <w:sz w:val="22"/>
          <w:lang w:val="fr-FR"/>
        </w:rPr>
        <w:t>:</w:t>
      </w:r>
    </w:p>
    <w:p w14:paraId="4388269A" w14:textId="77777777" w:rsidR="00AF0EB6" w:rsidRPr="00AF0EB6" w:rsidRDefault="00AF0EB6" w:rsidP="009144D8">
      <w:pPr>
        <w:pStyle w:val="ListParagraph"/>
        <w:numPr>
          <w:ilvl w:val="0"/>
          <w:numId w:val="15"/>
        </w:numPr>
        <w:overflowPunct/>
        <w:autoSpaceDE/>
        <w:autoSpaceDN/>
        <w:adjustRightInd/>
        <w:spacing w:before="120" w:after="120"/>
        <w:ind w:left="658" w:hanging="357"/>
        <w:contextualSpacing w:val="0"/>
        <w:jc w:val="both"/>
        <w:textAlignment w:val="auto"/>
        <w:rPr>
          <w:rFonts w:asciiTheme="minorHAnsi" w:hAnsiTheme="minorHAnsi"/>
          <w:sz w:val="22"/>
          <w:lang w:val="fr-FR"/>
        </w:rPr>
      </w:pPr>
      <w:r w:rsidRPr="00AF0EB6">
        <w:rPr>
          <w:rFonts w:asciiTheme="minorHAnsi" w:hAnsiTheme="minorHAnsi"/>
          <w:sz w:val="22"/>
          <w:lang w:val="fr-FR"/>
        </w:rPr>
        <w:t>1° par la succursale, l’agence, le représentant responsable visé à l’article 178 du Code des droits et taxes divers ou le siège d’opération, situé en Belgique ;</w:t>
      </w:r>
    </w:p>
    <w:p w14:paraId="4388269B" w14:textId="77777777" w:rsidR="009144D8" w:rsidRDefault="00AF0EB6" w:rsidP="009144D8">
      <w:pPr>
        <w:pStyle w:val="ListParagraph"/>
        <w:numPr>
          <w:ilvl w:val="0"/>
          <w:numId w:val="15"/>
        </w:numPr>
        <w:overflowPunct/>
        <w:autoSpaceDE/>
        <w:autoSpaceDN/>
        <w:adjustRightInd/>
        <w:spacing w:before="120" w:after="120"/>
        <w:ind w:left="658" w:hanging="357"/>
        <w:contextualSpacing w:val="0"/>
        <w:jc w:val="both"/>
        <w:textAlignment w:val="auto"/>
        <w:rPr>
          <w:rFonts w:asciiTheme="minorHAnsi" w:hAnsiTheme="minorHAnsi"/>
          <w:sz w:val="22"/>
          <w:lang w:val="fr-FR"/>
        </w:rPr>
      </w:pPr>
      <w:r w:rsidRPr="009144D8">
        <w:rPr>
          <w:rFonts w:asciiTheme="minorHAnsi" w:hAnsiTheme="minorHAnsi"/>
          <w:sz w:val="22"/>
          <w:lang w:val="fr-FR"/>
        </w:rPr>
        <w:t xml:space="preserve">2° par le courtier ou tout autre intermédiaire résidant en Belgique, pour les contrats souscrits par son entremise avec des assureurs non établis en Belgique qui n’ont pas en Belgique </w:t>
      </w:r>
      <w:r w:rsidR="00945601" w:rsidRPr="009144D8">
        <w:rPr>
          <w:rFonts w:asciiTheme="minorHAnsi" w:hAnsiTheme="minorHAnsi"/>
          <w:sz w:val="22"/>
          <w:lang w:val="fr-FR"/>
        </w:rPr>
        <w:t>de</w:t>
      </w:r>
      <w:r w:rsidRPr="009144D8">
        <w:rPr>
          <w:rFonts w:asciiTheme="minorHAnsi" w:hAnsiTheme="minorHAnsi"/>
          <w:sz w:val="22"/>
          <w:lang w:val="fr-FR"/>
        </w:rPr>
        <w:t xml:space="preserve"> représentant responsable</w:t>
      </w:r>
      <w:r w:rsidR="00945601" w:rsidRPr="009144D8">
        <w:rPr>
          <w:rFonts w:asciiTheme="minorHAnsi" w:hAnsiTheme="minorHAnsi"/>
          <w:sz w:val="22"/>
          <w:lang w:val="fr-FR"/>
        </w:rPr>
        <w:t xml:space="preserve"> tel que</w:t>
      </w:r>
      <w:r w:rsidRPr="009144D8">
        <w:rPr>
          <w:rFonts w:asciiTheme="minorHAnsi" w:hAnsiTheme="minorHAnsi"/>
          <w:sz w:val="22"/>
          <w:lang w:val="fr-FR"/>
        </w:rPr>
        <w:t xml:space="preserve"> visé à l’article 178 du Code des droits et taxes divers ;</w:t>
      </w:r>
      <w:r w:rsidRPr="009144D8">
        <w:rPr>
          <w:rFonts w:asciiTheme="minorHAnsi" w:hAnsiTheme="minorHAnsi"/>
          <w:sz w:val="22"/>
          <w:lang w:val="fr-FR"/>
        </w:rPr>
        <w:tab/>
      </w:r>
    </w:p>
    <w:p w14:paraId="4388269C" w14:textId="77777777" w:rsidR="00AF0EB6" w:rsidRPr="009144D8" w:rsidRDefault="00AF0EB6" w:rsidP="009144D8">
      <w:pPr>
        <w:pStyle w:val="ListParagraph"/>
        <w:numPr>
          <w:ilvl w:val="0"/>
          <w:numId w:val="15"/>
        </w:numPr>
        <w:overflowPunct/>
        <w:autoSpaceDE/>
        <w:autoSpaceDN/>
        <w:adjustRightInd/>
        <w:spacing w:before="120" w:after="120"/>
        <w:ind w:left="658" w:hanging="357"/>
        <w:contextualSpacing w:val="0"/>
        <w:jc w:val="both"/>
        <w:textAlignment w:val="auto"/>
        <w:rPr>
          <w:rFonts w:asciiTheme="minorHAnsi" w:hAnsiTheme="minorHAnsi"/>
          <w:sz w:val="22"/>
          <w:lang w:val="fr-FR"/>
        </w:rPr>
      </w:pPr>
      <w:r w:rsidRPr="009144D8">
        <w:rPr>
          <w:rFonts w:asciiTheme="minorHAnsi" w:hAnsiTheme="minorHAnsi"/>
          <w:sz w:val="22"/>
          <w:lang w:val="fr-FR"/>
        </w:rPr>
        <w:t>3° par les entreprises d’assurances non établies en Belgique qui n’ont pas de représentant responsable en Belgique et qui font des opérations d’assurances pour lesquelles le risque se situe en Belgique sans faire appel aux intermédiaires résidant en Belgique.</w:t>
      </w:r>
    </w:p>
    <w:p w14:paraId="4388269D" w14:textId="77777777" w:rsidR="00E37717" w:rsidRPr="003C3380" w:rsidRDefault="003C3380" w:rsidP="009144D8">
      <w:pPr>
        <w:pStyle w:val="ListParagraph"/>
        <w:overflowPunct/>
        <w:autoSpaceDE/>
        <w:autoSpaceDN/>
        <w:adjustRightInd/>
        <w:spacing w:before="240" w:after="120"/>
        <w:ind w:left="0"/>
        <w:contextualSpacing w:val="0"/>
        <w:jc w:val="both"/>
        <w:textAlignment w:val="auto"/>
        <w:rPr>
          <w:rFonts w:asciiTheme="minorHAnsi" w:hAnsiTheme="minorHAnsi"/>
          <w:sz w:val="22"/>
          <w:lang w:val="fr-FR"/>
        </w:rPr>
      </w:pPr>
      <w:r w:rsidRPr="003C3380">
        <w:rPr>
          <w:rFonts w:asciiTheme="minorHAnsi" w:hAnsiTheme="minorHAnsi"/>
          <w:sz w:val="22"/>
          <w:lang w:val="fr-FR"/>
        </w:rPr>
        <w:t>En exécution des dispositions précitées, nous vous prions </w:t>
      </w:r>
      <w:r w:rsidR="007A0502">
        <w:rPr>
          <w:rFonts w:asciiTheme="minorHAnsi" w:hAnsiTheme="minorHAnsi"/>
          <w:sz w:val="22"/>
          <w:lang w:val="fr-FR"/>
        </w:rPr>
        <w:t xml:space="preserve">de bien vouloir </w:t>
      </w:r>
      <w:r w:rsidR="00E37717" w:rsidRPr="003C3380">
        <w:rPr>
          <w:rFonts w:asciiTheme="minorHAnsi" w:hAnsiTheme="minorHAnsi"/>
          <w:sz w:val="22"/>
          <w:lang w:val="fr-FR"/>
        </w:rPr>
        <w:t>:</w:t>
      </w:r>
    </w:p>
    <w:p w14:paraId="4388269E" w14:textId="4245506A" w:rsidR="00E37717" w:rsidRPr="003C3380" w:rsidRDefault="003C3380" w:rsidP="009144D8">
      <w:pPr>
        <w:pStyle w:val="ListParagraph"/>
        <w:numPr>
          <w:ilvl w:val="0"/>
          <w:numId w:val="14"/>
        </w:numPr>
        <w:overflowPunct/>
        <w:autoSpaceDE/>
        <w:autoSpaceDN/>
        <w:adjustRightInd/>
        <w:spacing w:before="120" w:after="120"/>
        <w:contextualSpacing w:val="0"/>
        <w:jc w:val="both"/>
        <w:textAlignment w:val="auto"/>
        <w:rPr>
          <w:rFonts w:asciiTheme="minorHAnsi" w:hAnsiTheme="minorHAnsi"/>
          <w:sz w:val="22"/>
          <w:u w:val="single"/>
          <w:lang w:val="fr-FR"/>
        </w:rPr>
      </w:pPr>
      <w:r>
        <w:rPr>
          <w:rFonts w:asciiTheme="minorHAnsi" w:hAnsiTheme="minorHAnsi"/>
          <w:sz w:val="22"/>
          <w:lang w:val="fr-FR"/>
        </w:rPr>
        <w:t>r</w:t>
      </w:r>
      <w:r w:rsidRPr="003C3380">
        <w:rPr>
          <w:rFonts w:asciiTheme="minorHAnsi" w:hAnsiTheme="minorHAnsi"/>
          <w:sz w:val="22"/>
          <w:lang w:val="fr-FR"/>
        </w:rPr>
        <w:t>envoyer</w:t>
      </w:r>
      <w:r>
        <w:rPr>
          <w:rFonts w:asciiTheme="minorHAnsi" w:hAnsiTheme="minorHAnsi"/>
          <w:sz w:val="22"/>
          <w:lang w:val="fr-FR"/>
        </w:rPr>
        <w:t xml:space="preserve"> </w:t>
      </w:r>
      <w:r w:rsidRPr="003C3380">
        <w:rPr>
          <w:rFonts w:asciiTheme="minorHAnsi" w:hAnsiTheme="minorHAnsi"/>
          <w:sz w:val="22"/>
          <w:lang w:val="fr-FR"/>
        </w:rPr>
        <w:t xml:space="preserve">à </w:t>
      </w:r>
      <w:hyperlink r:id="rId13" w:history="1">
        <w:r w:rsidR="0022514A" w:rsidRPr="0022514A">
          <w:rPr>
            <w:rStyle w:val="Hyperlink"/>
            <w:rFonts w:asciiTheme="minorHAnsi" w:hAnsiTheme="minorHAnsi"/>
            <w:sz w:val="22"/>
            <w:lang w:val="fr-FR"/>
          </w:rPr>
          <w:t>fondsdesecurite@fsma.be</w:t>
        </w:r>
      </w:hyperlink>
      <w:r w:rsidRPr="003C3380">
        <w:rPr>
          <w:rFonts w:asciiTheme="minorHAnsi" w:hAnsiTheme="minorHAnsi"/>
          <w:sz w:val="22"/>
          <w:lang w:val="fr-FR"/>
        </w:rPr>
        <w:t xml:space="preserve">, </w:t>
      </w:r>
      <w:r w:rsidRPr="003C3380">
        <w:rPr>
          <w:rFonts w:asciiTheme="minorHAnsi" w:hAnsiTheme="minorHAnsi"/>
          <w:b/>
          <w:sz w:val="22"/>
          <w:lang w:val="fr-FR"/>
        </w:rPr>
        <w:t>pour l</w:t>
      </w:r>
      <w:r w:rsidRPr="00AA1190">
        <w:rPr>
          <w:rFonts w:asciiTheme="minorHAnsi" w:hAnsiTheme="minorHAnsi"/>
          <w:b/>
          <w:sz w:val="22"/>
          <w:lang w:val="fr-FR"/>
        </w:rPr>
        <w:t xml:space="preserve">e </w:t>
      </w:r>
      <w:r w:rsidR="00EB52F5" w:rsidRPr="00AA1190">
        <w:rPr>
          <w:rFonts w:asciiTheme="minorHAnsi" w:hAnsiTheme="minorHAnsi"/>
          <w:b/>
          <w:sz w:val="22"/>
          <w:lang w:val="fr-FR"/>
        </w:rPr>
        <w:t>1</w:t>
      </w:r>
      <w:r w:rsidR="00AD0E1B">
        <w:rPr>
          <w:rFonts w:asciiTheme="minorHAnsi" w:hAnsiTheme="minorHAnsi"/>
          <w:b/>
          <w:sz w:val="22"/>
          <w:lang w:val="fr-FR"/>
        </w:rPr>
        <w:t>5</w:t>
      </w:r>
      <w:r w:rsidR="00EB52F5" w:rsidRPr="00AA1190">
        <w:rPr>
          <w:rFonts w:asciiTheme="minorHAnsi" w:hAnsiTheme="minorHAnsi"/>
          <w:b/>
          <w:sz w:val="22"/>
          <w:lang w:val="fr-FR"/>
        </w:rPr>
        <w:t xml:space="preserve"> ma</w:t>
      </w:r>
      <w:r w:rsidR="00AD0E1B">
        <w:rPr>
          <w:rFonts w:asciiTheme="minorHAnsi" w:hAnsiTheme="minorHAnsi"/>
          <w:b/>
          <w:sz w:val="22"/>
          <w:lang w:val="fr-FR"/>
        </w:rPr>
        <w:t>rs</w:t>
      </w:r>
      <w:r w:rsidR="00E37717" w:rsidRPr="00AA1190">
        <w:rPr>
          <w:rFonts w:asciiTheme="minorHAnsi" w:hAnsiTheme="minorHAnsi"/>
          <w:b/>
          <w:sz w:val="22"/>
          <w:lang w:val="fr-FR"/>
        </w:rPr>
        <w:t xml:space="preserve"> </w:t>
      </w:r>
      <w:r w:rsidR="00656B2A">
        <w:rPr>
          <w:rFonts w:asciiTheme="minorHAnsi" w:hAnsiTheme="minorHAnsi"/>
          <w:b/>
          <w:sz w:val="22"/>
          <w:lang w:val="fr-FR"/>
        </w:rPr>
        <w:t>202</w:t>
      </w:r>
      <w:r w:rsidR="005B3CF3">
        <w:rPr>
          <w:rFonts w:asciiTheme="minorHAnsi" w:hAnsiTheme="minorHAnsi"/>
          <w:b/>
          <w:sz w:val="22"/>
          <w:lang w:val="fr-FR"/>
        </w:rPr>
        <w:t>5</w:t>
      </w:r>
      <w:r w:rsidRPr="00AA1190">
        <w:rPr>
          <w:rFonts w:asciiTheme="minorHAnsi" w:hAnsiTheme="minorHAnsi"/>
          <w:b/>
          <w:sz w:val="22"/>
          <w:lang w:val="fr-FR"/>
        </w:rPr>
        <w:t xml:space="preserve"> au plus ta</w:t>
      </w:r>
      <w:r w:rsidRPr="003C3380">
        <w:rPr>
          <w:rFonts w:asciiTheme="minorHAnsi" w:hAnsiTheme="minorHAnsi"/>
          <w:b/>
          <w:sz w:val="22"/>
          <w:lang w:val="fr-FR"/>
        </w:rPr>
        <w:t>rd</w:t>
      </w:r>
      <w:r w:rsidR="00E37717" w:rsidRPr="003C3380">
        <w:rPr>
          <w:rFonts w:asciiTheme="minorHAnsi" w:hAnsiTheme="minorHAnsi"/>
          <w:sz w:val="22"/>
          <w:lang w:val="fr-FR"/>
        </w:rPr>
        <w:t xml:space="preserve">, </w:t>
      </w:r>
      <w:r w:rsidRPr="003C3380">
        <w:rPr>
          <w:rFonts w:asciiTheme="minorHAnsi" w:hAnsiTheme="minorHAnsi"/>
          <w:sz w:val="22"/>
          <w:lang w:val="fr-FR"/>
        </w:rPr>
        <w:t xml:space="preserve">la déclaration </w:t>
      </w:r>
      <w:hyperlink r:id="rId14" w:history="1">
        <w:r w:rsidR="00E37717" w:rsidRPr="0022514A">
          <w:rPr>
            <w:rStyle w:val="Hyperlink"/>
            <w:rFonts w:asciiTheme="minorHAnsi" w:hAnsiTheme="minorHAnsi"/>
            <w:b/>
            <w:sz w:val="22"/>
            <w:lang w:val="fr-FR"/>
          </w:rPr>
          <w:t>FORM</w:t>
        </w:r>
        <w:r w:rsidRPr="0022514A">
          <w:rPr>
            <w:rStyle w:val="Hyperlink"/>
            <w:rFonts w:asciiTheme="minorHAnsi" w:hAnsiTheme="minorHAnsi"/>
            <w:b/>
            <w:sz w:val="22"/>
            <w:lang w:val="fr-FR"/>
          </w:rPr>
          <w:t> </w:t>
        </w:r>
        <w:r w:rsidR="00D00306" w:rsidRPr="0022514A">
          <w:rPr>
            <w:rStyle w:val="Hyperlink"/>
            <w:rFonts w:asciiTheme="minorHAnsi" w:hAnsiTheme="minorHAnsi"/>
            <w:b/>
            <w:sz w:val="22"/>
            <w:lang w:val="fr-FR"/>
          </w:rPr>
          <w:t>2</w:t>
        </w:r>
      </w:hyperlink>
      <w:bookmarkStart w:id="4" w:name="_GoBack"/>
      <w:bookmarkEnd w:id="4"/>
      <w:r w:rsidR="00E70924">
        <w:rPr>
          <w:rFonts w:asciiTheme="minorHAnsi" w:hAnsiTheme="minorHAnsi"/>
          <w:sz w:val="22"/>
          <w:lang w:val="fr-FR"/>
        </w:rPr>
        <w:t xml:space="preserve">, </w:t>
      </w:r>
      <w:r>
        <w:rPr>
          <w:rFonts w:asciiTheme="minorHAnsi" w:hAnsiTheme="minorHAnsi"/>
          <w:sz w:val="22"/>
          <w:lang w:val="fr-FR"/>
        </w:rPr>
        <w:t>dûment complétée</w:t>
      </w:r>
      <w:r w:rsidRPr="003C3380">
        <w:rPr>
          <w:lang w:val="fr-FR"/>
        </w:rPr>
        <w:t> </w:t>
      </w:r>
      <w:r w:rsidR="00E37717" w:rsidRPr="003C3380">
        <w:rPr>
          <w:rFonts w:asciiTheme="minorHAnsi" w:hAnsiTheme="minorHAnsi"/>
          <w:sz w:val="22"/>
          <w:lang w:val="fr-FR"/>
        </w:rPr>
        <w:t xml:space="preserve">; </w:t>
      </w:r>
    </w:p>
    <w:p w14:paraId="4388269F" w14:textId="77777777" w:rsidR="00E37717" w:rsidRPr="003C3380" w:rsidRDefault="003C3380" w:rsidP="00D6022C">
      <w:pPr>
        <w:pStyle w:val="ListParagraph"/>
        <w:numPr>
          <w:ilvl w:val="0"/>
          <w:numId w:val="14"/>
        </w:numPr>
        <w:overflowPunct/>
        <w:autoSpaceDE/>
        <w:autoSpaceDN/>
        <w:adjustRightInd/>
        <w:spacing w:before="120" w:after="120"/>
        <w:contextualSpacing w:val="0"/>
        <w:jc w:val="both"/>
        <w:textAlignment w:val="auto"/>
        <w:rPr>
          <w:rFonts w:asciiTheme="minorHAnsi" w:hAnsiTheme="minorHAnsi"/>
          <w:sz w:val="22"/>
          <w:lang w:val="fr-FR"/>
        </w:rPr>
      </w:pPr>
      <w:proofErr w:type="gramStart"/>
      <w:r w:rsidRPr="003C3380">
        <w:rPr>
          <w:rFonts w:asciiTheme="minorHAnsi" w:hAnsiTheme="minorHAnsi"/>
          <w:sz w:val="22"/>
          <w:lang w:val="fr-FR"/>
        </w:rPr>
        <w:t>verser</w:t>
      </w:r>
      <w:proofErr w:type="gramEnd"/>
      <w:r w:rsidRPr="003C3380">
        <w:rPr>
          <w:rFonts w:asciiTheme="minorHAnsi" w:hAnsiTheme="minorHAnsi"/>
          <w:sz w:val="22"/>
          <w:lang w:val="fr-FR"/>
        </w:rPr>
        <w:t xml:space="preserve">, </w:t>
      </w:r>
      <w:r w:rsidRPr="003C3380">
        <w:rPr>
          <w:rFonts w:asciiTheme="minorHAnsi" w:hAnsiTheme="minorHAnsi"/>
          <w:b/>
          <w:sz w:val="22"/>
          <w:lang w:val="fr-FR"/>
        </w:rPr>
        <w:t xml:space="preserve">pour le </w:t>
      </w:r>
      <w:r w:rsidR="00E37717" w:rsidRPr="003C3380">
        <w:rPr>
          <w:rFonts w:asciiTheme="minorHAnsi" w:hAnsiTheme="minorHAnsi"/>
          <w:b/>
          <w:sz w:val="22"/>
          <w:lang w:val="fr-FR"/>
        </w:rPr>
        <w:t>30 ju</w:t>
      </w:r>
      <w:r w:rsidRPr="003C3380">
        <w:rPr>
          <w:rFonts w:asciiTheme="minorHAnsi" w:hAnsiTheme="minorHAnsi"/>
          <w:b/>
          <w:sz w:val="22"/>
          <w:lang w:val="fr-FR"/>
        </w:rPr>
        <w:t>in</w:t>
      </w:r>
      <w:r w:rsidR="00E37717" w:rsidRPr="003C3380">
        <w:rPr>
          <w:rFonts w:asciiTheme="minorHAnsi" w:hAnsiTheme="minorHAnsi"/>
          <w:b/>
          <w:sz w:val="22"/>
          <w:lang w:val="fr-FR"/>
        </w:rPr>
        <w:t xml:space="preserve"> </w:t>
      </w:r>
      <w:r w:rsidR="003B4B90">
        <w:rPr>
          <w:rFonts w:asciiTheme="minorHAnsi" w:hAnsiTheme="minorHAnsi"/>
          <w:b/>
          <w:sz w:val="22"/>
          <w:lang w:val="fr-FR"/>
        </w:rPr>
        <w:t>202</w:t>
      </w:r>
      <w:r w:rsidR="005B3CF3">
        <w:rPr>
          <w:rFonts w:asciiTheme="minorHAnsi" w:hAnsiTheme="minorHAnsi"/>
          <w:b/>
          <w:sz w:val="22"/>
          <w:lang w:val="fr-FR"/>
        </w:rPr>
        <w:t>5</w:t>
      </w:r>
      <w:r w:rsidRPr="003C3380">
        <w:rPr>
          <w:rFonts w:asciiTheme="minorHAnsi" w:hAnsiTheme="minorHAnsi"/>
          <w:b/>
          <w:sz w:val="22"/>
          <w:lang w:val="fr-FR"/>
        </w:rPr>
        <w:t xml:space="preserve"> au plus tard</w:t>
      </w:r>
      <w:r w:rsidR="00E37717" w:rsidRPr="003C3380">
        <w:rPr>
          <w:rFonts w:asciiTheme="minorHAnsi" w:hAnsiTheme="minorHAnsi"/>
          <w:sz w:val="22"/>
          <w:lang w:val="fr-FR"/>
        </w:rPr>
        <w:t xml:space="preserve">, </w:t>
      </w:r>
      <w:r w:rsidRPr="003C3380">
        <w:rPr>
          <w:rFonts w:asciiTheme="minorHAnsi" w:hAnsiTheme="minorHAnsi"/>
          <w:sz w:val="22"/>
          <w:lang w:val="fr-FR"/>
        </w:rPr>
        <w:t xml:space="preserve">les </w:t>
      </w:r>
      <w:r w:rsidR="001D0CFC">
        <w:rPr>
          <w:rFonts w:asciiTheme="minorHAnsi" w:hAnsiTheme="minorHAnsi"/>
          <w:sz w:val="22"/>
          <w:lang w:val="fr-FR"/>
        </w:rPr>
        <w:t>somme</w:t>
      </w:r>
      <w:r w:rsidR="007A0502">
        <w:rPr>
          <w:rFonts w:asciiTheme="minorHAnsi" w:hAnsiTheme="minorHAnsi"/>
          <w:sz w:val="22"/>
          <w:lang w:val="fr-FR"/>
        </w:rPr>
        <w:t>s</w:t>
      </w:r>
      <w:r w:rsidR="001D0CFC">
        <w:rPr>
          <w:rFonts w:asciiTheme="minorHAnsi" w:hAnsiTheme="minorHAnsi"/>
          <w:sz w:val="22"/>
          <w:lang w:val="fr-FR"/>
        </w:rPr>
        <w:t xml:space="preserve"> dues</w:t>
      </w:r>
      <w:r w:rsidRPr="003C3380">
        <w:rPr>
          <w:rFonts w:asciiTheme="minorHAnsi" w:hAnsiTheme="minorHAnsi"/>
          <w:sz w:val="22"/>
          <w:lang w:val="fr-FR"/>
        </w:rPr>
        <w:t xml:space="preserve"> pour l’exercice </w:t>
      </w:r>
      <w:r w:rsidR="003B4B90">
        <w:rPr>
          <w:rFonts w:asciiTheme="minorHAnsi" w:hAnsiTheme="minorHAnsi"/>
          <w:sz w:val="22"/>
          <w:lang w:val="fr-FR"/>
        </w:rPr>
        <w:t>202</w:t>
      </w:r>
      <w:r w:rsidR="005B3CF3">
        <w:rPr>
          <w:rFonts w:asciiTheme="minorHAnsi" w:hAnsiTheme="minorHAnsi"/>
          <w:sz w:val="22"/>
          <w:lang w:val="fr-FR"/>
        </w:rPr>
        <w:t>4</w:t>
      </w:r>
      <w:r w:rsidRPr="003C3380">
        <w:rPr>
          <w:rFonts w:asciiTheme="minorHAnsi" w:hAnsiTheme="minorHAnsi"/>
          <w:sz w:val="22"/>
          <w:lang w:val="fr-FR"/>
        </w:rPr>
        <w:t xml:space="preserve"> sur le compte </w:t>
      </w:r>
      <w:r w:rsidR="00E37717" w:rsidRPr="003C3380">
        <w:rPr>
          <w:rFonts w:asciiTheme="minorHAnsi" w:hAnsiTheme="minorHAnsi"/>
          <w:sz w:val="22"/>
          <w:lang w:val="fr-FR"/>
        </w:rPr>
        <w:t>IBAN</w:t>
      </w:r>
      <w:r>
        <w:rPr>
          <w:rFonts w:asciiTheme="minorHAnsi" w:hAnsiTheme="minorHAnsi"/>
          <w:sz w:val="22"/>
          <w:lang w:val="fr-FR"/>
        </w:rPr>
        <w:t xml:space="preserve"> n°</w:t>
      </w:r>
      <w:r w:rsidRPr="003C3380">
        <w:rPr>
          <w:lang w:val="fr-FR"/>
        </w:rPr>
        <w:t> </w:t>
      </w:r>
      <w:r w:rsidR="00E37717" w:rsidRPr="003C3380">
        <w:rPr>
          <w:rFonts w:asciiTheme="minorHAnsi" w:hAnsiTheme="minorHAnsi"/>
          <w:sz w:val="22"/>
          <w:lang w:val="fr-FR"/>
        </w:rPr>
        <w:t xml:space="preserve">BE90 6792 0057 9832 </w:t>
      </w:r>
      <w:r>
        <w:rPr>
          <w:rFonts w:asciiTheme="minorHAnsi" w:hAnsiTheme="minorHAnsi"/>
          <w:sz w:val="22"/>
          <w:lang w:val="fr-FR"/>
        </w:rPr>
        <w:t xml:space="preserve">(code </w:t>
      </w:r>
      <w:r w:rsidR="00E37717" w:rsidRPr="003C3380">
        <w:rPr>
          <w:rFonts w:asciiTheme="minorHAnsi" w:hAnsiTheme="minorHAnsi"/>
          <w:sz w:val="22"/>
          <w:lang w:val="fr-FR"/>
        </w:rPr>
        <w:t>BIC</w:t>
      </w:r>
      <w:r>
        <w:rPr>
          <w:rFonts w:asciiTheme="minorHAnsi" w:hAnsiTheme="minorHAnsi"/>
          <w:sz w:val="22"/>
          <w:lang w:val="fr-FR"/>
        </w:rPr>
        <w:t> :</w:t>
      </w:r>
      <w:r w:rsidR="00E37717" w:rsidRPr="003C3380">
        <w:rPr>
          <w:rFonts w:asciiTheme="minorHAnsi" w:hAnsiTheme="minorHAnsi"/>
          <w:sz w:val="22"/>
          <w:lang w:val="fr-FR"/>
        </w:rPr>
        <w:t xml:space="preserve"> PCHQ BE BB</w:t>
      </w:r>
      <w:r>
        <w:rPr>
          <w:rFonts w:asciiTheme="minorHAnsi" w:hAnsiTheme="minorHAnsi"/>
          <w:sz w:val="22"/>
          <w:lang w:val="fr-FR"/>
        </w:rPr>
        <w:t>)</w:t>
      </w:r>
      <w:r w:rsidR="00D6022C">
        <w:rPr>
          <w:rFonts w:asciiTheme="minorHAnsi" w:hAnsiTheme="minorHAnsi"/>
          <w:sz w:val="22"/>
          <w:lang w:val="fr-FR"/>
        </w:rPr>
        <w:t xml:space="preserve">, </w:t>
      </w:r>
      <w:r>
        <w:rPr>
          <w:rFonts w:asciiTheme="minorHAnsi" w:hAnsiTheme="minorHAnsi"/>
          <w:sz w:val="22"/>
          <w:lang w:val="fr-FR"/>
        </w:rPr>
        <w:t xml:space="preserve"> </w:t>
      </w:r>
      <w:r w:rsidR="00D6022C" w:rsidRPr="00D6022C">
        <w:rPr>
          <w:rFonts w:asciiTheme="minorHAnsi" w:hAnsiTheme="minorHAnsi"/>
          <w:sz w:val="22"/>
          <w:lang w:val="fr-FR"/>
        </w:rPr>
        <w:t>FOD IBZ-A</w:t>
      </w:r>
      <w:r w:rsidR="00D6022C">
        <w:rPr>
          <w:rFonts w:asciiTheme="minorHAnsi" w:hAnsiTheme="minorHAnsi"/>
          <w:sz w:val="22"/>
          <w:lang w:val="fr-FR"/>
        </w:rPr>
        <w:t>D CV-</w:t>
      </w:r>
      <w:proofErr w:type="spellStart"/>
      <w:r w:rsidR="00D6022C">
        <w:rPr>
          <w:rFonts w:asciiTheme="minorHAnsi" w:hAnsiTheme="minorHAnsi"/>
          <w:sz w:val="22"/>
          <w:lang w:val="fr-FR"/>
        </w:rPr>
        <w:t>verzekeringen</w:t>
      </w:r>
      <w:proofErr w:type="spellEnd"/>
      <w:r w:rsidR="00D6022C">
        <w:rPr>
          <w:rFonts w:asciiTheme="minorHAnsi" w:hAnsiTheme="minorHAnsi"/>
          <w:sz w:val="22"/>
          <w:lang w:val="fr-FR"/>
        </w:rPr>
        <w:t>-EU-subsidies</w:t>
      </w:r>
      <w:r w:rsidR="001D0CFC" w:rsidRPr="001D0CFC">
        <w:rPr>
          <w:rFonts w:asciiTheme="minorHAnsi" w:hAnsiTheme="minorHAnsi"/>
          <w:sz w:val="22"/>
          <w:lang w:val="fr-FR"/>
        </w:rPr>
        <w:t>, rue de Louvain 1, 1000 Bruxelles</w:t>
      </w:r>
      <w:r w:rsidR="00E37717" w:rsidRPr="003C3380">
        <w:rPr>
          <w:rFonts w:asciiTheme="minorHAnsi" w:hAnsiTheme="minorHAnsi"/>
          <w:sz w:val="22"/>
          <w:lang w:val="fr-FR"/>
        </w:rPr>
        <w:t>.</w:t>
      </w:r>
    </w:p>
    <w:p w14:paraId="438826A0" w14:textId="77777777" w:rsidR="006B185D" w:rsidRPr="006B185D" w:rsidRDefault="007A0502" w:rsidP="009144D8">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r>
        <w:rPr>
          <w:rFonts w:asciiTheme="minorHAnsi" w:hAnsiTheme="minorHAnsi"/>
          <w:sz w:val="22"/>
          <w:lang w:val="fr-FR"/>
        </w:rPr>
        <w:t>Si l’e</w:t>
      </w:r>
      <w:r w:rsidR="001D0CFC" w:rsidRPr="001D0CFC">
        <w:rPr>
          <w:rFonts w:asciiTheme="minorHAnsi" w:hAnsiTheme="minorHAnsi"/>
          <w:sz w:val="22"/>
          <w:lang w:val="fr-FR"/>
        </w:rPr>
        <w:t xml:space="preserve">ntreprise n’a pas commercialisé l’assurance obligatoire en </w:t>
      </w:r>
      <w:r w:rsidR="003B4B90">
        <w:rPr>
          <w:rFonts w:asciiTheme="minorHAnsi" w:hAnsiTheme="minorHAnsi"/>
          <w:sz w:val="22"/>
          <w:lang w:val="fr-FR"/>
        </w:rPr>
        <w:t>202</w:t>
      </w:r>
      <w:r w:rsidR="005B3CF3">
        <w:rPr>
          <w:rFonts w:asciiTheme="minorHAnsi" w:hAnsiTheme="minorHAnsi"/>
          <w:sz w:val="22"/>
          <w:lang w:val="fr-FR"/>
        </w:rPr>
        <w:t>4</w:t>
      </w:r>
      <w:r w:rsidR="001D0CFC" w:rsidRPr="001D0CFC">
        <w:rPr>
          <w:rFonts w:asciiTheme="minorHAnsi" w:hAnsiTheme="minorHAnsi"/>
          <w:sz w:val="22"/>
          <w:lang w:val="fr-FR"/>
        </w:rPr>
        <w:t xml:space="preserve">, </w:t>
      </w:r>
      <w:r>
        <w:rPr>
          <w:rFonts w:asciiTheme="minorHAnsi" w:hAnsiTheme="minorHAnsi"/>
          <w:sz w:val="22"/>
          <w:lang w:val="fr-FR"/>
        </w:rPr>
        <w:t xml:space="preserve">elle </w:t>
      </w:r>
      <w:r w:rsidR="001D0CFC" w:rsidRPr="001D0CFC">
        <w:rPr>
          <w:rFonts w:asciiTheme="minorHAnsi" w:hAnsiTheme="minorHAnsi"/>
          <w:sz w:val="22"/>
          <w:lang w:val="fr-FR"/>
        </w:rPr>
        <w:t>est priée d’indiquer</w:t>
      </w:r>
      <w:r w:rsidR="001D0CFC">
        <w:rPr>
          <w:rFonts w:asciiTheme="minorHAnsi" w:hAnsiTheme="minorHAnsi"/>
          <w:sz w:val="22"/>
          <w:lang w:val="fr-FR"/>
        </w:rPr>
        <w:t xml:space="preserve"> </w:t>
      </w:r>
      <w:r w:rsidR="00E37717" w:rsidRPr="001D0CFC">
        <w:rPr>
          <w:rFonts w:asciiTheme="minorHAnsi" w:hAnsiTheme="minorHAnsi"/>
          <w:sz w:val="22"/>
          <w:lang w:val="fr-FR"/>
        </w:rPr>
        <w:t>"0"</w:t>
      </w:r>
      <w:r w:rsidR="001D0CFC">
        <w:rPr>
          <w:rFonts w:asciiTheme="minorHAnsi" w:hAnsiTheme="minorHAnsi"/>
          <w:sz w:val="22"/>
          <w:lang w:val="fr-FR"/>
        </w:rPr>
        <w:t xml:space="preserve">, dans le formulaire, pour les primes émises et </w:t>
      </w:r>
      <w:r>
        <w:rPr>
          <w:rFonts w:asciiTheme="minorHAnsi" w:hAnsiTheme="minorHAnsi"/>
          <w:sz w:val="22"/>
          <w:lang w:val="fr-FR"/>
        </w:rPr>
        <w:t xml:space="preserve">pour </w:t>
      </w:r>
      <w:r w:rsidR="001D0CFC">
        <w:rPr>
          <w:rFonts w:asciiTheme="minorHAnsi" w:hAnsiTheme="minorHAnsi"/>
          <w:sz w:val="22"/>
          <w:lang w:val="fr-FR"/>
        </w:rPr>
        <w:t>les sommes dues</w:t>
      </w:r>
      <w:r w:rsidR="006B185D" w:rsidRPr="006B185D">
        <w:rPr>
          <w:rFonts w:asciiTheme="minorHAnsi" w:hAnsiTheme="minorHAnsi"/>
          <w:sz w:val="22"/>
          <w:lang w:val="fr-FR"/>
        </w:rPr>
        <w:t>.</w:t>
      </w:r>
    </w:p>
    <w:p w14:paraId="438826A1" w14:textId="77777777" w:rsidR="006B185D" w:rsidRDefault="006B185D" w:rsidP="009144D8">
      <w:pPr>
        <w:overflowPunct/>
        <w:autoSpaceDE/>
        <w:autoSpaceDN/>
        <w:adjustRightInd/>
        <w:spacing w:before="240" w:after="240"/>
        <w:jc w:val="both"/>
        <w:textAlignment w:val="auto"/>
        <w:rPr>
          <w:rFonts w:asciiTheme="minorHAnsi" w:hAnsiTheme="minorHAnsi"/>
          <w:sz w:val="22"/>
          <w:lang w:val="fr-FR"/>
        </w:rPr>
      </w:pPr>
      <w:r w:rsidRPr="006B185D">
        <w:rPr>
          <w:rFonts w:asciiTheme="minorHAnsi" w:hAnsiTheme="minorHAnsi"/>
          <w:sz w:val="22"/>
          <w:lang w:val="fr-FR"/>
        </w:rPr>
        <w:t>Veuillez croire, Madame le Directeur général, Monsieur le Directeur général, à l’assurance de notre considération distinguée.</w:t>
      </w:r>
    </w:p>
    <w:p w14:paraId="438826A2" w14:textId="77777777" w:rsidR="006B185D" w:rsidRDefault="006B185D" w:rsidP="009144D8">
      <w:pPr>
        <w:overflowPunct/>
        <w:autoSpaceDE/>
        <w:autoSpaceDN/>
        <w:adjustRightInd/>
        <w:jc w:val="both"/>
        <w:textAlignment w:val="auto"/>
        <w:rPr>
          <w:rFonts w:asciiTheme="minorHAnsi" w:hAnsiTheme="minorHAnsi"/>
          <w:sz w:val="22"/>
          <w:lang w:val="fr-FR"/>
        </w:rPr>
      </w:pPr>
    </w:p>
    <w:p w14:paraId="438826A3" w14:textId="77777777" w:rsidR="006B185D" w:rsidRDefault="006B185D" w:rsidP="009144D8">
      <w:pPr>
        <w:overflowPunct/>
        <w:autoSpaceDE/>
        <w:autoSpaceDN/>
        <w:adjustRightInd/>
        <w:jc w:val="both"/>
        <w:textAlignment w:val="auto"/>
        <w:rPr>
          <w:rFonts w:asciiTheme="minorHAnsi" w:hAnsiTheme="minorHAnsi"/>
          <w:sz w:val="22"/>
          <w:lang w:val="fr-FR"/>
        </w:rPr>
      </w:pPr>
    </w:p>
    <w:p w14:paraId="438826A4" w14:textId="77777777" w:rsidR="006B185D" w:rsidRDefault="006B185D" w:rsidP="009144D8">
      <w:pPr>
        <w:overflowPunct/>
        <w:autoSpaceDE/>
        <w:autoSpaceDN/>
        <w:adjustRightInd/>
        <w:jc w:val="both"/>
        <w:textAlignment w:val="auto"/>
        <w:rPr>
          <w:rFonts w:asciiTheme="minorHAnsi" w:hAnsiTheme="minorHAnsi"/>
          <w:sz w:val="22"/>
          <w:lang w:val="fr-FR"/>
        </w:rPr>
      </w:pPr>
    </w:p>
    <w:p w14:paraId="438826A5" w14:textId="77777777" w:rsidR="006B185D" w:rsidRDefault="006B185D" w:rsidP="009144D8">
      <w:pPr>
        <w:overflowPunct/>
        <w:autoSpaceDE/>
        <w:autoSpaceDN/>
        <w:adjustRightInd/>
        <w:jc w:val="both"/>
        <w:textAlignment w:val="auto"/>
        <w:rPr>
          <w:rFonts w:asciiTheme="minorHAnsi" w:hAnsiTheme="minorHAnsi"/>
          <w:sz w:val="22"/>
          <w:lang w:val="fr-FR"/>
        </w:rPr>
      </w:pPr>
    </w:p>
    <w:p w14:paraId="438826A6" w14:textId="77777777" w:rsidR="006B185D" w:rsidRPr="006B185D" w:rsidRDefault="006B185D" w:rsidP="009144D8">
      <w:pPr>
        <w:overflowPunct/>
        <w:autoSpaceDE/>
        <w:autoSpaceDN/>
        <w:adjustRightInd/>
        <w:jc w:val="both"/>
        <w:textAlignment w:val="auto"/>
        <w:rPr>
          <w:rFonts w:asciiTheme="minorHAnsi" w:hAnsiTheme="minorHAnsi"/>
          <w:sz w:val="22"/>
          <w:lang w:val="fr-FR"/>
        </w:rPr>
      </w:pPr>
    </w:p>
    <w:p w14:paraId="438826A7" w14:textId="77777777" w:rsidR="00064D6C" w:rsidRDefault="00064D6C" w:rsidP="009144D8">
      <w:pPr>
        <w:overflowPunct/>
        <w:autoSpaceDE/>
        <w:autoSpaceDN/>
        <w:adjustRightInd/>
        <w:jc w:val="both"/>
        <w:textAlignment w:val="auto"/>
        <w:rPr>
          <w:rFonts w:asciiTheme="minorHAnsi" w:hAnsiTheme="minorHAnsi"/>
          <w:sz w:val="22"/>
          <w:lang w:val="fr-FR"/>
        </w:rPr>
      </w:pPr>
    </w:p>
    <w:p w14:paraId="438826A8" w14:textId="77777777" w:rsidR="00F93F5B" w:rsidRPr="003E436C" w:rsidRDefault="00F93F5B" w:rsidP="00F93F5B">
      <w:pPr>
        <w:pStyle w:val="ListParagraph"/>
        <w:overflowPunct/>
        <w:autoSpaceDE/>
        <w:adjustRightInd/>
        <w:ind w:left="0"/>
        <w:jc w:val="both"/>
        <w:rPr>
          <w:rFonts w:asciiTheme="minorHAnsi" w:hAnsiTheme="minorHAnsi"/>
          <w:sz w:val="22"/>
          <w:lang w:val="fr-BE"/>
        </w:rPr>
      </w:pPr>
      <w:r w:rsidRPr="003E436C">
        <w:rPr>
          <w:rFonts w:asciiTheme="minorHAnsi" w:hAnsiTheme="minorHAnsi"/>
          <w:sz w:val="22"/>
          <w:lang w:val="fr-BE"/>
        </w:rPr>
        <w:t>Henk BECQUAERT</w:t>
      </w:r>
      <w:r>
        <w:rPr>
          <w:rFonts w:asciiTheme="minorHAnsi" w:hAnsiTheme="minorHAnsi"/>
          <w:sz w:val="22"/>
          <w:lang w:val="fr-BE"/>
        </w:rPr>
        <w:t>,</w:t>
      </w:r>
    </w:p>
    <w:p w14:paraId="438826A9" w14:textId="77777777" w:rsidR="00F93F5B" w:rsidRPr="006B185D" w:rsidRDefault="00F93F5B" w:rsidP="00F93F5B">
      <w:pPr>
        <w:overflowPunct/>
        <w:autoSpaceDE/>
        <w:autoSpaceDN/>
        <w:adjustRightInd/>
        <w:textAlignment w:val="auto"/>
        <w:rPr>
          <w:rFonts w:asciiTheme="minorHAnsi" w:hAnsiTheme="minorHAnsi"/>
          <w:sz w:val="22"/>
          <w:lang w:val="fr-FR"/>
        </w:rPr>
      </w:pPr>
      <w:r>
        <w:rPr>
          <w:rFonts w:asciiTheme="minorHAnsi" w:hAnsiTheme="minorHAnsi"/>
          <w:sz w:val="22"/>
          <w:lang w:val="fr-FR"/>
        </w:rPr>
        <w:t>Membre du Comité de direction.</w:t>
      </w:r>
    </w:p>
    <w:p w14:paraId="438826AA" w14:textId="77777777" w:rsidR="006B185D" w:rsidRPr="006B185D" w:rsidRDefault="006B185D" w:rsidP="00F93F5B">
      <w:pPr>
        <w:overflowPunct/>
        <w:autoSpaceDE/>
        <w:autoSpaceDN/>
        <w:adjustRightInd/>
        <w:jc w:val="both"/>
        <w:textAlignment w:val="auto"/>
        <w:rPr>
          <w:rFonts w:asciiTheme="minorHAnsi" w:hAnsiTheme="minorHAnsi"/>
          <w:sz w:val="22"/>
          <w:lang w:val="fr-FR"/>
        </w:rPr>
      </w:pPr>
    </w:p>
    <w:sectPr w:rsidR="006B185D" w:rsidRPr="006B185D" w:rsidSect="004717A4">
      <w:headerReference w:type="even" r:id="rId15"/>
      <w:headerReference w:type="default" r:id="rId16"/>
      <w:footerReference w:type="default" r:id="rId17"/>
      <w:headerReference w:type="first" r:id="rId18"/>
      <w:footerReference w:type="first" r:id="rId19"/>
      <w:pgSz w:w="11907" w:h="16840" w:code="9"/>
      <w:pgMar w:top="2552" w:right="1134" w:bottom="1418" w:left="1701"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826B2" w14:textId="77777777" w:rsidR="00BC6BA0" w:rsidRDefault="00BC6BA0">
      <w:r>
        <w:separator/>
      </w:r>
    </w:p>
    <w:p w14:paraId="438826B3" w14:textId="77777777" w:rsidR="00BC6BA0" w:rsidRDefault="00BC6BA0"/>
  </w:endnote>
  <w:endnote w:type="continuationSeparator" w:id="0">
    <w:p w14:paraId="438826B4" w14:textId="77777777" w:rsidR="00BC6BA0" w:rsidRDefault="00BC6BA0">
      <w:r>
        <w:continuationSeparator/>
      </w:r>
    </w:p>
    <w:p w14:paraId="438826B5" w14:textId="77777777" w:rsidR="00BC6BA0" w:rsidRDefault="00BC6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826C6" w14:textId="77777777" w:rsidR="00DC0B35" w:rsidRDefault="00DC0B35" w:rsidP="003D0D64">
    <w:pPr>
      <w:pStyle w:val="Footer"/>
      <w:tabs>
        <w:tab w:val="clear" w:pos="9923"/>
        <w:tab w:val="right" w:pos="9639"/>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826D0" w14:textId="77777777" w:rsidR="009B5C50" w:rsidRPr="00907AE4" w:rsidRDefault="009B5C50" w:rsidP="009B5C50">
    <w:pPr>
      <w:pStyle w:val="Footer"/>
      <w:tabs>
        <w:tab w:val="left" w:pos="3402"/>
        <w:tab w:val="right" w:pos="9072"/>
      </w:tabs>
      <w:ind w:left="-567"/>
    </w:pPr>
    <w:proofErr w:type="gramStart"/>
    <w:r>
      <w:t>rue</w:t>
    </w:r>
    <w:proofErr w:type="gramEnd"/>
    <w:r>
      <w:t xml:space="preserve"> du Congrès 12-14   1000 Bruxelles</w:t>
    </w:r>
    <w:r>
      <w:tab/>
      <w:t xml:space="preserve">                   T +32 2 220 51 93   </w:t>
    </w:r>
    <w:r>
      <w:rPr>
        <w:b/>
        <w:color w:val="BBCC00"/>
      </w:rPr>
      <w:tab/>
      <w:t xml:space="preserve">/ </w:t>
    </w:r>
    <w:r>
      <w:t>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826AF" w14:textId="77777777" w:rsidR="00BC6BA0" w:rsidRDefault="00BC6BA0">
      <w:r>
        <w:separator/>
      </w:r>
    </w:p>
  </w:footnote>
  <w:footnote w:type="continuationSeparator" w:id="0">
    <w:p w14:paraId="438826B0" w14:textId="77777777" w:rsidR="00BC6BA0" w:rsidRDefault="00BC6BA0">
      <w:r>
        <w:continuationSeparator/>
      </w:r>
    </w:p>
    <w:p w14:paraId="438826B1" w14:textId="77777777" w:rsidR="00BC6BA0" w:rsidRDefault="00BC6BA0"/>
  </w:footnote>
  <w:footnote w:id="1">
    <w:p w14:paraId="438826D5" w14:textId="77777777" w:rsidR="00DC0B35" w:rsidRPr="006B185D" w:rsidRDefault="00DC0B35" w:rsidP="006B185D">
      <w:pPr>
        <w:pStyle w:val="FootnoteText"/>
        <w:contextualSpacing/>
        <w:jc w:val="both"/>
        <w:rPr>
          <w:rFonts w:asciiTheme="minorHAnsi" w:hAnsiTheme="minorHAnsi"/>
        </w:rPr>
      </w:pPr>
      <w:r w:rsidRPr="00B51FBD">
        <w:rPr>
          <w:rStyle w:val="FootnoteReference"/>
          <w:rFonts w:asciiTheme="minorHAnsi" w:hAnsiTheme="minorHAnsi"/>
          <w:szCs w:val="16"/>
        </w:rPr>
        <w:footnoteRef/>
      </w:r>
      <w:r w:rsidRPr="00B51FBD">
        <w:rPr>
          <w:rFonts w:asciiTheme="minorHAnsi" w:hAnsiTheme="minorHAnsi"/>
          <w:sz w:val="16"/>
          <w:szCs w:val="16"/>
        </w:rPr>
        <w:t xml:space="preserve"> </w:t>
      </w:r>
      <w:r w:rsidRPr="006B185D">
        <w:rPr>
          <w:rFonts w:asciiTheme="minorHAnsi" w:hAnsiTheme="minorHAnsi"/>
        </w:rPr>
        <w:tab/>
        <w:t>Loi du 30 juillet 1979 relative à la prévention des incendies et des explosions ainsi qu’à l’assurance obligatoire de la responsabilité civile dans ces mêmes circonstances.</w:t>
      </w:r>
    </w:p>
  </w:footnote>
  <w:footnote w:id="2">
    <w:p w14:paraId="438826D6" w14:textId="77777777" w:rsidR="00DC0B35" w:rsidRPr="006B185D" w:rsidRDefault="00DC0B35" w:rsidP="006B185D">
      <w:pPr>
        <w:pStyle w:val="FootnoteText"/>
        <w:contextualSpacing/>
        <w:jc w:val="both"/>
        <w:rPr>
          <w:rFonts w:asciiTheme="minorHAnsi" w:hAnsiTheme="minorHAnsi"/>
        </w:rPr>
      </w:pPr>
      <w:r w:rsidRPr="00B51FBD">
        <w:rPr>
          <w:rStyle w:val="FootnoteReference"/>
          <w:rFonts w:asciiTheme="minorHAnsi" w:hAnsiTheme="minorHAnsi"/>
          <w:szCs w:val="16"/>
        </w:rPr>
        <w:footnoteRef/>
      </w:r>
      <w:r w:rsidRPr="006B185D">
        <w:rPr>
          <w:rFonts w:asciiTheme="minorHAnsi" w:hAnsiTheme="minorHAnsi"/>
        </w:rPr>
        <w:t xml:space="preserve"> </w:t>
      </w:r>
      <w:r w:rsidRPr="006B185D">
        <w:rPr>
          <w:rFonts w:asciiTheme="minorHAnsi" w:hAnsiTheme="minorHAnsi"/>
        </w:rPr>
        <w:tab/>
        <w:t>Arrêté royal du 5 août 1991 portant exécution des articles 8, 8</w:t>
      </w:r>
      <w:r w:rsidRPr="006B185D">
        <w:rPr>
          <w:rFonts w:asciiTheme="minorHAnsi" w:hAnsiTheme="minorHAnsi"/>
          <w:i/>
        </w:rPr>
        <w:t>bis</w:t>
      </w:r>
      <w:r w:rsidRPr="006B185D">
        <w:rPr>
          <w:rFonts w:asciiTheme="minorHAnsi" w:hAnsiTheme="minorHAnsi"/>
        </w:rPr>
        <w:t xml:space="preserve"> et 9 de la loi du 30 juillet 1979 relative à la prévention des incendies et des explosions ainsi qu’à l’assurance obligatoire de la responsabilité civile dans ces mêmes circonstances.</w:t>
      </w:r>
    </w:p>
  </w:footnote>
  <w:footnote w:id="3">
    <w:p w14:paraId="438826D7" w14:textId="77777777" w:rsidR="00DC0B35" w:rsidRPr="006B185D" w:rsidRDefault="00DC0B35" w:rsidP="006B185D">
      <w:pPr>
        <w:pStyle w:val="FootnoteText"/>
        <w:contextualSpacing/>
        <w:jc w:val="both"/>
        <w:rPr>
          <w:rFonts w:asciiTheme="minorHAnsi" w:hAnsiTheme="minorHAnsi"/>
        </w:rPr>
      </w:pPr>
      <w:r w:rsidRPr="00B51FBD">
        <w:rPr>
          <w:rStyle w:val="FootnoteReference"/>
          <w:rFonts w:asciiTheme="minorHAnsi" w:hAnsiTheme="minorHAnsi"/>
          <w:szCs w:val="16"/>
        </w:rPr>
        <w:footnoteRef/>
      </w:r>
      <w:r w:rsidRPr="006B185D">
        <w:rPr>
          <w:rFonts w:asciiTheme="minorHAnsi" w:hAnsiTheme="minorHAnsi"/>
        </w:rPr>
        <w:tab/>
      </w:r>
      <w:r>
        <w:rPr>
          <w:rFonts w:asciiTheme="minorHAnsi" w:hAnsiTheme="minorHAnsi"/>
        </w:rPr>
        <w:t>Tel que modifié par l’a</w:t>
      </w:r>
      <w:r w:rsidRPr="006B185D">
        <w:rPr>
          <w:rFonts w:asciiTheme="minorHAnsi" w:hAnsiTheme="minorHAnsi"/>
        </w:rPr>
        <w:t>rrêté royal du 8 mars 2010 modifiant l'arrêté royal du 5 août 1991 portant exécution des articles 8, 8</w:t>
      </w:r>
      <w:r w:rsidRPr="006B185D">
        <w:rPr>
          <w:rFonts w:asciiTheme="minorHAnsi" w:hAnsiTheme="minorHAnsi"/>
          <w:i/>
        </w:rPr>
        <w:t>bis</w:t>
      </w:r>
      <w:r w:rsidRPr="006B185D">
        <w:rPr>
          <w:rFonts w:asciiTheme="minorHAnsi" w:hAnsiTheme="minorHAnsi"/>
        </w:rPr>
        <w:t xml:space="preserve"> et 9 de la loi du 30 juillet 1979 relative à la prévention des incendies et des explosions ainsi qu’à l’assurance obligatoire de la responsabilité civile dans ces mêmes circonstances.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826B6" w14:textId="77777777" w:rsidR="00DC0B35" w:rsidRDefault="00DC0B35">
    <w:pPr>
      <w:pStyle w:val="Header"/>
      <w:tabs>
        <w:tab w:val="center" w:pos="4395"/>
      </w:tabs>
    </w:pPr>
  </w:p>
  <w:p w14:paraId="438826B7" w14:textId="77777777" w:rsidR="00DC0B35" w:rsidRDefault="00DC0B3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92"/>
      <w:gridCol w:w="4479"/>
    </w:tblGrid>
    <w:tr w:rsidR="009B5C50" w:rsidRPr="001B727F" w14:paraId="438826BB" w14:textId="77777777" w:rsidTr="00526D84">
      <w:trPr>
        <w:trHeight w:val="737"/>
      </w:trPr>
      <w:tc>
        <w:tcPr>
          <w:tcW w:w="4592" w:type="dxa"/>
          <w:vAlign w:val="center"/>
        </w:tcPr>
        <w:p w14:paraId="438826B8" w14:textId="77777777" w:rsidR="009B5C50" w:rsidRPr="001B727F" w:rsidRDefault="009B5C50" w:rsidP="009B5C50">
          <w:pPr>
            <w:pStyle w:val="Header"/>
            <w:tabs>
              <w:tab w:val="clear" w:pos="9923"/>
              <w:tab w:val="right" w:pos="9639"/>
            </w:tabs>
          </w:pPr>
          <w:r w:rsidRPr="001B727F">
            <w:rPr>
              <w:noProof/>
              <w:lang w:eastAsia="fr-BE" w:bidi="ar-SA"/>
            </w:rPr>
            <w:drawing>
              <wp:inline distT="0" distB="0" distL="0" distR="0" wp14:anchorId="438826D1" wp14:editId="438826D2">
                <wp:extent cx="400050" cy="400050"/>
                <wp:effectExtent l="19050" t="0" r="0" b="0"/>
                <wp:docPr id="3" name="Picture 0" descr="FSM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RGB.jpg"/>
                        <pic:cNvPicPr/>
                      </pic:nvPicPr>
                      <pic:blipFill>
                        <a:blip r:embed="rId1"/>
                        <a:stretch>
                          <a:fillRect/>
                        </a:stretch>
                      </pic:blipFill>
                      <pic:spPr>
                        <a:xfrm>
                          <a:off x="0" y="0"/>
                          <a:ext cx="400224" cy="400224"/>
                        </a:xfrm>
                        <a:prstGeom prst="rect">
                          <a:avLst/>
                        </a:prstGeom>
                      </pic:spPr>
                    </pic:pic>
                  </a:graphicData>
                </a:graphic>
              </wp:inline>
            </w:drawing>
          </w:r>
        </w:p>
        <w:p w14:paraId="438826B9" w14:textId="77777777" w:rsidR="009B5C50" w:rsidRPr="001B727F" w:rsidRDefault="009B5C50" w:rsidP="009B5C50">
          <w:pPr>
            <w:pStyle w:val="Header"/>
            <w:tabs>
              <w:tab w:val="clear" w:pos="9923"/>
              <w:tab w:val="right" w:pos="9639"/>
            </w:tabs>
          </w:pPr>
        </w:p>
      </w:tc>
      <w:tc>
        <w:tcPr>
          <w:tcW w:w="4479" w:type="dxa"/>
          <w:vAlign w:val="center"/>
        </w:tcPr>
        <w:p w14:paraId="438826BA" w14:textId="77777777" w:rsidR="009B5C50" w:rsidRPr="001B727F" w:rsidRDefault="009B5C50" w:rsidP="009B5C50">
          <w:pPr>
            <w:pStyle w:val="Header"/>
            <w:tabs>
              <w:tab w:val="clear" w:pos="9923"/>
              <w:tab w:val="right" w:pos="9639"/>
            </w:tabs>
            <w:jc w:val="right"/>
          </w:pPr>
        </w:p>
      </w:tc>
    </w:tr>
    <w:tr w:rsidR="009B5C50" w:rsidRPr="001B727F" w14:paraId="438826BE" w14:textId="77777777" w:rsidTr="00526D84">
      <w:trPr>
        <w:trHeight w:val="113"/>
      </w:trPr>
      <w:tc>
        <w:tcPr>
          <w:tcW w:w="4592" w:type="dxa"/>
          <w:vAlign w:val="center"/>
        </w:tcPr>
        <w:p w14:paraId="438826BC" w14:textId="1A1CC478" w:rsidR="009B5C50" w:rsidRPr="001B727F" w:rsidRDefault="009B5C50" w:rsidP="009B5C50">
          <w:pPr>
            <w:pStyle w:val="Header"/>
            <w:rPr>
              <w:lang w:val="en-GB"/>
            </w:rPr>
          </w:pPr>
          <w:r w:rsidRPr="001B727F">
            <w:fldChar w:fldCharType="begin"/>
          </w:r>
          <w:r w:rsidRPr="001B727F">
            <w:instrText xml:space="preserve"> page </w:instrText>
          </w:r>
          <w:r w:rsidRPr="001B727F">
            <w:fldChar w:fldCharType="separate"/>
          </w:r>
          <w:r w:rsidR="00C152D9">
            <w:rPr>
              <w:noProof/>
            </w:rPr>
            <w:t>2</w:t>
          </w:r>
          <w:r w:rsidRPr="001B727F">
            <w:fldChar w:fldCharType="end"/>
          </w:r>
          <w:r w:rsidRPr="001B727F">
            <w:t xml:space="preserve"> / </w:t>
          </w:r>
          <w:r w:rsidR="00C152D9">
            <w:fldChar w:fldCharType="begin"/>
          </w:r>
          <w:r w:rsidR="00C152D9">
            <w:instrText xml:space="preserve"> REF  Reference  \* MERGEFORMAT </w:instrText>
          </w:r>
          <w:r w:rsidR="00C152D9">
            <w:fldChar w:fldCharType="separate"/>
          </w:r>
          <w:sdt>
            <w:sdtPr>
              <w:rPr>
                <w:rStyle w:val="Style3"/>
              </w:rPr>
              <w:alias w:val="our ref"/>
              <w:tag w:val="our ref"/>
              <w:id w:val="-674725402"/>
              <w:placeholder>
                <w:docPart w:val="E198BE09CB504FD9944C7590B4616BCB"/>
              </w:placeholder>
              <w:showingPlcHdr/>
              <w:text/>
            </w:sdtPr>
            <w:sdtEndPr>
              <w:rPr>
                <w:rStyle w:val="DefaultParagraphFont"/>
                <w:color w:val="808080"/>
                <w:sz w:val="22"/>
              </w:rPr>
            </w:sdtEndPr>
            <w:sdtContent>
              <w:r w:rsidRPr="00907AE4">
                <w:rPr>
                  <w:rStyle w:val="PlaceholderText"/>
                  <w:color w:val="auto"/>
                </w:rPr>
                <w:t>Our reference</w:t>
              </w:r>
            </w:sdtContent>
          </w:sdt>
          <w:r w:rsidR="00C152D9">
            <w:rPr>
              <w:color w:val="808080"/>
              <w:sz w:val="22"/>
            </w:rPr>
            <w:fldChar w:fldCharType="end"/>
          </w:r>
          <w:r w:rsidRPr="001B727F">
            <w:t xml:space="preserve"> </w:t>
          </w:r>
        </w:p>
      </w:tc>
      <w:tc>
        <w:tcPr>
          <w:tcW w:w="4479" w:type="dxa"/>
          <w:vAlign w:val="center"/>
        </w:tcPr>
        <w:p w14:paraId="438826BD" w14:textId="77777777" w:rsidR="009B5C50" w:rsidRPr="001B727F" w:rsidRDefault="009B5C50" w:rsidP="009B5C50">
          <w:pPr>
            <w:pStyle w:val="Header"/>
            <w:jc w:val="right"/>
            <w:rPr>
              <w:lang w:val="en-GB"/>
            </w:rPr>
          </w:pPr>
          <w:r w:rsidRPr="001B727F">
            <w:rPr>
              <w:rFonts w:cs="Arial"/>
              <w:lang w:val="nl-NL"/>
            </w:rPr>
            <w:fldChar w:fldCharType="begin"/>
          </w:r>
          <w:r w:rsidRPr="001B727F">
            <w:rPr>
              <w:rFonts w:cs="Arial"/>
              <w:lang w:val="nl-NL"/>
            </w:rPr>
            <w:instrText xml:space="preserve"> REF  Name  \* MERGEFORMAT </w:instrText>
          </w:r>
          <w:r w:rsidRPr="001B727F">
            <w:rPr>
              <w:rFonts w:cs="Arial"/>
              <w:lang w:val="nl-NL"/>
            </w:rPr>
            <w:fldChar w:fldCharType="separate"/>
          </w:r>
          <w:sdt>
            <w:sdtPr>
              <w:rPr>
                <w:rFonts w:cs="Arial"/>
                <w:lang w:val="nl-NL"/>
              </w:rPr>
              <w:id w:val="-248277047"/>
              <w:placeholder>
                <w:docPart w:val="AD0A790D7109431CBBD41C7B3E31E5D2"/>
              </w:placeholder>
              <w:showingPlcHdr/>
            </w:sdtPr>
            <w:sdtEndPr/>
            <w:sdtContent>
              <w:r w:rsidRPr="00907AE4">
                <w:rPr>
                  <w:lang w:val="en-GB"/>
                </w:rPr>
                <w:t>Name</w:t>
              </w:r>
            </w:sdtContent>
          </w:sdt>
          <w:r w:rsidRPr="001B727F">
            <w:rPr>
              <w:rFonts w:cs="Arial"/>
              <w:lang w:val="nl-NL"/>
            </w:rPr>
            <w:fldChar w:fldCharType="end"/>
          </w:r>
          <w:r w:rsidRPr="001B727F">
            <w:rPr>
              <w:lang w:val="en-GB"/>
            </w:rPr>
            <w:t xml:space="preserve"> </w:t>
          </w:r>
        </w:p>
      </w:tc>
    </w:tr>
    <w:tr w:rsidR="009B5C50" w:rsidRPr="001B727F" w14:paraId="438826C1" w14:textId="77777777" w:rsidTr="00526D84">
      <w:trPr>
        <w:trHeight w:val="113"/>
      </w:trPr>
      <w:tc>
        <w:tcPr>
          <w:tcW w:w="4592" w:type="dxa"/>
          <w:vAlign w:val="center"/>
        </w:tcPr>
        <w:p w14:paraId="438826BF" w14:textId="77777777" w:rsidR="009B5C50" w:rsidRPr="001B727F" w:rsidRDefault="009B5C50" w:rsidP="009B5C50">
          <w:pPr>
            <w:pStyle w:val="Header"/>
          </w:pPr>
        </w:p>
      </w:tc>
      <w:tc>
        <w:tcPr>
          <w:tcW w:w="4479" w:type="dxa"/>
          <w:vAlign w:val="center"/>
        </w:tcPr>
        <w:p w14:paraId="438826C0" w14:textId="77777777" w:rsidR="009B5C50" w:rsidRPr="001B727F" w:rsidRDefault="009B5C50" w:rsidP="009B5C50">
          <w:pPr>
            <w:pStyle w:val="Header"/>
            <w:jc w:val="right"/>
          </w:pPr>
        </w:p>
      </w:tc>
    </w:tr>
    <w:tr w:rsidR="009B5C50" w:rsidRPr="001B727F" w14:paraId="438826C4" w14:textId="77777777" w:rsidTr="00526D84">
      <w:trPr>
        <w:trHeight w:val="113"/>
      </w:trPr>
      <w:tc>
        <w:tcPr>
          <w:tcW w:w="4592" w:type="dxa"/>
          <w:vAlign w:val="center"/>
        </w:tcPr>
        <w:p w14:paraId="438826C2" w14:textId="77777777" w:rsidR="009B5C50" w:rsidRPr="001B727F" w:rsidRDefault="009B5C50" w:rsidP="009B5C50">
          <w:pPr>
            <w:pStyle w:val="Header"/>
            <w:rPr>
              <w:lang w:val="en-GB"/>
            </w:rPr>
          </w:pPr>
        </w:p>
      </w:tc>
      <w:tc>
        <w:tcPr>
          <w:tcW w:w="4479" w:type="dxa"/>
          <w:vAlign w:val="center"/>
        </w:tcPr>
        <w:p w14:paraId="438826C3" w14:textId="77777777" w:rsidR="009B5C50" w:rsidRPr="001B727F" w:rsidRDefault="009B5C50" w:rsidP="009B5C50">
          <w:pPr>
            <w:pStyle w:val="Header"/>
            <w:jc w:val="right"/>
            <w:rPr>
              <w:lang w:val="en-GB"/>
            </w:rPr>
          </w:pPr>
          <w:r w:rsidRPr="001B727F">
            <w:fldChar w:fldCharType="begin"/>
          </w:r>
          <w:r w:rsidRPr="001B727F">
            <w:instrText xml:space="preserve"> TITLE   \* MERGEFORMAT </w:instrText>
          </w:r>
          <w:r w:rsidRPr="001B727F">
            <w:fldChar w:fldCharType="end"/>
          </w:r>
        </w:p>
      </w:tc>
    </w:tr>
  </w:tbl>
  <w:p w14:paraId="438826C5" w14:textId="77777777" w:rsidR="009B5C50" w:rsidRDefault="009B5C50" w:rsidP="009B5C5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2381"/>
    </w:tblGrid>
    <w:tr w:rsidR="009B5C50" w14:paraId="438826CA" w14:textId="77777777" w:rsidTr="00526D84">
      <w:trPr>
        <w:trHeight w:val="1077"/>
      </w:trPr>
      <w:tc>
        <w:tcPr>
          <w:tcW w:w="3118" w:type="dxa"/>
          <w:vMerge w:val="restart"/>
        </w:tcPr>
        <w:p w14:paraId="438826C7" w14:textId="77777777" w:rsidR="009B5C50" w:rsidRDefault="009B5C50" w:rsidP="009B5C50">
          <w:pPr>
            <w:pStyle w:val="Header"/>
            <w:tabs>
              <w:tab w:val="clear" w:pos="9923"/>
              <w:tab w:val="right" w:pos="9639"/>
            </w:tabs>
          </w:pPr>
          <w:r>
            <w:rPr>
              <w:noProof/>
              <w:lang w:eastAsia="fr-BE" w:bidi="ar-SA"/>
            </w:rPr>
            <w:drawing>
              <wp:inline distT="0" distB="0" distL="0" distR="0" wp14:anchorId="438826D3" wp14:editId="438826D4">
                <wp:extent cx="1887673" cy="1009402"/>
                <wp:effectExtent l="19050" t="0" r="0" b="0"/>
                <wp:docPr id="8"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inline>
            </w:drawing>
          </w:r>
        </w:p>
      </w:tc>
      <w:tc>
        <w:tcPr>
          <w:tcW w:w="3572" w:type="dxa"/>
        </w:tcPr>
        <w:p w14:paraId="438826C8" w14:textId="77777777" w:rsidR="009B5C50" w:rsidRDefault="009B5C50" w:rsidP="009B5C50">
          <w:pPr>
            <w:pStyle w:val="Header"/>
            <w:tabs>
              <w:tab w:val="right" w:pos="9639"/>
            </w:tabs>
            <w:jc w:val="right"/>
          </w:pPr>
        </w:p>
      </w:tc>
      <w:tc>
        <w:tcPr>
          <w:tcW w:w="2381" w:type="dxa"/>
        </w:tcPr>
        <w:p w14:paraId="438826C9" w14:textId="77777777" w:rsidR="009B5C50" w:rsidRDefault="009B5C50" w:rsidP="009B5C50">
          <w:pPr>
            <w:pStyle w:val="Header"/>
            <w:tabs>
              <w:tab w:val="right" w:pos="9639"/>
            </w:tabs>
            <w:jc w:val="right"/>
          </w:pPr>
        </w:p>
      </w:tc>
    </w:tr>
    <w:tr w:rsidR="009B5C50" w:rsidRPr="00D120F1" w14:paraId="438826CE" w14:textId="77777777" w:rsidTr="00526D84">
      <w:trPr>
        <w:trHeight w:val="510"/>
      </w:trPr>
      <w:tc>
        <w:tcPr>
          <w:tcW w:w="3118" w:type="dxa"/>
          <w:vMerge/>
        </w:tcPr>
        <w:p w14:paraId="438826CB" w14:textId="77777777" w:rsidR="009B5C50" w:rsidRDefault="009B5C50" w:rsidP="009B5C50">
          <w:pPr>
            <w:pStyle w:val="Header"/>
            <w:tabs>
              <w:tab w:val="clear" w:pos="9923"/>
              <w:tab w:val="right" w:pos="9639"/>
            </w:tabs>
            <w:rPr>
              <w:noProof/>
              <w:lang w:val="nl-BE" w:eastAsia="nl-BE" w:bidi="ar-SA"/>
            </w:rPr>
          </w:pPr>
        </w:p>
      </w:tc>
      <w:tc>
        <w:tcPr>
          <w:tcW w:w="5953" w:type="dxa"/>
          <w:gridSpan w:val="2"/>
        </w:tcPr>
        <w:p w14:paraId="438826CC" w14:textId="77777777" w:rsidR="009B5C50" w:rsidRPr="00D120F1" w:rsidRDefault="009B5C50" w:rsidP="009B5C50">
          <w:pPr>
            <w:pStyle w:val="Header"/>
            <w:tabs>
              <w:tab w:val="right" w:pos="9639"/>
            </w:tabs>
            <w:jc w:val="right"/>
            <w:rPr>
              <w:color w:val="425863"/>
              <w:sz w:val="18"/>
              <w:szCs w:val="16"/>
            </w:rPr>
          </w:pPr>
        </w:p>
        <w:p w14:paraId="438826CD" w14:textId="0C9E84DE" w:rsidR="009B5C50" w:rsidRPr="00D120F1" w:rsidRDefault="00ED777E" w:rsidP="009B5C50">
          <w:pPr>
            <w:jc w:val="right"/>
            <w:rPr>
              <w:rFonts w:ascii="Gotham Rounded Book" w:hAnsi="Gotham Rounded Book"/>
              <w:color w:val="425863"/>
              <w:sz w:val="18"/>
              <w:lang w:val="nl-BE"/>
            </w:rPr>
          </w:pPr>
          <w:bookmarkStart w:id="5" w:name="bkmService"/>
          <w:bookmarkEnd w:id="5"/>
          <w:proofErr w:type="spellStart"/>
          <w:r>
            <w:rPr>
              <w:rFonts w:ascii="Gotham Rounded Book" w:hAnsi="Gotham Rounded Book"/>
              <w:color w:val="425863"/>
              <w:sz w:val="18"/>
              <w:lang w:val="nl-BE"/>
            </w:rPr>
            <w:t>Contrôle</w:t>
          </w:r>
          <w:proofErr w:type="spellEnd"/>
          <w:r>
            <w:rPr>
              <w:rFonts w:ascii="Gotham Rounded Book" w:hAnsi="Gotham Rounded Book"/>
              <w:color w:val="425863"/>
              <w:sz w:val="18"/>
              <w:lang w:val="nl-BE"/>
            </w:rPr>
            <w:t xml:space="preserve"> des </w:t>
          </w:r>
          <w:proofErr w:type="spellStart"/>
          <w:r>
            <w:rPr>
              <w:rFonts w:ascii="Gotham Rounded Book" w:hAnsi="Gotham Rounded Book"/>
              <w:color w:val="425863"/>
              <w:sz w:val="18"/>
              <w:lang w:val="nl-BE"/>
            </w:rPr>
            <w:t>produits</w:t>
          </w:r>
          <w:proofErr w:type="spellEnd"/>
          <w:r>
            <w:rPr>
              <w:rFonts w:ascii="Gotham Rounded Book" w:hAnsi="Gotham Rounded Book"/>
              <w:color w:val="425863"/>
              <w:sz w:val="18"/>
              <w:lang w:val="nl-BE"/>
            </w:rPr>
            <w:t xml:space="preserve"> </w:t>
          </w:r>
          <w:proofErr w:type="spellStart"/>
          <w:r>
            <w:rPr>
              <w:rFonts w:ascii="Gotham Rounded Book" w:hAnsi="Gotham Rounded Book"/>
              <w:color w:val="425863"/>
              <w:sz w:val="18"/>
              <w:lang w:val="nl-BE"/>
            </w:rPr>
            <w:t>d'assurances</w:t>
          </w:r>
          <w:proofErr w:type="spellEnd"/>
        </w:p>
      </w:tc>
    </w:tr>
  </w:tbl>
  <w:p w14:paraId="438826CF" w14:textId="77777777" w:rsidR="009B5C50" w:rsidRDefault="009B5C50" w:rsidP="009B5C50">
    <w:pPr>
      <w:pStyle w:val="Header"/>
      <w:tabs>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8845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C0E6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E5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4BD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62AB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983F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7C1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983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E80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90CE9"/>
    <w:multiLevelType w:val="hybridMultilevel"/>
    <w:tmpl w:val="175A35F6"/>
    <w:lvl w:ilvl="0" w:tplc="5622F226">
      <w:start w:val="1"/>
      <w:numFmt w:val="bullet"/>
      <w:lvlText w:val="-"/>
      <w:lvlJc w:val="left"/>
      <w:pPr>
        <w:ind w:left="720" w:hanging="360"/>
      </w:pPr>
      <w:rPr>
        <w:rFonts w:ascii="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A1A49F6"/>
    <w:multiLevelType w:val="hybridMultilevel"/>
    <w:tmpl w:val="410A86BC"/>
    <w:lvl w:ilvl="0" w:tplc="234ED354">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7564964"/>
    <w:multiLevelType w:val="hybridMultilevel"/>
    <w:tmpl w:val="77B02306"/>
    <w:lvl w:ilvl="0" w:tplc="234ED354">
      <w:start w:val="1"/>
      <w:numFmt w:val="bullet"/>
      <w:lvlText w:val=""/>
      <w:lvlJc w:val="left"/>
      <w:pPr>
        <w:ind w:left="660" w:hanging="360"/>
      </w:pPr>
      <w:rPr>
        <w:rFonts w:ascii="Symbol" w:hAnsi="Symbol" w:hint="default"/>
      </w:rPr>
    </w:lvl>
    <w:lvl w:ilvl="1" w:tplc="08130003" w:tentative="1">
      <w:start w:val="1"/>
      <w:numFmt w:val="bullet"/>
      <w:lvlText w:val="o"/>
      <w:lvlJc w:val="left"/>
      <w:pPr>
        <w:ind w:left="1380" w:hanging="360"/>
      </w:pPr>
      <w:rPr>
        <w:rFonts w:ascii="Courier New" w:hAnsi="Courier New" w:cs="Courier New" w:hint="default"/>
      </w:rPr>
    </w:lvl>
    <w:lvl w:ilvl="2" w:tplc="08130005" w:tentative="1">
      <w:start w:val="1"/>
      <w:numFmt w:val="bullet"/>
      <w:lvlText w:val=""/>
      <w:lvlJc w:val="left"/>
      <w:pPr>
        <w:ind w:left="2100" w:hanging="360"/>
      </w:pPr>
      <w:rPr>
        <w:rFonts w:ascii="Wingdings" w:hAnsi="Wingdings" w:hint="default"/>
      </w:rPr>
    </w:lvl>
    <w:lvl w:ilvl="3" w:tplc="08130001" w:tentative="1">
      <w:start w:val="1"/>
      <w:numFmt w:val="bullet"/>
      <w:lvlText w:val=""/>
      <w:lvlJc w:val="left"/>
      <w:pPr>
        <w:ind w:left="2820" w:hanging="360"/>
      </w:pPr>
      <w:rPr>
        <w:rFonts w:ascii="Symbol" w:hAnsi="Symbol" w:hint="default"/>
      </w:rPr>
    </w:lvl>
    <w:lvl w:ilvl="4" w:tplc="08130003" w:tentative="1">
      <w:start w:val="1"/>
      <w:numFmt w:val="bullet"/>
      <w:lvlText w:val="o"/>
      <w:lvlJc w:val="left"/>
      <w:pPr>
        <w:ind w:left="3540" w:hanging="360"/>
      </w:pPr>
      <w:rPr>
        <w:rFonts w:ascii="Courier New" w:hAnsi="Courier New" w:cs="Courier New" w:hint="default"/>
      </w:rPr>
    </w:lvl>
    <w:lvl w:ilvl="5" w:tplc="08130005" w:tentative="1">
      <w:start w:val="1"/>
      <w:numFmt w:val="bullet"/>
      <w:lvlText w:val=""/>
      <w:lvlJc w:val="left"/>
      <w:pPr>
        <w:ind w:left="4260" w:hanging="360"/>
      </w:pPr>
      <w:rPr>
        <w:rFonts w:ascii="Wingdings" w:hAnsi="Wingdings" w:hint="default"/>
      </w:rPr>
    </w:lvl>
    <w:lvl w:ilvl="6" w:tplc="08130001" w:tentative="1">
      <w:start w:val="1"/>
      <w:numFmt w:val="bullet"/>
      <w:lvlText w:val=""/>
      <w:lvlJc w:val="left"/>
      <w:pPr>
        <w:ind w:left="4980" w:hanging="360"/>
      </w:pPr>
      <w:rPr>
        <w:rFonts w:ascii="Symbol" w:hAnsi="Symbol" w:hint="default"/>
      </w:rPr>
    </w:lvl>
    <w:lvl w:ilvl="7" w:tplc="08130003" w:tentative="1">
      <w:start w:val="1"/>
      <w:numFmt w:val="bullet"/>
      <w:lvlText w:val="o"/>
      <w:lvlJc w:val="left"/>
      <w:pPr>
        <w:ind w:left="5700" w:hanging="360"/>
      </w:pPr>
      <w:rPr>
        <w:rFonts w:ascii="Courier New" w:hAnsi="Courier New" w:cs="Courier New" w:hint="default"/>
      </w:rPr>
    </w:lvl>
    <w:lvl w:ilvl="8" w:tplc="08130005" w:tentative="1">
      <w:start w:val="1"/>
      <w:numFmt w:val="bullet"/>
      <w:lvlText w:val=""/>
      <w:lvlJc w:val="left"/>
      <w:pPr>
        <w:ind w:left="6420" w:hanging="360"/>
      </w:pPr>
      <w:rPr>
        <w:rFonts w:ascii="Wingdings" w:hAnsi="Wingdings" w:hint="default"/>
      </w:rPr>
    </w:lvl>
  </w:abstractNum>
  <w:abstractNum w:abstractNumId="13" w15:restartNumberingAfterBreak="0">
    <w:nsid w:val="47F53D6E"/>
    <w:multiLevelType w:val="hybridMultilevel"/>
    <w:tmpl w:val="E6FCE3B6"/>
    <w:lvl w:ilvl="0" w:tplc="5622F226">
      <w:start w:val="1"/>
      <w:numFmt w:val="bullet"/>
      <w:lvlText w:val="-"/>
      <w:lvlJc w:val="left"/>
      <w:pPr>
        <w:ind w:left="660" w:hanging="360"/>
      </w:pPr>
      <w:rPr>
        <w:rFonts w:ascii="Calibri" w:hAnsi="Calibri" w:hint="default"/>
      </w:rPr>
    </w:lvl>
    <w:lvl w:ilvl="1" w:tplc="08130003" w:tentative="1">
      <w:start w:val="1"/>
      <w:numFmt w:val="bullet"/>
      <w:lvlText w:val="o"/>
      <w:lvlJc w:val="left"/>
      <w:pPr>
        <w:ind w:left="1380" w:hanging="360"/>
      </w:pPr>
      <w:rPr>
        <w:rFonts w:ascii="Courier New" w:hAnsi="Courier New" w:cs="Courier New" w:hint="default"/>
      </w:rPr>
    </w:lvl>
    <w:lvl w:ilvl="2" w:tplc="08130005" w:tentative="1">
      <w:start w:val="1"/>
      <w:numFmt w:val="bullet"/>
      <w:lvlText w:val=""/>
      <w:lvlJc w:val="left"/>
      <w:pPr>
        <w:ind w:left="2100" w:hanging="360"/>
      </w:pPr>
      <w:rPr>
        <w:rFonts w:ascii="Wingdings" w:hAnsi="Wingdings" w:hint="default"/>
      </w:rPr>
    </w:lvl>
    <w:lvl w:ilvl="3" w:tplc="08130001" w:tentative="1">
      <w:start w:val="1"/>
      <w:numFmt w:val="bullet"/>
      <w:lvlText w:val=""/>
      <w:lvlJc w:val="left"/>
      <w:pPr>
        <w:ind w:left="2820" w:hanging="360"/>
      </w:pPr>
      <w:rPr>
        <w:rFonts w:ascii="Symbol" w:hAnsi="Symbol" w:hint="default"/>
      </w:rPr>
    </w:lvl>
    <w:lvl w:ilvl="4" w:tplc="08130003" w:tentative="1">
      <w:start w:val="1"/>
      <w:numFmt w:val="bullet"/>
      <w:lvlText w:val="o"/>
      <w:lvlJc w:val="left"/>
      <w:pPr>
        <w:ind w:left="3540" w:hanging="360"/>
      </w:pPr>
      <w:rPr>
        <w:rFonts w:ascii="Courier New" w:hAnsi="Courier New" w:cs="Courier New" w:hint="default"/>
      </w:rPr>
    </w:lvl>
    <w:lvl w:ilvl="5" w:tplc="08130005" w:tentative="1">
      <w:start w:val="1"/>
      <w:numFmt w:val="bullet"/>
      <w:lvlText w:val=""/>
      <w:lvlJc w:val="left"/>
      <w:pPr>
        <w:ind w:left="4260" w:hanging="360"/>
      </w:pPr>
      <w:rPr>
        <w:rFonts w:ascii="Wingdings" w:hAnsi="Wingdings" w:hint="default"/>
      </w:rPr>
    </w:lvl>
    <w:lvl w:ilvl="6" w:tplc="08130001" w:tentative="1">
      <w:start w:val="1"/>
      <w:numFmt w:val="bullet"/>
      <w:lvlText w:val=""/>
      <w:lvlJc w:val="left"/>
      <w:pPr>
        <w:ind w:left="4980" w:hanging="360"/>
      </w:pPr>
      <w:rPr>
        <w:rFonts w:ascii="Symbol" w:hAnsi="Symbol" w:hint="default"/>
      </w:rPr>
    </w:lvl>
    <w:lvl w:ilvl="7" w:tplc="08130003" w:tentative="1">
      <w:start w:val="1"/>
      <w:numFmt w:val="bullet"/>
      <w:lvlText w:val="o"/>
      <w:lvlJc w:val="left"/>
      <w:pPr>
        <w:ind w:left="5700" w:hanging="360"/>
      </w:pPr>
      <w:rPr>
        <w:rFonts w:ascii="Courier New" w:hAnsi="Courier New" w:cs="Courier New" w:hint="default"/>
      </w:rPr>
    </w:lvl>
    <w:lvl w:ilvl="8" w:tplc="08130005" w:tentative="1">
      <w:start w:val="1"/>
      <w:numFmt w:val="bullet"/>
      <w:lvlText w:val=""/>
      <w:lvlJc w:val="left"/>
      <w:pPr>
        <w:ind w:left="6420" w:hanging="360"/>
      </w:pPr>
      <w:rPr>
        <w:rFonts w:ascii="Wingdings" w:hAnsi="Wingdings" w:hint="default"/>
      </w:rPr>
    </w:lvl>
  </w:abstractNum>
  <w:abstractNum w:abstractNumId="14" w15:restartNumberingAfterBreak="0">
    <w:nsid w:val="67D64858"/>
    <w:multiLevelType w:val="hybridMultilevel"/>
    <w:tmpl w:val="294A7B2E"/>
    <w:lvl w:ilvl="0" w:tplc="234ED354">
      <w:start w:val="1"/>
      <w:numFmt w:val="bullet"/>
      <w:lvlText w:val=""/>
      <w:lvlJc w:val="left"/>
      <w:pPr>
        <w:ind w:left="1020" w:hanging="360"/>
      </w:pPr>
      <w:rPr>
        <w:rFonts w:ascii="Symbol" w:hAnsi="Symbol" w:hint="default"/>
      </w:rPr>
    </w:lvl>
    <w:lvl w:ilvl="1" w:tplc="08130003" w:tentative="1">
      <w:start w:val="1"/>
      <w:numFmt w:val="bullet"/>
      <w:lvlText w:val="o"/>
      <w:lvlJc w:val="left"/>
      <w:pPr>
        <w:ind w:left="1740" w:hanging="360"/>
      </w:pPr>
      <w:rPr>
        <w:rFonts w:ascii="Courier New" w:hAnsi="Courier New" w:cs="Courier New" w:hint="default"/>
      </w:rPr>
    </w:lvl>
    <w:lvl w:ilvl="2" w:tplc="08130005" w:tentative="1">
      <w:start w:val="1"/>
      <w:numFmt w:val="bullet"/>
      <w:lvlText w:val=""/>
      <w:lvlJc w:val="left"/>
      <w:pPr>
        <w:ind w:left="2460" w:hanging="360"/>
      </w:pPr>
      <w:rPr>
        <w:rFonts w:ascii="Wingdings" w:hAnsi="Wingdings" w:hint="default"/>
      </w:rPr>
    </w:lvl>
    <w:lvl w:ilvl="3" w:tplc="08130001" w:tentative="1">
      <w:start w:val="1"/>
      <w:numFmt w:val="bullet"/>
      <w:lvlText w:val=""/>
      <w:lvlJc w:val="left"/>
      <w:pPr>
        <w:ind w:left="3180" w:hanging="360"/>
      </w:pPr>
      <w:rPr>
        <w:rFonts w:ascii="Symbol" w:hAnsi="Symbol" w:hint="default"/>
      </w:rPr>
    </w:lvl>
    <w:lvl w:ilvl="4" w:tplc="08130003" w:tentative="1">
      <w:start w:val="1"/>
      <w:numFmt w:val="bullet"/>
      <w:lvlText w:val="o"/>
      <w:lvlJc w:val="left"/>
      <w:pPr>
        <w:ind w:left="3900" w:hanging="360"/>
      </w:pPr>
      <w:rPr>
        <w:rFonts w:ascii="Courier New" w:hAnsi="Courier New" w:cs="Courier New" w:hint="default"/>
      </w:rPr>
    </w:lvl>
    <w:lvl w:ilvl="5" w:tplc="08130005" w:tentative="1">
      <w:start w:val="1"/>
      <w:numFmt w:val="bullet"/>
      <w:lvlText w:val=""/>
      <w:lvlJc w:val="left"/>
      <w:pPr>
        <w:ind w:left="4620" w:hanging="360"/>
      </w:pPr>
      <w:rPr>
        <w:rFonts w:ascii="Wingdings" w:hAnsi="Wingdings" w:hint="default"/>
      </w:rPr>
    </w:lvl>
    <w:lvl w:ilvl="6" w:tplc="08130001" w:tentative="1">
      <w:start w:val="1"/>
      <w:numFmt w:val="bullet"/>
      <w:lvlText w:val=""/>
      <w:lvlJc w:val="left"/>
      <w:pPr>
        <w:ind w:left="5340" w:hanging="360"/>
      </w:pPr>
      <w:rPr>
        <w:rFonts w:ascii="Symbol" w:hAnsi="Symbol" w:hint="default"/>
      </w:rPr>
    </w:lvl>
    <w:lvl w:ilvl="7" w:tplc="08130003" w:tentative="1">
      <w:start w:val="1"/>
      <w:numFmt w:val="bullet"/>
      <w:lvlText w:val="o"/>
      <w:lvlJc w:val="left"/>
      <w:pPr>
        <w:ind w:left="6060" w:hanging="360"/>
      </w:pPr>
      <w:rPr>
        <w:rFonts w:ascii="Courier New" w:hAnsi="Courier New" w:cs="Courier New" w:hint="default"/>
      </w:rPr>
    </w:lvl>
    <w:lvl w:ilvl="8" w:tplc="08130005" w:tentative="1">
      <w:start w:val="1"/>
      <w:numFmt w:val="bullet"/>
      <w:lvlText w:val=""/>
      <w:lvlJc w:val="left"/>
      <w:pPr>
        <w:ind w:left="67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4"/>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en-GB" w:vendorID="8" w:dllVersion="513" w:checkStyle="1"/>
  <w:activeWritingStyle w:appName="MSWord" w:lang="nl-BE"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10"/>
    <w:rsid w:val="0001132E"/>
    <w:rsid w:val="000115F2"/>
    <w:rsid w:val="00017236"/>
    <w:rsid w:val="0002536E"/>
    <w:rsid w:val="00034D25"/>
    <w:rsid w:val="00036CCE"/>
    <w:rsid w:val="00064D6C"/>
    <w:rsid w:val="000758A0"/>
    <w:rsid w:val="00076454"/>
    <w:rsid w:val="00077B5E"/>
    <w:rsid w:val="00082B62"/>
    <w:rsid w:val="00084E75"/>
    <w:rsid w:val="000A0FC6"/>
    <w:rsid w:val="000A498F"/>
    <w:rsid w:val="000A7C91"/>
    <w:rsid w:val="000C0DCB"/>
    <w:rsid w:val="000C1600"/>
    <w:rsid w:val="000C4446"/>
    <w:rsid w:val="000C78EC"/>
    <w:rsid w:val="000D297A"/>
    <w:rsid w:val="000D5EA8"/>
    <w:rsid w:val="000E57F7"/>
    <w:rsid w:val="000E7A1E"/>
    <w:rsid w:val="000F12AE"/>
    <w:rsid w:val="001008A0"/>
    <w:rsid w:val="00100A6B"/>
    <w:rsid w:val="00100F75"/>
    <w:rsid w:val="0010547E"/>
    <w:rsid w:val="00111888"/>
    <w:rsid w:val="00123A8F"/>
    <w:rsid w:val="00131CE7"/>
    <w:rsid w:val="00137760"/>
    <w:rsid w:val="001421F1"/>
    <w:rsid w:val="00142768"/>
    <w:rsid w:val="001427A6"/>
    <w:rsid w:val="00143EA2"/>
    <w:rsid w:val="001520F5"/>
    <w:rsid w:val="00155643"/>
    <w:rsid w:val="00160831"/>
    <w:rsid w:val="00160D9C"/>
    <w:rsid w:val="00164380"/>
    <w:rsid w:val="001659BE"/>
    <w:rsid w:val="001748F8"/>
    <w:rsid w:val="00184F41"/>
    <w:rsid w:val="00191352"/>
    <w:rsid w:val="001A01A3"/>
    <w:rsid w:val="001A46D5"/>
    <w:rsid w:val="001A6FC7"/>
    <w:rsid w:val="001B05BA"/>
    <w:rsid w:val="001B16F9"/>
    <w:rsid w:val="001D0CFC"/>
    <w:rsid w:val="001E049E"/>
    <w:rsid w:val="001E4E23"/>
    <w:rsid w:val="001F4127"/>
    <w:rsid w:val="002012A4"/>
    <w:rsid w:val="00201994"/>
    <w:rsid w:val="00210813"/>
    <w:rsid w:val="002200D2"/>
    <w:rsid w:val="002205CD"/>
    <w:rsid w:val="00220B5C"/>
    <w:rsid w:val="0022514A"/>
    <w:rsid w:val="00232C9D"/>
    <w:rsid w:val="00234766"/>
    <w:rsid w:val="002371B1"/>
    <w:rsid w:val="002658EE"/>
    <w:rsid w:val="00271AE4"/>
    <w:rsid w:val="0027432D"/>
    <w:rsid w:val="00277EB1"/>
    <w:rsid w:val="00282C94"/>
    <w:rsid w:val="00285B2D"/>
    <w:rsid w:val="00291D6F"/>
    <w:rsid w:val="00297497"/>
    <w:rsid w:val="00297814"/>
    <w:rsid w:val="00297AEA"/>
    <w:rsid w:val="002B3AE7"/>
    <w:rsid w:val="002C420A"/>
    <w:rsid w:val="002C4717"/>
    <w:rsid w:val="002C6B53"/>
    <w:rsid w:val="002E21DC"/>
    <w:rsid w:val="002E7136"/>
    <w:rsid w:val="002F3FEB"/>
    <w:rsid w:val="00313EEE"/>
    <w:rsid w:val="00314477"/>
    <w:rsid w:val="00321258"/>
    <w:rsid w:val="00327F58"/>
    <w:rsid w:val="00356FAD"/>
    <w:rsid w:val="003709CF"/>
    <w:rsid w:val="00376060"/>
    <w:rsid w:val="003A1745"/>
    <w:rsid w:val="003A7293"/>
    <w:rsid w:val="003B4B90"/>
    <w:rsid w:val="003B69E3"/>
    <w:rsid w:val="003C3380"/>
    <w:rsid w:val="003C5CCC"/>
    <w:rsid w:val="003D0339"/>
    <w:rsid w:val="003D0D64"/>
    <w:rsid w:val="003D2B5B"/>
    <w:rsid w:val="003D6A93"/>
    <w:rsid w:val="003E1523"/>
    <w:rsid w:val="003E5C87"/>
    <w:rsid w:val="003F6717"/>
    <w:rsid w:val="00423510"/>
    <w:rsid w:val="004359E3"/>
    <w:rsid w:val="00445CB0"/>
    <w:rsid w:val="004527FA"/>
    <w:rsid w:val="00457FAD"/>
    <w:rsid w:val="00463DC6"/>
    <w:rsid w:val="004717A4"/>
    <w:rsid w:val="004744FB"/>
    <w:rsid w:val="00480FC7"/>
    <w:rsid w:val="0049451B"/>
    <w:rsid w:val="004A2FEA"/>
    <w:rsid w:val="004A7ABB"/>
    <w:rsid w:val="004B0A62"/>
    <w:rsid w:val="004B507C"/>
    <w:rsid w:val="004C3DB3"/>
    <w:rsid w:val="004E0B98"/>
    <w:rsid w:val="004E0E01"/>
    <w:rsid w:val="00513F68"/>
    <w:rsid w:val="00520643"/>
    <w:rsid w:val="00520710"/>
    <w:rsid w:val="0052557A"/>
    <w:rsid w:val="00537540"/>
    <w:rsid w:val="005436ED"/>
    <w:rsid w:val="00543ABD"/>
    <w:rsid w:val="00544CE0"/>
    <w:rsid w:val="00547BF6"/>
    <w:rsid w:val="00547D11"/>
    <w:rsid w:val="005511A9"/>
    <w:rsid w:val="00562BF8"/>
    <w:rsid w:val="00567B01"/>
    <w:rsid w:val="00570B79"/>
    <w:rsid w:val="00584237"/>
    <w:rsid w:val="00594100"/>
    <w:rsid w:val="005B0AA1"/>
    <w:rsid w:val="005B3CF3"/>
    <w:rsid w:val="005C548B"/>
    <w:rsid w:val="005D1344"/>
    <w:rsid w:val="005D4B6F"/>
    <w:rsid w:val="005D7DF9"/>
    <w:rsid w:val="005F036B"/>
    <w:rsid w:val="00601BDC"/>
    <w:rsid w:val="00604FAA"/>
    <w:rsid w:val="006054D8"/>
    <w:rsid w:val="00607666"/>
    <w:rsid w:val="00622974"/>
    <w:rsid w:val="00624793"/>
    <w:rsid w:val="006279EA"/>
    <w:rsid w:val="00634FF2"/>
    <w:rsid w:val="00636F7B"/>
    <w:rsid w:val="006424E6"/>
    <w:rsid w:val="00642D92"/>
    <w:rsid w:val="00642F4E"/>
    <w:rsid w:val="00643F09"/>
    <w:rsid w:val="00656B2A"/>
    <w:rsid w:val="006643B5"/>
    <w:rsid w:val="006701F5"/>
    <w:rsid w:val="00675C59"/>
    <w:rsid w:val="00682B9D"/>
    <w:rsid w:val="0068408D"/>
    <w:rsid w:val="006960B7"/>
    <w:rsid w:val="006B185D"/>
    <w:rsid w:val="006B3E76"/>
    <w:rsid w:val="006B5B20"/>
    <w:rsid w:val="006C16C6"/>
    <w:rsid w:val="006C1F99"/>
    <w:rsid w:val="006C669F"/>
    <w:rsid w:val="006D33D4"/>
    <w:rsid w:val="006E020F"/>
    <w:rsid w:val="006E4608"/>
    <w:rsid w:val="006E4BCE"/>
    <w:rsid w:val="006E5E05"/>
    <w:rsid w:val="006E60EE"/>
    <w:rsid w:val="006E732F"/>
    <w:rsid w:val="006F0651"/>
    <w:rsid w:val="006F69A2"/>
    <w:rsid w:val="00701C75"/>
    <w:rsid w:val="007116A7"/>
    <w:rsid w:val="0071233C"/>
    <w:rsid w:val="00723B67"/>
    <w:rsid w:val="00725A88"/>
    <w:rsid w:val="00727796"/>
    <w:rsid w:val="00746512"/>
    <w:rsid w:val="007547D5"/>
    <w:rsid w:val="00757EC0"/>
    <w:rsid w:val="00761D5A"/>
    <w:rsid w:val="00765607"/>
    <w:rsid w:val="007660C3"/>
    <w:rsid w:val="00773CBE"/>
    <w:rsid w:val="00777416"/>
    <w:rsid w:val="00781410"/>
    <w:rsid w:val="00785986"/>
    <w:rsid w:val="0079040D"/>
    <w:rsid w:val="00790B50"/>
    <w:rsid w:val="00793BA6"/>
    <w:rsid w:val="00794EAE"/>
    <w:rsid w:val="00796132"/>
    <w:rsid w:val="00796678"/>
    <w:rsid w:val="007A0502"/>
    <w:rsid w:val="007A3181"/>
    <w:rsid w:val="007A4190"/>
    <w:rsid w:val="007A6225"/>
    <w:rsid w:val="007B1AD7"/>
    <w:rsid w:val="007C1660"/>
    <w:rsid w:val="007C34FD"/>
    <w:rsid w:val="007C67FD"/>
    <w:rsid w:val="007D03D8"/>
    <w:rsid w:val="007E10DB"/>
    <w:rsid w:val="007E1288"/>
    <w:rsid w:val="007E3786"/>
    <w:rsid w:val="007F3C3C"/>
    <w:rsid w:val="0080246E"/>
    <w:rsid w:val="00802940"/>
    <w:rsid w:val="008043C9"/>
    <w:rsid w:val="0081284B"/>
    <w:rsid w:val="0082053F"/>
    <w:rsid w:val="0082273A"/>
    <w:rsid w:val="008236B9"/>
    <w:rsid w:val="00823AF8"/>
    <w:rsid w:val="00825525"/>
    <w:rsid w:val="00827D11"/>
    <w:rsid w:val="00831144"/>
    <w:rsid w:val="00845326"/>
    <w:rsid w:val="00851479"/>
    <w:rsid w:val="00852BD3"/>
    <w:rsid w:val="00854292"/>
    <w:rsid w:val="00860E0E"/>
    <w:rsid w:val="00867C43"/>
    <w:rsid w:val="008706FB"/>
    <w:rsid w:val="0088021E"/>
    <w:rsid w:val="00881AF0"/>
    <w:rsid w:val="0089085E"/>
    <w:rsid w:val="0089198D"/>
    <w:rsid w:val="00897E1A"/>
    <w:rsid w:val="008A12C4"/>
    <w:rsid w:val="008A163D"/>
    <w:rsid w:val="008A4A80"/>
    <w:rsid w:val="008A6B61"/>
    <w:rsid w:val="008B2524"/>
    <w:rsid w:val="008B2C71"/>
    <w:rsid w:val="008B77AC"/>
    <w:rsid w:val="008C0093"/>
    <w:rsid w:val="008C032E"/>
    <w:rsid w:val="008D06DC"/>
    <w:rsid w:val="008D7573"/>
    <w:rsid w:val="008E28F3"/>
    <w:rsid w:val="00904BAC"/>
    <w:rsid w:val="009128A2"/>
    <w:rsid w:val="009144D8"/>
    <w:rsid w:val="00917F34"/>
    <w:rsid w:val="00924C71"/>
    <w:rsid w:val="00926D7B"/>
    <w:rsid w:val="00941E09"/>
    <w:rsid w:val="00945099"/>
    <w:rsid w:val="00945601"/>
    <w:rsid w:val="00956867"/>
    <w:rsid w:val="009570BA"/>
    <w:rsid w:val="009619E8"/>
    <w:rsid w:val="00967CEB"/>
    <w:rsid w:val="00972E12"/>
    <w:rsid w:val="00987426"/>
    <w:rsid w:val="009931DF"/>
    <w:rsid w:val="009A3554"/>
    <w:rsid w:val="009B3F9A"/>
    <w:rsid w:val="009B5C50"/>
    <w:rsid w:val="009B7A4E"/>
    <w:rsid w:val="009C08E3"/>
    <w:rsid w:val="009C5F33"/>
    <w:rsid w:val="009C6CD0"/>
    <w:rsid w:val="009D1A86"/>
    <w:rsid w:val="009D2716"/>
    <w:rsid w:val="009D31CC"/>
    <w:rsid w:val="009D5EFF"/>
    <w:rsid w:val="009F2125"/>
    <w:rsid w:val="00A12224"/>
    <w:rsid w:val="00A13398"/>
    <w:rsid w:val="00A134A3"/>
    <w:rsid w:val="00A14D92"/>
    <w:rsid w:val="00A175AF"/>
    <w:rsid w:val="00A22FDA"/>
    <w:rsid w:val="00A25934"/>
    <w:rsid w:val="00A32447"/>
    <w:rsid w:val="00A41FC9"/>
    <w:rsid w:val="00A74168"/>
    <w:rsid w:val="00A75D5C"/>
    <w:rsid w:val="00A847F3"/>
    <w:rsid w:val="00A84B5A"/>
    <w:rsid w:val="00A86B06"/>
    <w:rsid w:val="00A939E9"/>
    <w:rsid w:val="00AA1190"/>
    <w:rsid w:val="00AB370E"/>
    <w:rsid w:val="00AB7549"/>
    <w:rsid w:val="00AC38E6"/>
    <w:rsid w:val="00AD0C38"/>
    <w:rsid w:val="00AD0E1B"/>
    <w:rsid w:val="00AD6443"/>
    <w:rsid w:val="00AD7CB9"/>
    <w:rsid w:val="00AE291D"/>
    <w:rsid w:val="00AE5A5D"/>
    <w:rsid w:val="00AF0EB6"/>
    <w:rsid w:val="00AF0F04"/>
    <w:rsid w:val="00AF4296"/>
    <w:rsid w:val="00B008FA"/>
    <w:rsid w:val="00B0412B"/>
    <w:rsid w:val="00B14CE4"/>
    <w:rsid w:val="00B161AA"/>
    <w:rsid w:val="00B217E4"/>
    <w:rsid w:val="00B21B5A"/>
    <w:rsid w:val="00B2327C"/>
    <w:rsid w:val="00B24D7A"/>
    <w:rsid w:val="00B372DB"/>
    <w:rsid w:val="00B51FBD"/>
    <w:rsid w:val="00B6579A"/>
    <w:rsid w:val="00BA0611"/>
    <w:rsid w:val="00BA73D5"/>
    <w:rsid w:val="00BB55AB"/>
    <w:rsid w:val="00BB5DDB"/>
    <w:rsid w:val="00BB6D25"/>
    <w:rsid w:val="00BB7126"/>
    <w:rsid w:val="00BC1A5B"/>
    <w:rsid w:val="00BC546A"/>
    <w:rsid w:val="00BC6BA0"/>
    <w:rsid w:val="00BD3DB5"/>
    <w:rsid w:val="00BF043E"/>
    <w:rsid w:val="00BF4299"/>
    <w:rsid w:val="00C0031B"/>
    <w:rsid w:val="00C046CA"/>
    <w:rsid w:val="00C1275E"/>
    <w:rsid w:val="00C152D9"/>
    <w:rsid w:val="00C257FC"/>
    <w:rsid w:val="00C356A2"/>
    <w:rsid w:val="00C37EDC"/>
    <w:rsid w:val="00C62404"/>
    <w:rsid w:val="00C63328"/>
    <w:rsid w:val="00C64869"/>
    <w:rsid w:val="00C65288"/>
    <w:rsid w:val="00C66278"/>
    <w:rsid w:val="00C7385D"/>
    <w:rsid w:val="00C74436"/>
    <w:rsid w:val="00C74C14"/>
    <w:rsid w:val="00C81261"/>
    <w:rsid w:val="00C918E8"/>
    <w:rsid w:val="00C93E2B"/>
    <w:rsid w:val="00CA5A74"/>
    <w:rsid w:val="00CB2D8E"/>
    <w:rsid w:val="00CB32AF"/>
    <w:rsid w:val="00CB6E44"/>
    <w:rsid w:val="00CC2C8D"/>
    <w:rsid w:val="00CC4493"/>
    <w:rsid w:val="00CC5D05"/>
    <w:rsid w:val="00CC5FA0"/>
    <w:rsid w:val="00CE49AF"/>
    <w:rsid w:val="00D00306"/>
    <w:rsid w:val="00D00659"/>
    <w:rsid w:val="00D120F1"/>
    <w:rsid w:val="00D15789"/>
    <w:rsid w:val="00D33B98"/>
    <w:rsid w:val="00D50AE2"/>
    <w:rsid w:val="00D5383A"/>
    <w:rsid w:val="00D54E28"/>
    <w:rsid w:val="00D6022C"/>
    <w:rsid w:val="00D66243"/>
    <w:rsid w:val="00D860D4"/>
    <w:rsid w:val="00D87CD2"/>
    <w:rsid w:val="00D91E51"/>
    <w:rsid w:val="00D928B5"/>
    <w:rsid w:val="00DB78B1"/>
    <w:rsid w:val="00DC0B35"/>
    <w:rsid w:val="00DC36E3"/>
    <w:rsid w:val="00DC3C3B"/>
    <w:rsid w:val="00E00F7C"/>
    <w:rsid w:val="00E039EB"/>
    <w:rsid w:val="00E11A32"/>
    <w:rsid w:val="00E14D10"/>
    <w:rsid w:val="00E14EE8"/>
    <w:rsid w:val="00E22147"/>
    <w:rsid w:val="00E31FB9"/>
    <w:rsid w:val="00E3288B"/>
    <w:rsid w:val="00E37717"/>
    <w:rsid w:val="00E4333D"/>
    <w:rsid w:val="00E46B4E"/>
    <w:rsid w:val="00E47784"/>
    <w:rsid w:val="00E51625"/>
    <w:rsid w:val="00E6099F"/>
    <w:rsid w:val="00E70924"/>
    <w:rsid w:val="00E84673"/>
    <w:rsid w:val="00E84D9F"/>
    <w:rsid w:val="00E86A1D"/>
    <w:rsid w:val="00EA1A71"/>
    <w:rsid w:val="00EA736A"/>
    <w:rsid w:val="00EA73C9"/>
    <w:rsid w:val="00EB2B59"/>
    <w:rsid w:val="00EB52F5"/>
    <w:rsid w:val="00ED1B50"/>
    <w:rsid w:val="00ED1C2B"/>
    <w:rsid w:val="00ED5D35"/>
    <w:rsid w:val="00ED777E"/>
    <w:rsid w:val="00ED7F5D"/>
    <w:rsid w:val="00EE306F"/>
    <w:rsid w:val="00EE4EEF"/>
    <w:rsid w:val="00EF535F"/>
    <w:rsid w:val="00F12F3E"/>
    <w:rsid w:val="00F158E1"/>
    <w:rsid w:val="00F15DD6"/>
    <w:rsid w:val="00F23BFC"/>
    <w:rsid w:val="00F37625"/>
    <w:rsid w:val="00F52712"/>
    <w:rsid w:val="00F765F4"/>
    <w:rsid w:val="00F93F5B"/>
    <w:rsid w:val="00FB5606"/>
    <w:rsid w:val="00FC4499"/>
    <w:rsid w:val="00FC6B92"/>
    <w:rsid w:val="00FC6D20"/>
    <w:rsid w:val="00FD0096"/>
    <w:rsid w:val="00FE08EE"/>
    <w:rsid w:val="00FE7A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3882666"/>
  <w15:docId w15:val="{F63AB48B-38AA-42AD-BFED-A494D81E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14"/>
    <w:pPr>
      <w:overflowPunct w:val="0"/>
      <w:autoSpaceDE w:val="0"/>
      <w:autoSpaceDN w:val="0"/>
      <w:adjustRightInd w:val="0"/>
      <w:textAlignment w:val="baseline"/>
    </w:pPr>
    <w:rPr>
      <w:rFonts w:ascii="Arial" w:hAnsi="Arial" w:cs="Mangal"/>
      <w:lang w:val="fr-BE" w:eastAsia="en-US" w:bidi="ne-IN"/>
    </w:rPr>
  </w:style>
  <w:style w:type="paragraph" w:styleId="Heading1">
    <w:name w:val="heading 1"/>
    <w:basedOn w:val="Normal"/>
    <w:next w:val="Normal"/>
    <w:qFormat/>
    <w:rsid w:val="00823AF8"/>
    <w:pPr>
      <w:keepNext/>
      <w:spacing w:before="240" w:after="60"/>
      <w:outlineLvl w:val="0"/>
    </w:pPr>
    <w:rPr>
      <w:b/>
      <w:bCs/>
      <w:kern w:val="28"/>
      <w:sz w:val="28"/>
      <w:szCs w:val="28"/>
    </w:rPr>
  </w:style>
  <w:style w:type="paragraph" w:styleId="Heading2">
    <w:name w:val="heading 2"/>
    <w:basedOn w:val="Normal"/>
    <w:next w:val="Normal"/>
    <w:qFormat/>
    <w:rsid w:val="00917F34"/>
    <w:pPr>
      <w:keepNext/>
      <w:keepLines/>
      <w:spacing w:before="120" w:after="120"/>
      <w:outlineLvl w:val="1"/>
    </w:pPr>
    <w:rPr>
      <w:caps/>
      <w:u w:val="single"/>
    </w:rPr>
  </w:style>
  <w:style w:type="paragraph" w:styleId="Heading3">
    <w:name w:val="heading 3"/>
    <w:basedOn w:val="Normal"/>
    <w:next w:val="Normal"/>
    <w:qFormat/>
    <w:rsid w:val="00917F34"/>
    <w:pPr>
      <w:keepNext/>
      <w:keepLines/>
      <w:outlineLvl w:val="2"/>
    </w:pPr>
    <w:rPr>
      <w:caps/>
    </w:rPr>
  </w:style>
  <w:style w:type="paragraph" w:styleId="Heading4">
    <w:name w:val="heading 4"/>
    <w:basedOn w:val="Normal"/>
    <w:next w:val="Normal"/>
    <w:qFormat/>
    <w:rsid w:val="00917F34"/>
    <w:pPr>
      <w:keepNext/>
      <w:keepLines/>
      <w:outlineLvl w:val="3"/>
    </w:pPr>
    <w:rPr>
      <w:u w:val="single"/>
    </w:rPr>
  </w:style>
  <w:style w:type="paragraph" w:styleId="Heading5">
    <w:name w:val="heading 5"/>
    <w:basedOn w:val="Normal"/>
    <w:next w:val="Normal"/>
    <w:qFormat/>
    <w:rsid w:val="00917F34"/>
    <w:pPr>
      <w:keepNext/>
      <w:keepLines/>
      <w:outlineLvl w:val="4"/>
    </w:pPr>
  </w:style>
  <w:style w:type="paragraph" w:styleId="Heading6">
    <w:name w:val="heading 6"/>
    <w:basedOn w:val="Normal"/>
    <w:next w:val="Normal"/>
    <w:qFormat/>
    <w:rsid w:val="00917F34"/>
    <w:pPr>
      <w:keepNext/>
      <w:keepLines/>
      <w:outlineLvl w:val="5"/>
    </w:pPr>
  </w:style>
  <w:style w:type="paragraph" w:styleId="Heading7">
    <w:name w:val="heading 7"/>
    <w:basedOn w:val="Normal"/>
    <w:next w:val="Normal"/>
    <w:qFormat/>
    <w:rsid w:val="00917F34"/>
    <w:pPr>
      <w:keepNext/>
      <w:keepLines/>
      <w:outlineLvl w:val="6"/>
    </w:pPr>
  </w:style>
  <w:style w:type="paragraph" w:styleId="Heading8">
    <w:name w:val="heading 8"/>
    <w:basedOn w:val="Normal"/>
    <w:next w:val="Normal"/>
    <w:qFormat/>
    <w:rsid w:val="00917F34"/>
    <w:pPr>
      <w:keepNext/>
      <w:keepLines/>
      <w:outlineLvl w:val="7"/>
    </w:pPr>
  </w:style>
  <w:style w:type="paragraph" w:styleId="Heading9">
    <w:name w:val="heading 9"/>
    <w:basedOn w:val="Normal"/>
    <w:next w:val="Normal"/>
    <w:qFormat/>
    <w:rsid w:val="00917F34"/>
    <w:pPr>
      <w:keepNext/>
      <w:keepLine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17F34"/>
    <w:pPr>
      <w:keepLines/>
      <w:tabs>
        <w:tab w:val="right" w:leader="dot" w:pos="8789"/>
      </w:tabs>
      <w:ind w:left="879" w:right="567" w:hanging="879"/>
    </w:pPr>
  </w:style>
  <w:style w:type="paragraph" w:styleId="TOC4">
    <w:name w:val="toc 4"/>
    <w:basedOn w:val="Normal"/>
    <w:next w:val="Normal"/>
    <w:semiHidden/>
    <w:rsid w:val="00917F34"/>
    <w:pPr>
      <w:keepLines/>
      <w:tabs>
        <w:tab w:val="right" w:leader="dot" w:pos="8789"/>
      </w:tabs>
      <w:ind w:left="714" w:right="567" w:hanging="714"/>
    </w:pPr>
  </w:style>
  <w:style w:type="paragraph" w:styleId="TOC3">
    <w:name w:val="toc 3"/>
    <w:basedOn w:val="Normal"/>
    <w:next w:val="Normal"/>
    <w:semiHidden/>
    <w:rsid w:val="00917F34"/>
    <w:pPr>
      <w:keepLines/>
      <w:tabs>
        <w:tab w:val="right" w:leader="dot" w:pos="8789"/>
      </w:tabs>
      <w:ind w:left="556" w:right="567" w:hanging="556"/>
    </w:pPr>
  </w:style>
  <w:style w:type="paragraph" w:styleId="TOC2">
    <w:name w:val="toc 2"/>
    <w:basedOn w:val="Normal"/>
    <w:next w:val="Normal"/>
    <w:semiHidden/>
    <w:rsid w:val="00917F34"/>
    <w:pPr>
      <w:keepLines/>
      <w:tabs>
        <w:tab w:val="right" w:leader="dot" w:pos="8789"/>
      </w:tabs>
      <w:ind w:left="397" w:right="567" w:hanging="397"/>
    </w:pPr>
  </w:style>
  <w:style w:type="paragraph" w:styleId="TOC1">
    <w:name w:val="toc 1"/>
    <w:basedOn w:val="Normal"/>
    <w:next w:val="Normal"/>
    <w:semiHidden/>
    <w:rsid w:val="00917F34"/>
    <w:pPr>
      <w:keepLines/>
      <w:tabs>
        <w:tab w:val="right" w:leader="dot" w:pos="8789"/>
      </w:tabs>
      <w:ind w:left="227" w:right="567" w:hanging="227"/>
    </w:pPr>
  </w:style>
  <w:style w:type="paragraph" w:styleId="Footer">
    <w:name w:val="footer"/>
    <w:basedOn w:val="Normal"/>
    <w:link w:val="FooterChar"/>
    <w:uiPriority w:val="99"/>
    <w:rsid w:val="007116A7"/>
    <w:pPr>
      <w:tabs>
        <w:tab w:val="right" w:pos="9923"/>
      </w:tabs>
    </w:pPr>
    <w:rPr>
      <w:rFonts w:ascii="Gotham Rounded Book" w:hAnsi="Gotham Rounded Book"/>
      <w:sz w:val="16"/>
    </w:rPr>
  </w:style>
  <w:style w:type="paragraph" w:styleId="Header">
    <w:name w:val="header"/>
    <w:basedOn w:val="Normal"/>
    <w:rsid w:val="00945099"/>
    <w:pPr>
      <w:tabs>
        <w:tab w:val="right" w:pos="9923"/>
      </w:tabs>
    </w:pPr>
    <w:rPr>
      <w:rFonts w:asciiTheme="minorHAnsi" w:hAnsiTheme="minorHAnsi"/>
    </w:rPr>
  </w:style>
  <w:style w:type="character" w:styleId="FootnoteReference">
    <w:name w:val="footnote reference"/>
    <w:basedOn w:val="DefaultParagraphFont"/>
    <w:semiHidden/>
    <w:rsid w:val="00917F34"/>
    <w:rPr>
      <w:position w:val="6"/>
      <w:sz w:val="16"/>
    </w:rPr>
  </w:style>
  <w:style w:type="paragraph" w:styleId="FootnoteText">
    <w:name w:val="footnote text"/>
    <w:basedOn w:val="Normal"/>
    <w:semiHidden/>
    <w:rsid w:val="00823AF8"/>
    <w:pPr>
      <w:tabs>
        <w:tab w:val="left" w:pos="284"/>
      </w:tabs>
      <w:ind w:left="284" w:hanging="284"/>
    </w:pPr>
    <w:rPr>
      <w:lang w:val="fr-FR"/>
    </w:rPr>
  </w:style>
  <w:style w:type="paragraph" w:styleId="NormalIndent">
    <w:name w:val="Normal Indent"/>
    <w:basedOn w:val="Normal"/>
    <w:rsid w:val="00917F34"/>
    <w:pPr>
      <w:tabs>
        <w:tab w:val="left" w:pos="567"/>
      </w:tabs>
      <w:ind w:left="284"/>
    </w:pPr>
  </w:style>
  <w:style w:type="paragraph" w:customStyle="1" w:styleId="auteurs">
    <w:name w:val="auteurs"/>
    <w:basedOn w:val="Normal"/>
    <w:rsid w:val="00917F34"/>
    <w:pPr>
      <w:tabs>
        <w:tab w:val="center" w:pos="1985"/>
        <w:tab w:val="center" w:pos="6521"/>
      </w:tabs>
    </w:pPr>
  </w:style>
  <w:style w:type="paragraph" w:styleId="MacroText">
    <w:name w:val="macro"/>
    <w:semiHidden/>
    <w:rsid w:val="00917F34"/>
    <w:pPr>
      <w:tabs>
        <w:tab w:val="left" w:pos="567"/>
        <w:tab w:val="left" w:pos="1134"/>
        <w:tab w:val="left" w:pos="1701"/>
        <w:tab w:val="left" w:pos="2268"/>
        <w:tab w:val="left" w:pos="2835"/>
      </w:tabs>
      <w:spacing w:line="240" w:lineRule="atLeast"/>
    </w:pPr>
    <w:rPr>
      <w:lang w:val="en-GB" w:eastAsia="en-US"/>
    </w:rPr>
  </w:style>
  <w:style w:type="paragraph" w:styleId="TOC6">
    <w:name w:val="toc 6"/>
    <w:basedOn w:val="Normal"/>
    <w:next w:val="Normal"/>
    <w:semiHidden/>
    <w:rsid w:val="00917F34"/>
    <w:pPr>
      <w:keepLines/>
      <w:tabs>
        <w:tab w:val="right" w:leader="dot" w:pos="8789"/>
      </w:tabs>
      <w:ind w:left="1049" w:right="567" w:hanging="1049"/>
    </w:pPr>
  </w:style>
  <w:style w:type="paragraph" w:styleId="TOC7">
    <w:name w:val="toc 7"/>
    <w:basedOn w:val="Normal"/>
    <w:next w:val="Normal"/>
    <w:semiHidden/>
    <w:rsid w:val="00917F34"/>
    <w:pPr>
      <w:keepLines/>
      <w:tabs>
        <w:tab w:val="right" w:leader="dot" w:pos="8789"/>
      </w:tabs>
      <w:ind w:left="1219" w:right="567" w:hanging="1219"/>
    </w:pPr>
  </w:style>
  <w:style w:type="paragraph" w:styleId="TOC8">
    <w:name w:val="toc 8"/>
    <w:basedOn w:val="Normal"/>
    <w:next w:val="Normal"/>
    <w:semiHidden/>
    <w:rsid w:val="00917F34"/>
    <w:pPr>
      <w:keepLines/>
      <w:tabs>
        <w:tab w:val="right" w:leader="dot" w:pos="8789"/>
      </w:tabs>
      <w:ind w:left="1378" w:right="567" w:hanging="1378"/>
    </w:pPr>
  </w:style>
  <w:style w:type="paragraph" w:styleId="TOC9">
    <w:name w:val="toc 9"/>
    <w:basedOn w:val="Normal"/>
    <w:next w:val="Normal"/>
    <w:semiHidden/>
    <w:rsid w:val="00917F34"/>
    <w:pPr>
      <w:keepLines/>
      <w:tabs>
        <w:tab w:val="right" w:leader="dot" w:pos="8789"/>
      </w:tabs>
      <w:ind w:left="1548" w:right="567" w:hanging="1548"/>
    </w:pPr>
  </w:style>
  <w:style w:type="paragraph" w:styleId="DocumentMap">
    <w:name w:val="Document Map"/>
    <w:basedOn w:val="Normal"/>
    <w:semiHidden/>
    <w:rsid w:val="00917F34"/>
    <w:pPr>
      <w:shd w:val="clear" w:color="auto" w:fill="000080"/>
    </w:pPr>
    <w:rPr>
      <w:rFonts w:ascii="Tahoma" w:hAnsi="Tahoma"/>
    </w:rPr>
  </w:style>
  <w:style w:type="paragraph" w:customStyle="1" w:styleId="Article">
    <w:name w:val="Article"/>
    <w:basedOn w:val="Normal"/>
    <w:next w:val="Normal"/>
    <w:rsid w:val="006960B7"/>
    <w:pPr>
      <w:ind w:left="1701"/>
    </w:pPr>
    <w:rPr>
      <w:b/>
      <w:bCs/>
      <w:sz w:val="22"/>
      <w:szCs w:val="22"/>
    </w:rPr>
  </w:style>
  <w:style w:type="paragraph" w:customStyle="1" w:styleId="CELBIS">
    <w:name w:val="CELBIS"/>
    <w:basedOn w:val="Normal"/>
    <w:next w:val="Normal"/>
    <w:rsid w:val="00897E1A"/>
    <w:pPr>
      <w:spacing w:before="120" w:after="240"/>
      <w:ind w:right="-284"/>
    </w:pPr>
    <w:rPr>
      <w:b/>
      <w:bCs/>
      <w:sz w:val="24"/>
      <w:szCs w:val="24"/>
    </w:rPr>
  </w:style>
  <w:style w:type="paragraph" w:customStyle="1" w:styleId="CELLULE">
    <w:name w:val="CELLULE"/>
    <w:basedOn w:val="Normal"/>
    <w:next w:val="Normal"/>
    <w:rsid w:val="00897E1A"/>
    <w:pPr>
      <w:spacing w:before="120" w:after="240"/>
      <w:ind w:left="851" w:right="-284"/>
    </w:pPr>
    <w:rPr>
      <w:b/>
      <w:bCs/>
      <w:sz w:val="22"/>
      <w:szCs w:val="22"/>
    </w:rPr>
  </w:style>
  <w:style w:type="paragraph" w:styleId="Date">
    <w:name w:val="Date"/>
    <w:basedOn w:val="Normal"/>
    <w:next w:val="Normal"/>
    <w:link w:val="DateChar"/>
    <w:rsid w:val="0082273A"/>
    <w:pPr>
      <w:spacing w:after="120"/>
    </w:pPr>
    <w:rPr>
      <w:u w:val="single"/>
    </w:rPr>
  </w:style>
  <w:style w:type="character" w:customStyle="1" w:styleId="DateChar">
    <w:name w:val="Date Char"/>
    <w:basedOn w:val="DefaultParagraphFont"/>
    <w:link w:val="Date"/>
    <w:rsid w:val="006960B7"/>
    <w:rPr>
      <w:rFonts w:ascii="Arial" w:hAnsi="Arial" w:cs="Mangal"/>
      <w:u w:val="single"/>
      <w:lang w:val="fr-BE" w:eastAsia="en-US" w:bidi="ne-IN"/>
    </w:rPr>
  </w:style>
  <w:style w:type="paragraph" w:customStyle="1" w:styleId="DIR">
    <w:name w:val="DIR"/>
    <w:next w:val="Normal"/>
    <w:rsid w:val="00823AF8"/>
    <w:pPr>
      <w:overflowPunct w:val="0"/>
      <w:autoSpaceDE w:val="0"/>
      <w:autoSpaceDN w:val="0"/>
      <w:adjustRightInd w:val="0"/>
      <w:spacing w:before="240" w:after="240"/>
      <w:textAlignment w:val="baseline"/>
    </w:pPr>
    <w:rPr>
      <w:rFonts w:ascii="Arial" w:hAnsi="Arial" w:cs="Mangal"/>
      <w:b/>
      <w:bCs/>
      <w:noProof/>
      <w:sz w:val="28"/>
      <w:szCs w:val="28"/>
      <w:lang w:val="en-US" w:eastAsia="en-US" w:bidi="ne-IN"/>
    </w:rPr>
  </w:style>
  <w:style w:type="paragraph" w:customStyle="1" w:styleId="DPT">
    <w:name w:val="DPT"/>
    <w:basedOn w:val="Normal"/>
    <w:rsid w:val="0082273A"/>
    <w:pPr>
      <w:shd w:val="clear" w:color="auto" w:fill="E6E6E6"/>
      <w:spacing w:before="240" w:after="240"/>
    </w:pPr>
    <w:rPr>
      <w:b/>
      <w:bCs/>
      <w:sz w:val="28"/>
      <w:szCs w:val="28"/>
    </w:rPr>
  </w:style>
  <w:style w:type="paragraph" w:customStyle="1" w:styleId="Intitul">
    <w:name w:val="Intitulé"/>
    <w:basedOn w:val="Normal"/>
    <w:next w:val="Normal"/>
    <w:rsid w:val="006960B7"/>
    <w:pPr>
      <w:spacing w:after="240"/>
      <w:ind w:left="1701" w:hanging="1701"/>
    </w:pPr>
    <w:rPr>
      <w:sz w:val="22"/>
      <w:szCs w:val="22"/>
    </w:rPr>
  </w:style>
  <w:style w:type="paragraph" w:customStyle="1" w:styleId="Nom">
    <w:name w:val="Nom"/>
    <w:basedOn w:val="Normal"/>
    <w:next w:val="Normal"/>
    <w:rsid w:val="006960B7"/>
    <w:pPr>
      <w:spacing w:before="120" w:after="360"/>
      <w:jc w:val="center"/>
    </w:pPr>
    <w:rPr>
      <w:b/>
      <w:bCs/>
      <w:sz w:val="24"/>
      <w:szCs w:val="24"/>
      <w:u w:val="single"/>
    </w:rPr>
  </w:style>
  <w:style w:type="character" w:styleId="PageNumber">
    <w:name w:val="page number"/>
    <w:basedOn w:val="DefaultParagraphFont"/>
    <w:rsid w:val="00823AF8"/>
  </w:style>
  <w:style w:type="paragraph" w:customStyle="1" w:styleId="Rsum">
    <w:name w:val="Résumé"/>
    <w:basedOn w:val="Normal"/>
    <w:rsid w:val="00B217E4"/>
    <w:pPr>
      <w:jc w:val="both"/>
    </w:pPr>
    <w:rPr>
      <w:b/>
      <w:bCs/>
      <w:sz w:val="24"/>
      <w:szCs w:val="24"/>
    </w:rPr>
  </w:style>
  <w:style w:type="paragraph" w:customStyle="1" w:styleId="Section">
    <w:name w:val="Section"/>
    <w:basedOn w:val="Normal"/>
    <w:next w:val="Normal"/>
    <w:rsid w:val="0082273A"/>
    <w:pPr>
      <w:spacing w:after="240"/>
    </w:pPr>
    <w:rPr>
      <w:u w:val="dotted"/>
    </w:rPr>
  </w:style>
  <w:style w:type="paragraph" w:customStyle="1" w:styleId="SERVICE">
    <w:name w:val="SERVICE"/>
    <w:next w:val="Normal"/>
    <w:rsid w:val="00823AF8"/>
    <w:pPr>
      <w:overflowPunct w:val="0"/>
      <w:autoSpaceDE w:val="0"/>
      <w:autoSpaceDN w:val="0"/>
      <w:adjustRightInd w:val="0"/>
      <w:spacing w:after="240"/>
      <w:ind w:left="851"/>
      <w:textAlignment w:val="baseline"/>
    </w:pPr>
    <w:rPr>
      <w:rFonts w:ascii="Arial" w:hAnsi="Arial" w:cs="Mangal"/>
      <w:b/>
      <w:bCs/>
      <w:noProof/>
      <w:lang w:val="en-US" w:eastAsia="en-US" w:bidi="ne-IN"/>
    </w:rPr>
  </w:style>
  <w:style w:type="table" w:styleId="TableGrid">
    <w:name w:val="Table Grid"/>
    <w:basedOn w:val="TableNormal"/>
    <w:rsid w:val="00823AF8"/>
    <w:pPr>
      <w:overflowPunct w:val="0"/>
      <w:autoSpaceDE w:val="0"/>
      <w:autoSpaceDN w:val="0"/>
      <w:adjustRightInd w:val="0"/>
    </w:pPr>
    <w:rPr>
      <w:rFonts w:ascii="Times New Roman" w:hAnsi="Times New Roman"/>
      <w:lang w:val="en-US" w:eastAsia="en-US"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
    <w:name w:val="Texte"/>
    <w:basedOn w:val="Normal"/>
    <w:rsid w:val="006960B7"/>
    <w:pPr>
      <w:spacing w:before="120"/>
      <w:jc w:val="both"/>
    </w:pPr>
    <w:rPr>
      <w:sz w:val="24"/>
      <w:szCs w:val="24"/>
    </w:rPr>
  </w:style>
  <w:style w:type="paragraph" w:customStyle="1" w:styleId="Titre">
    <w:name w:val="Titre"/>
    <w:basedOn w:val="Normal"/>
    <w:next w:val="Normal"/>
    <w:rsid w:val="0082273A"/>
    <w:pPr>
      <w:spacing w:after="240"/>
    </w:pPr>
    <w:rPr>
      <w:b/>
      <w:bCs/>
      <w:sz w:val="22"/>
      <w:szCs w:val="22"/>
      <w:u w:val="single"/>
    </w:rPr>
  </w:style>
  <w:style w:type="character" w:customStyle="1" w:styleId="FooterChar">
    <w:name w:val="Footer Char"/>
    <w:basedOn w:val="DefaultParagraphFont"/>
    <w:link w:val="Footer"/>
    <w:uiPriority w:val="99"/>
    <w:rsid w:val="007116A7"/>
    <w:rPr>
      <w:rFonts w:ascii="Gotham Rounded Book" w:hAnsi="Gotham Rounded Book" w:cs="Mangal"/>
      <w:sz w:val="16"/>
      <w:lang w:eastAsia="en-US" w:bidi="ne-IN"/>
    </w:rPr>
  </w:style>
  <w:style w:type="paragraph" w:styleId="BalloonText">
    <w:name w:val="Balloon Text"/>
    <w:basedOn w:val="Normal"/>
    <w:link w:val="BalloonTextChar"/>
    <w:rsid w:val="0068408D"/>
    <w:rPr>
      <w:rFonts w:ascii="Tahoma" w:hAnsi="Tahoma" w:cs="Tahoma"/>
      <w:sz w:val="16"/>
      <w:szCs w:val="14"/>
    </w:rPr>
  </w:style>
  <w:style w:type="character" w:customStyle="1" w:styleId="BalloonTextChar">
    <w:name w:val="Balloon Text Char"/>
    <w:basedOn w:val="DefaultParagraphFont"/>
    <w:link w:val="BalloonText"/>
    <w:rsid w:val="0068408D"/>
    <w:rPr>
      <w:rFonts w:ascii="Tahoma" w:hAnsi="Tahoma" w:cs="Tahoma"/>
      <w:sz w:val="16"/>
      <w:szCs w:val="14"/>
      <w:lang w:val="fr-BE" w:eastAsia="en-US" w:bidi="ne-IN"/>
    </w:rPr>
  </w:style>
  <w:style w:type="character" w:styleId="PlaceholderText">
    <w:name w:val="Placeholder Text"/>
    <w:basedOn w:val="DefaultParagraphFont"/>
    <w:uiPriority w:val="99"/>
    <w:semiHidden/>
    <w:rsid w:val="0068408D"/>
    <w:rPr>
      <w:color w:val="808080"/>
    </w:rPr>
  </w:style>
  <w:style w:type="character" w:customStyle="1" w:styleId="Style1">
    <w:name w:val="Style1"/>
    <w:basedOn w:val="DefaultParagraphFont"/>
    <w:uiPriority w:val="1"/>
    <w:rsid w:val="00E31FB9"/>
    <w:rPr>
      <w:color w:val="auto"/>
    </w:rPr>
  </w:style>
  <w:style w:type="character" w:customStyle="1" w:styleId="Style2">
    <w:name w:val="Style2"/>
    <w:basedOn w:val="DefaultParagraphFont"/>
    <w:uiPriority w:val="1"/>
    <w:rsid w:val="003F6717"/>
    <w:rPr>
      <w:rFonts w:asciiTheme="minorHAnsi" w:hAnsiTheme="minorHAnsi"/>
      <w:color w:val="auto"/>
      <w:sz w:val="22"/>
    </w:rPr>
  </w:style>
  <w:style w:type="character" w:customStyle="1" w:styleId="Style3">
    <w:name w:val="Style3"/>
    <w:basedOn w:val="DefaultParagraphFont"/>
    <w:uiPriority w:val="1"/>
    <w:rsid w:val="003F6717"/>
    <w:rPr>
      <w:rFonts w:asciiTheme="minorHAnsi" w:hAnsiTheme="minorHAnsi"/>
      <w:color w:val="auto"/>
      <w:sz w:val="20"/>
    </w:rPr>
  </w:style>
  <w:style w:type="character" w:customStyle="1" w:styleId="Style4">
    <w:name w:val="Style4"/>
    <w:basedOn w:val="DefaultParagraphFont"/>
    <w:uiPriority w:val="1"/>
    <w:rsid w:val="003F6717"/>
    <w:rPr>
      <w:rFonts w:asciiTheme="minorHAnsi" w:hAnsiTheme="minorHAnsi"/>
      <w:color w:val="auto"/>
      <w:sz w:val="20"/>
    </w:rPr>
  </w:style>
  <w:style w:type="character" w:customStyle="1" w:styleId="Style5">
    <w:name w:val="Style5"/>
    <w:basedOn w:val="DefaultParagraphFont"/>
    <w:uiPriority w:val="1"/>
    <w:rsid w:val="003F6717"/>
    <w:rPr>
      <w:rFonts w:asciiTheme="minorHAnsi" w:hAnsiTheme="minorHAnsi"/>
      <w:color w:val="auto"/>
      <w:sz w:val="20"/>
    </w:rPr>
  </w:style>
  <w:style w:type="paragraph" w:styleId="ListParagraph">
    <w:name w:val="List Paragraph"/>
    <w:basedOn w:val="Normal"/>
    <w:uiPriority w:val="34"/>
    <w:qFormat/>
    <w:rsid w:val="00E37717"/>
    <w:pPr>
      <w:ind w:left="720"/>
      <w:contextualSpacing/>
    </w:pPr>
    <w:rPr>
      <w:szCs w:val="18"/>
      <w:lang w:val="nl-BE"/>
    </w:rPr>
  </w:style>
  <w:style w:type="character" w:styleId="Hyperlink">
    <w:name w:val="Hyperlink"/>
    <w:basedOn w:val="DefaultParagraphFont"/>
    <w:uiPriority w:val="99"/>
    <w:unhideWhenUsed/>
    <w:rsid w:val="00AA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4984">
      <w:bodyDiv w:val="1"/>
      <w:marLeft w:val="0"/>
      <w:marRight w:val="0"/>
      <w:marTop w:val="0"/>
      <w:marBottom w:val="0"/>
      <w:divBdr>
        <w:top w:val="none" w:sz="0" w:space="0" w:color="auto"/>
        <w:left w:val="none" w:sz="0" w:space="0" w:color="auto"/>
        <w:bottom w:val="none" w:sz="0" w:space="0" w:color="auto"/>
        <w:right w:val="none" w:sz="0" w:space="0" w:color="auto"/>
      </w:divBdr>
    </w:div>
    <w:div w:id="68802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fondsdesecurite@fsma.b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www.fsma.be/sites/default/files/media/files/2024-12/form_2_fr_0.xls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sma.be/sites/default/files/media/files/2024-12/form_2_fr_0.xls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FSMA%20-%20Documents\FSMA_LetterWizard.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72F4D1DCD94936A5CB4BD509F2DC3D"/>
        <w:category>
          <w:name w:val="General"/>
          <w:gallery w:val="placeholder"/>
        </w:category>
        <w:types>
          <w:type w:val="bbPlcHdr"/>
        </w:types>
        <w:behaviors>
          <w:behavior w:val="content"/>
        </w:behaviors>
        <w:guid w:val="{BC95FFF1-E9A7-4D9D-82E7-A34C64597F62}"/>
      </w:docPartPr>
      <w:docPartBody>
        <w:p w:rsidR="00DA3A45" w:rsidRDefault="000044BA">
          <w:pPr>
            <w:pStyle w:val="5F72F4D1DCD94936A5CB4BD509F2DC3D"/>
          </w:pPr>
          <w:r w:rsidRPr="00AF2798">
            <w:rPr>
              <w:rStyle w:val="PlaceholderText"/>
            </w:rPr>
            <w:t>Endorsement</w:t>
          </w:r>
        </w:p>
      </w:docPartBody>
    </w:docPart>
    <w:docPart>
      <w:docPartPr>
        <w:name w:val="4185D24E6D9B42179C33527B6410D476"/>
        <w:category>
          <w:name w:val="General"/>
          <w:gallery w:val="placeholder"/>
        </w:category>
        <w:types>
          <w:type w:val="bbPlcHdr"/>
        </w:types>
        <w:behaviors>
          <w:behavior w:val="content"/>
        </w:behaviors>
        <w:guid w:val="{903B6568-F6D9-46F8-A888-F613C14D5334}"/>
      </w:docPartPr>
      <w:docPartBody>
        <w:p w:rsidR="00DA3A45" w:rsidRDefault="000044BA">
          <w:pPr>
            <w:pStyle w:val="4185D24E6D9B42179C33527B6410D476"/>
          </w:pPr>
          <w:r w:rsidRPr="007547D5">
            <w:rPr>
              <w:lang w:val="en-GB"/>
            </w:rPr>
            <w:t>Name</w:t>
          </w:r>
        </w:p>
      </w:docPartBody>
    </w:docPart>
    <w:docPart>
      <w:docPartPr>
        <w:name w:val="273161DABBA44FB19AF07670CC7F4801"/>
        <w:category>
          <w:name w:val="General"/>
          <w:gallery w:val="placeholder"/>
        </w:category>
        <w:types>
          <w:type w:val="bbPlcHdr"/>
        </w:types>
        <w:behaviors>
          <w:behavior w:val="content"/>
        </w:behaviors>
        <w:guid w:val="{C61946D1-913F-40AB-BC0A-533ABD8FB1F7}"/>
      </w:docPartPr>
      <w:docPartBody>
        <w:p w:rsidR="00DA3A45" w:rsidRDefault="000044BA">
          <w:pPr>
            <w:pStyle w:val="273161DABBA44FB19AF07670CC7F4801"/>
          </w:pPr>
          <w:r w:rsidRPr="007547D5">
            <w:rPr>
              <w:lang w:val="en-GB"/>
            </w:rPr>
            <w:t>Title</w:t>
          </w:r>
        </w:p>
      </w:docPartBody>
    </w:docPart>
    <w:docPart>
      <w:docPartPr>
        <w:name w:val="3BE17D693D2748E391108919A8DEA76F"/>
        <w:category>
          <w:name w:val="General"/>
          <w:gallery w:val="placeholder"/>
        </w:category>
        <w:types>
          <w:type w:val="bbPlcHdr"/>
        </w:types>
        <w:behaviors>
          <w:behavior w:val="content"/>
        </w:behaviors>
        <w:guid w:val="{28BF60F0-B0BC-455B-92C0-506DE961E49A}"/>
      </w:docPartPr>
      <w:docPartBody>
        <w:p w:rsidR="00DA3A45" w:rsidRDefault="000044BA">
          <w:pPr>
            <w:pStyle w:val="3BE17D693D2748E391108919A8DEA76F"/>
          </w:pPr>
          <w:r w:rsidRPr="007547D5">
            <w:rPr>
              <w:rFonts w:cs="Arial"/>
              <w:lang w:val="en-GB"/>
            </w:rPr>
            <w:t>Company</w:t>
          </w:r>
        </w:p>
      </w:docPartBody>
    </w:docPart>
    <w:docPart>
      <w:docPartPr>
        <w:name w:val="BAF6E560171C44D49FA2545B20E0FB14"/>
        <w:category>
          <w:name w:val="General"/>
          <w:gallery w:val="placeholder"/>
        </w:category>
        <w:types>
          <w:type w:val="bbPlcHdr"/>
        </w:types>
        <w:behaviors>
          <w:behavior w:val="content"/>
        </w:behaviors>
        <w:guid w:val="{75B7400D-FC01-4D87-9CBD-54CB2515C6BC}"/>
      </w:docPartPr>
      <w:docPartBody>
        <w:p w:rsidR="00DA3A45" w:rsidRDefault="000044BA">
          <w:pPr>
            <w:pStyle w:val="BAF6E560171C44D49FA2545B20E0FB14"/>
          </w:pPr>
          <w:r w:rsidRPr="007547D5">
            <w:rPr>
              <w:rFonts w:cs="Arial"/>
              <w:lang w:val="en-GB"/>
            </w:rPr>
            <w:t>Street &amp; Number</w:t>
          </w:r>
        </w:p>
      </w:docPartBody>
    </w:docPart>
    <w:docPart>
      <w:docPartPr>
        <w:name w:val="E46C4F95FCA147E18735D2B059FE83D0"/>
        <w:category>
          <w:name w:val="General"/>
          <w:gallery w:val="placeholder"/>
        </w:category>
        <w:types>
          <w:type w:val="bbPlcHdr"/>
        </w:types>
        <w:behaviors>
          <w:behavior w:val="content"/>
        </w:behaviors>
        <w:guid w:val="{163DDFD0-0C70-48D9-907C-682728B37457}"/>
      </w:docPartPr>
      <w:docPartBody>
        <w:p w:rsidR="00DA3A45" w:rsidRDefault="000044BA">
          <w:pPr>
            <w:pStyle w:val="E46C4F95FCA147E18735D2B059FE83D0"/>
          </w:pPr>
          <w:r w:rsidRPr="007547D5">
            <w:rPr>
              <w:rFonts w:cs="Arial"/>
              <w:lang w:val="en-GB"/>
            </w:rPr>
            <w:t>Postal code &amp; City</w:t>
          </w:r>
        </w:p>
      </w:docPartBody>
    </w:docPart>
    <w:docPart>
      <w:docPartPr>
        <w:name w:val="626FA1E1A816420286AA9AE218F87F06"/>
        <w:category>
          <w:name w:val="General"/>
          <w:gallery w:val="placeholder"/>
        </w:category>
        <w:types>
          <w:type w:val="bbPlcHdr"/>
        </w:types>
        <w:behaviors>
          <w:behavior w:val="content"/>
        </w:behaviors>
        <w:guid w:val="{8D8A8417-9C53-4F05-A379-E4E7F77E877A}"/>
      </w:docPartPr>
      <w:docPartBody>
        <w:p w:rsidR="00DA3A45" w:rsidRDefault="000044BA">
          <w:pPr>
            <w:pStyle w:val="626FA1E1A816420286AA9AE218F87F06"/>
          </w:pPr>
          <w:r w:rsidRPr="007547D5">
            <w:rPr>
              <w:rFonts w:cs="Arial"/>
            </w:rPr>
            <w:t>Country</w:t>
          </w:r>
        </w:p>
      </w:docPartBody>
    </w:docPart>
    <w:docPart>
      <w:docPartPr>
        <w:name w:val="06C80D5659184076AAE0F40E509D7CF4"/>
        <w:category>
          <w:name w:val="General"/>
          <w:gallery w:val="placeholder"/>
        </w:category>
        <w:types>
          <w:type w:val="bbPlcHdr"/>
        </w:types>
        <w:behaviors>
          <w:behavior w:val="content"/>
        </w:behaviors>
        <w:guid w:val="{5C92B97E-2C5F-4BE0-AA42-CBD5FF4C8F3B}"/>
      </w:docPartPr>
      <w:docPartBody>
        <w:p w:rsidR="00DA3A45" w:rsidRDefault="000044BA">
          <w:pPr>
            <w:pStyle w:val="06C80D5659184076AAE0F40E509D7CF4"/>
          </w:pPr>
          <w:r w:rsidRPr="000C1600">
            <w:rPr>
              <w:rStyle w:val="PlaceholderText"/>
              <w:sz w:val="18"/>
              <w:szCs w:val="18"/>
            </w:rPr>
            <w:t>Click here to enter a date.</w:t>
          </w:r>
        </w:p>
      </w:docPartBody>
    </w:docPart>
    <w:docPart>
      <w:docPartPr>
        <w:name w:val="91E1B8DC04EC43AA8FC7CD69EFE4C2E9"/>
        <w:category>
          <w:name w:val="General"/>
          <w:gallery w:val="placeholder"/>
        </w:category>
        <w:types>
          <w:type w:val="bbPlcHdr"/>
        </w:types>
        <w:behaviors>
          <w:behavior w:val="content"/>
        </w:behaviors>
        <w:guid w:val="{323A7EBE-BAE2-444A-A651-569650D57A37}"/>
      </w:docPartPr>
      <w:docPartBody>
        <w:p w:rsidR="00DA3A45" w:rsidRDefault="000044BA">
          <w:pPr>
            <w:pStyle w:val="91E1B8DC04EC43AA8FC7CD69EFE4C2E9"/>
          </w:pPr>
          <w:r w:rsidRPr="000C1600">
            <w:rPr>
              <w:rStyle w:val="PlaceholderText"/>
              <w:sz w:val="18"/>
              <w:szCs w:val="18"/>
            </w:rPr>
            <w:t>Our reference</w:t>
          </w:r>
        </w:p>
      </w:docPartBody>
    </w:docPart>
    <w:docPart>
      <w:docPartPr>
        <w:name w:val="72EAB0945CEB4E4B930D8BFA0CCFFF13"/>
        <w:category>
          <w:name w:val="General"/>
          <w:gallery w:val="placeholder"/>
        </w:category>
        <w:types>
          <w:type w:val="bbPlcHdr"/>
        </w:types>
        <w:behaviors>
          <w:behavior w:val="content"/>
        </w:behaviors>
        <w:guid w:val="{1F7C0424-FA68-40B4-93E7-EF7822FE4EC2}"/>
      </w:docPartPr>
      <w:docPartBody>
        <w:p w:rsidR="00DA3A45" w:rsidRDefault="000044BA">
          <w:pPr>
            <w:pStyle w:val="72EAB0945CEB4E4B930D8BFA0CCFFF13"/>
          </w:pPr>
          <w:r w:rsidRPr="000C1600">
            <w:rPr>
              <w:rStyle w:val="PlaceholderText"/>
              <w:sz w:val="18"/>
              <w:szCs w:val="18"/>
            </w:rPr>
            <w:t>Your reference</w:t>
          </w:r>
        </w:p>
      </w:docPartBody>
    </w:docPart>
    <w:docPart>
      <w:docPartPr>
        <w:name w:val="56F82BA3F65E411591DED0917F2E6D07"/>
        <w:category>
          <w:name w:val="General"/>
          <w:gallery w:val="placeholder"/>
        </w:category>
        <w:types>
          <w:type w:val="bbPlcHdr"/>
        </w:types>
        <w:behaviors>
          <w:behavior w:val="content"/>
        </w:behaviors>
        <w:guid w:val="{64672CD4-F7EA-4960-BC75-8E2937CA255E}"/>
      </w:docPartPr>
      <w:docPartBody>
        <w:p w:rsidR="00DA3A45" w:rsidRDefault="000044BA">
          <w:pPr>
            <w:pStyle w:val="56F82BA3F65E411591DED0917F2E6D07"/>
          </w:pPr>
          <w:r w:rsidRPr="000C1600">
            <w:rPr>
              <w:rStyle w:val="PlaceholderText"/>
              <w:b/>
            </w:rPr>
            <w:t>Re:</w:t>
          </w:r>
        </w:p>
      </w:docPartBody>
    </w:docPart>
    <w:docPart>
      <w:docPartPr>
        <w:name w:val="6A0DBBBAF3FA46FD9E9215ADDF69A7B2"/>
        <w:category>
          <w:name w:val="General"/>
          <w:gallery w:val="placeholder"/>
        </w:category>
        <w:types>
          <w:type w:val="bbPlcHdr"/>
        </w:types>
        <w:behaviors>
          <w:behavior w:val="content"/>
        </w:behaviors>
        <w:guid w:val="{75D928E2-F914-4CA4-A062-3BFBC7115834}"/>
      </w:docPartPr>
      <w:docPartBody>
        <w:p w:rsidR="00DA3A45" w:rsidRDefault="000044BA">
          <w:pPr>
            <w:pStyle w:val="6A0DBBBAF3FA46FD9E9215ADDF69A7B2"/>
          </w:pPr>
          <w:r>
            <w:rPr>
              <w:rStyle w:val="PlaceholderText"/>
              <w:b/>
            </w:rPr>
            <w:t>Re:</w:t>
          </w:r>
        </w:p>
      </w:docPartBody>
    </w:docPart>
    <w:docPart>
      <w:docPartPr>
        <w:name w:val="E198BE09CB504FD9944C7590B4616BCB"/>
        <w:category>
          <w:name w:val="General"/>
          <w:gallery w:val="placeholder"/>
        </w:category>
        <w:types>
          <w:type w:val="bbPlcHdr"/>
        </w:types>
        <w:behaviors>
          <w:behavior w:val="content"/>
        </w:behaviors>
        <w:guid w:val="{4BE4F0C7-FF77-4227-93F6-50E1EB260B73}"/>
      </w:docPartPr>
      <w:docPartBody>
        <w:p w:rsidR="001E4726" w:rsidRDefault="001510EE" w:rsidP="001510EE">
          <w:pPr>
            <w:pStyle w:val="E198BE09CB504FD9944C7590B4616BCB"/>
          </w:pPr>
          <w:r w:rsidRPr="000C1600">
            <w:rPr>
              <w:rStyle w:val="PlaceholderText"/>
              <w:sz w:val="18"/>
              <w:szCs w:val="18"/>
            </w:rPr>
            <w:t>Our reference</w:t>
          </w:r>
        </w:p>
      </w:docPartBody>
    </w:docPart>
    <w:docPart>
      <w:docPartPr>
        <w:name w:val="AD0A790D7109431CBBD41C7B3E31E5D2"/>
        <w:category>
          <w:name w:val="General"/>
          <w:gallery w:val="placeholder"/>
        </w:category>
        <w:types>
          <w:type w:val="bbPlcHdr"/>
        </w:types>
        <w:behaviors>
          <w:behavior w:val="content"/>
        </w:behaviors>
        <w:guid w:val="{58311FF2-DD9B-43CD-9992-A2C218C4B40C}"/>
      </w:docPartPr>
      <w:docPartBody>
        <w:p w:rsidR="001E4726" w:rsidRDefault="001510EE" w:rsidP="001510EE">
          <w:pPr>
            <w:pStyle w:val="AD0A790D7109431CBBD41C7B3E31E5D2"/>
          </w:pPr>
          <w:r w:rsidRPr="007547D5">
            <w:rPr>
              <w:lang w:val="en-GB"/>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2"/>
  </w:compat>
  <w:rsids>
    <w:rsidRoot w:val="004E3365"/>
    <w:rsid w:val="000044BA"/>
    <w:rsid w:val="00074088"/>
    <w:rsid w:val="00141FF8"/>
    <w:rsid w:val="001510EE"/>
    <w:rsid w:val="001A3E96"/>
    <w:rsid w:val="001B76B4"/>
    <w:rsid w:val="001E4726"/>
    <w:rsid w:val="002739AD"/>
    <w:rsid w:val="002A5A5B"/>
    <w:rsid w:val="002E3FF4"/>
    <w:rsid w:val="002F6A46"/>
    <w:rsid w:val="003640A1"/>
    <w:rsid w:val="003B1742"/>
    <w:rsid w:val="003C5F6E"/>
    <w:rsid w:val="003E7FD5"/>
    <w:rsid w:val="00406F32"/>
    <w:rsid w:val="00494F83"/>
    <w:rsid w:val="004E3365"/>
    <w:rsid w:val="00573D10"/>
    <w:rsid w:val="00631A56"/>
    <w:rsid w:val="006B6297"/>
    <w:rsid w:val="006D581D"/>
    <w:rsid w:val="008731A4"/>
    <w:rsid w:val="0087665D"/>
    <w:rsid w:val="008E1199"/>
    <w:rsid w:val="009500A1"/>
    <w:rsid w:val="009B609A"/>
    <w:rsid w:val="00A15EF1"/>
    <w:rsid w:val="00A36DDA"/>
    <w:rsid w:val="00B35DA5"/>
    <w:rsid w:val="00B87A1E"/>
    <w:rsid w:val="00D47F10"/>
    <w:rsid w:val="00D502E6"/>
    <w:rsid w:val="00DA3A45"/>
    <w:rsid w:val="00E87B1F"/>
    <w:rsid w:val="00ED769F"/>
    <w:rsid w:val="00EF4E0B"/>
    <w:rsid w:val="00F43201"/>
    <w:rsid w:val="00FA04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0EE"/>
    <w:rPr>
      <w:color w:val="808080"/>
    </w:rPr>
  </w:style>
  <w:style w:type="paragraph" w:customStyle="1" w:styleId="5F72F4D1DCD94936A5CB4BD509F2DC3D">
    <w:name w:val="5F72F4D1DCD94936A5CB4BD509F2DC3D"/>
    <w:rsid w:val="00DA3A45"/>
  </w:style>
  <w:style w:type="paragraph" w:customStyle="1" w:styleId="4185D24E6D9B42179C33527B6410D476">
    <w:name w:val="4185D24E6D9B42179C33527B6410D476"/>
    <w:rsid w:val="00DA3A45"/>
  </w:style>
  <w:style w:type="paragraph" w:customStyle="1" w:styleId="273161DABBA44FB19AF07670CC7F4801">
    <w:name w:val="273161DABBA44FB19AF07670CC7F4801"/>
    <w:rsid w:val="00DA3A45"/>
  </w:style>
  <w:style w:type="paragraph" w:customStyle="1" w:styleId="3BE17D693D2748E391108919A8DEA76F">
    <w:name w:val="3BE17D693D2748E391108919A8DEA76F"/>
    <w:rsid w:val="00DA3A45"/>
  </w:style>
  <w:style w:type="paragraph" w:customStyle="1" w:styleId="BAF6E560171C44D49FA2545B20E0FB14">
    <w:name w:val="BAF6E560171C44D49FA2545B20E0FB14"/>
    <w:rsid w:val="00DA3A45"/>
  </w:style>
  <w:style w:type="paragraph" w:customStyle="1" w:styleId="E46C4F95FCA147E18735D2B059FE83D0">
    <w:name w:val="E46C4F95FCA147E18735D2B059FE83D0"/>
    <w:rsid w:val="00DA3A45"/>
  </w:style>
  <w:style w:type="paragraph" w:customStyle="1" w:styleId="626FA1E1A816420286AA9AE218F87F06">
    <w:name w:val="626FA1E1A816420286AA9AE218F87F06"/>
    <w:rsid w:val="00DA3A45"/>
  </w:style>
  <w:style w:type="paragraph" w:customStyle="1" w:styleId="06C80D5659184076AAE0F40E509D7CF4">
    <w:name w:val="06C80D5659184076AAE0F40E509D7CF4"/>
    <w:rsid w:val="00DA3A45"/>
  </w:style>
  <w:style w:type="paragraph" w:customStyle="1" w:styleId="91E1B8DC04EC43AA8FC7CD69EFE4C2E9">
    <w:name w:val="91E1B8DC04EC43AA8FC7CD69EFE4C2E9"/>
    <w:rsid w:val="00DA3A45"/>
  </w:style>
  <w:style w:type="paragraph" w:customStyle="1" w:styleId="72EAB0945CEB4E4B930D8BFA0CCFFF13">
    <w:name w:val="72EAB0945CEB4E4B930D8BFA0CCFFF13"/>
    <w:rsid w:val="00DA3A45"/>
  </w:style>
  <w:style w:type="paragraph" w:customStyle="1" w:styleId="79E17E2568004CF4994AA5EDEB52E8B7">
    <w:name w:val="79E17E2568004CF4994AA5EDEB52E8B7"/>
    <w:rsid w:val="00DA3A45"/>
  </w:style>
  <w:style w:type="paragraph" w:customStyle="1" w:styleId="56F82BA3F65E411591DED0917F2E6D07">
    <w:name w:val="56F82BA3F65E411591DED0917F2E6D07"/>
    <w:rsid w:val="00DA3A45"/>
  </w:style>
  <w:style w:type="paragraph" w:customStyle="1" w:styleId="6A0DBBBAF3FA46FD9E9215ADDF69A7B2">
    <w:name w:val="6A0DBBBAF3FA46FD9E9215ADDF69A7B2"/>
    <w:rsid w:val="00DA3A45"/>
  </w:style>
  <w:style w:type="paragraph" w:customStyle="1" w:styleId="60CD3E501BE940E4BA59ECB50E30EA65">
    <w:name w:val="60CD3E501BE940E4BA59ECB50E30EA65"/>
    <w:rsid w:val="00DA3A45"/>
  </w:style>
  <w:style w:type="paragraph" w:customStyle="1" w:styleId="82B605BE34BE455F9BF72AAFE4C2F949">
    <w:name w:val="82B605BE34BE455F9BF72AAFE4C2F949"/>
    <w:rsid w:val="00DA3A45"/>
  </w:style>
  <w:style w:type="paragraph" w:customStyle="1" w:styleId="D4443B3A9FF345C5934CED77D5472EE9">
    <w:name w:val="D4443B3A9FF345C5934CED77D5472EE9"/>
    <w:rsid w:val="00DA3A45"/>
  </w:style>
  <w:style w:type="paragraph" w:customStyle="1" w:styleId="99F537C0C7B94D069CAEBF28C01B0253">
    <w:name w:val="99F537C0C7B94D069CAEBF28C01B0253"/>
    <w:rsid w:val="004E3365"/>
  </w:style>
  <w:style w:type="paragraph" w:customStyle="1" w:styleId="238073FAB7BA45DA932010EA64403D7D">
    <w:name w:val="238073FAB7BA45DA932010EA64403D7D"/>
    <w:rsid w:val="004E3365"/>
  </w:style>
  <w:style w:type="paragraph" w:customStyle="1" w:styleId="1D269AE2405E43A3B17CB619A7C09DF3">
    <w:name w:val="1D269AE2405E43A3B17CB619A7C09DF3"/>
    <w:rsid w:val="004E3365"/>
  </w:style>
  <w:style w:type="paragraph" w:customStyle="1" w:styleId="B6F216A979EA4D5E86E65D91529A1C38">
    <w:name w:val="B6F216A979EA4D5E86E65D91529A1C38"/>
    <w:rsid w:val="00A15EF1"/>
  </w:style>
  <w:style w:type="paragraph" w:customStyle="1" w:styleId="C06DF4A629D8420B90F7435928F9F8F1">
    <w:name w:val="C06DF4A629D8420B90F7435928F9F8F1"/>
    <w:rsid w:val="00074088"/>
  </w:style>
  <w:style w:type="paragraph" w:customStyle="1" w:styleId="F831EEDCB63D4AF99196116FE4C0AD1B">
    <w:name w:val="F831EEDCB63D4AF99196116FE4C0AD1B"/>
    <w:rsid w:val="00494F83"/>
  </w:style>
  <w:style w:type="paragraph" w:customStyle="1" w:styleId="F2D6D598F64344779C06B5597CFC93B0">
    <w:name w:val="F2D6D598F64344779C06B5597CFC93B0"/>
    <w:rsid w:val="00494F83"/>
  </w:style>
  <w:style w:type="paragraph" w:customStyle="1" w:styleId="9B163C602923495BBD1B3DBA1F59201B">
    <w:name w:val="9B163C602923495BBD1B3DBA1F59201B"/>
    <w:rsid w:val="00494F83"/>
  </w:style>
  <w:style w:type="paragraph" w:customStyle="1" w:styleId="0A373E73663849BC8ADE98BA1266EC89">
    <w:name w:val="0A373E73663849BC8ADE98BA1266EC89"/>
    <w:rsid w:val="00494F83"/>
  </w:style>
  <w:style w:type="paragraph" w:customStyle="1" w:styleId="B31543A31FF4490E95C1343363CB6EA4">
    <w:name w:val="B31543A31FF4490E95C1343363CB6EA4"/>
    <w:rsid w:val="00B87A1E"/>
  </w:style>
  <w:style w:type="paragraph" w:customStyle="1" w:styleId="4F305AC7DA364ECDA9764F1AC75D99F0">
    <w:name w:val="4F305AC7DA364ECDA9764F1AC75D99F0"/>
    <w:rsid w:val="00B87A1E"/>
  </w:style>
  <w:style w:type="paragraph" w:customStyle="1" w:styleId="55F68480E6E14A2494406CEFF9792ED0">
    <w:name w:val="55F68480E6E14A2494406CEFF9792ED0"/>
    <w:rsid w:val="00B87A1E"/>
  </w:style>
  <w:style w:type="paragraph" w:customStyle="1" w:styleId="2606105826CB4799BAA047D716E0F2D4">
    <w:name w:val="2606105826CB4799BAA047D716E0F2D4"/>
    <w:rsid w:val="00B87A1E"/>
  </w:style>
  <w:style w:type="paragraph" w:customStyle="1" w:styleId="0FB89A9000F64B8CA4B28F0131353C47">
    <w:name w:val="0FB89A9000F64B8CA4B28F0131353C47"/>
    <w:rsid w:val="003640A1"/>
  </w:style>
  <w:style w:type="paragraph" w:customStyle="1" w:styleId="D9FED640A5C541BCA3368FA497AC45BD">
    <w:name w:val="D9FED640A5C541BCA3368FA497AC45BD"/>
    <w:rsid w:val="003640A1"/>
  </w:style>
  <w:style w:type="paragraph" w:customStyle="1" w:styleId="493298092C5F4F1983E9574901D99AE9">
    <w:name w:val="493298092C5F4F1983E9574901D99AE9"/>
    <w:rsid w:val="003640A1"/>
  </w:style>
  <w:style w:type="paragraph" w:customStyle="1" w:styleId="409E41FE27454CBF8E2BC6C017D6ACE7">
    <w:name w:val="409E41FE27454CBF8E2BC6C017D6ACE7"/>
    <w:rsid w:val="003640A1"/>
  </w:style>
  <w:style w:type="paragraph" w:customStyle="1" w:styleId="F53C206DA36C4031AC993F0D25F707E4">
    <w:name w:val="F53C206DA36C4031AC993F0D25F707E4"/>
    <w:rsid w:val="003640A1"/>
  </w:style>
  <w:style w:type="paragraph" w:customStyle="1" w:styleId="6E7628624B1E42E1B9CD79489A0A9BAA">
    <w:name w:val="6E7628624B1E42E1B9CD79489A0A9BAA"/>
    <w:rsid w:val="003640A1"/>
  </w:style>
  <w:style w:type="paragraph" w:customStyle="1" w:styleId="2643B7CC2E094AF584F933EEC1754ECF">
    <w:name w:val="2643B7CC2E094AF584F933EEC1754ECF"/>
    <w:rsid w:val="003640A1"/>
  </w:style>
  <w:style w:type="paragraph" w:customStyle="1" w:styleId="6EDB4A6F6BA440F4A5E87450B24818B0">
    <w:name w:val="6EDB4A6F6BA440F4A5E87450B24818B0"/>
    <w:rsid w:val="003640A1"/>
  </w:style>
  <w:style w:type="paragraph" w:customStyle="1" w:styleId="CE26D14F778B4D7EB58CB32C69170824">
    <w:name w:val="CE26D14F778B4D7EB58CB32C69170824"/>
    <w:rsid w:val="00E87B1F"/>
  </w:style>
  <w:style w:type="paragraph" w:customStyle="1" w:styleId="39E259534C1244378719E98C01478C33">
    <w:name w:val="39E259534C1244378719E98C01478C33"/>
    <w:rsid w:val="00E87B1F"/>
  </w:style>
  <w:style w:type="paragraph" w:customStyle="1" w:styleId="4E75F6416DC5423887842C76EEF28D22">
    <w:name w:val="4E75F6416DC5423887842C76EEF28D22"/>
    <w:rsid w:val="00E87B1F"/>
  </w:style>
  <w:style w:type="paragraph" w:customStyle="1" w:styleId="DD9A0DD2C61041C8A0EC1805474AE7D9">
    <w:name w:val="DD9A0DD2C61041C8A0EC1805474AE7D9"/>
    <w:rsid w:val="00E87B1F"/>
  </w:style>
  <w:style w:type="paragraph" w:customStyle="1" w:styleId="9B499BDFA8354CB7A386DD0DCA34CD38">
    <w:name w:val="9B499BDFA8354CB7A386DD0DCA34CD38"/>
    <w:rsid w:val="00F43201"/>
  </w:style>
  <w:style w:type="paragraph" w:customStyle="1" w:styleId="AF32AE1C18A0421C9703515F6D90D31C">
    <w:name w:val="AF32AE1C18A0421C9703515F6D90D31C"/>
    <w:rsid w:val="00F43201"/>
  </w:style>
  <w:style w:type="paragraph" w:customStyle="1" w:styleId="A6370BD8DD4E4B659B316E061759AC67">
    <w:name w:val="A6370BD8DD4E4B659B316E061759AC67"/>
    <w:rsid w:val="00F43201"/>
  </w:style>
  <w:style w:type="paragraph" w:customStyle="1" w:styleId="49495FFDF1F14E4F83730819E8491DF6">
    <w:name w:val="49495FFDF1F14E4F83730819E8491DF6"/>
    <w:rsid w:val="00F43201"/>
  </w:style>
  <w:style w:type="paragraph" w:customStyle="1" w:styleId="2A0B9D4259BA4E5B8647AE80779AAE41">
    <w:name w:val="2A0B9D4259BA4E5B8647AE80779AAE41"/>
    <w:rsid w:val="006D581D"/>
  </w:style>
  <w:style w:type="paragraph" w:customStyle="1" w:styleId="43FBE4820A76435F81AC98D597FEF6C7">
    <w:name w:val="43FBE4820A76435F81AC98D597FEF6C7"/>
    <w:rsid w:val="006D581D"/>
  </w:style>
  <w:style w:type="paragraph" w:customStyle="1" w:styleId="A8C4BA66558D4071B671B5E92E2166C7">
    <w:name w:val="A8C4BA66558D4071B671B5E92E2166C7"/>
    <w:rsid w:val="006D581D"/>
  </w:style>
  <w:style w:type="paragraph" w:customStyle="1" w:styleId="22818629A2624303B60F45B2886D4D00">
    <w:name w:val="22818629A2624303B60F45B2886D4D00"/>
    <w:rsid w:val="006D581D"/>
  </w:style>
  <w:style w:type="paragraph" w:customStyle="1" w:styleId="F1A26A76568E4C5281626689C2BA8B96">
    <w:name w:val="F1A26A76568E4C5281626689C2BA8B96"/>
    <w:rsid w:val="00D47F10"/>
  </w:style>
  <w:style w:type="paragraph" w:customStyle="1" w:styleId="81A1A254632B4461BB19699A675648DB">
    <w:name w:val="81A1A254632B4461BB19699A675648DB"/>
    <w:rsid w:val="00D47F10"/>
  </w:style>
  <w:style w:type="paragraph" w:customStyle="1" w:styleId="DBBB14B6EA804A919F064D872CBA0286">
    <w:name w:val="DBBB14B6EA804A919F064D872CBA0286"/>
    <w:rsid w:val="00D47F10"/>
  </w:style>
  <w:style w:type="paragraph" w:customStyle="1" w:styleId="9ABFB9C54E2548C199FA4508B3AE431B">
    <w:name w:val="9ABFB9C54E2548C199FA4508B3AE431B"/>
    <w:rsid w:val="00D47F10"/>
  </w:style>
  <w:style w:type="paragraph" w:customStyle="1" w:styleId="3F31A17897814A9E8A24DC9B31B96F3E">
    <w:name w:val="3F31A17897814A9E8A24DC9B31B96F3E"/>
    <w:rsid w:val="00D47F10"/>
  </w:style>
  <w:style w:type="paragraph" w:customStyle="1" w:styleId="DDD4A8DDA4714517B7F183324A963B5A">
    <w:name w:val="DDD4A8DDA4714517B7F183324A963B5A"/>
    <w:rsid w:val="00D47F10"/>
  </w:style>
  <w:style w:type="paragraph" w:customStyle="1" w:styleId="4B174213EFDF44EDA97AA788B4623EF9">
    <w:name w:val="4B174213EFDF44EDA97AA788B4623EF9"/>
    <w:rsid w:val="00D47F10"/>
  </w:style>
  <w:style w:type="paragraph" w:customStyle="1" w:styleId="0BA626D106094339942A068571DCDE05">
    <w:name w:val="0BA626D106094339942A068571DCDE05"/>
    <w:rsid w:val="00D47F10"/>
  </w:style>
  <w:style w:type="paragraph" w:customStyle="1" w:styleId="3FCBE58E4A934F569F43C7ECEAEAE5C5">
    <w:name w:val="3FCBE58E4A934F569F43C7ECEAEAE5C5"/>
    <w:rsid w:val="00D47F10"/>
  </w:style>
  <w:style w:type="paragraph" w:customStyle="1" w:styleId="E198BE09CB504FD9944C7590B4616BCB">
    <w:name w:val="E198BE09CB504FD9944C7590B4616BCB"/>
    <w:rsid w:val="001510EE"/>
    <w:pPr>
      <w:spacing w:after="160" w:line="259" w:lineRule="auto"/>
    </w:pPr>
    <w:rPr>
      <w:lang w:val="fr-BE" w:eastAsia="fr-BE"/>
    </w:rPr>
  </w:style>
  <w:style w:type="paragraph" w:customStyle="1" w:styleId="AD0A790D7109431CBBD41C7B3E31E5D2">
    <w:name w:val="AD0A790D7109431CBBD41C7B3E31E5D2"/>
    <w:rsid w:val="001510EE"/>
    <w:pPr>
      <w:spacing w:after="160" w:line="259" w:lineRule="auto"/>
    </w:pPr>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9e40943-5845-416a-bac0-638780910273">780ABFB3-C1FD-4D3C-9D3F-E601695A9E08@b2ffb780-575c-43e6-9165-8bdfb2c86b8f</_dlc_DocId>
    <TaxCatchAll xmlns="79e40943-5845-416a-bac0-638780910273">
      <Value>20</Value>
      <Value>3</Value>
      <Value>22</Value>
    </TaxCatchAll>
    <_dlc_DocIdUrl xmlns="79e40943-5845-416a-bac0-638780910273">
      <Url>https://1place.fsmanet.be/dossier/780ABFB3-C1FD-4D3C-9D3F-E601695A9E08/INS-INFO-2024-007411/_layouts/15/DocIdRedir.aspx?ID=780ABFB3-C1FD-4D3C-9D3F-E601695A9E08%40b2ffb780-575c-43e6-9165-8bdfb2c86b8f</Url>
      <Description>780ABFB3-C1FD-4D3C-9D3F-E601695A9E08@b2ffb780-575c-43e6-9165-8bdfb2c86b8f</Description>
    </_dlc_DocIdUrl>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FSMASentOut xmlns="0c2b4d14-0ef6-41a4-8ebc-a5694610298b">false</FSMASentOut>
    <Sent xmlns="0c2b4d14-0ef6-41a4-8ebc-a5694610298b" xsi:nil="true"/>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Lookup xmlns="5b36c6e7-8b61-4509-9c1f-c723ada793e9"/>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Communication out</TermName>
          <TermId xmlns="http://schemas.microsoft.com/office/infopath/2007/PartnerControls">42910fc0-e665-49bb-9454-dddbdaa7fad1</TermId>
        </TermInfo>
      </Terms>
    </d4d7685898f64ebf825d396ede792b3d>
    <FSMAResponsible xmlns="79e40943-5845-416a-bac0-638780910273">
      <UserInfo>
        <DisplayName/>
        <AccountId xsi:nil="true"/>
        <AccountType/>
      </UserInfo>
    </FSMAResponsible>
    <FSMAPersonalData xmlns="0c2b4d14-0ef6-41a4-8ebc-a5694610298b">false</FSMAPersonalData>
    <Received xmlns="0c2b4d14-0ef6-41a4-8ebc-a5694610298b" xsi:nil="true"/>
    <i700e0deb15447d88dbefac8c49b4e73 xmlns="0c2b4d14-0ef6-41a4-8ebc-a5694610298b">
      <Terms xmlns="http://schemas.microsoft.com/office/infopath/2007/PartnerControls"/>
    </i700e0deb15447d88dbefac8c49b4e73>
    <TaxCatchAllLabel xmlns="79e40943-5845-416a-bac0-638780910273"/>
    <CEYDescription xmlns="184c9235-7e05-405f-9b8a-467b46c0a0d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FSMA Case Document" ma:contentTypeID="0x01010038AF301C369E4E51943E35DDEAC9FE1C0100956CF338E531402F8CD6581C3BE6E81000571A8F685784E34493F5279FD734DFE3" ma:contentTypeVersion="8" ma:contentTypeDescription="" ma:contentTypeScope="" ma:versionID="f4d2e9637ecfa1a0929e504b506eb67a">
  <xsd:schema xmlns:xsd="http://www.w3.org/2001/XMLSchema" xmlns:xs="http://www.w3.org/2001/XMLSchema" xmlns:p="http://schemas.microsoft.com/office/2006/metadata/properties" xmlns:ns2="79e40943-5845-416a-bac0-638780910273" xmlns:ns3="184c9235-7e05-405f-9b8a-467b46c0a0d9" xmlns:ns4="0c2b4d14-0ef6-41a4-8ebc-a5694610298b" xmlns:ns5="5b36c6e7-8b61-4509-9c1f-c723ada793e9" targetNamespace="http://schemas.microsoft.com/office/2006/metadata/properties" ma:root="true" ma:fieldsID="add4aa02613c652424980d3d0afa26ab" ns2:_="" ns3:_="" ns4:_="" ns5:_="">
    <xsd:import namespace="79e40943-5845-416a-bac0-638780910273"/>
    <xsd:import namespace="184c9235-7e05-405f-9b8a-467b46c0a0d9"/>
    <xsd:import namespace="0c2b4d14-0ef6-41a4-8ebc-a5694610298b"/>
    <xsd:import namespace="5b36c6e7-8b61-4509-9c1f-c723ada793e9"/>
    <xsd:element name="properties">
      <xsd:complexType>
        <xsd:sequence>
          <xsd:element name="documentManagement">
            <xsd:complexType>
              <xsd:all>
                <xsd:element ref="ns3:CEYDescription" minOccurs="0"/>
                <xsd:element ref="ns4:FSMASentOut" minOccurs="0"/>
                <xsd:element ref="ns2:FSMAResponsible" minOccurs="0"/>
                <xsd:element ref="ns4:FSMAPersonalData" minOccurs="0"/>
                <xsd:element ref="ns4:FSMARetention" minOccurs="0"/>
                <xsd:element ref="ns4:FSMALegalHold" minOccurs="0"/>
                <xsd:element ref="ns4:From1" minOccurs="0"/>
                <xsd:element ref="ns4:To" minOccurs="0"/>
                <xsd:element ref="ns4:Cc" minOccurs="0"/>
                <xsd:element ref="ns4:Sent" minOccurs="0"/>
                <xsd:element ref="ns4:Received" minOccurs="0"/>
                <xsd:element ref="ns4:FSMARelevantDossiers" minOccurs="0"/>
                <xsd:element ref="ns4:FSMAForDossier"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4:a16789d6c69b4083a6824cb266570b0c" minOccurs="0"/>
                <xsd:element ref="ns2:TaxCatchAll" minOccurs="0"/>
                <xsd:element ref="ns2:TaxCatchAllLabel" minOccurs="0"/>
                <xsd:element ref="ns4: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0943-5845-416a-bac0-638780910273"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41" nillable="true" ma:displayName="Taxonomy Catch All Column" ma:hidden="true" ma:list="{8f20d171-bde3-48c8-b446-c85b2144c5ed}" ma:internalName="TaxCatchAll" ma:readOnly="false" ma:showField="CatchAllData"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TaxCatchAllLabel" ma:index="42" nillable="true" ma:displayName="Taxonomy Catch All Column1" ma:hidden="true" ma:list="{8f20d171-bde3-48c8-b446-c85b2144c5ed}" ma:internalName="TaxCatchAllLabel" ma:readOnly="false" ma:showField="CatchAllDataLabel"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_dlc_DocIdPersistId" ma:index="45" nillable="true" ma:displayName="Persist ID" ma:description="Keep ID on add." ma:hidden="true" ma:internalName="_dlc_DocIdPersistId" ma:readOnly="true">
      <xsd:simpleType>
        <xsd:restriction base="dms:Boolean"/>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4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9" nillable="true" ma:displayName="Sent Out" ma:default="0" ma:internalName="FSMASentOut" ma:readOnly="false">
      <xsd:simpleType>
        <xsd:restriction base="dms:Boolean"/>
      </xsd:simpleType>
    </xsd:element>
    <xsd:element name="FSMAPersonalData" ma:index="16" nillable="true" ma:displayName="Personal Data" ma:default="0" ma:internalName="FSMAPersonalData" ma:readOnly="false">
      <xsd:simpleType>
        <xsd:restriction base="dms:Boolean"/>
      </xsd:simpleType>
    </xsd:element>
    <xsd:element name="FSMARetention" ma:index="17" nillable="true" ma:displayName="Retention Period" ma:internalName="FSMARetention" ma:readOnly="false">
      <xsd:simpleType>
        <xsd:restriction base="dms:Number"/>
      </xsd:simpleType>
    </xsd:element>
    <xsd:element name="FSMALegalHold" ma:index="18" nillable="true" ma:displayName="Legal Hold" ma:default="0" ma:internalName="FSMALegalHold" ma:readOnly="false">
      <xsd:simpleType>
        <xsd:restriction base="dms:Boolean"/>
      </xsd:simpleType>
    </xsd:element>
    <xsd:element name="From1" ma:index="19" nillable="true" ma:displayName="From" ma:internalName="From1" ma:readOnly="false">
      <xsd:simpleType>
        <xsd:restriction base="dms:Text">
          <xsd:maxLength value="255"/>
        </xsd:restriction>
      </xsd:simpleType>
    </xsd:element>
    <xsd:element name="To" ma:index="20" nillable="true" ma:displayName="To" ma:internalName="To" ma:readOnly="false">
      <xsd:simpleType>
        <xsd:restriction base="dms:Note">
          <xsd:maxLength value="255"/>
        </xsd:restriction>
      </xsd:simpleType>
    </xsd:element>
    <xsd:element name="Cc" ma:index="21" nillable="true" ma:displayName="Cc" ma:internalName="Cc" ma:readOnly="false">
      <xsd:simpleType>
        <xsd:restriction base="dms:Note">
          <xsd:maxLength value="255"/>
        </xsd:restriction>
      </xsd:simpleType>
    </xsd:element>
    <xsd:element name="Sent" ma:index="22" nillable="true" ma:displayName="Sent" ma:format="DateTime" ma:internalName="Sent" ma:readOnly="false">
      <xsd:simpleType>
        <xsd:restriction base="dms:DateTime"/>
      </xsd:simpleType>
    </xsd:element>
    <xsd:element name="Received" ma:index="23" nillable="true" ma:displayName="Received" ma:format="DateTime" ma:internalName="Received" ma:readOnly="false">
      <xsd:simpleType>
        <xsd:restriction base="dms:DateTime"/>
      </xsd:simpleType>
    </xsd:element>
    <xsd:element name="FSMARelevantDossiers" ma:index="25" nillable="true" ma:displayName="Relevant Dossiers" ma:hidden="true" ma:internalName="FSMARelevantDossiers" ma:readOnly="false">
      <xsd:simpleType>
        <xsd:restriction base="dms:Note"/>
      </xsd:simpleType>
    </xsd:element>
    <xsd:element name="FSMAForDossier" ma:index="26" nillable="true" ma:displayName="For Dossier" ma:default="0" ma:internalName="FSMAForDossier" ma:readOnly="false">
      <xsd:simpleType>
        <xsd:restriction base="dms:Boolean"/>
      </xsd:simpleType>
    </xsd:element>
    <xsd:element name="d4d7685898f64ebf825d396ede792b3d" ma:index="30"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31" nillable="true" ma:taxonomy="true" ma:internalName="oa3056e339a14be691a9be424721cd8a" ma:taxonomyFieldName="FSMATopic" ma:displayName="Topic" ma:readOnly="false" ma:default="" ma:fieldId="{8a3056e3-39a1-4be6-91a9-be424721cd8a}" ma:taxonomyMulti="true" ma:sspId="b0551cb1-40c1-4e7e-9007-6c3b130daecf" ma:termSetId="9a3063fd-fb54-4ad7-b6e5-5bc9b8ad15a8" ma:anchorId="00000000-0000-0000-0000-000000000000" ma:open="false" ma:isKeyword="false">
      <xsd:complexType>
        <xsd:sequence>
          <xsd:element ref="pc:Terms" minOccurs="0" maxOccurs="1"/>
        </xsd:sequence>
      </xsd:complexType>
    </xsd:element>
    <xsd:element name="e7d95798c7cc49018eddb0e9d5f10243" ma:index="32"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33"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34"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35"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36"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37" nillable="true" ma:taxonomy="true" ma:internalName="i700e0deb15447d88dbefac8c49b4e73" ma:taxonomyFieldName="FSMAKeywords" ma:displayName="Keywords" ma:readOnly="false" ma:default="" ma:fieldId="{2700e0de-b154-47d8-8dbe-fac8c49b4e73}" ma:taxonomyMulti="true" ma:sspId="b0551cb1-40c1-4e7e-9007-6c3b130daecf" ma:termSetId="d212c8cf-bdbe-4395-8676-369a33c4d456" ma:anchorId="00000000-0000-0000-0000-000000000000" ma:open="true" ma:isKeyword="false">
      <xsd:complexType>
        <xsd:sequence>
          <xsd:element ref="pc:Terms" minOccurs="0" maxOccurs="1"/>
        </xsd:sequence>
      </xsd:complexType>
    </xsd:element>
    <xsd:element name="l9eb92ffb50b4212a5ada7cfca32df2c" ma:index="38"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9"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16789d6c69b4083a6824cb266570b0c" ma:index="40" nillable="true" ma:taxonomy="true" ma:internalName="a16789d6c69b4083a6824cb266570b0c" ma:taxonomyFieldName="FSMADocumentCategory" ma:displayName="Document Category" ma:readOnly="false" ma:default="" ma:fieldId="{a16789d6-c69b-4083-a682-4cb266570b0c}" ma:sspId="b0551cb1-40c1-4e7e-9007-6c3b130daecf" ma:termSetId="6517b2e8-d0dd-4b60-a7b7-85b2af5637a6" ma:anchorId="00000000-0000-0000-0000-000000000000" ma:open="false" ma:isKeyword="false">
      <xsd:complexType>
        <xsd:sequence>
          <xsd:element ref="pc:Terms" minOccurs="0" maxOccurs="1"/>
        </xsd:sequence>
      </xsd:complexType>
    </xsd:element>
    <xsd:element name="FSMADocumentDate" ma:index="43"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b36c6e7-8b61-4509-9c1f-c723ada793e9" elementFormDefault="qualified">
    <xsd:import namespace="http://schemas.microsoft.com/office/2006/documentManagement/types"/>
    <xsd:import namespace="http://schemas.microsoft.com/office/infopath/2007/PartnerControls"/>
    <xsd:element name="FSMARelevantDossierLookup" ma:index="50" nillable="true" ma:displayName="Case Relevant Dossiers" ma:list="e29e553e-e7ad-4b3e-bf0e-b9b5f28f2b46" ma:internalName="FSMARelevantDossierLookup" ma:showField="Title" ma:web="5b36c6e7-8b61-4509-9c1f-c723ada79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3E55F-8CA9-4B0E-BBC8-C3582BCFE7F5}">
  <ds:schemaRefs>
    <ds:schemaRef ds:uri="http://schemas.microsoft.com/sharepoint/events"/>
  </ds:schemaRefs>
</ds:datastoreItem>
</file>

<file path=customXml/itemProps2.xml><?xml version="1.0" encoding="utf-8"?>
<ds:datastoreItem xmlns:ds="http://schemas.openxmlformats.org/officeDocument/2006/customXml" ds:itemID="{B5E7C1AA-17F8-4B91-A452-1A7CCD4799B7}">
  <ds:schemaRefs>
    <ds:schemaRef ds:uri="http://schemas.microsoft.com/sharepoint/v3/contenttype/forms"/>
  </ds:schemaRefs>
</ds:datastoreItem>
</file>

<file path=customXml/itemProps3.xml><?xml version="1.0" encoding="utf-8"?>
<ds:datastoreItem xmlns:ds="http://schemas.openxmlformats.org/officeDocument/2006/customXml" ds:itemID="{35E03E3C-D861-4D52-9110-8218CA47936E}">
  <ds:schemaRef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79e40943-5845-416a-bac0-638780910273"/>
    <ds:schemaRef ds:uri="0c2b4d14-0ef6-41a4-8ebc-a5694610298b"/>
    <ds:schemaRef ds:uri="http://purl.org/dc/terms/"/>
    <ds:schemaRef ds:uri="http://schemas.microsoft.com/office/2006/documentManagement/types"/>
    <ds:schemaRef ds:uri="5b36c6e7-8b61-4509-9c1f-c723ada793e9"/>
    <ds:schemaRef ds:uri="184c9235-7e05-405f-9b8a-467b46c0a0d9"/>
    <ds:schemaRef ds:uri="http://www.w3.org/XML/1998/namespace"/>
  </ds:schemaRefs>
</ds:datastoreItem>
</file>

<file path=customXml/itemProps4.xml><?xml version="1.0" encoding="utf-8"?>
<ds:datastoreItem xmlns:ds="http://schemas.openxmlformats.org/officeDocument/2006/customXml" ds:itemID="{09E05AF9-6605-4EA3-9877-6A07222EA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0943-5845-416a-bac0-638780910273"/>
    <ds:schemaRef ds:uri="184c9235-7e05-405f-9b8a-467b46c0a0d9"/>
    <ds:schemaRef ds:uri="0c2b4d14-0ef6-41a4-8ebc-a5694610298b"/>
    <ds:schemaRef ds:uri="5b36c6e7-8b61-4509-9c1f-c723ada7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FE093E-E269-46C2-B2B3-F4CB81F2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FSMA_LetterWizard.dotm</Template>
  <TotalTime>6</TotalTime>
  <Pages>2</Pages>
  <Words>551</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FSMA - Lettre assureurs étrangers</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Lettre assureurs étrangers</dc:title>
  <dc:subject/>
  <dc:creator>FSMA</dc:creator>
  <cp:keywords/>
  <dc:description/>
  <cp:lastModifiedBy>Binon, Heidi</cp:lastModifiedBy>
  <cp:revision>9</cp:revision>
  <cp:lastPrinted>2014-10-06T08:58:00Z</cp:lastPrinted>
  <dcterms:created xsi:type="dcterms:W3CDTF">2022-12-13T09:29:00Z</dcterms:created>
  <dcterms:modified xsi:type="dcterms:W3CDTF">2024-12-19T15:42:00Z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-446712769</vt:i4>
  </property>
  <property fmtid="{D5CDD505-2E9C-101B-9397-08002B2CF9AE}" pid="3" name="_NewReviewCycle">
    <vt:lpwstr/>
  </property>
  <property fmtid="{D5CDD505-2E9C-101B-9397-08002B2CF9AE}" pid="4" name="_EmailSubject">
    <vt:lpwstr>Fonds de sécurité</vt:lpwstr>
  </property>
  <property fmtid="{D5CDD505-2E9C-101B-9397-08002B2CF9AE}" pid="5" name="_AuthorEmail">
    <vt:lpwstr>Justine.Dumont@fsma.be</vt:lpwstr>
  </property>
  <property fmtid="{D5CDD505-2E9C-101B-9397-08002B2CF9AE}" pid="6" name="_AuthorEmailDisplayName">
    <vt:lpwstr>Dumont, Justine</vt:lpwstr>
  </property>
  <property fmtid="{D5CDD505-2E9C-101B-9397-08002B2CF9AE}" pid="7" name="_PreviousAdHocReviewCycleID">
    <vt:i4>-819151907</vt:i4>
  </property>
  <property fmtid="{D5CDD505-2E9C-101B-9397-08002B2CF9AE}" pid="8" name="_ReviewingToolsShownOnce">
    <vt:lpwstr/>
  </property>
  <property fmtid="{D5CDD505-2E9C-101B-9397-08002B2CF9AE}" pid="9" name="ContentTypeId">
    <vt:lpwstr>0x01010038AF301C369E4E51943E35DDEAC9FE1C0100956CF338E531402F8CD6581C3BE6E81000571A8F685784E34493F5279FD734DFE3</vt:lpwstr>
  </property>
  <property fmtid="{D5CDD505-2E9C-101B-9397-08002B2CF9AE}" pid="10" name="_dlc_DocIdItemGuid">
    <vt:lpwstr>b2ffb780-575c-43e6-9165-8bdfb2c86b8f</vt:lpwstr>
  </property>
  <property fmtid="{D5CDD505-2E9C-101B-9397-08002B2CF9AE}" pid="11" name="FSMADocStatus">
    <vt:lpwstr>20;#Active|3cd4d267-7354-4b79-bfd9-170c3b790a12</vt:lpwstr>
  </property>
  <property fmtid="{D5CDD505-2E9C-101B-9397-08002B2CF9AE}" pid="12" name="FSMADataClassification">
    <vt:lpwstr>3;#02. Internal|b7a4dde1-915e-42b3-b701-f620e72b27e4</vt:lpwstr>
  </property>
  <property fmtid="{D5CDD505-2E9C-101B-9397-08002B2CF9AE}" pid="13" name="FF25D9749B484798B23C47357FB06FA4">
    <vt:lpwstr/>
  </property>
  <property fmtid="{D5CDD505-2E9C-101B-9397-08002B2CF9AE}" pid="14" name="a3f93dd4d3154164b9bcbbec3d11e6cd">
    <vt:lpwstr/>
  </property>
  <property fmtid="{D5CDD505-2E9C-101B-9397-08002B2CF9AE}" pid="15" name="FSMAMainOUName">
    <vt:lpwstr/>
  </property>
  <property fmtid="{D5CDD505-2E9C-101B-9397-08002B2CF9AE}" pid="16" name="FSMATopic">
    <vt:lpwstr/>
  </property>
  <property fmtid="{D5CDD505-2E9C-101B-9397-08002B2CF9AE}" pid="17" name="FSMAKeywords">
    <vt:lpwstr/>
  </property>
  <property fmtid="{D5CDD505-2E9C-101B-9397-08002B2CF9AE}" pid="18" name="FSMAFollowUpActions">
    <vt:lpwstr/>
  </property>
  <property fmtid="{D5CDD505-2E9C-101B-9397-08002B2CF9AE}" pid="19" name="FSMAMainOU">
    <vt:lpwstr/>
  </property>
  <property fmtid="{D5CDD505-2E9C-101B-9397-08002B2CF9AE}" pid="20" name="FSMAMainOA">
    <vt:lpwstr/>
  </property>
  <property fmtid="{D5CDD505-2E9C-101B-9397-08002B2CF9AE}" pid="21" name="FSMAReferenceApplication">
    <vt:lpwstr/>
  </property>
  <property fmtid="{D5CDD505-2E9C-101B-9397-08002B2CF9AE}" pid="22" name="o2e868a4180d47dab69612c4e2e5756d">
    <vt:lpwstr/>
  </property>
  <property fmtid="{D5CDD505-2E9C-101B-9397-08002B2CF9AE}" pid="23" name="FSMASection">
    <vt:lpwstr/>
  </property>
  <property fmtid="{D5CDD505-2E9C-101B-9397-08002B2CF9AE}" pid="24" name="FSMAMainOAName">
    <vt:lpwstr/>
  </property>
  <property fmtid="{D5CDD505-2E9C-101B-9397-08002B2CF9AE}" pid="25" name="FSMASource">
    <vt:lpwstr/>
  </property>
  <property fmtid="{D5CDD505-2E9C-101B-9397-08002B2CF9AE}" pid="26" name="FSMAImportance">
    <vt:lpwstr/>
  </property>
  <property fmtid="{D5CDD505-2E9C-101B-9397-08002B2CF9AE}" pid="27" name="FSMARelatedProducts">
    <vt:lpwstr/>
  </property>
  <property fmtid="{D5CDD505-2E9C-101B-9397-08002B2CF9AE}" pid="28" name="ef14e33ca5c3481cbfad1e6ae8a7124e">
    <vt:lpwstr/>
  </property>
  <property fmtid="{D5CDD505-2E9C-101B-9397-08002B2CF9AE}" pid="29" name="j3ffc30cbd4849e9aaf5b9bacc5f6fb3">
    <vt:lpwstr/>
  </property>
  <property fmtid="{D5CDD505-2E9C-101B-9397-08002B2CF9AE}" pid="30" name="i092aad688554532b3d2e6ad2cec5c6a">
    <vt:lpwstr/>
  </property>
  <property fmtid="{D5CDD505-2E9C-101B-9397-08002B2CF9AE}" pid="31" name="FSMALanguage">
    <vt:lpwstr/>
  </property>
  <property fmtid="{D5CDD505-2E9C-101B-9397-08002B2CF9AE}" pid="32" name="FSMADocumentType">
    <vt:lpwstr>22;#Communication out|42910fc0-e665-49bb-9454-dddbdaa7fad1</vt:lpwstr>
  </property>
  <property fmtid="{D5CDD505-2E9C-101B-9397-08002B2CF9AE}" pid="33" name="FSMADocumentCategory">
    <vt:lpwstr/>
  </property>
</Properties>
</file>