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A4169" w14:textId="0694AE74" w:rsidR="00F7485A" w:rsidRPr="00F7485A" w:rsidRDefault="00F7485A" w:rsidP="00F7485A">
      <w:pPr>
        <w:autoSpaceDE w:val="0"/>
        <w:autoSpaceDN w:val="0"/>
        <w:adjustRightInd w:val="0"/>
        <w:spacing w:after="0" w:line="240" w:lineRule="auto"/>
        <w:rPr>
          <w:rFonts w:ascii="Helvetica-Bold" w:hAnsi="Helvetica-Bold" w:cs="Helvetica-Bold"/>
          <w:b/>
          <w:bCs/>
          <w:sz w:val="28"/>
          <w:szCs w:val="28"/>
          <w:lang w:val="en-US"/>
        </w:rPr>
      </w:pPr>
      <w:r w:rsidRPr="00F7485A">
        <w:rPr>
          <w:rFonts w:ascii="Helvetica-Bold" w:hAnsi="Helvetica-Bold" w:cs="Helvetica-Bold"/>
          <w:b/>
          <w:bCs/>
          <w:sz w:val="28"/>
          <w:szCs w:val="28"/>
          <w:lang w:val="en-US"/>
        </w:rPr>
        <w:t xml:space="preserve">BOSA </w:t>
      </w:r>
      <w:proofErr w:type="spellStart"/>
      <w:r w:rsidR="00C518BF">
        <w:rPr>
          <w:rFonts w:ascii="Helvetica-Bold" w:hAnsi="Helvetica-Bold" w:cs="Helvetica-Bold"/>
          <w:b/>
          <w:bCs/>
          <w:sz w:val="28"/>
          <w:szCs w:val="28"/>
          <w:lang w:val="en-BE"/>
        </w:rPr>
        <w:t>BeIDConnect</w:t>
      </w:r>
      <w:proofErr w:type="spellEnd"/>
      <w:r w:rsidRPr="00F7485A">
        <w:rPr>
          <w:rFonts w:ascii="Helvetica-Bold" w:hAnsi="Helvetica-Bold" w:cs="Helvetica-Bold"/>
          <w:b/>
          <w:bCs/>
          <w:sz w:val="28"/>
          <w:szCs w:val="28"/>
          <w:lang w:val="en-US"/>
        </w:rPr>
        <w:t xml:space="preserve"> LICENSE</w:t>
      </w:r>
    </w:p>
    <w:p w14:paraId="4AFC4D82" w14:textId="77777777" w:rsidR="00F7485A" w:rsidRPr="00F7485A" w:rsidRDefault="00F7485A" w:rsidP="00F7485A">
      <w:pPr>
        <w:autoSpaceDE w:val="0"/>
        <w:autoSpaceDN w:val="0"/>
        <w:adjustRightInd w:val="0"/>
        <w:spacing w:after="0" w:line="240" w:lineRule="auto"/>
        <w:rPr>
          <w:rFonts w:ascii="Helvetica-Bold" w:hAnsi="Helvetica-Bold" w:cs="Helvetica-Bold"/>
          <w:b/>
          <w:bCs/>
          <w:sz w:val="28"/>
          <w:szCs w:val="28"/>
          <w:lang w:val="en-US"/>
        </w:rPr>
      </w:pPr>
    </w:p>
    <w:p w14:paraId="4C365170" w14:textId="77777777" w:rsidR="00F7485A" w:rsidRPr="00F7485A" w:rsidRDefault="00F7485A" w:rsidP="00F7485A">
      <w:pPr>
        <w:autoSpaceDE w:val="0"/>
        <w:autoSpaceDN w:val="0"/>
        <w:adjustRightInd w:val="0"/>
        <w:spacing w:after="0" w:line="240" w:lineRule="auto"/>
        <w:rPr>
          <w:rFonts w:ascii="Helvetica" w:hAnsi="Helvetica" w:cs="Helvetica"/>
          <w:lang w:val="en-US"/>
        </w:rPr>
      </w:pPr>
      <w:r w:rsidRPr="00F7485A">
        <w:rPr>
          <w:rFonts w:ascii="Helvetica" w:hAnsi="Helvetica" w:cs="Helvetica"/>
          <w:lang w:val="en-US"/>
        </w:rPr>
        <w:t>Copyright © 2020, BOSA</w:t>
      </w:r>
    </w:p>
    <w:p w14:paraId="5ADF0E07" w14:textId="77777777" w:rsidR="00F7485A" w:rsidRPr="00F7485A" w:rsidRDefault="00F7485A" w:rsidP="00F7485A">
      <w:pPr>
        <w:autoSpaceDE w:val="0"/>
        <w:autoSpaceDN w:val="0"/>
        <w:adjustRightInd w:val="0"/>
        <w:spacing w:after="0" w:line="240" w:lineRule="auto"/>
        <w:rPr>
          <w:rFonts w:ascii="Helvetica" w:hAnsi="Helvetica" w:cs="Helvetica"/>
          <w:lang w:val="en-US"/>
        </w:rPr>
      </w:pPr>
      <w:r w:rsidRPr="00F7485A">
        <w:rPr>
          <w:rFonts w:ascii="Helvetica" w:hAnsi="Helvetica" w:cs="Helvetica"/>
          <w:lang w:val="en-US"/>
        </w:rPr>
        <w:t>All rights reserved.</w:t>
      </w:r>
    </w:p>
    <w:p w14:paraId="3A2A024D" w14:textId="77777777" w:rsidR="00F7485A" w:rsidRPr="00F7485A" w:rsidRDefault="00F7485A" w:rsidP="00F7485A">
      <w:pPr>
        <w:autoSpaceDE w:val="0"/>
        <w:autoSpaceDN w:val="0"/>
        <w:adjustRightInd w:val="0"/>
        <w:spacing w:after="0" w:line="240" w:lineRule="auto"/>
        <w:rPr>
          <w:rFonts w:ascii="Helvetica" w:hAnsi="Helvetica" w:cs="Helvetica"/>
          <w:lang w:val="en-US"/>
        </w:rPr>
      </w:pPr>
    </w:p>
    <w:p w14:paraId="78A7230E" w14:textId="3997AAE8" w:rsidR="00F7485A" w:rsidRPr="00F7485A" w:rsidRDefault="00850C1A" w:rsidP="00F7485A">
      <w:pPr>
        <w:autoSpaceDE w:val="0"/>
        <w:autoSpaceDN w:val="0"/>
        <w:adjustRightInd w:val="0"/>
        <w:spacing w:after="0" w:line="240" w:lineRule="auto"/>
        <w:rPr>
          <w:rFonts w:ascii="Helvetica" w:hAnsi="Helvetica" w:cs="Helvetica"/>
          <w:sz w:val="18"/>
          <w:szCs w:val="18"/>
          <w:lang w:val="en-US"/>
        </w:rPr>
      </w:pPr>
      <w:r>
        <w:rPr>
          <w:rFonts w:ascii="Helvetica" w:hAnsi="Helvetica" w:cs="Helvetica"/>
          <w:sz w:val="18"/>
          <w:szCs w:val="18"/>
          <w:lang w:val="en-BE"/>
        </w:rPr>
        <w:t xml:space="preserve">FOD </w:t>
      </w:r>
      <w:r w:rsidR="00F7485A" w:rsidRPr="00F7485A">
        <w:rPr>
          <w:rFonts w:ascii="Helvetica" w:hAnsi="Helvetica" w:cs="Helvetica"/>
          <w:sz w:val="18"/>
          <w:szCs w:val="18"/>
          <w:lang w:val="en-US"/>
        </w:rPr>
        <w:t>BOSA</w:t>
      </w:r>
      <w:r>
        <w:rPr>
          <w:rFonts w:ascii="Helvetica" w:hAnsi="Helvetica" w:cs="Helvetica"/>
          <w:sz w:val="18"/>
          <w:szCs w:val="18"/>
          <w:lang w:val="en-BE"/>
        </w:rPr>
        <w:t xml:space="preserve"> DG DT</w:t>
      </w:r>
      <w:r w:rsidR="00F7485A" w:rsidRPr="00F7485A">
        <w:rPr>
          <w:rFonts w:ascii="Helvetica" w:hAnsi="Helvetica" w:cs="Helvetica"/>
          <w:sz w:val="18"/>
          <w:szCs w:val="18"/>
          <w:lang w:val="en-US"/>
        </w:rPr>
        <w:t xml:space="preserve"> grants to you and you accept, subject to the terms and conditions of this End-User License Agreement (the “EULA”), a perpetual, limited, non-transferable, nonexclusive and non-assignable license to use the software application “</w:t>
      </w:r>
      <w:proofErr w:type="spellStart"/>
      <w:r w:rsidR="00F7485A" w:rsidRPr="00F7485A">
        <w:rPr>
          <w:rFonts w:ascii="Helvetica" w:hAnsi="Helvetica" w:cs="Helvetica"/>
          <w:sz w:val="18"/>
          <w:szCs w:val="18"/>
          <w:lang w:val="en-US"/>
        </w:rPr>
        <w:t>eIDLink</w:t>
      </w:r>
      <w:proofErr w:type="spellEnd"/>
      <w:r w:rsidR="00F7485A" w:rsidRPr="00F7485A">
        <w:rPr>
          <w:rFonts w:ascii="Helvetica" w:hAnsi="Helvetica" w:cs="Helvetica"/>
          <w:sz w:val="18"/>
          <w:szCs w:val="18"/>
          <w:lang w:val="en-US"/>
        </w:rPr>
        <w:t xml:space="preserve"> Chrome Extension” (the “Software”), without right of sublicense, commencing upon the download of the Software.</w:t>
      </w:r>
    </w:p>
    <w:p w14:paraId="3EF8BD2F" w14:textId="77777777" w:rsidR="00F7485A" w:rsidRPr="00F7485A" w:rsidRDefault="00F7485A" w:rsidP="00F7485A">
      <w:pPr>
        <w:autoSpaceDE w:val="0"/>
        <w:autoSpaceDN w:val="0"/>
        <w:adjustRightInd w:val="0"/>
        <w:spacing w:after="0" w:line="240" w:lineRule="auto"/>
        <w:rPr>
          <w:rFonts w:ascii="Helvetica" w:hAnsi="Helvetica" w:cs="Helvetica"/>
          <w:sz w:val="18"/>
          <w:szCs w:val="18"/>
          <w:lang w:val="en-US"/>
        </w:rPr>
      </w:pPr>
      <w:r w:rsidRPr="00F7485A">
        <w:rPr>
          <w:rFonts w:ascii="Helvetica" w:hAnsi="Helvetica" w:cs="Helvetica"/>
          <w:sz w:val="18"/>
          <w:szCs w:val="18"/>
          <w:lang w:val="en-US"/>
        </w:rPr>
        <w:t>The Software is licensed to you, not sold. Except for the limited license granted in this EULA, BOSA shall retain all right, title and interest in the Software and all proprietary rights thereto.</w:t>
      </w:r>
    </w:p>
    <w:p w14:paraId="677E7988" w14:textId="77777777" w:rsidR="00F7485A" w:rsidRPr="00F7485A" w:rsidRDefault="00F7485A" w:rsidP="00F7485A">
      <w:pPr>
        <w:autoSpaceDE w:val="0"/>
        <w:autoSpaceDN w:val="0"/>
        <w:adjustRightInd w:val="0"/>
        <w:spacing w:after="0" w:line="240" w:lineRule="auto"/>
        <w:rPr>
          <w:rFonts w:ascii="Helvetica" w:hAnsi="Helvetica" w:cs="Helvetica"/>
          <w:sz w:val="18"/>
          <w:szCs w:val="18"/>
          <w:lang w:val="en-US"/>
        </w:rPr>
      </w:pPr>
      <w:r w:rsidRPr="00F7485A">
        <w:rPr>
          <w:rFonts w:ascii="Helvetica" w:hAnsi="Helvetica" w:cs="Helvetica"/>
          <w:sz w:val="18"/>
          <w:szCs w:val="18"/>
          <w:lang w:val="en-US"/>
        </w:rPr>
        <w:t>You may not copy or distribute the Software. You may not reverse engineer, decompile, disassemble, modify or create works derivative of the Software. You may not alter or modify any disabling mechanism which may be resident in the Software. You may not alter, merge, modify or adapt the Software, nor in any way remove or obscure BOSA’ copyright or trademark notices.</w:t>
      </w:r>
    </w:p>
    <w:p w14:paraId="7A093EDA" w14:textId="77777777" w:rsidR="00F7485A" w:rsidRPr="00F7485A" w:rsidRDefault="00F7485A" w:rsidP="00F7485A">
      <w:pPr>
        <w:autoSpaceDE w:val="0"/>
        <w:autoSpaceDN w:val="0"/>
        <w:adjustRightInd w:val="0"/>
        <w:spacing w:after="0" w:line="240" w:lineRule="auto"/>
        <w:rPr>
          <w:rFonts w:ascii="Helvetica" w:hAnsi="Helvetica" w:cs="Helvetica"/>
          <w:sz w:val="18"/>
          <w:szCs w:val="18"/>
          <w:lang w:val="en-US"/>
        </w:rPr>
      </w:pPr>
      <w:r w:rsidRPr="00F7485A">
        <w:rPr>
          <w:rFonts w:ascii="Helvetica" w:hAnsi="Helvetica" w:cs="Helvetica"/>
          <w:sz w:val="18"/>
          <w:szCs w:val="18"/>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SPECIAL, INCIDENTAL, CONSEQUENTIAL, EXEMPLARY OR THIRD PARTY DAMAGES, INCLUDING, BUT NOT LIMIETD TO, LOST PROFITS, LOST DATA, OR BUSINESS INTERRUPTION, HOWEVER CAUSED, WHETHER IN CONTRACT, STRICT LIABILITY OR IN TORT (INCLUDING NEGLIGENCE OR OTHERWISE) ARISING IN ANY WAY OUT OF THE USE OF THE SOFTWARE HEREUNDER.</w:t>
      </w:r>
    </w:p>
    <w:p w14:paraId="4FBD3957" w14:textId="77777777" w:rsidR="00F7485A" w:rsidRPr="00F7485A" w:rsidRDefault="00F7485A" w:rsidP="00F7485A">
      <w:pPr>
        <w:autoSpaceDE w:val="0"/>
        <w:autoSpaceDN w:val="0"/>
        <w:adjustRightInd w:val="0"/>
        <w:spacing w:after="0" w:line="240" w:lineRule="auto"/>
        <w:rPr>
          <w:rFonts w:ascii="Helvetica" w:hAnsi="Helvetica" w:cs="Helvetica"/>
          <w:sz w:val="18"/>
          <w:szCs w:val="18"/>
          <w:lang w:val="en-US"/>
        </w:rPr>
      </w:pPr>
    </w:p>
    <w:p w14:paraId="5AEBF493" w14:textId="77777777" w:rsidR="00D0463A" w:rsidRPr="00F7485A" w:rsidRDefault="00C518BF">
      <w:pPr>
        <w:rPr>
          <w:lang w:val="en-US"/>
        </w:rPr>
      </w:pPr>
    </w:p>
    <w:sectPr w:rsidR="00D0463A" w:rsidRPr="00F7485A" w:rsidSect="00FB41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5A"/>
    <w:rsid w:val="00653EA9"/>
    <w:rsid w:val="00850C1A"/>
    <w:rsid w:val="00C518BF"/>
    <w:rsid w:val="00CE04EA"/>
    <w:rsid w:val="00F7485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B9ED"/>
  <w15:chartTrackingRefBased/>
  <w15:docId w15:val="{45D8D121-3B82-4A02-B000-68C3AF7D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De Swaene</dc:creator>
  <cp:keywords/>
  <dc:description/>
  <cp:lastModifiedBy>Inge De Swaene</cp:lastModifiedBy>
  <cp:revision>1</cp:revision>
  <dcterms:created xsi:type="dcterms:W3CDTF">2020-11-19T09:50:00Z</dcterms:created>
  <dcterms:modified xsi:type="dcterms:W3CDTF">2020-11-25T15:44:00Z</dcterms:modified>
</cp:coreProperties>
</file>