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7469" w14:textId="77777777" w:rsidR="00201C23" w:rsidRDefault="00A71A12">
      <w:pPr>
        <w:spacing w:before="3200"/>
        <w:jc w:val="center"/>
      </w:pPr>
      <w:r>
        <w:rPr>
          <w:rFonts w:ascii="Georgia" w:eastAsia="Georgia" w:hAnsi="Georgia" w:cs="Georgia"/>
          <w:color w:val="2C1810"/>
          <w:sz w:val="64"/>
          <w:szCs w:val="64"/>
        </w:rPr>
        <w:t>F O L D X</w:t>
      </w:r>
    </w:p>
    <w:p w14:paraId="26CB8875" w14:textId="77777777" w:rsidR="00201C23" w:rsidRDefault="00A71A12">
      <w:pPr>
        <w:spacing w:before="120"/>
        <w:jc w:val="center"/>
      </w:pPr>
      <w:r>
        <w:rPr>
          <w:color w:val="8B6355"/>
          <w:spacing w:val="60"/>
          <w:sz w:val="18"/>
          <w:szCs w:val="18"/>
        </w:rPr>
        <w:t>HANDCRAFTED LEATHER GOODS</w:t>
      </w:r>
    </w:p>
    <w:p w14:paraId="693EBFB3" w14:textId="77777777" w:rsidR="00201C23" w:rsidRDefault="00A71A12">
      <w:pPr>
        <w:spacing w:before="1200"/>
        <w:jc w:val="center"/>
      </w:pPr>
      <w:r>
        <w:rPr>
          <w:rFonts w:ascii="Georgia" w:eastAsia="Georgia" w:hAnsi="Georgia" w:cs="Georgia"/>
          <w:color w:val="2C1810"/>
          <w:sz w:val="52"/>
          <w:szCs w:val="52"/>
        </w:rPr>
        <w:t>Store Policies</w:t>
      </w:r>
    </w:p>
    <w:p w14:paraId="274D3602" w14:textId="77777777" w:rsidR="00201C23" w:rsidRDefault="00A71A12">
      <w:pPr>
        <w:spacing w:before="200"/>
        <w:jc w:val="center"/>
      </w:pPr>
      <w:r>
        <w:rPr>
          <w:color w:val="8B6355"/>
        </w:rPr>
        <w:t>Shipping · Returns &amp; Refunds · Privacy · Terms of Service</w:t>
      </w:r>
    </w:p>
    <w:p w14:paraId="581DA77E" w14:textId="77777777" w:rsidR="00201C23" w:rsidRDefault="00A71A12">
      <w:pPr>
        <w:spacing w:before="1600"/>
        <w:jc w:val="center"/>
      </w:pPr>
      <w:r>
        <w:rPr>
          <w:b/>
          <w:bCs/>
          <w:color w:val="A8503D"/>
          <w:spacing w:val="40"/>
          <w:sz w:val="20"/>
          <w:szCs w:val="20"/>
        </w:rPr>
        <w:t>DRAFT FOR REVIEW</w:t>
      </w:r>
    </w:p>
    <w:p w14:paraId="04AF7288" w14:textId="77777777" w:rsidR="00201C23" w:rsidRDefault="00A71A12">
      <w:pPr>
        <w:spacing w:before="80"/>
        <w:jc w:val="center"/>
      </w:pPr>
      <w:r>
        <w:rPr>
          <w:color w:val="8B6355"/>
          <w:sz w:val="20"/>
          <w:szCs w:val="20"/>
        </w:rPr>
        <w:t>Prepared 15 October 2026</w:t>
      </w:r>
    </w:p>
    <w:p w14:paraId="59C97225" w14:textId="77777777" w:rsidR="00201C23" w:rsidRDefault="00A71A12">
      <w:r>
        <w:br w:type="page"/>
      </w:r>
    </w:p>
    <w:p w14:paraId="202CCBC3" w14:textId="77777777" w:rsidR="00201C23" w:rsidRDefault="00A71A12">
      <w:pPr>
        <w:spacing w:after="160"/>
      </w:pPr>
      <w:r>
        <w:rPr>
          <w:rFonts w:ascii="Georgia" w:eastAsia="Georgia" w:hAnsi="Georgia" w:cs="Georgia"/>
          <w:color w:val="2C1810"/>
          <w:sz w:val="40"/>
          <w:szCs w:val="40"/>
        </w:rPr>
        <w:t>Contents</w:t>
      </w:r>
    </w:p>
    <w:sdt>
      <w:sdtPr>
        <w:alias w:val="Contents"/>
        <w:id w:val="-1395499187"/>
      </w:sdtPr>
      <w:sdtEndPr/>
      <w:sdtContent>
        <w:p w14:paraId="6B99C136" w14:textId="658955A5" w:rsidR="00D33D1D" w:rsidRDefault="00A71A1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2973009" w:history="1">
            <w:r w:rsidR="00D33D1D" w:rsidRPr="001816B3">
              <w:rPr>
                <w:rStyle w:val="Hyperlink"/>
                <w:noProof/>
              </w:rPr>
              <w:t>Before you publish</w:t>
            </w:r>
            <w:r w:rsidR="00D33D1D">
              <w:rPr>
                <w:noProof/>
              </w:rPr>
              <w:tab/>
            </w:r>
            <w:r w:rsidR="00D33D1D">
              <w:rPr>
                <w:noProof/>
              </w:rPr>
              <w:fldChar w:fldCharType="begin"/>
            </w:r>
            <w:r w:rsidR="00D33D1D">
              <w:rPr>
                <w:noProof/>
              </w:rPr>
              <w:instrText xml:space="preserve"> PAGEREF _Toc242973009 \h </w:instrText>
            </w:r>
            <w:r w:rsidR="00D33D1D">
              <w:rPr>
                <w:noProof/>
              </w:rPr>
            </w:r>
            <w:r w:rsidR="00D33D1D">
              <w:rPr>
                <w:noProof/>
              </w:rPr>
              <w:fldChar w:fldCharType="separate"/>
            </w:r>
            <w:r w:rsidR="00D33D1D">
              <w:rPr>
                <w:noProof/>
              </w:rPr>
              <w:t>3</w:t>
            </w:r>
            <w:r w:rsidR="00D33D1D">
              <w:rPr>
                <w:noProof/>
              </w:rPr>
              <w:fldChar w:fldCharType="end"/>
            </w:r>
          </w:hyperlink>
        </w:p>
        <w:p w14:paraId="04961428" w14:textId="183434E9" w:rsidR="00D33D1D" w:rsidRDefault="00D33D1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973010" w:history="1">
            <w:r w:rsidRPr="001816B3">
              <w:rPr>
                <w:rStyle w:val="Hyperlink"/>
                <w:noProof/>
              </w:rPr>
              <w:t>Shipping Policy</w:t>
            </w:r>
            <w:r>
              <w:rPr>
                <w:noProof/>
              </w:rPr>
              <w:tab/>
            </w:r>
            <w:r>
              <w:rPr>
                <w:noProof/>
              </w:rPr>
              <w:fldChar w:fldCharType="begin"/>
            </w:r>
            <w:r>
              <w:rPr>
                <w:noProof/>
              </w:rPr>
              <w:instrText xml:space="preserve"> PAGEREF _Toc242973010 \h </w:instrText>
            </w:r>
            <w:r>
              <w:rPr>
                <w:noProof/>
              </w:rPr>
            </w:r>
            <w:r>
              <w:rPr>
                <w:noProof/>
              </w:rPr>
              <w:fldChar w:fldCharType="separate"/>
            </w:r>
            <w:r>
              <w:rPr>
                <w:noProof/>
              </w:rPr>
              <w:t>4</w:t>
            </w:r>
            <w:r>
              <w:rPr>
                <w:noProof/>
              </w:rPr>
              <w:fldChar w:fldCharType="end"/>
            </w:r>
          </w:hyperlink>
        </w:p>
        <w:p w14:paraId="0C8FE66D" w14:textId="65E1DD88" w:rsidR="00D33D1D" w:rsidRDefault="00D33D1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973011" w:history="1">
            <w:r w:rsidRPr="001816B3">
              <w:rPr>
                <w:rStyle w:val="Hyperlink"/>
                <w:noProof/>
              </w:rPr>
              <w:t>Returns &amp; Refunds</w:t>
            </w:r>
            <w:r>
              <w:rPr>
                <w:noProof/>
              </w:rPr>
              <w:tab/>
            </w:r>
            <w:r>
              <w:rPr>
                <w:noProof/>
              </w:rPr>
              <w:fldChar w:fldCharType="begin"/>
            </w:r>
            <w:r>
              <w:rPr>
                <w:noProof/>
              </w:rPr>
              <w:instrText xml:space="preserve"> PAGEREF _Toc242973011 \h </w:instrText>
            </w:r>
            <w:r>
              <w:rPr>
                <w:noProof/>
              </w:rPr>
            </w:r>
            <w:r>
              <w:rPr>
                <w:noProof/>
              </w:rPr>
              <w:fldChar w:fldCharType="separate"/>
            </w:r>
            <w:r>
              <w:rPr>
                <w:noProof/>
              </w:rPr>
              <w:t>6</w:t>
            </w:r>
            <w:r>
              <w:rPr>
                <w:noProof/>
              </w:rPr>
              <w:fldChar w:fldCharType="end"/>
            </w:r>
          </w:hyperlink>
        </w:p>
        <w:p w14:paraId="0787974D" w14:textId="0B71FCA0" w:rsidR="00D33D1D" w:rsidRDefault="00D33D1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973012" w:history="1">
            <w:r w:rsidRPr="001816B3">
              <w:rPr>
                <w:rStyle w:val="Hyperlink"/>
                <w:noProof/>
              </w:rPr>
              <w:t>Privacy Policy</w:t>
            </w:r>
            <w:r>
              <w:rPr>
                <w:noProof/>
              </w:rPr>
              <w:tab/>
            </w:r>
            <w:r>
              <w:rPr>
                <w:noProof/>
              </w:rPr>
              <w:fldChar w:fldCharType="begin"/>
            </w:r>
            <w:r>
              <w:rPr>
                <w:noProof/>
              </w:rPr>
              <w:instrText xml:space="preserve"> PAGEREF _Toc242973012 \h </w:instrText>
            </w:r>
            <w:r>
              <w:rPr>
                <w:noProof/>
              </w:rPr>
            </w:r>
            <w:r>
              <w:rPr>
                <w:noProof/>
              </w:rPr>
              <w:fldChar w:fldCharType="separate"/>
            </w:r>
            <w:r>
              <w:rPr>
                <w:noProof/>
              </w:rPr>
              <w:t>8</w:t>
            </w:r>
            <w:r>
              <w:rPr>
                <w:noProof/>
              </w:rPr>
              <w:fldChar w:fldCharType="end"/>
            </w:r>
          </w:hyperlink>
        </w:p>
        <w:p w14:paraId="77C4252F" w14:textId="0FE663AC" w:rsidR="00D33D1D" w:rsidRDefault="00D33D1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973013" w:history="1">
            <w:r w:rsidRPr="001816B3">
              <w:rPr>
                <w:rStyle w:val="Hyperlink"/>
                <w:noProof/>
              </w:rPr>
              <w:t>Terms of Service</w:t>
            </w:r>
            <w:r>
              <w:rPr>
                <w:noProof/>
              </w:rPr>
              <w:tab/>
            </w:r>
            <w:r>
              <w:rPr>
                <w:noProof/>
              </w:rPr>
              <w:fldChar w:fldCharType="begin"/>
            </w:r>
            <w:r>
              <w:rPr>
                <w:noProof/>
              </w:rPr>
              <w:instrText xml:space="preserve"> PAGEREF _Toc242973013 \h </w:instrText>
            </w:r>
            <w:r>
              <w:rPr>
                <w:noProof/>
              </w:rPr>
            </w:r>
            <w:r>
              <w:rPr>
                <w:noProof/>
              </w:rPr>
              <w:fldChar w:fldCharType="separate"/>
            </w:r>
            <w:r>
              <w:rPr>
                <w:noProof/>
              </w:rPr>
              <w:t>11</w:t>
            </w:r>
            <w:r>
              <w:rPr>
                <w:noProof/>
              </w:rPr>
              <w:fldChar w:fldCharType="end"/>
            </w:r>
          </w:hyperlink>
        </w:p>
        <w:p w14:paraId="25158951" w14:textId="3AD36F77" w:rsidR="00201C23" w:rsidRDefault="00A71A12">
          <w:r>
            <w:fldChar w:fldCharType="end"/>
          </w:r>
        </w:p>
      </w:sdtContent>
    </w:sdt>
    <w:p w14:paraId="4641BCDF" w14:textId="77777777" w:rsidR="00201C23" w:rsidRDefault="00A71A12">
      <w:r>
        <w:br w:type="page"/>
      </w:r>
    </w:p>
    <w:p w14:paraId="62F785AF" w14:textId="77777777" w:rsidR="00201C23" w:rsidRDefault="00A71A12">
      <w:pPr>
        <w:pStyle w:val="Heading1"/>
      </w:pPr>
      <w:bookmarkStart w:id="0" w:name="_Toc242973009"/>
      <w:r>
        <w:t>Before you publish</w:t>
      </w:r>
      <w:bookmarkEnd w:id="0"/>
    </w:p>
    <w:p w14:paraId="4CD08023" w14:textId="77777777" w:rsidR="00201C23" w:rsidRDefault="00A71A12">
      <w:pPr>
        <w:spacing w:after="160"/>
      </w:pPr>
      <w:r>
        <w:t>These policies were drafted for FoldX’s current store setup. Complete the steps below, then copy any changes into Admin → Content → Pages (or send this document back to be loaded) and publish each page.</w:t>
      </w:r>
    </w:p>
    <w:p w14:paraId="75D09853" w14:textId="77777777" w:rsidR="00201C23" w:rsidRDefault="00A71A12">
      <w:pPr>
        <w:pStyle w:val="Heading2"/>
      </w:pPr>
      <w:r>
        <w:t>1. Fill in these details</w:t>
      </w:r>
    </w:p>
    <w:p w14:paraId="5E70B1A5" w14:textId="77777777" w:rsidR="00201C23" w:rsidRDefault="00A71A12">
      <w:pPr>
        <w:spacing w:after="120"/>
      </w:pPr>
      <w:r>
        <w:t xml:space="preserve">Every placeholder is </w:t>
      </w:r>
      <w:r>
        <w:rPr>
          <w:highlight w:val="yellow"/>
        </w:rPr>
        <w:t>[highlighted like this]</w:t>
      </w:r>
      <w:r>
        <w:t xml:space="preserve"> throughout the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26"/>
      </w:tblGrid>
      <w:tr w:rsidR="00201C23" w14:paraId="4025E069" w14:textId="77777777">
        <w:tblPrEx>
          <w:tblCellMar>
            <w:top w:w="0" w:type="dxa"/>
            <w:bottom w:w="0" w:type="dxa"/>
          </w:tblCellMar>
        </w:tblPrEx>
        <w:trPr>
          <w:tblHeader/>
        </w:trPr>
        <w:tc>
          <w:tcPr>
            <w:tcW w:w="5400" w:type="dxa"/>
            <w:tcBorders>
              <w:top w:val="single" w:sz="4" w:space="0" w:color="E8DDD4"/>
              <w:left w:val="single" w:sz="4" w:space="0" w:color="E8DDD4"/>
              <w:bottom w:val="single" w:sz="4" w:space="0" w:color="E8DDD4"/>
              <w:right w:val="single" w:sz="4" w:space="0" w:color="E8DDD4"/>
            </w:tcBorders>
            <w:shd w:val="clear" w:color="auto" w:fill="F0EBE3"/>
            <w:tcMar>
              <w:top w:w="80" w:type="dxa"/>
              <w:left w:w="120" w:type="dxa"/>
              <w:bottom w:w="80" w:type="dxa"/>
              <w:right w:w="120" w:type="dxa"/>
            </w:tcMar>
          </w:tcPr>
          <w:p w14:paraId="245BECC5" w14:textId="77777777" w:rsidR="00201C23" w:rsidRDefault="00A71A12">
            <w:r>
              <w:rPr>
                <w:b/>
                <w:bCs/>
                <w:sz w:val="20"/>
                <w:szCs w:val="20"/>
              </w:rPr>
              <w:t>Detail</w:t>
            </w:r>
          </w:p>
        </w:tc>
        <w:tc>
          <w:tcPr>
            <w:tcW w:w="3626" w:type="dxa"/>
            <w:tcBorders>
              <w:top w:val="single" w:sz="4" w:space="0" w:color="E8DDD4"/>
              <w:left w:val="single" w:sz="4" w:space="0" w:color="E8DDD4"/>
              <w:bottom w:val="single" w:sz="4" w:space="0" w:color="E8DDD4"/>
              <w:right w:val="single" w:sz="4" w:space="0" w:color="E8DDD4"/>
            </w:tcBorders>
            <w:shd w:val="clear" w:color="auto" w:fill="F0EBE3"/>
            <w:tcMar>
              <w:top w:w="80" w:type="dxa"/>
              <w:left w:w="120" w:type="dxa"/>
              <w:bottom w:w="80" w:type="dxa"/>
              <w:right w:w="120" w:type="dxa"/>
            </w:tcMar>
          </w:tcPr>
          <w:p w14:paraId="759715A2" w14:textId="77777777" w:rsidR="00201C23" w:rsidRDefault="00A71A12">
            <w:r>
              <w:rPr>
                <w:b/>
                <w:bCs/>
                <w:sz w:val="20"/>
                <w:szCs w:val="20"/>
              </w:rPr>
              <w:t>Appears in</w:t>
            </w:r>
          </w:p>
        </w:tc>
      </w:tr>
      <w:tr w:rsidR="00201C23" w14:paraId="3D9E2915" w14:textId="77777777">
        <w:tblPrEx>
          <w:tblCellMar>
            <w:top w:w="0" w:type="dxa"/>
            <w:bottom w:w="0" w:type="dxa"/>
          </w:tblCellMar>
        </w:tblPrEx>
        <w:tc>
          <w:tcPr>
            <w:tcW w:w="5400" w:type="dxa"/>
            <w:tcBorders>
              <w:top w:val="single" w:sz="4" w:space="0" w:color="E8DDD4"/>
              <w:left w:val="single" w:sz="4" w:space="0" w:color="E8DDD4"/>
              <w:bottom w:val="single" w:sz="4" w:space="0" w:color="E8DDD4"/>
              <w:right w:val="single" w:sz="4" w:space="0" w:color="E8DDD4"/>
            </w:tcBorders>
            <w:tcMar>
              <w:top w:w="80" w:type="dxa"/>
              <w:left w:w="120" w:type="dxa"/>
              <w:bottom w:w="80" w:type="dxa"/>
              <w:right w:w="120" w:type="dxa"/>
            </w:tcMar>
          </w:tcPr>
          <w:p w14:paraId="081F0007" w14:textId="77777777" w:rsidR="00201C23" w:rsidRDefault="00A71A12">
            <w:r>
              <w:rPr>
                <w:sz w:val="20"/>
                <w:szCs w:val="20"/>
              </w:rPr>
              <w:t>Legal business name</w:t>
            </w:r>
          </w:p>
        </w:tc>
        <w:tc>
          <w:tcPr>
            <w:tcW w:w="3626" w:type="dxa"/>
            <w:tcBorders>
              <w:top w:val="single" w:sz="4" w:space="0" w:color="E8DDD4"/>
              <w:left w:val="single" w:sz="4" w:space="0" w:color="E8DDD4"/>
              <w:bottom w:val="single" w:sz="4" w:space="0" w:color="E8DDD4"/>
              <w:right w:val="single" w:sz="4" w:space="0" w:color="E8DDD4"/>
            </w:tcBorders>
            <w:tcMar>
              <w:top w:w="80" w:type="dxa"/>
              <w:left w:w="120" w:type="dxa"/>
              <w:bottom w:w="80" w:type="dxa"/>
              <w:right w:w="120" w:type="dxa"/>
            </w:tcMar>
          </w:tcPr>
          <w:p w14:paraId="2850C4E4" w14:textId="77777777" w:rsidR="00201C23" w:rsidRDefault="00A71A12">
            <w:r>
              <w:rPr>
                <w:sz w:val="20"/>
                <w:szCs w:val="20"/>
              </w:rPr>
              <w:t>Shipping, Returns, Privacy, Terms</w:t>
            </w:r>
          </w:p>
        </w:tc>
      </w:tr>
      <w:tr w:rsidR="00201C23" w14:paraId="3179C4D7" w14:textId="77777777">
        <w:tblPrEx>
          <w:tblCellMar>
            <w:top w:w="0" w:type="dxa"/>
            <w:bottom w:w="0" w:type="dxa"/>
          </w:tblCellMar>
        </w:tblPrEx>
        <w:tc>
          <w:tcPr>
            <w:tcW w:w="5400" w:type="dxa"/>
            <w:tcBorders>
              <w:top w:val="single" w:sz="4" w:space="0" w:color="E8DDD4"/>
              <w:left w:val="single" w:sz="4" w:space="0" w:color="E8DDD4"/>
              <w:bottom w:val="single" w:sz="4" w:space="0" w:color="E8DDD4"/>
              <w:right w:val="single" w:sz="4" w:space="0" w:color="E8DDD4"/>
            </w:tcBorders>
            <w:tcMar>
              <w:top w:w="80" w:type="dxa"/>
              <w:left w:w="120" w:type="dxa"/>
              <w:bottom w:w="80" w:type="dxa"/>
              <w:right w:w="120" w:type="dxa"/>
            </w:tcMar>
          </w:tcPr>
          <w:p w14:paraId="779AE4B1" w14:textId="77777777" w:rsidR="00201C23" w:rsidRDefault="00A71A12">
            <w:r>
              <w:rPr>
                <w:sz w:val="20"/>
                <w:szCs w:val="20"/>
              </w:rPr>
              <w:t>GSTIN</w:t>
            </w:r>
          </w:p>
        </w:tc>
        <w:tc>
          <w:tcPr>
            <w:tcW w:w="3626" w:type="dxa"/>
            <w:tcBorders>
              <w:top w:val="single" w:sz="4" w:space="0" w:color="E8DDD4"/>
              <w:left w:val="single" w:sz="4" w:space="0" w:color="E8DDD4"/>
              <w:bottom w:val="single" w:sz="4" w:space="0" w:color="E8DDD4"/>
              <w:right w:val="single" w:sz="4" w:space="0" w:color="E8DDD4"/>
            </w:tcBorders>
            <w:tcMar>
              <w:top w:w="80" w:type="dxa"/>
              <w:left w:w="120" w:type="dxa"/>
              <w:bottom w:w="80" w:type="dxa"/>
              <w:right w:w="120" w:type="dxa"/>
            </w:tcMar>
          </w:tcPr>
          <w:p w14:paraId="0C4440E2" w14:textId="77777777" w:rsidR="00201C23" w:rsidRDefault="00A71A12">
            <w:r>
              <w:rPr>
                <w:sz w:val="20"/>
                <w:szCs w:val="20"/>
              </w:rPr>
              <w:t>Terms of Service</w:t>
            </w:r>
          </w:p>
        </w:tc>
      </w:tr>
      <w:tr w:rsidR="00201C23" w14:paraId="7598B104" w14:textId="77777777">
        <w:tblPrEx>
          <w:tblCellMar>
            <w:top w:w="0" w:type="dxa"/>
            <w:bottom w:w="0" w:type="dxa"/>
          </w:tblCellMar>
        </w:tblPrEx>
        <w:tc>
          <w:tcPr>
            <w:tcW w:w="5400" w:type="dxa"/>
            <w:tcBorders>
              <w:top w:val="single" w:sz="4" w:space="0" w:color="E8DDD4"/>
              <w:left w:val="single" w:sz="4" w:space="0" w:color="E8DDD4"/>
              <w:bottom w:val="single" w:sz="4" w:space="0" w:color="E8DDD4"/>
              <w:right w:val="single" w:sz="4" w:space="0" w:color="E8DDD4"/>
            </w:tcBorders>
            <w:tcMar>
              <w:top w:w="80" w:type="dxa"/>
              <w:left w:w="120" w:type="dxa"/>
              <w:bottom w:w="80" w:type="dxa"/>
              <w:right w:w="120" w:type="dxa"/>
            </w:tcMar>
          </w:tcPr>
          <w:p w14:paraId="2781426D" w14:textId="77777777" w:rsidR="00201C23" w:rsidRDefault="00A71A12">
            <w:r>
              <w:rPr>
                <w:sz w:val="20"/>
                <w:szCs w:val="20"/>
              </w:rPr>
              <w:t>Grievance Officer — name (and email/phone if different)</w:t>
            </w:r>
          </w:p>
        </w:tc>
        <w:tc>
          <w:tcPr>
            <w:tcW w:w="3626" w:type="dxa"/>
            <w:tcBorders>
              <w:top w:val="single" w:sz="4" w:space="0" w:color="E8DDD4"/>
              <w:left w:val="single" w:sz="4" w:space="0" w:color="E8DDD4"/>
              <w:bottom w:val="single" w:sz="4" w:space="0" w:color="E8DDD4"/>
              <w:right w:val="single" w:sz="4" w:space="0" w:color="E8DDD4"/>
            </w:tcBorders>
            <w:tcMar>
              <w:top w:w="80" w:type="dxa"/>
              <w:left w:w="120" w:type="dxa"/>
              <w:bottom w:w="80" w:type="dxa"/>
              <w:right w:w="120" w:type="dxa"/>
            </w:tcMar>
          </w:tcPr>
          <w:p w14:paraId="24DE0CAB" w14:textId="77777777" w:rsidR="00201C23" w:rsidRDefault="00A71A12">
            <w:r>
              <w:rPr>
                <w:sz w:val="20"/>
                <w:szCs w:val="20"/>
              </w:rPr>
              <w:t>Privacy Policy, Terms of Service</w:t>
            </w:r>
          </w:p>
        </w:tc>
      </w:tr>
      <w:tr w:rsidR="00201C23" w14:paraId="11200564" w14:textId="77777777">
        <w:tblPrEx>
          <w:tblCellMar>
            <w:top w:w="0" w:type="dxa"/>
            <w:bottom w:w="0" w:type="dxa"/>
          </w:tblCellMar>
        </w:tblPrEx>
        <w:tc>
          <w:tcPr>
            <w:tcW w:w="5400" w:type="dxa"/>
            <w:tcBorders>
              <w:top w:val="single" w:sz="4" w:space="0" w:color="E8DDD4"/>
              <w:left w:val="single" w:sz="4" w:space="0" w:color="E8DDD4"/>
              <w:bottom w:val="single" w:sz="4" w:space="0" w:color="E8DDD4"/>
              <w:right w:val="single" w:sz="4" w:space="0" w:color="E8DDD4"/>
            </w:tcBorders>
            <w:tcMar>
              <w:top w:w="80" w:type="dxa"/>
              <w:left w:w="120" w:type="dxa"/>
              <w:bottom w:w="80" w:type="dxa"/>
              <w:right w:w="120" w:type="dxa"/>
            </w:tcMar>
          </w:tcPr>
          <w:p w14:paraId="7DCBEFCB" w14:textId="77777777" w:rsidR="00201C23" w:rsidRDefault="00A71A12">
            <w:r>
              <w:rPr>
                <w:sz w:val="20"/>
                <w:szCs w:val="20"/>
              </w:rPr>
              <w:t>"Last updated" date</w:t>
            </w:r>
          </w:p>
        </w:tc>
        <w:tc>
          <w:tcPr>
            <w:tcW w:w="3626" w:type="dxa"/>
            <w:tcBorders>
              <w:top w:val="single" w:sz="4" w:space="0" w:color="E8DDD4"/>
              <w:left w:val="single" w:sz="4" w:space="0" w:color="E8DDD4"/>
              <w:bottom w:val="single" w:sz="4" w:space="0" w:color="E8DDD4"/>
              <w:right w:val="single" w:sz="4" w:space="0" w:color="E8DDD4"/>
            </w:tcBorders>
            <w:tcMar>
              <w:top w:w="80" w:type="dxa"/>
              <w:left w:w="120" w:type="dxa"/>
              <w:bottom w:w="80" w:type="dxa"/>
              <w:right w:w="120" w:type="dxa"/>
            </w:tcMar>
          </w:tcPr>
          <w:p w14:paraId="13BB3D01" w14:textId="77777777" w:rsidR="00201C23" w:rsidRDefault="00A71A12">
            <w:r>
              <w:rPr>
                <w:sz w:val="20"/>
                <w:szCs w:val="20"/>
              </w:rPr>
              <w:t>All four policies</w:t>
            </w:r>
          </w:p>
        </w:tc>
      </w:tr>
    </w:tbl>
    <w:p w14:paraId="147B7F62" w14:textId="77777777" w:rsidR="00201C23" w:rsidRDefault="00A71A12">
      <w:pPr>
        <w:pStyle w:val="Heading2"/>
        <w:spacing w:before="240"/>
      </w:pPr>
      <w:r>
        <w:t>2. Confirm or change these business decisions</w:t>
      </w:r>
    </w:p>
    <w:p w14:paraId="60D292F7" w14:textId="77777777" w:rsidR="00201C23" w:rsidRDefault="00A71A12">
      <w:pPr>
        <w:spacing w:after="100"/>
      </w:pPr>
      <w:r>
        <w:t>These were chosen as sensible defaults. Change any that don’t match how FoldX actually works.</w:t>
      </w:r>
    </w:p>
    <w:p w14:paraId="095CE8B2" w14:textId="77777777" w:rsidR="00201C23" w:rsidRDefault="00A71A12">
      <w:pPr>
        <w:pStyle w:val="ListParagraph"/>
        <w:numPr>
          <w:ilvl w:val="0"/>
          <w:numId w:val="2"/>
        </w:numPr>
        <w:spacing w:after="60"/>
      </w:pPr>
      <w:r>
        <w:t>Orders are dispatched within 1–2 working days, with a 2 pm cut-off.</w:t>
      </w:r>
    </w:p>
    <w:p w14:paraId="4C57BBC5" w14:textId="77777777" w:rsidR="00201C23" w:rsidRDefault="00A71A12">
      <w:pPr>
        <w:pStyle w:val="ListParagraph"/>
        <w:numPr>
          <w:ilvl w:val="0"/>
          <w:numId w:val="2"/>
        </w:numPr>
        <w:spacing w:after="60"/>
      </w:pPr>
      <w:r>
        <w:t>Delivery estimates: 3–5 working days (metros), 5–7 (rest of India), up to 10 (remote areas).</w:t>
      </w:r>
    </w:p>
    <w:p w14:paraId="5CCB5CDD" w14:textId="77777777" w:rsidR="00201C23" w:rsidRDefault="00A71A12">
      <w:pPr>
        <w:pStyle w:val="ListParagraph"/>
        <w:numPr>
          <w:ilvl w:val="0"/>
          <w:numId w:val="2"/>
        </w:numPr>
        <w:spacing w:after="60"/>
      </w:pPr>
      <w:r>
        <w:t>Change-of-mind returns: the customer pays return shipping. Damaged/wrong items: FoldX pays.</w:t>
      </w:r>
    </w:p>
    <w:p w14:paraId="00B6847F" w14:textId="77777777" w:rsidR="00201C23" w:rsidRDefault="00A71A12">
      <w:pPr>
        <w:pStyle w:val="ListParagraph"/>
        <w:numPr>
          <w:ilvl w:val="0"/>
          <w:numId w:val="2"/>
        </w:numPr>
        <w:spacing w:after="60"/>
      </w:pPr>
      <w:r>
        <w:t>Damage or wrong items must be reported within 48 hours of delivery, with photos.</w:t>
      </w:r>
    </w:p>
    <w:p w14:paraId="7505B96D" w14:textId="77777777" w:rsidR="00201C23" w:rsidRDefault="00A71A12">
      <w:pPr>
        <w:pStyle w:val="ListParagraph"/>
        <w:numPr>
          <w:ilvl w:val="0"/>
          <w:numId w:val="2"/>
        </w:numPr>
        <w:spacing w:after="60"/>
      </w:pPr>
      <w:r>
        <w:t>Refunds are started within 2 working days of the return reaching FoldX.</w:t>
      </w:r>
    </w:p>
    <w:p w14:paraId="77A77AC3" w14:textId="77777777" w:rsidR="00201C23" w:rsidRDefault="00A71A12">
      <w:pPr>
        <w:pStyle w:val="ListParagraph"/>
        <w:numPr>
          <w:ilvl w:val="0"/>
          <w:numId w:val="2"/>
        </w:numPr>
        <w:spacing w:after="60"/>
      </w:pPr>
      <w:r>
        <w:t>Complaints are acknowledged within 48 hours; contact messages are kept for 2 years.</w:t>
      </w:r>
    </w:p>
    <w:p w14:paraId="6F1D936E" w14:textId="77777777" w:rsidR="00201C23" w:rsidRDefault="00A71A12">
      <w:pPr>
        <w:pStyle w:val="Heading2"/>
        <w:spacing w:before="240"/>
      </w:pPr>
      <w:r>
        <w:t>3. Get a legal review</w:t>
      </w:r>
    </w:p>
    <w:p w14:paraId="5CADE842" w14:textId="77777777" w:rsidR="00201C23" w:rsidRDefault="00A71A12">
      <w:pPr>
        <w:spacing w:after="120"/>
      </w:pPr>
      <w:r>
        <w:t>The Privacy Policy and Terms of Service are written with the Consumer Protection (E-Commerce) Rules, 2020 and the Digital Personal Data Protection Act, 2023 in mind, but they are a draft, not legal advice. Have a lawyer review them before publishing.</w:t>
      </w:r>
    </w:p>
    <w:p w14:paraId="16B40B37" w14:textId="77777777" w:rsidR="00201C23" w:rsidRDefault="00A71A12">
      <w:r>
        <w:br w:type="page"/>
      </w:r>
    </w:p>
    <w:p w14:paraId="141EEB4A" w14:textId="77777777" w:rsidR="00201C23" w:rsidRDefault="00A71A12">
      <w:pPr>
        <w:pStyle w:val="Heading1"/>
      </w:pPr>
      <w:bookmarkStart w:id="1" w:name="_Toc242973010"/>
      <w:r>
        <w:t>Shipping Policy</w:t>
      </w:r>
      <w:bookmarkEnd w:id="1"/>
    </w:p>
    <w:p w14:paraId="0135331A" w14:textId="77777777" w:rsidR="00201C23" w:rsidRDefault="00A71A12">
      <w:pPr>
        <w:spacing w:after="200"/>
      </w:pPr>
      <w:r>
        <w:rPr>
          <w:i/>
          <w:iCs/>
          <w:color w:val="8B6355"/>
          <w:sz w:val="18"/>
          <w:szCs w:val="18"/>
        </w:rPr>
        <w:t>Published at /pages/shipping-policy</w:t>
      </w:r>
    </w:p>
    <w:p w14:paraId="70F62F47" w14:textId="77777777" w:rsidR="00201C23" w:rsidRDefault="00A71A12">
      <w:pPr>
        <w:spacing w:after="140"/>
      </w:pPr>
      <w:r>
        <w:rPr>
          <w:b/>
          <w:bCs/>
        </w:rPr>
        <w:t>Last updated:</w:t>
      </w:r>
      <w:r>
        <w:t xml:space="preserve"> </w:t>
      </w:r>
      <w:r>
        <w:rPr>
          <w:highlight w:val="yellow"/>
        </w:rPr>
        <w:t>[date]</w:t>
      </w:r>
    </w:p>
    <w:p w14:paraId="2F80B7E6" w14:textId="77777777" w:rsidR="00201C23" w:rsidRDefault="00A71A12">
      <w:pPr>
        <w:spacing w:after="140"/>
      </w:pPr>
      <w:r>
        <w:t>We ship every FoldX order from New Delhi to addresses across India.</w:t>
      </w:r>
    </w:p>
    <w:p w14:paraId="781BB05E" w14:textId="77777777" w:rsidR="00201C23" w:rsidRDefault="00A71A12">
      <w:pPr>
        <w:pStyle w:val="Heading2"/>
      </w:pPr>
      <w:r>
        <w:t>Delivery charges</w:t>
      </w:r>
    </w:p>
    <w:p w14:paraId="594A00BB" w14:textId="77777777" w:rsidR="00201C23" w:rsidRDefault="00A71A12">
      <w:pPr>
        <w:pStyle w:val="ListParagraph"/>
        <w:numPr>
          <w:ilvl w:val="0"/>
          <w:numId w:val="2"/>
        </w:numPr>
        <w:spacing w:after="60"/>
      </w:pPr>
      <w:r>
        <w:rPr>
          <w:b/>
          <w:bCs/>
        </w:rPr>
        <w:t>Free delivery</w:t>
      </w:r>
      <w:r>
        <w:t xml:space="preserve"> on orders of ₹999 or more.</w:t>
      </w:r>
    </w:p>
    <w:p w14:paraId="070AE612" w14:textId="77777777" w:rsidR="00201C23" w:rsidRDefault="00A71A12">
      <w:pPr>
        <w:pStyle w:val="ListParagraph"/>
        <w:numPr>
          <w:ilvl w:val="0"/>
          <w:numId w:val="2"/>
        </w:numPr>
        <w:spacing w:after="60"/>
      </w:pPr>
      <w:r>
        <w:t xml:space="preserve">Orders below ₹999 have a flat delivery charge of </w:t>
      </w:r>
      <w:r>
        <w:rPr>
          <w:b/>
          <w:bCs/>
        </w:rPr>
        <w:t>₹</w:t>
      </w:r>
      <w:r>
        <w:rPr>
          <w:b/>
          <w:bCs/>
        </w:rPr>
        <w:t>99</w:t>
      </w:r>
      <w:r>
        <w:t>.</w:t>
      </w:r>
    </w:p>
    <w:p w14:paraId="4828F5BD" w14:textId="77777777" w:rsidR="00201C23" w:rsidRDefault="00A71A12">
      <w:pPr>
        <w:pStyle w:val="ListParagraph"/>
        <w:numPr>
          <w:ilvl w:val="0"/>
          <w:numId w:val="2"/>
        </w:numPr>
        <w:spacing w:after="60"/>
      </w:pPr>
      <w:r>
        <w:t xml:space="preserve">Gift wrapping, if you choose it at checkout, is </w:t>
      </w:r>
      <w:r>
        <w:rPr>
          <w:b/>
          <w:bCs/>
        </w:rPr>
        <w:t>₹</w:t>
      </w:r>
      <w:r>
        <w:rPr>
          <w:b/>
          <w:bCs/>
        </w:rPr>
        <w:t>149</w:t>
      </w:r>
      <w:r>
        <w:t xml:space="preserve"> per order.</w:t>
      </w:r>
    </w:p>
    <w:p w14:paraId="66682C26" w14:textId="77777777" w:rsidR="00201C23" w:rsidRDefault="00A71A12">
      <w:pPr>
        <w:spacing w:after="140"/>
      </w:pPr>
      <w:r>
        <w:t>The exact charges are always shown at checkout before you pay.</w:t>
      </w:r>
    </w:p>
    <w:p w14:paraId="45729B80" w14:textId="77777777" w:rsidR="00201C23" w:rsidRDefault="00A71A12">
      <w:pPr>
        <w:pStyle w:val="Heading2"/>
      </w:pPr>
      <w:r>
        <w:t>When your order ships</w:t>
      </w:r>
    </w:p>
    <w:p w14:paraId="58C45457" w14:textId="77777777" w:rsidR="00201C23" w:rsidRDefault="00A71A12">
      <w:pPr>
        <w:pStyle w:val="ListParagraph"/>
        <w:numPr>
          <w:ilvl w:val="0"/>
          <w:numId w:val="2"/>
        </w:numPr>
        <w:spacing w:after="60"/>
      </w:pPr>
      <w:r>
        <w:t xml:space="preserve">Orders are packed and dispatched within </w:t>
      </w:r>
      <w:r>
        <w:rPr>
          <w:b/>
          <w:bCs/>
        </w:rPr>
        <w:t>1–2 working days</w:t>
      </w:r>
      <w:r>
        <w:t xml:space="preserve"> (Monday to Saturday, excluding public holidays).</w:t>
      </w:r>
    </w:p>
    <w:p w14:paraId="7EE47B72" w14:textId="77777777" w:rsidR="00201C23" w:rsidRDefault="00A71A12">
      <w:pPr>
        <w:pStyle w:val="ListParagraph"/>
        <w:numPr>
          <w:ilvl w:val="0"/>
          <w:numId w:val="2"/>
        </w:numPr>
        <w:spacing w:after="60"/>
      </w:pPr>
      <w:r>
        <w:t>Orders placed after 2 pm, or on a Sunday or holiday, start processing the next working day.</w:t>
      </w:r>
    </w:p>
    <w:p w14:paraId="1E60CF8F" w14:textId="77777777" w:rsidR="00201C23" w:rsidRDefault="00A71A12">
      <w:pPr>
        <w:pStyle w:val="Heading2"/>
      </w:pPr>
      <w:r>
        <w:t>How long delivery takes</w:t>
      </w:r>
    </w:p>
    <w:p w14:paraId="03076045" w14:textId="77777777" w:rsidR="00201C23" w:rsidRDefault="00A71A12">
      <w:pPr>
        <w:pStyle w:val="ListParagraph"/>
        <w:numPr>
          <w:ilvl w:val="0"/>
          <w:numId w:val="2"/>
        </w:numPr>
        <w:spacing w:after="60"/>
      </w:pPr>
      <w:r>
        <w:rPr>
          <w:b/>
          <w:bCs/>
        </w:rPr>
        <w:t>Metro cities:</w:t>
      </w:r>
      <w:r>
        <w:t xml:space="preserve"> usually 3–5 working days after dispatch.</w:t>
      </w:r>
    </w:p>
    <w:p w14:paraId="4D04D6D6" w14:textId="77777777" w:rsidR="00201C23" w:rsidRDefault="00A71A12">
      <w:pPr>
        <w:pStyle w:val="ListParagraph"/>
        <w:numPr>
          <w:ilvl w:val="0"/>
          <w:numId w:val="2"/>
        </w:numPr>
        <w:spacing w:after="60"/>
      </w:pPr>
      <w:r>
        <w:rPr>
          <w:b/>
          <w:bCs/>
        </w:rPr>
        <w:t>Rest of India:</w:t>
      </w:r>
      <w:r>
        <w:t xml:space="preserve"> usually 5–7 working days after dispatch.</w:t>
      </w:r>
    </w:p>
    <w:p w14:paraId="4DB2AA2F" w14:textId="77777777" w:rsidR="00201C23" w:rsidRDefault="00A71A12">
      <w:pPr>
        <w:pStyle w:val="ListParagraph"/>
        <w:numPr>
          <w:ilvl w:val="0"/>
          <w:numId w:val="2"/>
        </w:numPr>
        <w:spacing w:after="60"/>
      </w:pPr>
      <w:r>
        <w:rPr>
          <w:b/>
          <w:bCs/>
        </w:rPr>
        <w:t>Remote areas</w:t>
      </w:r>
      <w:r>
        <w:t xml:space="preserve"> (including parts of the North-East, Jammu &amp; Kashmir, Ladakh, and the islands): up to 10 working days.</w:t>
      </w:r>
    </w:p>
    <w:p w14:paraId="5A37A0C5" w14:textId="77777777" w:rsidR="00201C23" w:rsidRDefault="00A71A12">
      <w:pPr>
        <w:spacing w:after="140"/>
      </w:pPr>
      <w:r>
        <w:t>These are estimates from our courier partners. Weather, strikes and festival peaks can cause delays — we'll keep you posted if anything holds your order up.</w:t>
      </w:r>
    </w:p>
    <w:p w14:paraId="231F7B49" w14:textId="77777777" w:rsidR="00201C23" w:rsidRDefault="00A71A12">
      <w:pPr>
        <w:pStyle w:val="Heading2"/>
      </w:pPr>
      <w:r>
        <w:t>Tracking your order</w:t>
      </w:r>
    </w:p>
    <w:p w14:paraId="09C97192" w14:textId="77777777" w:rsidR="00201C23" w:rsidRDefault="00A71A12">
      <w:pPr>
        <w:spacing w:after="140"/>
      </w:pPr>
      <w:r>
        <w:t xml:space="preserve">As soon as your order ships, your courier and tracking number appear under </w:t>
      </w:r>
      <w:r>
        <w:rPr>
          <w:b/>
          <w:bCs/>
        </w:rPr>
        <w:t>My Orders</w:t>
      </w:r>
      <w:r>
        <w:t>. You can use them on the courier's website to follow your parcel.</w:t>
      </w:r>
    </w:p>
    <w:p w14:paraId="10169D8C" w14:textId="77777777" w:rsidR="00201C23" w:rsidRDefault="00A71A12">
      <w:pPr>
        <w:pStyle w:val="Heading2"/>
      </w:pPr>
      <w:r>
        <w:t>Delivery</w:t>
      </w:r>
    </w:p>
    <w:p w14:paraId="4EA6BD7B" w14:textId="77777777" w:rsidR="00201C23" w:rsidRDefault="00A71A12">
      <w:pPr>
        <w:pStyle w:val="ListParagraph"/>
        <w:numPr>
          <w:ilvl w:val="0"/>
          <w:numId w:val="2"/>
        </w:numPr>
        <w:spacing w:after="60"/>
      </w:pPr>
      <w:r>
        <w:t>Someone needs to be available to receive the parcel; couriers usually make up to three delivery attempts.</w:t>
      </w:r>
    </w:p>
    <w:p w14:paraId="6DBFE54F" w14:textId="77777777" w:rsidR="00201C23" w:rsidRDefault="00A71A12">
      <w:pPr>
        <w:pStyle w:val="ListParagraph"/>
        <w:numPr>
          <w:ilvl w:val="0"/>
          <w:numId w:val="2"/>
        </w:numPr>
        <w:spacing w:after="60"/>
      </w:pPr>
      <w:r>
        <w:t>If a parcel comes back to us because it couldn't be delivered, we'll contact you to arrange re-delivery (re-shipping charges may apply) or a refund of the product value.</w:t>
      </w:r>
    </w:p>
    <w:p w14:paraId="75CCE86E" w14:textId="77777777" w:rsidR="00201C23" w:rsidRDefault="00A71A12">
      <w:pPr>
        <w:pStyle w:val="ListParagraph"/>
        <w:numPr>
          <w:ilvl w:val="0"/>
          <w:numId w:val="2"/>
        </w:numPr>
        <w:spacing w:after="60"/>
      </w:pPr>
      <w:r>
        <w:t xml:space="preserve">Please check the outer packaging on delivery. If it's visibly damaged or tampered with, refuse it or note it with the courier, and contact us within </w:t>
      </w:r>
      <w:r>
        <w:rPr>
          <w:b/>
          <w:bCs/>
        </w:rPr>
        <w:t>48 hours</w:t>
      </w:r>
      <w:r>
        <w:t xml:space="preserve"> with photos.</w:t>
      </w:r>
    </w:p>
    <w:p w14:paraId="50FDB0FB" w14:textId="77777777" w:rsidR="00201C23" w:rsidRDefault="00A71A12">
      <w:pPr>
        <w:pStyle w:val="Heading2"/>
      </w:pPr>
      <w:r>
        <w:t>Where we deliver</w:t>
      </w:r>
    </w:p>
    <w:p w14:paraId="2F7B721D" w14:textId="77777777" w:rsidR="00201C23" w:rsidRDefault="00A71A12">
      <w:pPr>
        <w:spacing w:after="140"/>
      </w:pPr>
      <w:r>
        <w:t>We deliver to serviceable pincodes across India. We don't ship outside India at the moment.</w:t>
      </w:r>
    </w:p>
    <w:p w14:paraId="2DD58FB6" w14:textId="77777777" w:rsidR="00201C23" w:rsidRDefault="00A71A12">
      <w:pPr>
        <w:pStyle w:val="Heading2"/>
      </w:pPr>
      <w:r>
        <w:t>Questions</w:t>
      </w:r>
    </w:p>
    <w:p w14:paraId="74F71666" w14:textId="77777777" w:rsidR="00201C23" w:rsidRDefault="00A71A12">
      <w:pPr>
        <w:spacing w:after="140"/>
      </w:pPr>
      <w:r>
        <w:t>Contact us with your order number and we'll help.</w:t>
      </w:r>
    </w:p>
    <w:p w14:paraId="46234CBA" w14:textId="77777777" w:rsidR="00201C23" w:rsidRDefault="00A71A12">
      <w:r>
        <w:rPr>
          <w:b/>
          <w:bCs/>
          <w:highlight w:val="yellow"/>
        </w:rPr>
        <w:t>[Legal business name]</w:t>
      </w:r>
      <w:r>
        <w:t xml:space="preserve"> (trading as FoldX)</w:t>
      </w:r>
    </w:p>
    <w:p w14:paraId="53435735" w14:textId="77777777" w:rsidR="00201C23" w:rsidRDefault="00A71A12">
      <w:r>
        <w:t>B 159 Harinagar, New Delhi – 110064</w:t>
      </w:r>
    </w:p>
    <w:p w14:paraId="59756BB6" w14:textId="77777777" w:rsidR="00201C23" w:rsidRDefault="00A71A12">
      <w:pPr>
        <w:spacing w:after="140"/>
      </w:pPr>
      <w:r>
        <w:t xml:space="preserve">Email: </w:t>
      </w:r>
      <w:hyperlink r:id="rId7" w:history="1">
        <w:r>
          <w:rPr>
            <w:rStyle w:val="Hyperlink"/>
          </w:rPr>
          <w:t>foldx01@gmail.com</w:t>
        </w:r>
      </w:hyperlink>
      <w:r>
        <w:t xml:space="preserve"> · Phone: </w:t>
      </w:r>
      <w:hyperlink r:id="rId8" w:history="1">
        <w:r>
          <w:rPr>
            <w:rStyle w:val="Hyperlink"/>
          </w:rPr>
          <w:t>1800-001-234</w:t>
        </w:r>
      </w:hyperlink>
    </w:p>
    <w:p w14:paraId="08B20EB2" w14:textId="77777777" w:rsidR="00201C23" w:rsidRDefault="00A71A12">
      <w:r>
        <w:br w:type="page"/>
      </w:r>
    </w:p>
    <w:p w14:paraId="31EA7385" w14:textId="77777777" w:rsidR="00201C23" w:rsidRDefault="00A71A12">
      <w:pPr>
        <w:pStyle w:val="Heading1"/>
      </w:pPr>
      <w:bookmarkStart w:id="2" w:name="_Toc242973011"/>
      <w:r>
        <w:t>Returns &amp; Refunds</w:t>
      </w:r>
      <w:bookmarkEnd w:id="2"/>
    </w:p>
    <w:p w14:paraId="0A5E7948" w14:textId="77777777" w:rsidR="00201C23" w:rsidRDefault="00A71A12">
      <w:pPr>
        <w:spacing w:after="200"/>
      </w:pPr>
      <w:r>
        <w:rPr>
          <w:i/>
          <w:iCs/>
          <w:color w:val="8B6355"/>
          <w:sz w:val="18"/>
          <w:szCs w:val="18"/>
        </w:rPr>
        <w:t>Published at /pages/returns-refunds</w:t>
      </w:r>
    </w:p>
    <w:p w14:paraId="655F68F7" w14:textId="77777777" w:rsidR="00201C23" w:rsidRDefault="00A71A12">
      <w:pPr>
        <w:spacing w:after="140"/>
      </w:pPr>
      <w:r>
        <w:rPr>
          <w:b/>
          <w:bCs/>
        </w:rPr>
        <w:t>Last updated:</w:t>
      </w:r>
      <w:r>
        <w:t xml:space="preserve"> </w:t>
      </w:r>
      <w:r>
        <w:rPr>
          <w:highlight w:val="yellow"/>
        </w:rPr>
        <w:t>[date]</w:t>
      </w:r>
    </w:p>
    <w:p w14:paraId="184AB336" w14:textId="77777777" w:rsidR="00201C23" w:rsidRDefault="00A71A12">
      <w:pPr>
        <w:spacing w:after="140"/>
      </w:pPr>
      <w:r>
        <w:t>We want you to love what you buy. If something isn't right, here's how we put it right.</w:t>
      </w:r>
    </w:p>
    <w:p w14:paraId="04C9CC2D" w14:textId="77777777" w:rsidR="00201C23" w:rsidRDefault="00A71A12">
      <w:pPr>
        <w:pStyle w:val="Heading2"/>
      </w:pPr>
      <w:r>
        <w:t>Cancelling an order</w:t>
      </w:r>
    </w:p>
    <w:p w14:paraId="4CAA9E9B" w14:textId="77777777" w:rsidR="00201C23" w:rsidRDefault="00A71A12">
      <w:pPr>
        <w:spacing w:after="140"/>
      </w:pPr>
      <w:r>
        <w:t xml:space="preserve">You can cancel any time </w:t>
      </w:r>
      <w:r>
        <w:rPr>
          <w:b/>
          <w:bCs/>
        </w:rPr>
        <w:t>before your order is dispatched</w:t>
      </w:r>
      <w:r>
        <w:t xml:space="preserve"> — contact us with your order number. You'll get a full refund, including delivery and gift-wrap charges.</w:t>
      </w:r>
    </w:p>
    <w:p w14:paraId="48938C5B" w14:textId="77777777" w:rsidR="00201C23" w:rsidRDefault="00A71A12">
      <w:pPr>
        <w:spacing w:after="140"/>
      </w:pPr>
      <w:r>
        <w:t>Once an order has shipped it can't be cancelled, but you can return it after delivery (see below).</w:t>
      </w:r>
    </w:p>
    <w:p w14:paraId="5F7C560C" w14:textId="77777777" w:rsidR="00201C23" w:rsidRDefault="00A71A12">
      <w:pPr>
        <w:pStyle w:val="Heading2"/>
      </w:pPr>
      <w:r>
        <w:t>Returns</w:t>
      </w:r>
    </w:p>
    <w:p w14:paraId="3FFE0624" w14:textId="77777777" w:rsidR="00201C23" w:rsidRDefault="00A71A12">
      <w:pPr>
        <w:spacing w:after="140"/>
      </w:pPr>
      <w:r>
        <w:t xml:space="preserve">You can request a return within </w:t>
      </w:r>
      <w:r>
        <w:rPr>
          <w:b/>
          <w:bCs/>
        </w:rPr>
        <w:t>10 days of delivery</w:t>
      </w:r>
      <w:r>
        <w:t>.</w:t>
      </w:r>
    </w:p>
    <w:p w14:paraId="0F3E6F9E" w14:textId="77777777" w:rsidR="00201C23" w:rsidRDefault="00A71A12">
      <w:pPr>
        <w:spacing w:after="140"/>
      </w:pPr>
      <w:r>
        <w:rPr>
          <w:b/>
          <w:bCs/>
        </w:rPr>
        <w:t>How to return:</w:t>
      </w:r>
    </w:p>
    <w:p w14:paraId="694CC063" w14:textId="77777777" w:rsidR="00201C23" w:rsidRDefault="00A71A12">
      <w:pPr>
        <w:pStyle w:val="ListParagraph"/>
        <w:numPr>
          <w:ilvl w:val="0"/>
          <w:numId w:val="3"/>
        </w:numPr>
        <w:spacing w:after="60"/>
      </w:pPr>
      <w:r>
        <w:t xml:space="preserve">Go to </w:t>
      </w:r>
      <w:r>
        <w:rPr>
          <w:b/>
          <w:bCs/>
        </w:rPr>
        <w:t>My Orders</w:t>
      </w:r>
      <w:r>
        <w:t xml:space="preserve">, find your order and choose </w:t>
      </w:r>
      <w:r>
        <w:rPr>
          <w:b/>
          <w:bCs/>
        </w:rPr>
        <w:t>Request a return</w:t>
      </w:r>
      <w:r>
        <w:t>.</w:t>
      </w:r>
    </w:p>
    <w:p w14:paraId="407D7473" w14:textId="77777777" w:rsidR="00201C23" w:rsidRDefault="00A71A12">
      <w:pPr>
        <w:pStyle w:val="ListParagraph"/>
        <w:numPr>
          <w:ilvl w:val="0"/>
          <w:numId w:val="3"/>
        </w:numPr>
        <w:spacing w:after="60"/>
      </w:pPr>
      <w:r>
        <w:t>Pick the items and tell us why you're returning them.</w:t>
      </w:r>
    </w:p>
    <w:p w14:paraId="27E93B7E" w14:textId="77777777" w:rsidR="00201C23" w:rsidRDefault="00A71A12">
      <w:pPr>
        <w:pStyle w:val="ListParagraph"/>
        <w:numPr>
          <w:ilvl w:val="0"/>
          <w:numId w:val="3"/>
        </w:numPr>
        <w:spacing w:after="60"/>
      </w:pPr>
      <w:r>
        <w:t>We'll review your request (usually within 1–2 working days) and email you how to send the items back.</w:t>
      </w:r>
    </w:p>
    <w:p w14:paraId="399C10D6" w14:textId="77777777" w:rsidR="00201C23" w:rsidRDefault="00A71A12">
      <w:pPr>
        <w:pStyle w:val="ListParagraph"/>
        <w:numPr>
          <w:ilvl w:val="0"/>
          <w:numId w:val="3"/>
        </w:numPr>
        <w:spacing w:after="60"/>
      </w:pPr>
      <w:r>
        <w:t>Once the items reach us and pass inspection, we refund you.</w:t>
      </w:r>
    </w:p>
    <w:p w14:paraId="333EC732" w14:textId="77777777" w:rsidR="00201C23" w:rsidRDefault="00A71A12">
      <w:pPr>
        <w:spacing w:after="140"/>
      </w:pPr>
      <w:r>
        <w:t>If you checked out as a guest, contact us with your order number instead.</w:t>
      </w:r>
    </w:p>
    <w:p w14:paraId="0A6CA0C2" w14:textId="77777777" w:rsidR="00201C23" w:rsidRDefault="00A71A12">
      <w:pPr>
        <w:spacing w:after="140"/>
      </w:pPr>
      <w:r>
        <w:rPr>
          <w:b/>
          <w:bCs/>
        </w:rPr>
        <w:t>Items must be:</w:t>
      </w:r>
    </w:p>
    <w:p w14:paraId="045FF2EB" w14:textId="77777777" w:rsidR="00201C23" w:rsidRDefault="00A71A12">
      <w:pPr>
        <w:pStyle w:val="ListParagraph"/>
        <w:numPr>
          <w:ilvl w:val="0"/>
          <w:numId w:val="2"/>
        </w:numPr>
        <w:spacing w:after="60"/>
      </w:pPr>
      <w:r>
        <w:t>Unused and in the condition you received them</w:t>
      </w:r>
    </w:p>
    <w:p w14:paraId="6FF6DCF0" w14:textId="77777777" w:rsidR="00201C23" w:rsidRDefault="00A71A12">
      <w:pPr>
        <w:pStyle w:val="ListParagraph"/>
        <w:numPr>
          <w:ilvl w:val="0"/>
          <w:numId w:val="2"/>
        </w:numPr>
        <w:spacing w:after="60"/>
      </w:pPr>
      <w:r>
        <w:t>With all tags, dust bags, cards and original packaging</w:t>
      </w:r>
    </w:p>
    <w:p w14:paraId="6C86CC89" w14:textId="77777777" w:rsidR="00201C23" w:rsidRDefault="00A71A12">
      <w:pPr>
        <w:spacing w:after="140"/>
      </w:pPr>
      <w:r>
        <w:t>We can't accept returns of items that have been used, damaged after delivery, or are missing their tags or packaging.</w:t>
      </w:r>
    </w:p>
    <w:p w14:paraId="0A618C99" w14:textId="77777777" w:rsidR="00201C23" w:rsidRDefault="00A71A12">
      <w:pPr>
        <w:pStyle w:val="Heading2"/>
      </w:pPr>
      <w:r>
        <w:t>Return shipping</w:t>
      </w:r>
    </w:p>
    <w:p w14:paraId="5B5B818D" w14:textId="77777777" w:rsidR="00201C23" w:rsidRDefault="00A71A12">
      <w:pPr>
        <w:pStyle w:val="ListParagraph"/>
        <w:numPr>
          <w:ilvl w:val="0"/>
          <w:numId w:val="2"/>
        </w:numPr>
        <w:spacing w:after="60"/>
      </w:pPr>
      <w:r>
        <w:rPr>
          <w:b/>
          <w:bCs/>
        </w:rPr>
        <w:t>Damaged, defective or wrong item:</w:t>
      </w:r>
      <w:r>
        <w:t xml:space="preserve"> we arrange the pickup or reimburse your return shipping — you pay nothing.</w:t>
      </w:r>
    </w:p>
    <w:p w14:paraId="6085F25C" w14:textId="77777777" w:rsidR="00201C23" w:rsidRDefault="00A71A12">
      <w:pPr>
        <w:pStyle w:val="ListParagraph"/>
        <w:numPr>
          <w:ilvl w:val="0"/>
          <w:numId w:val="2"/>
        </w:numPr>
        <w:spacing w:after="60"/>
      </w:pPr>
      <w:r>
        <w:rPr>
          <w:b/>
          <w:bCs/>
        </w:rPr>
        <w:t>Changed your mind:</w:t>
      </w:r>
      <w:r>
        <w:t xml:space="preserve"> please send the item back to us using a trackable service; return shipping is at your cost.</w:t>
      </w:r>
    </w:p>
    <w:p w14:paraId="0DAFA218" w14:textId="77777777" w:rsidR="00201C23" w:rsidRDefault="00A71A12">
      <w:pPr>
        <w:pStyle w:val="Heading2"/>
      </w:pPr>
      <w:r>
        <w:t>Refunds</w:t>
      </w:r>
    </w:p>
    <w:p w14:paraId="25EA3110" w14:textId="77777777" w:rsidR="00201C23" w:rsidRDefault="00A71A12">
      <w:pPr>
        <w:pStyle w:val="ListParagraph"/>
        <w:numPr>
          <w:ilvl w:val="0"/>
          <w:numId w:val="2"/>
        </w:numPr>
        <w:spacing w:after="60"/>
      </w:pPr>
      <w:r>
        <w:t xml:space="preserve">Refunds go back to your </w:t>
      </w:r>
      <w:r>
        <w:rPr>
          <w:b/>
          <w:bCs/>
        </w:rPr>
        <w:t>original payment method</w:t>
      </w:r>
      <w:r>
        <w:t xml:space="preserve"> through Razorpay.</w:t>
      </w:r>
    </w:p>
    <w:p w14:paraId="2468EB16" w14:textId="77777777" w:rsidR="00201C23" w:rsidRDefault="00A71A12">
      <w:pPr>
        <w:pStyle w:val="ListParagraph"/>
        <w:numPr>
          <w:ilvl w:val="0"/>
          <w:numId w:val="2"/>
        </w:numPr>
        <w:spacing w:after="60"/>
      </w:pPr>
      <w:r>
        <w:t xml:space="preserve">We start the refund within </w:t>
      </w:r>
      <w:r>
        <w:rPr>
          <w:b/>
          <w:bCs/>
        </w:rPr>
        <w:t>2 working days</w:t>
      </w:r>
      <w:r>
        <w:t xml:space="preserve"> of receiving and checking your return. Depending on your bank, it then takes </w:t>
      </w:r>
      <w:r>
        <w:rPr>
          <w:b/>
          <w:bCs/>
        </w:rPr>
        <w:t>5–7 working days</w:t>
      </w:r>
      <w:r>
        <w:t xml:space="preserve"> to show in your account.</w:t>
      </w:r>
    </w:p>
    <w:p w14:paraId="680F6E47" w14:textId="77777777" w:rsidR="00201C23" w:rsidRDefault="00A71A12">
      <w:pPr>
        <w:pStyle w:val="ListParagraph"/>
        <w:numPr>
          <w:ilvl w:val="0"/>
          <w:numId w:val="2"/>
        </w:numPr>
        <w:spacing w:after="60"/>
      </w:pPr>
      <w:r>
        <w:t xml:space="preserve">For returns because of damage, a defect or a wrong item, we refund the </w:t>
      </w:r>
      <w:r>
        <w:rPr>
          <w:b/>
          <w:bCs/>
        </w:rPr>
        <w:t>full amount</w:t>
      </w:r>
      <w:r>
        <w:t>, including delivery and gift-wrap charges.</w:t>
      </w:r>
    </w:p>
    <w:p w14:paraId="330677FB" w14:textId="77777777" w:rsidR="00201C23" w:rsidRDefault="00A71A12">
      <w:pPr>
        <w:pStyle w:val="ListParagraph"/>
        <w:numPr>
          <w:ilvl w:val="0"/>
          <w:numId w:val="2"/>
        </w:numPr>
        <w:spacing w:after="60"/>
      </w:pPr>
      <w:r>
        <w:t>For other returns, we refund the price paid for the items. Delivery and gift-wrap charges aren't refunded.</w:t>
      </w:r>
    </w:p>
    <w:p w14:paraId="1A359806" w14:textId="77777777" w:rsidR="00201C23" w:rsidRDefault="00A71A12">
      <w:pPr>
        <w:pStyle w:val="ListParagraph"/>
        <w:numPr>
          <w:ilvl w:val="0"/>
          <w:numId w:val="2"/>
        </w:numPr>
        <w:spacing w:after="60"/>
      </w:pPr>
      <w:r>
        <w:t>If you used a discount code, the refund is the amount you actually paid for the item.</w:t>
      </w:r>
    </w:p>
    <w:p w14:paraId="1515EEBB" w14:textId="77777777" w:rsidR="00201C23" w:rsidRDefault="00A71A12">
      <w:pPr>
        <w:pStyle w:val="Heading2"/>
      </w:pPr>
      <w:r>
        <w:t>Exchanges</w:t>
      </w:r>
    </w:p>
    <w:p w14:paraId="05743987" w14:textId="77777777" w:rsidR="00201C23" w:rsidRDefault="00A71A12">
      <w:pPr>
        <w:spacing w:after="140"/>
      </w:pPr>
      <w:r>
        <w:t>To exchange for a different colour or product, return the original for a refund and place a new order — that's the quickest way to get what you want.</w:t>
      </w:r>
    </w:p>
    <w:p w14:paraId="56CFAF5B" w14:textId="77777777" w:rsidR="00201C23" w:rsidRDefault="00A71A12">
      <w:pPr>
        <w:pStyle w:val="Heading2"/>
      </w:pPr>
      <w:r>
        <w:t>Damaged, defective or wrong items</w:t>
      </w:r>
    </w:p>
    <w:p w14:paraId="7887228D" w14:textId="77777777" w:rsidR="00201C23" w:rsidRDefault="00A71A12">
      <w:pPr>
        <w:spacing w:after="140"/>
      </w:pPr>
      <w:r>
        <w:t xml:space="preserve">If your order arrives damaged, defective or isn't what you ordered, contact us within </w:t>
      </w:r>
      <w:r>
        <w:rPr>
          <w:b/>
          <w:bCs/>
        </w:rPr>
        <w:t>48 hours of delivery</w:t>
      </w:r>
      <w:r>
        <w:t xml:space="preserve"> with photos of the item and its packaging. We'll arrange a replacement or a full refund.</w:t>
      </w:r>
    </w:p>
    <w:p w14:paraId="73457C06" w14:textId="77777777" w:rsidR="00201C23" w:rsidRDefault="00A71A12">
      <w:pPr>
        <w:pStyle w:val="Heading2"/>
      </w:pPr>
      <w:r>
        <w:t>Lifetime craft guarantee</w:t>
      </w:r>
    </w:p>
    <w:p w14:paraId="4BB3D54F" w14:textId="77777777" w:rsidR="00201C23" w:rsidRDefault="00A71A12">
      <w:pPr>
        <w:spacing w:after="140"/>
      </w:pPr>
      <w:r>
        <w:t>Every FoldX piece is made to last. If stitching, hardware or edges fail because of how the piece was made — at any time — we'll repair it, or replace it if it can't be repaired.</w:t>
      </w:r>
    </w:p>
    <w:p w14:paraId="4D0B1D87" w14:textId="77777777" w:rsidR="00201C23" w:rsidRDefault="00A71A12">
      <w:pPr>
        <w:spacing w:after="140"/>
      </w:pPr>
      <w:r>
        <w:t>The guarantee doesn't cover normal wear and patina (which full-grain leather develops over time), accidents, water or heat damage, or alterations made elsewhere. To make a claim, contact us with your order number and photos.</w:t>
      </w:r>
    </w:p>
    <w:p w14:paraId="3E78981D" w14:textId="77777777" w:rsidR="00201C23" w:rsidRDefault="00A71A12">
      <w:pPr>
        <w:pStyle w:val="Heading2"/>
      </w:pPr>
      <w:r>
        <w:t>Questions</w:t>
      </w:r>
    </w:p>
    <w:p w14:paraId="337062BC" w14:textId="77777777" w:rsidR="00201C23" w:rsidRDefault="00A71A12">
      <w:pPr>
        <w:spacing w:after="140"/>
      </w:pPr>
      <w:r>
        <w:t>Contact us and we'll help.</w:t>
      </w:r>
    </w:p>
    <w:p w14:paraId="798883BC" w14:textId="77777777" w:rsidR="00201C23" w:rsidRDefault="00A71A12">
      <w:r>
        <w:rPr>
          <w:b/>
          <w:bCs/>
          <w:highlight w:val="yellow"/>
        </w:rPr>
        <w:t>[Legal business name]</w:t>
      </w:r>
      <w:r>
        <w:t xml:space="preserve"> (trading as FoldX)</w:t>
      </w:r>
    </w:p>
    <w:p w14:paraId="0532C168" w14:textId="77777777" w:rsidR="00201C23" w:rsidRDefault="00A71A12">
      <w:r>
        <w:t>B 159 Harinagar, New Delhi – 110064</w:t>
      </w:r>
    </w:p>
    <w:p w14:paraId="07325ADF" w14:textId="77777777" w:rsidR="00201C23" w:rsidRDefault="00A71A12">
      <w:pPr>
        <w:spacing w:after="140"/>
      </w:pPr>
      <w:r>
        <w:t xml:space="preserve">Email: </w:t>
      </w:r>
      <w:hyperlink r:id="rId9" w:history="1">
        <w:r>
          <w:rPr>
            <w:rStyle w:val="Hyperlink"/>
          </w:rPr>
          <w:t>foldx01@gmail.com</w:t>
        </w:r>
      </w:hyperlink>
      <w:r>
        <w:t xml:space="preserve"> · Phone: </w:t>
      </w:r>
      <w:hyperlink r:id="rId10" w:history="1">
        <w:r>
          <w:rPr>
            <w:rStyle w:val="Hyperlink"/>
          </w:rPr>
          <w:t>1800-001-234</w:t>
        </w:r>
      </w:hyperlink>
    </w:p>
    <w:p w14:paraId="31D4D74F" w14:textId="77777777" w:rsidR="00201C23" w:rsidRDefault="00A71A12">
      <w:r>
        <w:br w:type="page"/>
      </w:r>
    </w:p>
    <w:p w14:paraId="4D54B150" w14:textId="77777777" w:rsidR="00201C23" w:rsidRDefault="00A71A12">
      <w:pPr>
        <w:pStyle w:val="Heading1"/>
      </w:pPr>
      <w:bookmarkStart w:id="3" w:name="_Toc242973012"/>
      <w:r>
        <w:t>Privacy Policy</w:t>
      </w:r>
      <w:bookmarkEnd w:id="3"/>
    </w:p>
    <w:p w14:paraId="45232C12" w14:textId="77777777" w:rsidR="00201C23" w:rsidRDefault="00A71A12">
      <w:pPr>
        <w:spacing w:after="200"/>
      </w:pPr>
      <w:r>
        <w:rPr>
          <w:i/>
          <w:iCs/>
          <w:color w:val="8B6355"/>
          <w:sz w:val="18"/>
          <w:szCs w:val="18"/>
        </w:rPr>
        <w:t>Published at /pages/privacy-policy</w:t>
      </w:r>
    </w:p>
    <w:p w14:paraId="715E787E" w14:textId="77777777" w:rsidR="00201C23" w:rsidRDefault="00A71A12">
      <w:pPr>
        <w:spacing w:after="140"/>
      </w:pPr>
      <w:r>
        <w:rPr>
          <w:b/>
          <w:bCs/>
        </w:rPr>
        <w:t>Last updated:</w:t>
      </w:r>
      <w:r>
        <w:t xml:space="preserve"> </w:t>
      </w:r>
      <w:r>
        <w:rPr>
          <w:highlight w:val="yellow"/>
        </w:rPr>
        <w:t>[date]</w:t>
      </w:r>
    </w:p>
    <w:p w14:paraId="50415E54" w14:textId="77777777" w:rsidR="00201C23" w:rsidRDefault="00A71A12">
      <w:pPr>
        <w:spacing w:after="140"/>
      </w:pPr>
      <w:r>
        <w:t xml:space="preserve">This policy explains how </w:t>
      </w:r>
      <w:r>
        <w:rPr>
          <w:b/>
          <w:bCs/>
          <w:highlight w:val="yellow"/>
        </w:rPr>
        <w:t>[Legal business name]</w:t>
      </w:r>
      <w:r>
        <w:t xml:space="preserve"> ("FoldX", "we") collects and uses your personal data when you visit or shop at our store. It is written to meet the Digital Personal Data Protection Act, 2023 and the Information Technology Act, 2000 and its rules.</w:t>
      </w:r>
    </w:p>
    <w:p w14:paraId="76CC8D5C" w14:textId="77777777" w:rsidR="00201C23" w:rsidRDefault="00A71A12">
      <w:pPr>
        <w:pStyle w:val="Heading2"/>
      </w:pPr>
      <w:r>
        <w:t>What we collect</w:t>
      </w:r>
    </w:p>
    <w:p w14:paraId="20580240" w14:textId="77777777" w:rsidR="00201C23" w:rsidRDefault="00A71A12">
      <w:pPr>
        <w:pStyle w:val="ListParagraph"/>
        <w:numPr>
          <w:ilvl w:val="0"/>
          <w:numId w:val="2"/>
        </w:numPr>
        <w:spacing w:after="60"/>
      </w:pPr>
      <w:r>
        <w:rPr>
          <w:b/>
          <w:bCs/>
        </w:rPr>
        <w:t>Account details:</w:t>
      </w:r>
      <w:r>
        <w:t xml:space="preserve"> your name, email address, phone number and password (stored securely — nobody at FoldX can see it).</w:t>
      </w:r>
    </w:p>
    <w:p w14:paraId="6B5B2697" w14:textId="77777777" w:rsidR="00201C23" w:rsidRDefault="00A71A12">
      <w:pPr>
        <w:pStyle w:val="ListParagraph"/>
        <w:numPr>
          <w:ilvl w:val="0"/>
          <w:numId w:val="2"/>
        </w:numPr>
        <w:spacing w:after="60"/>
      </w:pPr>
      <w:r>
        <w:rPr>
          <w:b/>
          <w:bCs/>
        </w:rPr>
        <w:t>Order details:</w:t>
      </w:r>
      <w:r>
        <w:t xml:space="preserve"> your delivery address, the items you order, and your order and return history.</w:t>
      </w:r>
    </w:p>
    <w:p w14:paraId="22E46ACA" w14:textId="77777777" w:rsidR="00201C23" w:rsidRDefault="00A71A12">
      <w:pPr>
        <w:pStyle w:val="ListParagraph"/>
        <w:numPr>
          <w:ilvl w:val="0"/>
          <w:numId w:val="2"/>
        </w:numPr>
        <w:spacing w:after="60"/>
      </w:pPr>
      <w:r>
        <w:rPr>
          <w:b/>
          <w:bCs/>
        </w:rPr>
        <w:t>Payment details:</w:t>
      </w:r>
      <w:r>
        <w:t xml:space="preserve"> payments are processed by </w:t>
      </w:r>
      <w:r>
        <w:rPr>
          <w:b/>
          <w:bCs/>
        </w:rPr>
        <w:t>Razorpay</w:t>
      </w:r>
      <w:r>
        <w:t>. We receive confirmation that you paid and a payment reference — we never see or store your full card, UPI or bank details.</w:t>
      </w:r>
    </w:p>
    <w:p w14:paraId="2FE18BA5" w14:textId="77777777" w:rsidR="00201C23" w:rsidRDefault="00A71A12">
      <w:pPr>
        <w:pStyle w:val="ListParagraph"/>
        <w:numPr>
          <w:ilvl w:val="0"/>
          <w:numId w:val="2"/>
        </w:numPr>
        <w:spacing w:after="60"/>
      </w:pPr>
      <w:r>
        <w:rPr>
          <w:b/>
          <w:bCs/>
        </w:rPr>
        <w:t>Messages:</w:t>
      </w:r>
      <w:r>
        <w:t xml:space="preserve"> anything you send through our contact form, return requests and product reviews.</w:t>
      </w:r>
    </w:p>
    <w:p w14:paraId="7AB6FE9F" w14:textId="77777777" w:rsidR="00201C23" w:rsidRDefault="00A71A12">
      <w:pPr>
        <w:pStyle w:val="ListParagraph"/>
        <w:numPr>
          <w:ilvl w:val="0"/>
          <w:numId w:val="2"/>
        </w:numPr>
        <w:spacing w:after="60"/>
      </w:pPr>
      <w:r>
        <w:rPr>
          <w:b/>
          <w:bCs/>
        </w:rPr>
        <w:t>Unfinished checkouts:</w:t>
      </w:r>
      <w:r>
        <w:t xml:space="preserve"> if you enter your email at checkout and leave without ordering, we keep your bag and contact details so we can remind you about it.</w:t>
      </w:r>
    </w:p>
    <w:p w14:paraId="5953171E" w14:textId="77777777" w:rsidR="00201C23" w:rsidRDefault="00A71A12">
      <w:pPr>
        <w:pStyle w:val="ListParagraph"/>
        <w:numPr>
          <w:ilvl w:val="0"/>
          <w:numId w:val="2"/>
        </w:numPr>
        <w:spacing w:after="60"/>
      </w:pPr>
      <w:r>
        <w:rPr>
          <w:b/>
          <w:bCs/>
        </w:rPr>
        <w:t>Technical data:</w:t>
      </w:r>
      <w:r>
        <w:t xml:space="preserve"> your browser stores your bag, wishlist and sign-in on your own device so the site works. We don't currently use advertising or analytics trackers.</w:t>
      </w:r>
    </w:p>
    <w:p w14:paraId="63AAAF64" w14:textId="77777777" w:rsidR="00201C23" w:rsidRDefault="00A71A12">
      <w:pPr>
        <w:pStyle w:val="Heading2"/>
      </w:pPr>
      <w:r>
        <w:t>Why we use it</w:t>
      </w:r>
    </w:p>
    <w:p w14:paraId="261772D6" w14:textId="77777777" w:rsidR="00201C23" w:rsidRDefault="00A71A12">
      <w:pPr>
        <w:pStyle w:val="ListParagraph"/>
        <w:numPr>
          <w:ilvl w:val="0"/>
          <w:numId w:val="2"/>
        </w:numPr>
        <w:spacing w:after="60"/>
      </w:pPr>
      <w:r>
        <w:t>To process, deliver and support your orders, returns and refunds</w:t>
      </w:r>
    </w:p>
    <w:p w14:paraId="6C9D379C" w14:textId="77777777" w:rsidR="00201C23" w:rsidRDefault="00A71A12">
      <w:pPr>
        <w:pStyle w:val="ListParagraph"/>
        <w:numPr>
          <w:ilvl w:val="0"/>
          <w:numId w:val="2"/>
        </w:numPr>
        <w:spacing w:after="60"/>
      </w:pPr>
      <w:r>
        <w:t>To run your account and reply to your messages</w:t>
      </w:r>
    </w:p>
    <w:p w14:paraId="666B3A87" w14:textId="77777777" w:rsidR="00201C23" w:rsidRDefault="00A71A12">
      <w:pPr>
        <w:pStyle w:val="ListParagraph"/>
        <w:numPr>
          <w:ilvl w:val="0"/>
          <w:numId w:val="2"/>
        </w:numPr>
        <w:spacing w:after="60"/>
      </w:pPr>
      <w:r>
        <w:t>To meet legal obligations, such as tax and accounting records</w:t>
      </w:r>
    </w:p>
    <w:p w14:paraId="3AB14BBF" w14:textId="77777777" w:rsidR="00201C23" w:rsidRDefault="00A71A12">
      <w:pPr>
        <w:pStyle w:val="ListParagraph"/>
        <w:numPr>
          <w:ilvl w:val="0"/>
          <w:numId w:val="2"/>
        </w:numPr>
        <w:spacing w:after="60"/>
      </w:pPr>
      <w:r>
        <w:t>To prevent fraud and keep the store secure</w:t>
      </w:r>
    </w:p>
    <w:p w14:paraId="3EB3BE25" w14:textId="77777777" w:rsidR="00201C23" w:rsidRDefault="00A71A12">
      <w:pPr>
        <w:pStyle w:val="ListParagraph"/>
        <w:numPr>
          <w:ilvl w:val="0"/>
          <w:numId w:val="2"/>
        </w:numPr>
        <w:spacing w:after="60"/>
      </w:pPr>
      <w:r>
        <w:t>To remind you about items left in your bag after an unfinished checkout — reply or contact us and we'll stop</w:t>
      </w:r>
    </w:p>
    <w:p w14:paraId="10927087" w14:textId="77777777" w:rsidR="00201C23" w:rsidRDefault="00A71A12">
      <w:pPr>
        <w:pStyle w:val="ListParagraph"/>
        <w:numPr>
          <w:ilvl w:val="0"/>
          <w:numId w:val="2"/>
        </w:numPr>
        <w:spacing w:after="60"/>
      </w:pPr>
      <w:r>
        <w:t xml:space="preserve">To send you news and offers — </w:t>
      </w:r>
      <w:r>
        <w:rPr>
          <w:b/>
          <w:bCs/>
        </w:rPr>
        <w:t>only if you opt in</w:t>
      </w:r>
      <w:r>
        <w:t>, and you can unsubscribe any time</w:t>
      </w:r>
    </w:p>
    <w:p w14:paraId="5CF3B1C6" w14:textId="77777777" w:rsidR="00201C23" w:rsidRDefault="00A71A12">
      <w:pPr>
        <w:pStyle w:val="Heading2"/>
      </w:pPr>
      <w:r>
        <w:t>Who we share it with</w:t>
      </w:r>
    </w:p>
    <w:p w14:paraId="0BF7E4C1" w14:textId="77777777" w:rsidR="00201C23" w:rsidRDefault="00A71A12">
      <w:pPr>
        <w:spacing w:after="140"/>
      </w:pPr>
      <w:r>
        <w:t>We share only what's needed, with:</w:t>
      </w:r>
    </w:p>
    <w:p w14:paraId="400F8233" w14:textId="77777777" w:rsidR="00201C23" w:rsidRDefault="00A71A12">
      <w:pPr>
        <w:pStyle w:val="ListParagraph"/>
        <w:numPr>
          <w:ilvl w:val="0"/>
          <w:numId w:val="2"/>
        </w:numPr>
        <w:spacing w:after="60"/>
      </w:pPr>
      <w:r>
        <w:rPr>
          <w:b/>
          <w:bCs/>
        </w:rPr>
        <w:t>Razorpay</w:t>
      </w:r>
      <w:r>
        <w:t>, to take payments and issue refunds</w:t>
      </w:r>
    </w:p>
    <w:p w14:paraId="2E02C04F" w14:textId="77777777" w:rsidR="00201C23" w:rsidRDefault="00A71A12">
      <w:pPr>
        <w:pStyle w:val="ListParagraph"/>
        <w:numPr>
          <w:ilvl w:val="0"/>
          <w:numId w:val="2"/>
        </w:numPr>
        <w:spacing w:after="60"/>
      </w:pPr>
      <w:r>
        <w:rPr>
          <w:b/>
          <w:bCs/>
        </w:rPr>
        <w:t>Courier partners</w:t>
      </w:r>
      <w:r>
        <w:t>, to deliver your order (your name, address and phone number)</w:t>
      </w:r>
    </w:p>
    <w:p w14:paraId="3A98721D" w14:textId="77777777" w:rsidR="00201C23" w:rsidRDefault="00A71A12">
      <w:pPr>
        <w:pStyle w:val="ListParagraph"/>
        <w:numPr>
          <w:ilvl w:val="0"/>
          <w:numId w:val="2"/>
        </w:numPr>
        <w:spacing w:after="60"/>
      </w:pPr>
      <w:r>
        <w:rPr>
          <w:b/>
          <w:bCs/>
        </w:rPr>
        <w:t>Service providers</w:t>
      </w:r>
      <w:r>
        <w:t xml:space="preserve"> that host our website and send our emails, who may only use your data to provide those services to us</w:t>
      </w:r>
    </w:p>
    <w:p w14:paraId="055E8D18" w14:textId="77777777" w:rsidR="00201C23" w:rsidRDefault="00A71A12">
      <w:pPr>
        <w:pStyle w:val="ListParagraph"/>
        <w:numPr>
          <w:ilvl w:val="0"/>
          <w:numId w:val="2"/>
        </w:numPr>
        <w:spacing w:after="60"/>
      </w:pPr>
      <w:r>
        <w:rPr>
          <w:b/>
          <w:bCs/>
        </w:rPr>
        <w:t>Authorities</w:t>
      </w:r>
      <w:r>
        <w:t>, where the law requires it</w:t>
      </w:r>
    </w:p>
    <w:p w14:paraId="17577AEF" w14:textId="77777777" w:rsidR="00201C23" w:rsidRDefault="00A71A12">
      <w:pPr>
        <w:spacing w:after="140"/>
      </w:pPr>
      <w:r>
        <w:t>We don't sell your personal data.</w:t>
      </w:r>
    </w:p>
    <w:p w14:paraId="1213D28F" w14:textId="77777777" w:rsidR="00201C23" w:rsidRDefault="00A71A12">
      <w:pPr>
        <w:pStyle w:val="Heading2"/>
      </w:pPr>
      <w:r>
        <w:t>How long we keep it</w:t>
      </w:r>
    </w:p>
    <w:p w14:paraId="1D81601D" w14:textId="77777777" w:rsidR="00201C23" w:rsidRDefault="00A71A12">
      <w:pPr>
        <w:pStyle w:val="ListParagraph"/>
        <w:numPr>
          <w:ilvl w:val="0"/>
          <w:numId w:val="2"/>
        </w:numPr>
        <w:spacing w:after="60"/>
      </w:pPr>
      <w:r>
        <w:t>Order, payment and invoice records: for as long as tax and accounting laws require (currently up to 8 years).</w:t>
      </w:r>
    </w:p>
    <w:p w14:paraId="0750F9CD" w14:textId="77777777" w:rsidR="00201C23" w:rsidRDefault="00A71A12">
      <w:pPr>
        <w:pStyle w:val="ListParagraph"/>
        <w:numPr>
          <w:ilvl w:val="0"/>
          <w:numId w:val="2"/>
        </w:numPr>
        <w:spacing w:after="60"/>
      </w:pPr>
      <w:r>
        <w:t>Account details: while your account is open. If you ask us to delete your account, we delete or anonymise your data except what we must keep by law.</w:t>
      </w:r>
    </w:p>
    <w:p w14:paraId="488BE8F7" w14:textId="77777777" w:rsidR="00201C23" w:rsidRDefault="00A71A12">
      <w:pPr>
        <w:pStyle w:val="ListParagraph"/>
        <w:numPr>
          <w:ilvl w:val="0"/>
          <w:numId w:val="2"/>
        </w:numPr>
        <w:spacing w:after="60"/>
      </w:pPr>
      <w:r>
        <w:t>Contact messages: up to 2 years after the conversation ends.</w:t>
      </w:r>
    </w:p>
    <w:p w14:paraId="3A752E1D" w14:textId="77777777" w:rsidR="00201C23" w:rsidRDefault="00A71A12">
      <w:pPr>
        <w:pStyle w:val="ListParagraph"/>
        <w:numPr>
          <w:ilvl w:val="0"/>
          <w:numId w:val="2"/>
        </w:numPr>
        <w:spacing w:after="60"/>
      </w:pPr>
      <w:r>
        <w:t>Unfinished checkouts: up to 90 days.</w:t>
      </w:r>
    </w:p>
    <w:p w14:paraId="3C76D4F8" w14:textId="77777777" w:rsidR="00201C23" w:rsidRDefault="00A71A12">
      <w:pPr>
        <w:pStyle w:val="Heading2"/>
      </w:pPr>
      <w:r>
        <w:t>How we protect it</w:t>
      </w:r>
    </w:p>
    <w:p w14:paraId="35D4FE0B" w14:textId="77777777" w:rsidR="00201C23" w:rsidRDefault="00A71A12">
      <w:pPr>
        <w:spacing w:after="140"/>
      </w:pPr>
      <w:r>
        <w:t>Your data is sent over encrypted connections, passwords are stored in a form that can't be read back, and only authorised staff can access customer information, with every staff action logged.</w:t>
      </w:r>
    </w:p>
    <w:p w14:paraId="4722BE91" w14:textId="77777777" w:rsidR="00201C23" w:rsidRDefault="00A71A12">
      <w:pPr>
        <w:pStyle w:val="Heading2"/>
      </w:pPr>
      <w:r>
        <w:t>Your rights</w:t>
      </w:r>
    </w:p>
    <w:p w14:paraId="1AF5A0F6" w14:textId="77777777" w:rsidR="00201C23" w:rsidRDefault="00A71A12">
      <w:pPr>
        <w:spacing w:after="140"/>
      </w:pPr>
      <w:r>
        <w:t>You can ask us to:</w:t>
      </w:r>
    </w:p>
    <w:p w14:paraId="5C2CC080" w14:textId="77777777" w:rsidR="00201C23" w:rsidRDefault="00A71A12">
      <w:pPr>
        <w:pStyle w:val="ListParagraph"/>
        <w:numPr>
          <w:ilvl w:val="0"/>
          <w:numId w:val="2"/>
        </w:numPr>
        <w:spacing w:after="60"/>
      </w:pPr>
      <w:r>
        <w:t>Tell you what personal data we hold about you and how we use it</w:t>
      </w:r>
    </w:p>
    <w:p w14:paraId="3BE1E51D" w14:textId="77777777" w:rsidR="00201C23" w:rsidRDefault="00A71A12">
      <w:pPr>
        <w:pStyle w:val="ListParagraph"/>
        <w:numPr>
          <w:ilvl w:val="0"/>
          <w:numId w:val="2"/>
        </w:numPr>
        <w:spacing w:after="60"/>
      </w:pPr>
      <w:r>
        <w:t>Correct or update inaccurate data</w:t>
      </w:r>
    </w:p>
    <w:p w14:paraId="641F519D" w14:textId="77777777" w:rsidR="00201C23" w:rsidRDefault="00A71A12">
      <w:pPr>
        <w:pStyle w:val="ListParagraph"/>
        <w:numPr>
          <w:ilvl w:val="0"/>
          <w:numId w:val="2"/>
        </w:numPr>
        <w:spacing w:after="60"/>
      </w:pPr>
      <w:r>
        <w:t>Delete your data (subject to what we must keep by law)</w:t>
      </w:r>
    </w:p>
    <w:p w14:paraId="208AEA33" w14:textId="77777777" w:rsidR="00201C23" w:rsidRDefault="00A71A12">
      <w:pPr>
        <w:pStyle w:val="ListParagraph"/>
        <w:numPr>
          <w:ilvl w:val="0"/>
          <w:numId w:val="2"/>
        </w:numPr>
        <w:spacing w:after="60"/>
      </w:pPr>
      <w:r>
        <w:t>Withdraw consent you've given, such as for marketing emails</w:t>
      </w:r>
    </w:p>
    <w:p w14:paraId="0C476B2A" w14:textId="77777777" w:rsidR="00201C23" w:rsidRDefault="00A71A12">
      <w:pPr>
        <w:pStyle w:val="ListParagraph"/>
        <w:numPr>
          <w:ilvl w:val="0"/>
          <w:numId w:val="2"/>
        </w:numPr>
        <w:spacing w:after="60"/>
      </w:pPr>
      <w:r>
        <w:t>Nominate someone to exercise these rights on your behalf</w:t>
      </w:r>
    </w:p>
    <w:p w14:paraId="2AE6EC6C" w14:textId="77777777" w:rsidR="00201C23" w:rsidRDefault="00A71A12">
      <w:pPr>
        <w:spacing w:after="140"/>
      </w:pPr>
      <w:r>
        <w:t xml:space="preserve">Email </w:t>
      </w:r>
      <w:hyperlink r:id="rId11" w:history="1">
        <w:r>
          <w:rPr>
            <w:rStyle w:val="Hyperlink"/>
          </w:rPr>
          <w:t>foldx01@gmail.com</w:t>
        </w:r>
      </w:hyperlink>
      <w:r>
        <w:t xml:space="preserve"> and we'll respond within 30 days.</w:t>
      </w:r>
    </w:p>
    <w:p w14:paraId="7808AD9E" w14:textId="77777777" w:rsidR="00201C23" w:rsidRDefault="00A71A12">
      <w:pPr>
        <w:pStyle w:val="Heading2"/>
      </w:pPr>
      <w:r>
        <w:t>Children</w:t>
      </w:r>
    </w:p>
    <w:p w14:paraId="7FF9840D" w14:textId="77777777" w:rsidR="00201C23" w:rsidRDefault="00A71A12">
      <w:pPr>
        <w:spacing w:after="140"/>
      </w:pPr>
      <w:r>
        <w:t>Our store is meant for adults. If you're under 18, please shop with a parent or guardian's involvement.</w:t>
      </w:r>
    </w:p>
    <w:p w14:paraId="224BD817" w14:textId="77777777" w:rsidR="00201C23" w:rsidRDefault="00A71A12">
      <w:pPr>
        <w:pStyle w:val="Heading2"/>
      </w:pPr>
      <w:r>
        <w:t>Changes to this policy</w:t>
      </w:r>
    </w:p>
    <w:p w14:paraId="52ADBD73" w14:textId="77777777" w:rsidR="00201C23" w:rsidRDefault="00A71A12">
      <w:pPr>
        <w:spacing w:after="140"/>
      </w:pPr>
      <w:r>
        <w:t>If we change this policy, we'll update the date at the top. Significant changes will be highlighted on this page.</w:t>
      </w:r>
    </w:p>
    <w:p w14:paraId="6E49CF79" w14:textId="77777777" w:rsidR="00201C23" w:rsidRDefault="00A71A12">
      <w:pPr>
        <w:pStyle w:val="Heading2"/>
      </w:pPr>
      <w:r>
        <w:t>Grievance Officer</w:t>
      </w:r>
    </w:p>
    <w:p w14:paraId="20A947F9" w14:textId="77777777" w:rsidR="00201C23" w:rsidRDefault="00A71A12">
      <w:pPr>
        <w:spacing w:after="140"/>
      </w:pPr>
      <w:r>
        <w:t>If you have a concern about how we handle your data, contact our Grievance Officer:</w:t>
      </w:r>
    </w:p>
    <w:p w14:paraId="193AEE68" w14:textId="77777777" w:rsidR="00201C23" w:rsidRDefault="00A71A12">
      <w:r>
        <w:rPr>
          <w:b/>
          <w:bCs/>
          <w:highlight w:val="yellow"/>
        </w:rPr>
        <w:t>[Grievance Officer's name]</w:t>
      </w:r>
    </w:p>
    <w:p w14:paraId="04D8C22F" w14:textId="77777777" w:rsidR="00201C23" w:rsidRDefault="00A71A12">
      <w:r>
        <w:t>B 159 Harinagar, New Delhi – 110064</w:t>
      </w:r>
    </w:p>
    <w:p w14:paraId="0A9E339C" w14:textId="77777777" w:rsidR="00201C23" w:rsidRDefault="00A71A12">
      <w:pPr>
        <w:spacing w:after="140"/>
      </w:pPr>
      <w:r>
        <w:t xml:space="preserve">Email: </w:t>
      </w:r>
      <w:hyperlink r:id="rId12" w:history="1">
        <w:r>
          <w:rPr>
            <w:rStyle w:val="Hyperlink"/>
          </w:rPr>
          <w:t>foldx01@gmail.com</w:t>
        </w:r>
      </w:hyperlink>
      <w:r>
        <w:t xml:space="preserve"> · Phone: </w:t>
      </w:r>
      <w:hyperlink r:id="rId13" w:history="1">
        <w:r>
          <w:rPr>
            <w:rStyle w:val="Hyperlink"/>
          </w:rPr>
          <w:t>1800-001-234</w:t>
        </w:r>
      </w:hyperlink>
    </w:p>
    <w:p w14:paraId="722E936D" w14:textId="77777777" w:rsidR="00201C23" w:rsidRDefault="00A71A12">
      <w:pPr>
        <w:spacing w:after="140"/>
      </w:pPr>
      <w:r>
        <w:t>We'll acknowledge your complaint within 48 hours and resolve it within 30 days. If you're not satisfied, you can approach the Data Protection Board of India.</w:t>
      </w:r>
    </w:p>
    <w:p w14:paraId="7FDABFCB" w14:textId="77777777" w:rsidR="00201C23" w:rsidRDefault="00A71A12">
      <w:r>
        <w:br w:type="page"/>
      </w:r>
    </w:p>
    <w:p w14:paraId="05FCD10D" w14:textId="77777777" w:rsidR="00201C23" w:rsidRDefault="00A71A12">
      <w:pPr>
        <w:pStyle w:val="Heading1"/>
      </w:pPr>
      <w:bookmarkStart w:id="4" w:name="_Toc242973013"/>
      <w:r>
        <w:t>Terms of Service</w:t>
      </w:r>
      <w:bookmarkEnd w:id="4"/>
    </w:p>
    <w:p w14:paraId="4EEC8E67" w14:textId="77777777" w:rsidR="00201C23" w:rsidRDefault="00A71A12">
      <w:pPr>
        <w:spacing w:after="200"/>
      </w:pPr>
      <w:r>
        <w:rPr>
          <w:i/>
          <w:iCs/>
          <w:color w:val="8B6355"/>
          <w:sz w:val="18"/>
          <w:szCs w:val="18"/>
        </w:rPr>
        <w:t>Published at /pages/terms</w:t>
      </w:r>
    </w:p>
    <w:p w14:paraId="641FE579" w14:textId="77777777" w:rsidR="00201C23" w:rsidRDefault="00A71A12">
      <w:pPr>
        <w:spacing w:after="140"/>
      </w:pPr>
      <w:r>
        <w:rPr>
          <w:b/>
          <w:bCs/>
        </w:rPr>
        <w:t>Last updated:</w:t>
      </w:r>
      <w:r>
        <w:t xml:space="preserve"> </w:t>
      </w:r>
      <w:r>
        <w:rPr>
          <w:highlight w:val="yellow"/>
        </w:rPr>
        <w:t>[date]</w:t>
      </w:r>
    </w:p>
    <w:p w14:paraId="36B34DEA" w14:textId="77777777" w:rsidR="00201C23" w:rsidRDefault="00A71A12">
      <w:pPr>
        <w:spacing w:after="140"/>
      </w:pPr>
      <w:r>
        <w:t xml:space="preserve">These terms apply when you use this website or buy from </w:t>
      </w:r>
      <w:r>
        <w:rPr>
          <w:b/>
          <w:bCs/>
          <w:highlight w:val="yellow"/>
        </w:rPr>
        <w:t>[Legal business name]</w:t>
      </w:r>
      <w:r>
        <w:t xml:space="preserve"> ("FoldX", "we", "us"), registered at B 159 Harinagar, New Delhi – 110064, GSTIN </w:t>
      </w:r>
      <w:r>
        <w:rPr>
          <w:b/>
          <w:bCs/>
          <w:highlight w:val="yellow"/>
        </w:rPr>
        <w:t>[GSTIN]</w:t>
      </w:r>
      <w:r>
        <w:t>. By placing an order, you agree to them.</w:t>
      </w:r>
    </w:p>
    <w:p w14:paraId="17C0E69F" w14:textId="77777777" w:rsidR="00201C23" w:rsidRDefault="00A71A12">
      <w:pPr>
        <w:pStyle w:val="Heading2"/>
      </w:pPr>
      <w:r>
        <w:t>Using our store</w:t>
      </w:r>
    </w:p>
    <w:p w14:paraId="5E5C28B8" w14:textId="77777777" w:rsidR="00201C23" w:rsidRDefault="00A71A12">
      <w:pPr>
        <w:pStyle w:val="ListParagraph"/>
        <w:numPr>
          <w:ilvl w:val="0"/>
          <w:numId w:val="2"/>
        </w:numPr>
        <w:spacing w:after="60"/>
      </w:pPr>
      <w:r>
        <w:t>You must be 18 or older, or shopping with a parent or guardian's involvement.</w:t>
      </w:r>
    </w:p>
    <w:p w14:paraId="1092F536" w14:textId="77777777" w:rsidR="00201C23" w:rsidRDefault="00A71A12">
      <w:pPr>
        <w:pStyle w:val="ListParagraph"/>
        <w:numPr>
          <w:ilvl w:val="0"/>
          <w:numId w:val="2"/>
        </w:numPr>
        <w:spacing w:after="60"/>
      </w:pPr>
      <w:r>
        <w:t>Keep your account password private. You're responsible for orders placed through your account.</w:t>
      </w:r>
    </w:p>
    <w:p w14:paraId="70D5CE57" w14:textId="77777777" w:rsidR="00201C23" w:rsidRDefault="00A71A12">
      <w:pPr>
        <w:pStyle w:val="ListParagraph"/>
        <w:numPr>
          <w:ilvl w:val="0"/>
          <w:numId w:val="2"/>
        </w:numPr>
        <w:spacing w:after="60"/>
      </w:pPr>
      <w:r>
        <w:t>Please give accurate details — especially your delivery address and phone number.</w:t>
      </w:r>
    </w:p>
    <w:p w14:paraId="5559C283" w14:textId="77777777" w:rsidR="00201C23" w:rsidRDefault="00A71A12">
      <w:pPr>
        <w:pStyle w:val="Heading2"/>
      </w:pPr>
      <w:r>
        <w:t>Products and prices</w:t>
      </w:r>
    </w:p>
    <w:p w14:paraId="6F87EC6F" w14:textId="77777777" w:rsidR="00201C23" w:rsidRDefault="00A71A12">
      <w:pPr>
        <w:pStyle w:val="ListParagraph"/>
        <w:numPr>
          <w:ilvl w:val="0"/>
          <w:numId w:val="2"/>
        </w:numPr>
        <w:spacing w:after="60"/>
      </w:pPr>
      <w:r>
        <w:t xml:space="preserve">All prices are in Indian rupees and </w:t>
      </w:r>
      <w:r>
        <w:rPr>
          <w:b/>
          <w:bCs/>
        </w:rPr>
        <w:t>include GST</w:t>
      </w:r>
      <w:r>
        <w:t>. Delivery and gift-wrap charges are shown at checkout.</w:t>
      </w:r>
    </w:p>
    <w:p w14:paraId="4C865E27" w14:textId="77777777" w:rsidR="00201C23" w:rsidRDefault="00A71A12">
      <w:pPr>
        <w:pStyle w:val="ListParagraph"/>
        <w:numPr>
          <w:ilvl w:val="0"/>
          <w:numId w:val="2"/>
        </w:numPr>
        <w:spacing w:after="60"/>
      </w:pPr>
      <w:r>
        <w:t>Leather is a natural material: grain, colour and markings vary slightly from piece to piece and from the photos. This is part of its character, not a defect.</w:t>
      </w:r>
    </w:p>
    <w:p w14:paraId="59D6D383" w14:textId="77777777" w:rsidR="00201C23" w:rsidRDefault="00A71A12">
      <w:pPr>
        <w:pStyle w:val="ListParagraph"/>
        <w:numPr>
          <w:ilvl w:val="0"/>
          <w:numId w:val="2"/>
        </w:numPr>
        <w:spacing w:after="60"/>
      </w:pPr>
      <w:r>
        <w:t>We try hard to describe and price products correctly. If an item is listed at an obviously wrong price, or turns out to be unavailable, we may cancel the order and refund you in full.</w:t>
      </w:r>
    </w:p>
    <w:p w14:paraId="217D1E29" w14:textId="77777777" w:rsidR="00201C23" w:rsidRDefault="00A71A12">
      <w:pPr>
        <w:pStyle w:val="Heading2"/>
      </w:pPr>
      <w:r>
        <w:t>Orders and payment</w:t>
      </w:r>
    </w:p>
    <w:p w14:paraId="57FACF01" w14:textId="77777777" w:rsidR="00201C23" w:rsidRDefault="00A71A12">
      <w:pPr>
        <w:pStyle w:val="ListParagraph"/>
        <w:numPr>
          <w:ilvl w:val="0"/>
          <w:numId w:val="2"/>
        </w:numPr>
        <w:spacing w:after="60"/>
      </w:pPr>
      <w:r>
        <w:t>Your order is confirmed once your payment succeeds and you see the order confirmation.</w:t>
      </w:r>
    </w:p>
    <w:p w14:paraId="4BE43779" w14:textId="77777777" w:rsidR="00201C23" w:rsidRDefault="00A71A12">
      <w:pPr>
        <w:pStyle w:val="ListParagraph"/>
        <w:numPr>
          <w:ilvl w:val="0"/>
          <w:numId w:val="2"/>
        </w:numPr>
        <w:spacing w:after="60"/>
      </w:pPr>
      <w:r>
        <w:t>Payments are processed securely by Razorpay (UPI, cards, net banking and wallets).</w:t>
      </w:r>
    </w:p>
    <w:p w14:paraId="0D30FC32" w14:textId="77777777" w:rsidR="00201C23" w:rsidRDefault="00A71A12">
      <w:pPr>
        <w:pStyle w:val="ListParagraph"/>
        <w:numPr>
          <w:ilvl w:val="0"/>
          <w:numId w:val="2"/>
        </w:numPr>
        <w:spacing w:after="60"/>
      </w:pPr>
      <w:r>
        <w:t>We may cancel an order, with a full refund, if we suspect fraud or can't deliver to your address.</w:t>
      </w:r>
    </w:p>
    <w:p w14:paraId="2B47B879" w14:textId="77777777" w:rsidR="00201C23" w:rsidRDefault="00A71A12">
      <w:pPr>
        <w:pStyle w:val="Heading2"/>
      </w:pPr>
      <w:r>
        <w:t>Discount codes</w:t>
      </w:r>
    </w:p>
    <w:p w14:paraId="797CB72C" w14:textId="77777777" w:rsidR="00201C23" w:rsidRDefault="00A71A12">
      <w:pPr>
        <w:pStyle w:val="ListParagraph"/>
        <w:numPr>
          <w:ilvl w:val="0"/>
          <w:numId w:val="2"/>
        </w:numPr>
        <w:spacing w:after="60"/>
      </w:pPr>
      <w:r>
        <w:t>One discount applies per order — either a code you enter or an automatic offer, whichever saves you more.</w:t>
      </w:r>
    </w:p>
    <w:p w14:paraId="408BFC2F" w14:textId="77777777" w:rsidR="00201C23" w:rsidRDefault="00A71A12">
      <w:pPr>
        <w:pStyle w:val="ListParagraph"/>
        <w:numPr>
          <w:ilvl w:val="0"/>
          <w:numId w:val="2"/>
        </w:numPr>
        <w:spacing w:after="60"/>
      </w:pPr>
      <w:r>
        <w:t>Codes may have conditions (minimum order, dates, products, usage limits), shown when you apply them.</w:t>
      </w:r>
    </w:p>
    <w:p w14:paraId="555671D0" w14:textId="77777777" w:rsidR="00201C23" w:rsidRDefault="00A71A12">
      <w:pPr>
        <w:pStyle w:val="ListParagraph"/>
        <w:numPr>
          <w:ilvl w:val="0"/>
          <w:numId w:val="2"/>
        </w:numPr>
        <w:spacing w:after="60"/>
      </w:pPr>
      <w:r>
        <w:t>Codes have no cash value and can't be exchanged for cash.</w:t>
      </w:r>
    </w:p>
    <w:p w14:paraId="70591120" w14:textId="77777777" w:rsidR="00201C23" w:rsidRDefault="00A71A12">
      <w:pPr>
        <w:pStyle w:val="Heading2"/>
      </w:pPr>
      <w:r>
        <w:t>Shipping, returns and refunds</w:t>
      </w:r>
    </w:p>
    <w:p w14:paraId="23F2ED4A" w14:textId="77777777" w:rsidR="00201C23" w:rsidRDefault="00A71A12">
      <w:pPr>
        <w:spacing w:after="140"/>
      </w:pPr>
      <w:r>
        <w:t xml:space="preserve">See our </w:t>
      </w:r>
      <w:r>
        <w:t>Shipping Policy and Returns &amp; Refunds policy, which form part of these terms.</w:t>
      </w:r>
    </w:p>
    <w:p w14:paraId="398602AE" w14:textId="77777777" w:rsidR="00201C23" w:rsidRDefault="00A71A12">
      <w:pPr>
        <w:pStyle w:val="Heading2"/>
      </w:pPr>
      <w:r>
        <w:t>Reviews and content you send us</w:t>
      </w:r>
    </w:p>
    <w:p w14:paraId="65219C09" w14:textId="77777777" w:rsidR="00201C23" w:rsidRDefault="00A71A12">
      <w:pPr>
        <w:spacing w:after="140"/>
      </w:pPr>
      <w:r>
        <w:t>When you post a review or send us content, you confirm it's honest and your own, and you allow us to show it on our store. We may remove reviews that are abusive, misleading or unrelated to the product.</w:t>
      </w:r>
    </w:p>
    <w:p w14:paraId="556BE268" w14:textId="77777777" w:rsidR="00201C23" w:rsidRDefault="00A71A12">
      <w:pPr>
        <w:pStyle w:val="Heading2"/>
      </w:pPr>
      <w:r>
        <w:t>Our content</w:t>
      </w:r>
    </w:p>
    <w:p w14:paraId="26D98128" w14:textId="77777777" w:rsidR="00201C23" w:rsidRDefault="00A71A12">
      <w:pPr>
        <w:spacing w:after="140"/>
      </w:pPr>
      <w:r>
        <w:t>Everything on this website — designs, photos, text and the FoldX name and logo — belongs to us or our licensors. Please don't copy or use it without our written permission.</w:t>
      </w:r>
    </w:p>
    <w:p w14:paraId="013C990D" w14:textId="77777777" w:rsidR="00201C23" w:rsidRDefault="00A71A12">
      <w:pPr>
        <w:pStyle w:val="Heading2"/>
      </w:pPr>
      <w:r>
        <w:t>Liability</w:t>
      </w:r>
    </w:p>
    <w:p w14:paraId="0CC84012" w14:textId="77777777" w:rsidR="00201C23" w:rsidRDefault="00A71A12">
      <w:pPr>
        <w:pStyle w:val="ListParagraph"/>
        <w:numPr>
          <w:ilvl w:val="0"/>
          <w:numId w:val="2"/>
        </w:numPr>
        <w:spacing w:after="60"/>
      </w:pPr>
      <w:r>
        <w:t>Nothing in these terms limits your rights as a consumer under Indian law.</w:t>
      </w:r>
    </w:p>
    <w:p w14:paraId="794EBCCA" w14:textId="77777777" w:rsidR="00201C23" w:rsidRDefault="00A71A12">
      <w:pPr>
        <w:pStyle w:val="ListParagraph"/>
        <w:numPr>
          <w:ilvl w:val="0"/>
          <w:numId w:val="2"/>
        </w:numPr>
        <w:spacing w:after="60"/>
      </w:pPr>
      <w:r>
        <w:t>Otherwise, our liability for any order is limited to the amount you paid for it, and we're not liable for indirect losses.</w:t>
      </w:r>
    </w:p>
    <w:p w14:paraId="5CAD9D4F" w14:textId="77777777" w:rsidR="00201C23" w:rsidRDefault="00A71A12">
      <w:pPr>
        <w:pStyle w:val="ListParagraph"/>
        <w:numPr>
          <w:ilvl w:val="0"/>
          <w:numId w:val="2"/>
        </w:numPr>
        <w:spacing w:after="60"/>
      </w:pPr>
      <w:r>
        <w:t>We're not responsible for delays or failures caused by events outside our reasonable control.</w:t>
      </w:r>
    </w:p>
    <w:p w14:paraId="0B78D4F7" w14:textId="77777777" w:rsidR="00201C23" w:rsidRDefault="00A71A12">
      <w:pPr>
        <w:pStyle w:val="Heading2"/>
      </w:pPr>
      <w:r>
        <w:t>Governing law</w:t>
      </w:r>
    </w:p>
    <w:p w14:paraId="358EC579" w14:textId="77777777" w:rsidR="00201C23" w:rsidRDefault="00A71A12">
      <w:pPr>
        <w:spacing w:after="140"/>
      </w:pPr>
      <w:r>
        <w:t>These terms are governed by the laws of India. Disputes are subject to the courts in New Delhi, without affecting your right to approach a consumer commission.</w:t>
      </w:r>
    </w:p>
    <w:p w14:paraId="413A8035" w14:textId="77777777" w:rsidR="00201C23" w:rsidRDefault="00A71A12">
      <w:pPr>
        <w:pStyle w:val="Heading2"/>
      </w:pPr>
      <w:r>
        <w:t>Changes</w:t>
      </w:r>
    </w:p>
    <w:p w14:paraId="7C555581" w14:textId="77777777" w:rsidR="00201C23" w:rsidRDefault="00A71A12">
      <w:pPr>
        <w:spacing w:after="140"/>
      </w:pPr>
      <w:r>
        <w:t>We may update these terms from time to time; the version on this page when you place an order applies to that order.</w:t>
      </w:r>
    </w:p>
    <w:p w14:paraId="70BE3769" w14:textId="77777777" w:rsidR="00201C23" w:rsidRDefault="00A71A12">
      <w:pPr>
        <w:pStyle w:val="Heading2"/>
      </w:pPr>
      <w:r>
        <w:t>Grievance Officer</w:t>
      </w:r>
    </w:p>
    <w:p w14:paraId="4C60B998" w14:textId="77777777" w:rsidR="00201C23" w:rsidRDefault="00A71A12">
      <w:pPr>
        <w:spacing w:after="140"/>
      </w:pPr>
      <w:r>
        <w:t>As required by the Consumer Protection (E-Commerce) Rules, 2020:</w:t>
      </w:r>
    </w:p>
    <w:p w14:paraId="35BCDF33" w14:textId="77777777" w:rsidR="00201C23" w:rsidRDefault="00A71A12">
      <w:r>
        <w:rPr>
          <w:b/>
          <w:bCs/>
          <w:highlight w:val="yellow"/>
        </w:rPr>
        <w:t>[Grievance Officer's name]</w:t>
      </w:r>
    </w:p>
    <w:p w14:paraId="29CB7F58" w14:textId="77777777" w:rsidR="00201C23" w:rsidRDefault="00A71A12">
      <w:r>
        <w:t>B 159 Harinagar, New Delhi – 110064</w:t>
      </w:r>
    </w:p>
    <w:p w14:paraId="7EE1284F" w14:textId="77777777" w:rsidR="00201C23" w:rsidRDefault="00A71A12">
      <w:pPr>
        <w:spacing w:after="140"/>
      </w:pPr>
      <w:r>
        <w:t xml:space="preserve">Email: </w:t>
      </w:r>
      <w:hyperlink r:id="rId14" w:history="1">
        <w:r>
          <w:rPr>
            <w:rStyle w:val="Hyperlink"/>
          </w:rPr>
          <w:t>foldx01@gmail.com</w:t>
        </w:r>
      </w:hyperlink>
      <w:r>
        <w:t xml:space="preserve"> · Phone: </w:t>
      </w:r>
      <w:hyperlink r:id="rId15" w:history="1">
        <w:r>
          <w:rPr>
            <w:rStyle w:val="Hyperlink"/>
          </w:rPr>
          <w:t>1800-001-234</w:t>
        </w:r>
      </w:hyperlink>
    </w:p>
    <w:p w14:paraId="1ED45AA2" w14:textId="77777777" w:rsidR="00201C23" w:rsidRDefault="00A71A12">
      <w:pPr>
        <w:spacing w:after="140"/>
      </w:pPr>
      <w:r>
        <w:t>We acknowledge complaints within 48 hours and aim to resolve them within one month.</w:t>
      </w:r>
    </w:p>
    <w:sectPr w:rsidR="00201C23">
      <w:headerReference w:type="default" r:id="rId16"/>
      <w:footerReference w:type="default" r:id="rId17"/>
      <w:headerReference w:type="first" r:id="rId18"/>
      <w:footerReference w:type="first" r:id="rId1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34CD5" w14:textId="77777777" w:rsidR="00A71A12" w:rsidRDefault="00A71A12">
      <w:pPr>
        <w:spacing w:line="240" w:lineRule="auto"/>
      </w:pPr>
      <w:r>
        <w:separator/>
      </w:r>
    </w:p>
  </w:endnote>
  <w:endnote w:type="continuationSeparator" w:id="0">
    <w:p w14:paraId="10909D7F" w14:textId="77777777" w:rsidR="00A71A12" w:rsidRDefault="00A71A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6460" w14:textId="77777777" w:rsidR="00201C23" w:rsidRDefault="00A71A12">
    <w:pPr>
      <w:jc w:val="center"/>
    </w:pPr>
    <w:r>
      <w:rPr>
        <w:color w:val="8B6355"/>
        <w:sz w:val="16"/>
        <w:szCs w:val="16"/>
      </w:rPr>
      <w:t xml:space="preserve">Page </w:t>
    </w:r>
    <w:r>
      <w:rPr>
        <w:color w:val="8B6355"/>
        <w:sz w:val="16"/>
        <w:szCs w:val="16"/>
      </w:rPr>
      <w:fldChar w:fldCharType="begin"/>
    </w:r>
    <w:r>
      <w:rPr>
        <w:color w:val="8B6355"/>
        <w:sz w:val="16"/>
        <w:szCs w:val="16"/>
      </w:rPr>
      <w:instrText>PAGE</w:instrText>
    </w:r>
    <w:r>
      <w:rPr>
        <w:color w:val="8B6355"/>
        <w:sz w:val="16"/>
        <w:szCs w:val="16"/>
      </w:rPr>
      <w:fldChar w:fldCharType="separate"/>
    </w:r>
    <w:r w:rsidR="00D33D1D">
      <w:rPr>
        <w:noProof/>
        <w:color w:val="8B6355"/>
        <w:sz w:val="16"/>
        <w:szCs w:val="16"/>
      </w:rPr>
      <w:t>2</w:t>
    </w:r>
    <w:r>
      <w:rPr>
        <w:color w:val="8B6355"/>
        <w:sz w:val="16"/>
        <w:szCs w:val="16"/>
      </w:rPr>
      <w:fldChar w:fldCharType="end"/>
    </w:r>
    <w:r>
      <w:rPr>
        <w:color w:val="8B6355"/>
        <w:sz w:val="16"/>
        <w:szCs w:val="16"/>
      </w:rPr>
      <w:t xml:space="preserve"> of </w:t>
    </w:r>
    <w:r>
      <w:rPr>
        <w:color w:val="8B6355"/>
        <w:sz w:val="16"/>
        <w:szCs w:val="16"/>
      </w:rPr>
      <w:fldChar w:fldCharType="begin"/>
    </w:r>
    <w:r>
      <w:rPr>
        <w:color w:val="8B6355"/>
        <w:sz w:val="16"/>
        <w:szCs w:val="16"/>
      </w:rPr>
      <w:instrText>NUMPAGES</w:instrText>
    </w:r>
    <w:r>
      <w:rPr>
        <w:color w:val="8B6355"/>
        <w:sz w:val="16"/>
        <w:szCs w:val="16"/>
      </w:rPr>
      <w:fldChar w:fldCharType="separate"/>
    </w:r>
    <w:r w:rsidR="00D33D1D">
      <w:rPr>
        <w:noProof/>
        <w:color w:val="8B6355"/>
        <w:sz w:val="16"/>
        <w:szCs w:val="16"/>
      </w:rPr>
      <w:t>3</w:t>
    </w:r>
    <w:r>
      <w:rPr>
        <w:color w:val="8B63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51F65" w14:textId="77777777" w:rsidR="00201C23" w:rsidRDefault="00201C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21300" w14:textId="77777777" w:rsidR="00A71A12" w:rsidRDefault="00A71A12">
      <w:pPr>
        <w:spacing w:line="240" w:lineRule="auto"/>
      </w:pPr>
      <w:r>
        <w:separator/>
      </w:r>
    </w:p>
  </w:footnote>
  <w:footnote w:type="continuationSeparator" w:id="0">
    <w:p w14:paraId="4CE77AFA" w14:textId="77777777" w:rsidR="00A71A12" w:rsidRDefault="00A71A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E497" w14:textId="77777777" w:rsidR="00201C23" w:rsidRDefault="00A71A12">
    <w:pPr>
      <w:jc w:val="right"/>
    </w:pPr>
    <w:r>
      <w:rPr>
        <w:color w:val="8B6355"/>
        <w:sz w:val="16"/>
        <w:szCs w:val="16"/>
      </w:rPr>
      <w:t>FoldX · Store Policies · Draft for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FBEF" w14:textId="77777777" w:rsidR="00201C23" w:rsidRDefault="00201C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130B4"/>
    <w:multiLevelType w:val="hybridMultilevel"/>
    <w:tmpl w:val="55F06EE2"/>
    <w:lvl w:ilvl="0" w:tplc="2C949A0C">
      <w:start w:val="1"/>
      <w:numFmt w:val="bullet"/>
      <w:lvlText w:val="•"/>
      <w:lvlJc w:val="left"/>
      <w:pPr>
        <w:ind w:left="540" w:hanging="270"/>
      </w:pPr>
    </w:lvl>
    <w:lvl w:ilvl="1" w:tplc="4E92B7D4">
      <w:numFmt w:val="decimal"/>
      <w:lvlText w:val=""/>
      <w:lvlJc w:val="left"/>
    </w:lvl>
    <w:lvl w:ilvl="2" w:tplc="DA0CA594">
      <w:numFmt w:val="decimal"/>
      <w:lvlText w:val=""/>
      <w:lvlJc w:val="left"/>
    </w:lvl>
    <w:lvl w:ilvl="3" w:tplc="D0889C18">
      <w:numFmt w:val="decimal"/>
      <w:lvlText w:val=""/>
      <w:lvlJc w:val="left"/>
    </w:lvl>
    <w:lvl w:ilvl="4" w:tplc="B14EA548">
      <w:numFmt w:val="decimal"/>
      <w:lvlText w:val=""/>
      <w:lvlJc w:val="left"/>
    </w:lvl>
    <w:lvl w:ilvl="5" w:tplc="4E1E66AE">
      <w:numFmt w:val="decimal"/>
      <w:lvlText w:val=""/>
      <w:lvlJc w:val="left"/>
    </w:lvl>
    <w:lvl w:ilvl="6" w:tplc="C06A3DC2">
      <w:numFmt w:val="decimal"/>
      <w:lvlText w:val=""/>
      <w:lvlJc w:val="left"/>
    </w:lvl>
    <w:lvl w:ilvl="7" w:tplc="867A7D74">
      <w:numFmt w:val="decimal"/>
      <w:lvlText w:val=""/>
      <w:lvlJc w:val="left"/>
    </w:lvl>
    <w:lvl w:ilvl="8" w:tplc="61543408">
      <w:numFmt w:val="decimal"/>
      <w:lvlText w:val=""/>
      <w:lvlJc w:val="left"/>
    </w:lvl>
  </w:abstractNum>
  <w:abstractNum w:abstractNumId="1" w15:restartNumberingAfterBreak="0">
    <w:nsid w:val="3BAF682A"/>
    <w:multiLevelType w:val="hybridMultilevel"/>
    <w:tmpl w:val="3642FD8A"/>
    <w:lvl w:ilvl="0" w:tplc="477CC90A">
      <w:start w:val="1"/>
      <w:numFmt w:val="bullet"/>
      <w:lvlText w:val="●"/>
      <w:lvlJc w:val="left"/>
      <w:pPr>
        <w:ind w:left="720" w:hanging="360"/>
      </w:pPr>
    </w:lvl>
    <w:lvl w:ilvl="1" w:tplc="FB72DC38">
      <w:start w:val="1"/>
      <w:numFmt w:val="bullet"/>
      <w:lvlText w:val="○"/>
      <w:lvlJc w:val="left"/>
      <w:pPr>
        <w:ind w:left="1440" w:hanging="360"/>
      </w:pPr>
    </w:lvl>
    <w:lvl w:ilvl="2" w:tplc="C93EC3FE">
      <w:start w:val="1"/>
      <w:numFmt w:val="bullet"/>
      <w:lvlText w:val="■"/>
      <w:lvlJc w:val="left"/>
      <w:pPr>
        <w:ind w:left="2160" w:hanging="360"/>
      </w:pPr>
    </w:lvl>
    <w:lvl w:ilvl="3" w:tplc="8C9E31CA">
      <w:start w:val="1"/>
      <w:numFmt w:val="bullet"/>
      <w:lvlText w:val="●"/>
      <w:lvlJc w:val="left"/>
      <w:pPr>
        <w:ind w:left="2880" w:hanging="360"/>
      </w:pPr>
    </w:lvl>
    <w:lvl w:ilvl="4" w:tplc="5954402E">
      <w:start w:val="1"/>
      <w:numFmt w:val="bullet"/>
      <w:lvlText w:val="○"/>
      <w:lvlJc w:val="left"/>
      <w:pPr>
        <w:ind w:left="3600" w:hanging="360"/>
      </w:pPr>
    </w:lvl>
    <w:lvl w:ilvl="5" w:tplc="ABB25DCC">
      <w:start w:val="1"/>
      <w:numFmt w:val="bullet"/>
      <w:lvlText w:val="■"/>
      <w:lvlJc w:val="left"/>
      <w:pPr>
        <w:ind w:left="4320" w:hanging="360"/>
      </w:pPr>
    </w:lvl>
    <w:lvl w:ilvl="6" w:tplc="B2D04F56">
      <w:start w:val="1"/>
      <w:numFmt w:val="bullet"/>
      <w:lvlText w:val="●"/>
      <w:lvlJc w:val="left"/>
      <w:pPr>
        <w:ind w:left="5040" w:hanging="360"/>
      </w:pPr>
    </w:lvl>
    <w:lvl w:ilvl="7" w:tplc="EF9A7CCE">
      <w:start w:val="1"/>
      <w:numFmt w:val="bullet"/>
      <w:lvlText w:val="●"/>
      <w:lvlJc w:val="left"/>
      <w:pPr>
        <w:ind w:left="5760" w:hanging="360"/>
      </w:pPr>
    </w:lvl>
    <w:lvl w:ilvl="8" w:tplc="54188794">
      <w:start w:val="1"/>
      <w:numFmt w:val="bullet"/>
      <w:lvlText w:val="●"/>
      <w:lvlJc w:val="left"/>
      <w:pPr>
        <w:ind w:left="6480" w:hanging="360"/>
      </w:pPr>
    </w:lvl>
  </w:abstractNum>
  <w:abstractNum w:abstractNumId="2" w15:restartNumberingAfterBreak="0">
    <w:nsid w:val="60417AA7"/>
    <w:multiLevelType w:val="hybridMultilevel"/>
    <w:tmpl w:val="3150538E"/>
    <w:lvl w:ilvl="0" w:tplc="02B4FAAA">
      <w:start w:val="1"/>
      <w:numFmt w:val="decimal"/>
      <w:lvlText w:val="%1."/>
      <w:lvlJc w:val="left"/>
      <w:pPr>
        <w:ind w:left="540" w:hanging="300"/>
      </w:pPr>
    </w:lvl>
    <w:lvl w:ilvl="1" w:tplc="DFBE2634">
      <w:numFmt w:val="decimal"/>
      <w:lvlText w:val=""/>
      <w:lvlJc w:val="left"/>
    </w:lvl>
    <w:lvl w:ilvl="2" w:tplc="26226E1C">
      <w:numFmt w:val="decimal"/>
      <w:lvlText w:val=""/>
      <w:lvlJc w:val="left"/>
    </w:lvl>
    <w:lvl w:ilvl="3" w:tplc="99A86EF4">
      <w:numFmt w:val="decimal"/>
      <w:lvlText w:val=""/>
      <w:lvlJc w:val="left"/>
    </w:lvl>
    <w:lvl w:ilvl="4" w:tplc="14EE2B90">
      <w:numFmt w:val="decimal"/>
      <w:lvlText w:val=""/>
      <w:lvlJc w:val="left"/>
    </w:lvl>
    <w:lvl w:ilvl="5" w:tplc="9CD4E782">
      <w:numFmt w:val="decimal"/>
      <w:lvlText w:val=""/>
      <w:lvlJc w:val="left"/>
    </w:lvl>
    <w:lvl w:ilvl="6" w:tplc="06E6EA00">
      <w:numFmt w:val="decimal"/>
      <w:lvlText w:val=""/>
      <w:lvlJc w:val="left"/>
    </w:lvl>
    <w:lvl w:ilvl="7" w:tplc="BD748904">
      <w:numFmt w:val="decimal"/>
      <w:lvlText w:val=""/>
      <w:lvlJc w:val="left"/>
    </w:lvl>
    <w:lvl w:ilvl="8" w:tplc="D6760F3C">
      <w:numFmt w:val="decimal"/>
      <w:lvlText w:val=""/>
      <w:lvlJc w:val="left"/>
    </w:lvl>
  </w:abstractNum>
  <w:num w:numId="1" w16cid:durableId="1093554933">
    <w:abstractNumId w:val="1"/>
    <w:lvlOverride w:ilvl="0">
      <w:startOverride w:val="1"/>
    </w:lvlOverride>
  </w:num>
  <w:num w:numId="2" w16cid:durableId="992878037">
    <w:abstractNumId w:val="0"/>
    <w:lvlOverride w:ilvl="0">
      <w:startOverride w:val="1"/>
    </w:lvlOverride>
  </w:num>
  <w:num w:numId="3" w16cid:durableId="4899787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C23"/>
    <w:rsid w:val="00201C23"/>
    <w:rsid w:val="00504468"/>
    <w:rsid w:val="00A71A12"/>
    <w:rsid w:val="00D33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D570"/>
  <w15:docId w15:val="{3869E195-66E8-4617-97C0-066029DE9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F2A1F"/>
        <w:sz w:val="22"/>
        <w:szCs w:val="22"/>
        <w:lang w:val="en-I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rFonts w:ascii="Georgia" w:eastAsia="Georgia" w:hAnsi="Georgia" w:cs="Georgia"/>
      <w:color w:val="2C1810"/>
      <w:sz w:val="40"/>
      <w:szCs w:val="40"/>
    </w:rPr>
  </w:style>
  <w:style w:type="paragraph" w:styleId="Heading2">
    <w:name w:val="heading 2"/>
    <w:uiPriority w:val="9"/>
    <w:unhideWhenUsed/>
    <w:qFormat/>
    <w:pPr>
      <w:keepNext/>
      <w:spacing w:before="280" w:after="100"/>
      <w:outlineLvl w:val="1"/>
    </w:pPr>
    <w:rPr>
      <w:rFonts w:ascii="Georgia" w:eastAsia="Georgia" w:hAnsi="Georgia" w:cs="Georgia"/>
      <w:color w:val="2C181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33D1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tel:1800001234" TargetMode="External"/><Relationship Id="rId13" Type="http://schemas.openxmlformats.org/officeDocument/2006/relationships/hyperlink" Target="tel:1800001234"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foldx01@gmail.com" TargetMode="External"/><Relationship Id="rId12" Type="http://schemas.openxmlformats.org/officeDocument/2006/relationships/hyperlink" Target="mailto:foldx01@gmail.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foldx01@gmail.com" TargetMode="External"/><Relationship Id="rId5" Type="http://schemas.openxmlformats.org/officeDocument/2006/relationships/footnotes" Target="footnotes.xml"/><Relationship Id="rId15" Type="http://schemas.openxmlformats.org/officeDocument/2006/relationships/hyperlink" Target="tel:1800001234" TargetMode="External"/><Relationship Id="rId10" Type="http://schemas.openxmlformats.org/officeDocument/2006/relationships/hyperlink" Target="tel:1800001234"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foldx01@gmail.com" TargetMode="External"/><Relationship Id="rId14" Type="http://schemas.openxmlformats.org/officeDocument/2006/relationships/hyperlink" Target="mailto:foldx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2040</Words>
  <Characters>11630</Characters>
  <Application>Microsoft Office Word</Application>
  <DocSecurity>0</DocSecurity>
  <Lines>96</Lines>
  <Paragraphs>27</Paragraphs>
  <ScaleCrop>false</ScaleCrop>
  <Company/>
  <LinksUpToDate>false</LinksUpToDate>
  <CharactersWithSpaces>13643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FoldX Store Policies (Draft)</dc:title>
  <dc:creator>FoldX</dc:creator>
  <dc:description>Shipping, Returns &amp; Refunds, Privacy Policy and Terms of Service</dc:description>
  <cp:lastModifiedBy>Fedigma Forge</cp:lastModifiedBy>
  <cp:revision>2</cp:revision>
  <dcterms:created xsi:type="dcterms:W3CDTF">2026-10-15T10:39:00Z</dcterms:created>
  <dcterms:modified xsi:type="dcterms:W3CDTF">2026-10-15T10:39:00Z</dcterms:modified>
</cp:coreProperties>
</file>