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 w:eastAsia="zh-CN"/>
        </w:rPr>
        <w:t># 第一章 操作系统内核构建概述</w:t>
      </w:r>
    </w:p>
    <w:p>
      <w:r>
        <w:rPr>
          <w:rFonts w:hint="default"/>
          <w:lang w:val="en-US" w:eastAsia="zh-CN"/>
        </w:rPr>
        <w:t>## 1.1 什么是操作系统（参考rcore讲体系结构，学xv6穿一下后续章节的核心概念）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 1.1.1 体系结构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 1.1.2 系统调用（抽象概念）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### 1.1.3 </w:t>
      </w:r>
      <w:r>
        <w:rPr>
          <w:rFonts w:hint="default"/>
          <w:color w:val="0000FF"/>
          <w:lang w:val="en-US" w:eastAsia="zh-CN"/>
        </w:rPr>
        <w:t>进程</w:t>
      </w:r>
      <w:r>
        <w:rPr>
          <w:rFonts w:hint="default"/>
          <w:lang w:val="en-US" w:eastAsia="zh-CN"/>
        </w:rPr>
        <w:t>和内存</w:t>
      </w:r>
      <w:r>
        <w:rPr>
          <w:rFonts w:hint="eastAsia"/>
          <w:lang w:val="en-US" w:eastAsia="zh-CN"/>
        </w:rPr>
        <w:t xml:space="preserve">    97</w:t>
      </w:r>
    </w:p>
    <w:p>
      <w:r>
        <w:rPr>
          <w:rFonts w:hint="default"/>
          <w:lang w:val="en-US" w:eastAsia="zh-CN"/>
        </w:rPr>
        <w:t>### 1.1.4 I/O与文件系统</w:t>
      </w:r>
    </w:p>
    <w:p>
      <w:r>
        <w:rPr>
          <w:rFonts w:hint="default"/>
          <w:lang w:val="en-US" w:eastAsia="zh-CN"/>
        </w:rPr>
        <w:t>## 1.2 NPUcore操作系统（参考xv6写法，大致讲一下，参考rcore“操作系统抽象”部分）（列出NPUcore全部系统调用）</w:t>
      </w:r>
    </w:p>
    <w:p>
      <w:r>
        <w:rPr>
          <w:rFonts w:hint="default"/>
          <w:lang w:val="en-US" w:eastAsia="zh-CN"/>
        </w:rPr>
        <w:t>## 1.3 预备知识及技能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 xml:space="preserve">### 1.3.1 RISC-V和LoongArch指令集介绍     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 1.3.2 Rust语言及其主要特性            </w:t>
      </w:r>
    </w:p>
    <w:p>
      <w:r>
        <w:rPr>
          <w:rFonts w:hint="default"/>
          <w:lang w:val="en-US" w:eastAsia="zh-CN"/>
        </w:rPr>
        <w:t xml:space="preserve">### 1.3.3 如何查资料                       </w:t>
      </w:r>
      <w:bookmarkStart w:id="0" w:name="_GoBack"/>
      <w:bookmarkEnd w:id="0"/>
    </w:p>
    <w:p>
      <w:r>
        <w:rPr>
          <w:rFonts w:hint="default"/>
          <w:lang w:val="en-US" w:eastAsia="zh-CN"/>
        </w:rPr>
        <w:t># 第二章 内核构建初探</w:t>
      </w:r>
    </w:p>
    <w:p>
      <w:r>
        <w:rPr>
          <w:rFonts w:hint="default"/>
          <w:lang w:val="en-US" w:eastAsia="zh-CN"/>
        </w:rPr>
        <w:t>## 2.1 NPUcore内核运行</w:t>
      </w:r>
    </w:p>
    <w:p>
      <w:r>
        <w:rPr>
          <w:rFonts w:hint="default"/>
          <w:lang w:val="en-US" w:eastAsia="zh-CN"/>
        </w:rPr>
        <w:t>### 2.1.1 本地运行NPUcore</w:t>
      </w:r>
    </w:p>
    <w:p>
      <w:r>
        <w:rPr>
          <w:rFonts w:hint="default"/>
          <w:lang w:val="en-US" w:eastAsia="zh-CN"/>
        </w:rPr>
        <w:t>### 2.1.2 在线运行NPUcore</w:t>
      </w:r>
    </w:p>
    <w:p>
      <w:r>
        <w:rPr>
          <w:rFonts w:hint="default"/>
          <w:lang w:val="en-US" w:eastAsia="zh-CN"/>
        </w:rPr>
        <w:t>## 2.2 基于GDB内核调试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 2.2.1 认识GDB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### 2.2.2 基于GDB的内核调试</w:t>
      </w:r>
      <w:r>
        <w:rPr>
          <w:rFonts w:hint="eastAsia"/>
          <w:lang w:val="en-US" w:eastAsia="zh-CN"/>
        </w:rPr>
        <w:t xml:space="preserve">    10页</w:t>
      </w:r>
    </w:p>
    <w:p/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 2.2.3 git bisect——快速问题定位</w:t>
      </w:r>
    </w:p>
    <w:p>
      <w:r>
        <w:rPr>
          <w:rFonts w:hint="default"/>
          <w:lang w:val="en-US" w:eastAsia="zh-CN"/>
        </w:rPr>
        <w:t>## 2.3 NPUcore内核代码结构及内核构建目标</w:t>
      </w:r>
    </w:p>
    <w:p>
      <w:r>
        <w:rPr>
          <w:rFonts w:hint="default"/>
          <w:lang w:val="en-US" w:eastAsia="zh-CN"/>
        </w:rPr>
        <w:t>### 2.3.1 NPUcore内核代码树（补充文件目录，参考Titanix）</w:t>
      </w:r>
    </w:p>
    <w:p>
      <w:pPr>
        <w:rPr>
          <w:color w:val="0000FF"/>
        </w:rPr>
      </w:pPr>
      <w:r>
        <w:rPr>
          <w:rFonts w:hint="default"/>
          <w:color w:val="0000FF"/>
          <w:lang w:val="en-US" w:eastAsia="zh-CN"/>
        </w:rPr>
        <w:t>### 2.3.2 NPUcore学习路线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## 2.4 实验</w:t>
      </w:r>
    </w:p>
    <w:p/>
    <w:p/>
    <w:p/>
    <w:p/>
    <w:p/>
    <w:p/>
    <w:p/>
    <w:p/>
    <w:p/>
    <w:p/>
    <w:p/>
    <w:p/>
    <w:p/>
    <w:p/>
    <w:p/>
    <w:p/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\section{基于GDB内核调试}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在软件开发过程中，调试是不可避免的。一个程序往往不会一开始就按照程序员预期的方式运行, 对操作系统这样的复杂巨系统而言尤其如此。本节主要讲解调试软件GDB的使用方法。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\subsection{认识GDB}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GNU调试器（英语：GNU Debugger，缩写：GDB），是GNU软件系统中的标准调试器，此外GDB也是个具有移携性的调试器，经过移携需求的调修与重新编译，如今许多的类UNIX操作系统上都可以使用GDB，而现有GDB所能支持调试的编程语言有C、C++、Pascal以及FORTRAN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\textbf{为什么需要GDB}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当程序出现错误时，开发者需要快速地找出错误的原因，并修复它们。很多人会倾向于使用"人工静态分析"(也就是目测法和冥想法)解决Bug。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然而，程序的运行时状态往往非常复杂，有时很难在代码中准确地定位错误。 具体来说, 目测的以下缺点导致开发者往往会百思不得其解进而无功而返: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textbf{1.无法检测运行时问题：}代码静态分析只能检测静态代码问题，例如语法错误、类型错误等，它无法检测代码的运行时问题。例如，它无法检测到由于代码在特定环境下执行而引起的问题，如内存泄漏、死锁等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\textbf{2.误报和漏报：}静态分析可能会误会遗漏问题。例如，可能会将某些无害的代码标记为错误，或者忽略某些实际上是错误的代码。这可能会导致开发人员浪费时间和精力来调查错误的根本原因。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\textbf{3.对高质量代码的依赖：}代码静态分析需要高质量的代码才能进行准确的分析。如果代码质量不好，例如缺乏注释、变量名不规范、代码冗余等，那么静态分析可能会产生误报或漏报。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\textbf{4.难以发现复杂的问题：}静态分析工具通常使用各种分析技术来分析代码，但这些技术很难发现复杂的问题，例如多线程问题、分布式系统问题等。这些问题通常需要动态调试或其他更高级的技术来解决。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同样, 也有人会尝试插入LOG打印部分状态, 但是这种方法除了费时费力, 且暴露状态不够精确的问题之外, 在OS中, 某些LOG会产生系统状态的改变, 进而影响结果, 导致debug失败。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这时候，调试工具就显得非常重要了。调试工具可以帮助开发者在运行时监视程序的状态，跟踪代码的执行流程，查看变量的值，以及定位错误的位置。 这正是GDB的用途。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GDB 最初由Richard Stallman在他的GNU Emacs 系统稳定后于1986年编写，并设计作为他的GNU系统的一部分。GDB是根据GNU通用公共许可证(GPL)发布的免费软件。它是在Berkeley Unix发行版附带的DBX调试器之后建模的。从1990 年到 1993 年，它由John Gilmore维护。现在由自由软件基金会任命的 GDB 指导委员会维护。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GDB允许用户查看一个程序在执行时“内部”的执行过程—，或者查看程序在崩溃时的内部状态。这些被调试的程序可以与 GDB 在同一台机器上（本地）、另一台机器（远程）或模拟器上执行。GDB 可以在大多数流行的 UNIX 和 Microsoft Windows 变体以及 Mac OS X 上运行。具体而言，目前 GDB 支持以下程序：Ada、Assembly、C、C++、D、Fortran、Go、Objective-C、OpenCL、Modula-2、Pascal、Rust 等。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GDB 默认只有命令行接口（CLI）可用，而不具备较能亲合上手、直觉操作的图形用户界面（GUI），不过此一弱处也已经有几个前端程序为其补强，例如DDD、GDBtk／Insight （页面存档备份，存于互联网档案馆）以及Emacs中的“GUD 模式”等，有了这些补强后，GDB在功效使用的便利性上就能够与“集成发展环境中的调试功效使用”相接近。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\textbf{GDB的启动}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显然, 启动gdb有不同的方法, 在终端中输入gdb是最简单的, 但NPUcore在RISC-V上构建, 因此不能直接使用本机的gdb(除非你使用一台RISC-V64计算机),因此我们推荐安装并使用gdb-multiarch(这里需要Ubuntu环境):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\begin{lstlisting}[language={Rust}, label={code:forktest},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caption={forktest.rs}]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sudo apt-get install gdb-multiarch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# 然后启动：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gdb-multiarch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\end{lstlisting}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注意, 这里实际上有"工作目录"的概念, 也就是你的当前目录实际上最好在项目或者源代码的路径上， 否则会需要手工加载源代码路径（方法见下文）。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\subsection{基于GDB的内核调试}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\textbf{QEMU虚拟机的相关命令}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介绍GDB为什么要先介绍虚拟机呢？因为正是QEMU与GDB合作， 才给了我们方便地进行大部分系统软件调试的机会。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作为一款全虚拟化虚拟机, QEMU能彻底模拟CPU的内部状态, 包括寄存器和其他部分, 因此很适合进行调试。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具体来说, QEMU配合GDB提供了单步执行、断点调试、内存监视、寄存器查看等。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用户可以使用调试功能逐步执行代码，查看每一步的运行结果和寄存器状态，同时还可以设置断点，方便定位问题所在。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利用QEMU提供的远程调试功能，允许用户在另一台计算机上通过网络连接到QEMU的调试接口进行调试。这个功能可以方便地在不同的计算机之间进行协作开发和调试。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这里我们只介绍本地的远程调试。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为了方便, 在os文件夹中, 使用下列make命令直接进行gdb调试: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\begin{lstlisting}[language={Rust}, label={code:forktest},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caption={forktest.rs}]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make gdb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\end{lstlisting}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  其后端执行实际命令是: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\begin{lstlisting}[language={Rust}, label={code:forktest},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caption={forktest.rs}]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gdb: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@qemu-system-riscv64 -machine virt -nographic -bios $(BOOTLOADER) -device loader,\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file=target/riscv64gc-unknown-none-elf/debug/os,addr=0x80200000 -drive 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file=$(U_FAT32),if=none,format=raw,id=x0 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-device virtio-blk-device,drive=x0,bus=virtio-mmio-bus.0 -smp threads=$(CORE_NUM) -S -s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\end{lstlisting}  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  和do-run的内容相比,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\begin{lstlisting}[language={Rust}, label={code:forktest},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caption={forktest.rs}]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do-run: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@qemu-system-riscv64 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-machine virt 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-nographic 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-bios $(BOOTLOADER) 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-device loader,file=$(KERNEL_BIN),addr=$(KERNEL_ENTRY_PA) 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-drive file=$(U_FAT32),if=none,format=raw,id=x0 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-device virtio-blk-device,drive=x0,bus=virtio-mmio-bus.0\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-smp threads=$(CORE_NUM)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\end{lstlisting}  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不难发现最主要的差别在于后面多出的"-S -s"。 前面的S代表STOP, 意思是设置完虚拟机直接挂起, 停止一切执行, 直到接收到外部的continue信息为止.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第二个小写s等价于"-gdb tcp::1234",指的是开启远程调试,其在localhost(本机)的1234端口侦听GDB的信号, 等待连接。 然后, 就是我们的下一个工具GDB的任务和工作范畴了。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\subsection{git bisect——快速问题定位}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  大家一定听过二分查找的算法, 如果我们发现某个Bug出现, 其实也可以通过二分查找定位到出错的版本。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git也自带了这个功能。使用git bisect, 我们可以在Git版本控制系统中进行二分查找，在版本历史中快速定位错误引入的位置。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\textbf{一般步骤}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  我们以这些图文为例给出一个错误的处理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\begin{lstlisting}[language={Rust}, label={code:forktest},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caption={forktest1.rs}]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git bisect start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//运行 git bisect start 命令来启动一个二分查找会话。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git bisect bad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//用 git bisect bad 命令告诉 Git 当前版本存在问题。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git bisect good HEAD~10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//用 git bisect good 命令告诉 Git 一个知道没有问题的提交， 是这个提交的哈希值或分支名。git会给出估计的剩余步骤数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Bisecting: 4 revisions left to test after this (roughly 2 steps)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[f55d253527e3a72f730b06e6fbfe5e64f8594a27] fix: Change ELF related AuxV data alignment to repr(C), fixing the LPF.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   //Git 会自动切换到一个介于上述两个提交之间的提交，你需要在该提交上运行你的程序，检查问题是否存在。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如果有问题，使用 git bisect bad 命令告诉 Git，否则使用 git bisect good 命令告诉 Git。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你可以使用Git bisect run 切换提交后自动执行的命令(注意, git bisect run后仍然在原地, 这时候需要git bisect next才能进入下一个, 否则会冲突)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Git 会根据你的反馈自动切换到下一个介于两个提交之间的提交，重复上述步骤，直到找到引入问题的提交。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最后，使用 git bisect reset 命令退出二分查找会话。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\end{lstlisting}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\begin{figure}[htb]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\centering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\includegraphics[width=\textwidth]{figures/02-02-运行实例.png}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\caption{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运行实例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\label{fig:运行实例}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\end{figure}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 \textbf{log与冲突回撤}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   如果发现某个提交被错误标记(比如bad被错误标记为good), 尝试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 \begin{lstlisting}[language={Rust}, label={code:forktest},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caption={forktest2.rs}]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git bisect bad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你会得到以下错误: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ba246b7c5294eeabcdca705fafe8ea1015e6fd6e was both good and bad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git bisect log//导出日志: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git bisect start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# good: [ba246b7c5294eeabcdca705fafe8ea1015e6fd6e] add: Expect script and clauses in Makefile for automation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git bisect good ba246b7c5294eeabcdca705fafe8ea1015e6fd6e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# bad: [ba246b7c5294eeabcdca705fafe8ea1015e6fd6e] add: Expect script and clauses in Makefile for automation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git bisect bad ba246b7c5294eeabcdca705fafe8ea1015e6fd6e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//重定向到文件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git bisect log &gt; bis.log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//考虑修改错误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git bisect start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会得到以下信息：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# bad: [ba246b7c5294eeabcdca705fafe8ea1015e6fd6e] add: Expect script and clauses in Makefile for automation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git bisect bad ba246b7c5294eeabcdca705fafe8ea1015e6fd6e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$ git bisect replay bis.log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//回复到之前的状态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 \end{lstlisting}  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jYWNjZTA1N2IzMmRjMTA2ODAwOTBiMzhkMTU3ZDkifQ=="/>
  </w:docVars>
  <w:rsids>
    <w:rsidRoot w:val="296F1EAB"/>
    <w:rsid w:val="104906FF"/>
    <w:rsid w:val="296F1EAB"/>
    <w:rsid w:val="501F7C6A"/>
    <w:rsid w:val="513A6C9C"/>
    <w:rsid w:val="558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方正小标宋简体" w:asciiTheme="minorHAnsi" w:hAnsiTheme="minorHAnsi" w:cstheme="minorBidi"/>
      <w:kern w:val="2"/>
      <w:sz w:val="36"/>
      <w:szCs w:val="3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2900</Words>
  <Characters>5611</Characters>
  <Lines>0</Lines>
  <Paragraphs>0</Paragraphs>
  <TotalTime>1442</TotalTime>
  <ScaleCrop>false</ScaleCrop>
  <LinksUpToDate>false</LinksUpToDate>
  <CharactersWithSpaces>7536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2023-12-23T07:01:00Z</dcterms:created>
  <dc:creator>李柯辰</dc:creator>
  <cp:lastModifiedBy>李柯辰</cp:lastModifiedBy>
  <dcterms:modified xsi:type="dcterms:W3CDTF">2023-12-24T11:21:49Z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77CE6B1CCA484B78B8654B193CE28773_11</vt:lpwstr>
  </property>
</Properties>
</file>