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3083F" w14:textId="77777777" w:rsidR="009C5DB7" w:rsidRPr="00DD3AFF" w:rsidRDefault="00DD3AFF" w:rsidP="00DD3AFF">
      <w:pPr>
        <w:pStyle w:val="3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Проектирование Data </w:t>
      </w:r>
      <w:proofErr w:type="spellStart"/>
      <w:r w:rsidRPr="00DD3AFF">
        <w:rPr>
          <w:color w:val="auto"/>
          <w:sz w:val="28"/>
          <w:szCs w:val="28"/>
        </w:rPr>
        <w:t>Warehouse</w:t>
      </w:r>
      <w:proofErr w:type="spellEnd"/>
      <w:r w:rsidRPr="00DD3AFF">
        <w:rPr>
          <w:color w:val="auto"/>
          <w:sz w:val="28"/>
          <w:szCs w:val="28"/>
        </w:rPr>
        <w:t xml:space="preserve">: сервис аренды </w:t>
      </w:r>
      <w:proofErr w:type="spellStart"/>
      <w:r w:rsidRPr="00DD3AFF">
        <w:rPr>
          <w:color w:val="auto"/>
          <w:sz w:val="28"/>
          <w:szCs w:val="28"/>
        </w:rPr>
        <w:t>электросамокатов</w:t>
      </w:r>
      <w:proofErr w:type="spellEnd"/>
    </w:p>
    <w:p w14:paraId="16404443" w14:textId="77777777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>Часть 1. Выбор бизнес-области и бизнес-процесса</w:t>
      </w:r>
    </w:p>
    <w:p w14:paraId="3A877D0E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 xml:space="preserve">Бизнес-область: сервис аренды </w:t>
      </w:r>
      <w:proofErr w:type="spellStart"/>
      <w:r w:rsidRPr="00DD3AFF">
        <w:rPr>
          <w:sz w:val="28"/>
          <w:szCs w:val="28"/>
        </w:rPr>
        <w:t>электросамокатов</w:t>
      </w:r>
      <w:proofErr w:type="spellEnd"/>
      <w:r w:rsidRPr="00DD3AFF">
        <w:rPr>
          <w:sz w:val="28"/>
          <w:szCs w:val="28"/>
        </w:rPr>
        <w:t xml:space="preserve"> (используется та же предметная область, что и в домашнем задании 2, для согласованности OLTP- и OLAP-моделей).</w:t>
      </w:r>
    </w:p>
    <w:p w14:paraId="7AD55D32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 xml:space="preserve">Бизнес-процесс: завершённые поездки пользователей на </w:t>
      </w:r>
      <w:proofErr w:type="spellStart"/>
      <w:r w:rsidRPr="00DD3AFF">
        <w:rPr>
          <w:sz w:val="28"/>
          <w:szCs w:val="28"/>
        </w:rPr>
        <w:t>электросамокатах</w:t>
      </w:r>
      <w:proofErr w:type="spellEnd"/>
      <w:r w:rsidRPr="00DD3AFF">
        <w:rPr>
          <w:sz w:val="28"/>
          <w:szCs w:val="28"/>
        </w:rPr>
        <w:t xml:space="preserve"> (аренда самоката от старта до завершения поездки).</w:t>
      </w:r>
    </w:p>
    <w:p w14:paraId="66654292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>Ключевые бизнес-вопросы, на которые должно отвечать хранилище:</w:t>
      </w:r>
    </w:p>
    <w:p w14:paraId="55B7BB2C" w14:textId="77777777" w:rsidR="009C5DB7" w:rsidRPr="00DD3AFF" w:rsidRDefault="00DD3AFF" w:rsidP="00DD3AFF">
      <w:pPr>
        <w:pStyle w:val="a4"/>
        <w:numPr>
          <w:ilvl w:val="0"/>
          <w:numId w:val="1"/>
        </w:numPr>
        <w:rPr>
          <w:sz w:val="28"/>
          <w:szCs w:val="28"/>
        </w:rPr>
      </w:pPr>
      <w:r w:rsidRPr="00DD3AFF">
        <w:rPr>
          <w:sz w:val="28"/>
          <w:szCs w:val="28"/>
        </w:rPr>
        <w:t>Как меняется спрос и выручка сервиса во времени (по дням, месяцам, сезонам)?</w:t>
      </w:r>
    </w:p>
    <w:p w14:paraId="0494628D" w14:textId="77777777" w:rsidR="009C5DB7" w:rsidRPr="00DD3AFF" w:rsidRDefault="00DD3AFF" w:rsidP="00DD3AFF">
      <w:pPr>
        <w:pStyle w:val="a4"/>
        <w:numPr>
          <w:ilvl w:val="0"/>
          <w:numId w:val="1"/>
        </w:numPr>
        <w:rPr>
          <w:sz w:val="28"/>
          <w:szCs w:val="28"/>
        </w:rPr>
      </w:pPr>
      <w:r w:rsidRPr="00DD3AFF">
        <w:rPr>
          <w:sz w:val="28"/>
          <w:szCs w:val="28"/>
        </w:rPr>
        <w:t>В каких районах/парковочных зонах наблюдается наибольший спрос?</w:t>
      </w:r>
    </w:p>
    <w:p w14:paraId="4B956D59" w14:textId="77777777" w:rsidR="009C5DB7" w:rsidRPr="00DD3AFF" w:rsidRDefault="00DD3AFF" w:rsidP="00DD3AFF">
      <w:pPr>
        <w:pStyle w:val="a4"/>
        <w:numPr>
          <w:ilvl w:val="0"/>
          <w:numId w:val="1"/>
        </w:numPr>
        <w:rPr>
          <w:sz w:val="28"/>
          <w:szCs w:val="28"/>
        </w:rPr>
      </w:pPr>
      <w:r w:rsidRPr="00DD3AFF">
        <w:rPr>
          <w:sz w:val="28"/>
          <w:szCs w:val="28"/>
        </w:rPr>
        <w:t>В какие часы суток нагрузка на парк самокатов максимальна?</w:t>
      </w:r>
    </w:p>
    <w:p w14:paraId="3E90DD07" w14:textId="77777777" w:rsidR="009C5DB7" w:rsidRPr="00DD3AFF" w:rsidRDefault="00DD3AFF" w:rsidP="00DD3AFF">
      <w:pPr>
        <w:pStyle w:val="a4"/>
        <w:numPr>
          <w:ilvl w:val="0"/>
          <w:numId w:val="1"/>
        </w:numPr>
        <w:rPr>
          <w:sz w:val="28"/>
          <w:szCs w:val="28"/>
        </w:rPr>
      </w:pPr>
      <w:r w:rsidRPr="00DD3AFF">
        <w:rPr>
          <w:sz w:val="28"/>
          <w:szCs w:val="28"/>
        </w:rPr>
        <w:t>Кто приносит наибольшую выручку среди пользователей?</w:t>
      </w:r>
    </w:p>
    <w:p w14:paraId="567C2C62" w14:textId="77777777" w:rsidR="009C5DB7" w:rsidRPr="00DD3AFF" w:rsidRDefault="00DD3AFF" w:rsidP="00DD3AFF">
      <w:pPr>
        <w:pStyle w:val="a4"/>
        <w:numPr>
          <w:ilvl w:val="0"/>
          <w:numId w:val="1"/>
        </w:numPr>
        <w:rPr>
          <w:sz w:val="28"/>
          <w:szCs w:val="28"/>
        </w:rPr>
      </w:pPr>
      <w:r w:rsidRPr="00DD3AFF">
        <w:rPr>
          <w:sz w:val="28"/>
          <w:szCs w:val="28"/>
        </w:rPr>
        <w:t>Какие самокаты используются неэффективно или требуют обслуживания?</w:t>
      </w:r>
    </w:p>
    <w:p w14:paraId="74BF9972" w14:textId="77777777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>Часть 2. Уровень детализации (</w:t>
      </w:r>
      <w:proofErr w:type="spellStart"/>
      <w:r w:rsidRPr="00DD3AFF">
        <w:rPr>
          <w:color w:val="auto"/>
          <w:sz w:val="28"/>
          <w:szCs w:val="28"/>
        </w:rPr>
        <w:t>Grain</w:t>
      </w:r>
      <w:proofErr w:type="spellEnd"/>
      <w:r w:rsidRPr="00DD3AFF">
        <w:rPr>
          <w:color w:val="auto"/>
          <w:sz w:val="28"/>
          <w:szCs w:val="28"/>
        </w:rPr>
        <w:t>)</w:t>
      </w:r>
    </w:p>
    <w:p w14:paraId="756E8F31" w14:textId="77777777" w:rsidR="009C5DB7" w:rsidRPr="00DD3AFF" w:rsidRDefault="00DD3AFF" w:rsidP="00DD3AFF">
      <w:pPr>
        <w:rPr>
          <w:sz w:val="28"/>
          <w:szCs w:val="28"/>
        </w:rPr>
      </w:pPr>
      <w:proofErr w:type="spellStart"/>
      <w:r w:rsidRPr="00DD3AFF">
        <w:rPr>
          <w:sz w:val="28"/>
          <w:szCs w:val="28"/>
        </w:rPr>
        <w:t>Grain</w:t>
      </w:r>
      <w:proofErr w:type="spellEnd"/>
      <w:r w:rsidRPr="00DD3AFF">
        <w:rPr>
          <w:sz w:val="28"/>
          <w:szCs w:val="28"/>
        </w:rPr>
        <w:t xml:space="preserve"> хранилища определён как: одна строка таблицы фактов = одна завершённая поездка на </w:t>
      </w:r>
      <w:proofErr w:type="spellStart"/>
      <w:r w:rsidRPr="00DD3AFF">
        <w:rPr>
          <w:sz w:val="28"/>
          <w:szCs w:val="28"/>
        </w:rPr>
        <w:t>электросамокате</w:t>
      </w:r>
      <w:proofErr w:type="spellEnd"/>
      <w:r w:rsidRPr="00DD3AFF">
        <w:rPr>
          <w:sz w:val="28"/>
          <w:szCs w:val="28"/>
        </w:rPr>
        <w:t>.</w:t>
      </w:r>
    </w:p>
    <w:p w14:paraId="2D78307B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 xml:space="preserve">Это соответствует записи в таблице </w:t>
      </w:r>
      <w:proofErr w:type="spellStart"/>
      <w:r w:rsidRPr="00DD3AFF">
        <w:rPr>
          <w:sz w:val="28"/>
          <w:szCs w:val="28"/>
        </w:rPr>
        <w:t>completed_trips</w:t>
      </w:r>
      <w:proofErr w:type="spellEnd"/>
      <w:r w:rsidRPr="00DD3AFF">
        <w:rPr>
          <w:sz w:val="28"/>
          <w:szCs w:val="28"/>
        </w:rPr>
        <w:t xml:space="preserve"> операционной базы данных (OLTP), обогащённой атрибутами измерений на этапе ETL. Такой уровень детализации позволяет агрегировать данные по любому измерению (пользователь, самокат, зона, дата, время) без потери аналитической гибкости.</w:t>
      </w:r>
    </w:p>
    <w:p w14:paraId="76E8A4E3" w14:textId="77777777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>Часть 3. Таблицы измерений (</w:t>
      </w:r>
      <w:proofErr w:type="spellStart"/>
      <w:r w:rsidRPr="00DD3AFF">
        <w:rPr>
          <w:color w:val="auto"/>
          <w:sz w:val="28"/>
          <w:szCs w:val="28"/>
        </w:rPr>
        <w:t>Dimension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proofErr w:type="spellStart"/>
      <w:r w:rsidRPr="00DD3AFF">
        <w:rPr>
          <w:color w:val="auto"/>
          <w:sz w:val="28"/>
          <w:szCs w:val="28"/>
        </w:rPr>
        <w:t>Tables</w:t>
      </w:r>
      <w:proofErr w:type="spellEnd"/>
      <w:r w:rsidRPr="00DD3AFF">
        <w:rPr>
          <w:color w:val="auto"/>
          <w:sz w:val="28"/>
          <w:szCs w:val="28"/>
        </w:rPr>
        <w:t>)</w:t>
      </w:r>
    </w:p>
    <w:p w14:paraId="560AA03C" w14:textId="616CFCA3" w:rsidR="009C5DB7" w:rsidRPr="00DD3AFF" w:rsidRDefault="00DD3AFF" w:rsidP="00DD3AFF">
      <w:pPr>
        <w:pStyle w:val="2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3.1 </w:t>
      </w:r>
      <w:proofErr w:type="spellStart"/>
      <w:r w:rsidRPr="00DD3AFF">
        <w:rPr>
          <w:color w:val="auto"/>
          <w:sz w:val="28"/>
          <w:szCs w:val="28"/>
        </w:rPr>
        <w:t>Dim_Date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- </w:t>
      </w:r>
      <w:r w:rsidRPr="00DD3AFF">
        <w:rPr>
          <w:color w:val="auto"/>
          <w:sz w:val="28"/>
          <w:szCs w:val="28"/>
        </w:rPr>
        <w:t>календарное измерение</w:t>
      </w:r>
    </w:p>
    <w:p w14:paraId="70B1FCBA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>Хранит атрибуты даты начала поездки для анализа временных трендов и сезонности.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7"/>
        <w:gridCol w:w="1856"/>
        <w:gridCol w:w="4167"/>
      </w:tblGrid>
      <w:tr w:rsidR="00DD3AFF" w:rsidRPr="00DD3AFF" w14:paraId="696AF897" w14:textId="77777777" w:rsidTr="00DD3AFF">
        <w:tc>
          <w:tcPr>
            <w:tcW w:w="3200" w:type="dxa"/>
            <w:shd w:val="clear" w:color="auto" w:fill="FFFFFF" w:themeFill="background1"/>
          </w:tcPr>
          <w:p w14:paraId="77397117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shd w:val="clear" w:color="auto" w:fill="FFFFFF" w:themeFill="background1"/>
          </w:tcPr>
          <w:p w14:paraId="71B4739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00" w:type="dxa"/>
            <w:shd w:val="clear" w:color="auto" w:fill="FFFFFF" w:themeFill="background1"/>
          </w:tcPr>
          <w:p w14:paraId="32C2776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D3AFF" w:rsidRPr="00DD3AFF" w14:paraId="0971AEC7" w14:textId="77777777" w:rsidTr="00DD3AFF">
        <w:tc>
          <w:tcPr>
            <w:tcW w:w="3200" w:type="dxa"/>
            <w:shd w:val="clear" w:color="auto" w:fill="FFFFFF" w:themeFill="background1"/>
          </w:tcPr>
          <w:p w14:paraId="47CF9AB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DateKey</w:t>
            </w:r>
            <w:proofErr w:type="spellEnd"/>
            <w:r w:rsidRPr="00DD3AFF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1800" w:type="dxa"/>
            <w:shd w:val="clear" w:color="auto" w:fill="FFFFFF" w:themeFill="background1"/>
          </w:tcPr>
          <w:p w14:paraId="026F1A8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200" w:type="dxa"/>
            <w:shd w:val="clear" w:color="auto" w:fill="FFFFFF" w:themeFill="background1"/>
          </w:tcPr>
          <w:p w14:paraId="7B5866EE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Суррогатный ключ формата YYYYMMDD</w:t>
            </w:r>
          </w:p>
        </w:tc>
      </w:tr>
      <w:tr w:rsidR="00DD3AFF" w:rsidRPr="00DD3AFF" w14:paraId="7B4D991A" w14:textId="77777777" w:rsidTr="00DD3AFF">
        <w:tc>
          <w:tcPr>
            <w:tcW w:w="3200" w:type="dxa"/>
            <w:shd w:val="clear" w:color="auto" w:fill="FFFFFF" w:themeFill="background1"/>
          </w:tcPr>
          <w:p w14:paraId="694ACB8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FullDate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</w:tcPr>
          <w:p w14:paraId="756DEB1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DATE</w:t>
            </w:r>
          </w:p>
        </w:tc>
        <w:tc>
          <w:tcPr>
            <w:tcW w:w="4200" w:type="dxa"/>
            <w:shd w:val="clear" w:color="auto" w:fill="FFFFFF" w:themeFill="background1"/>
          </w:tcPr>
          <w:p w14:paraId="14E0489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Полная дата</w:t>
            </w:r>
          </w:p>
        </w:tc>
      </w:tr>
      <w:tr w:rsidR="00DD3AFF" w:rsidRPr="00DD3AFF" w14:paraId="728FC470" w14:textId="77777777" w:rsidTr="00DD3AFF">
        <w:tc>
          <w:tcPr>
            <w:tcW w:w="3200" w:type="dxa"/>
            <w:shd w:val="clear" w:color="auto" w:fill="FFFFFF" w:themeFill="background1"/>
          </w:tcPr>
          <w:p w14:paraId="6AF768E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Day / </w:t>
            </w:r>
            <w:proofErr w:type="spellStart"/>
            <w:r w:rsidRPr="00DD3AFF">
              <w:rPr>
                <w:sz w:val="28"/>
                <w:szCs w:val="28"/>
              </w:rPr>
              <w:t>Month</w:t>
            </w:r>
            <w:proofErr w:type="spellEnd"/>
            <w:r w:rsidRPr="00DD3AFF">
              <w:rPr>
                <w:sz w:val="28"/>
                <w:szCs w:val="28"/>
              </w:rPr>
              <w:t xml:space="preserve"> / Year</w:t>
            </w:r>
          </w:p>
        </w:tc>
        <w:tc>
          <w:tcPr>
            <w:tcW w:w="1800" w:type="dxa"/>
            <w:shd w:val="clear" w:color="auto" w:fill="FFFFFF" w:themeFill="background1"/>
          </w:tcPr>
          <w:p w14:paraId="307FC2C7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SMALLINT</w:t>
            </w:r>
          </w:p>
        </w:tc>
        <w:tc>
          <w:tcPr>
            <w:tcW w:w="4200" w:type="dxa"/>
            <w:shd w:val="clear" w:color="auto" w:fill="FFFFFF" w:themeFill="background1"/>
          </w:tcPr>
          <w:p w14:paraId="30601EF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Компоненты даты</w:t>
            </w:r>
          </w:p>
        </w:tc>
      </w:tr>
      <w:tr w:rsidR="00DD3AFF" w:rsidRPr="00DD3AFF" w14:paraId="17698D5B" w14:textId="77777777" w:rsidTr="00DD3AFF">
        <w:tc>
          <w:tcPr>
            <w:tcW w:w="3200" w:type="dxa"/>
            <w:shd w:val="clear" w:color="auto" w:fill="FFFFFF" w:themeFill="background1"/>
          </w:tcPr>
          <w:p w14:paraId="106FE21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MonthName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</w:tcPr>
          <w:p w14:paraId="2F4076E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20)</w:t>
            </w:r>
          </w:p>
        </w:tc>
        <w:tc>
          <w:tcPr>
            <w:tcW w:w="4200" w:type="dxa"/>
            <w:shd w:val="clear" w:color="auto" w:fill="FFFFFF" w:themeFill="background1"/>
          </w:tcPr>
          <w:p w14:paraId="571D3AE7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Название месяца</w:t>
            </w:r>
          </w:p>
        </w:tc>
      </w:tr>
      <w:tr w:rsidR="00DD3AFF" w:rsidRPr="00DD3AFF" w14:paraId="3B5335CB" w14:textId="77777777" w:rsidTr="00DD3AFF">
        <w:tc>
          <w:tcPr>
            <w:tcW w:w="3200" w:type="dxa"/>
            <w:shd w:val="clear" w:color="auto" w:fill="FFFFFF" w:themeFill="background1"/>
          </w:tcPr>
          <w:p w14:paraId="4760A2F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Quarter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</w:tcPr>
          <w:p w14:paraId="6157CAF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SMALLINT</w:t>
            </w:r>
          </w:p>
        </w:tc>
        <w:tc>
          <w:tcPr>
            <w:tcW w:w="4200" w:type="dxa"/>
            <w:shd w:val="clear" w:color="auto" w:fill="FFFFFF" w:themeFill="background1"/>
          </w:tcPr>
          <w:p w14:paraId="0011862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Квартал (1–4)</w:t>
            </w:r>
          </w:p>
        </w:tc>
      </w:tr>
      <w:tr w:rsidR="00DD3AFF" w:rsidRPr="00DD3AFF" w14:paraId="0D928CE9" w14:textId="77777777" w:rsidTr="00DD3AFF">
        <w:tc>
          <w:tcPr>
            <w:tcW w:w="3200" w:type="dxa"/>
            <w:shd w:val="clear" w:color="auto" w:fill="FFFFFF" w:themeFill="background1"/>
          </w:tcPr>
          <w:p w14:paraId="0243811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DayOfWeek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</w:tcPr>
          <w:p w14:paraId="72BD313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10)</w:t>
            </w:r>
          </w:p>
        </w:tc>
        <w:tc>
          <w:tcPr>
            <w:tcW w:w="4200" w:type="dxa"/>
            <w:shd w:val="clear" w:color="auto" w:fill="FFFFFF" w:themeFill="background1"/>
          </w:tcPr>
          <w:p w14:paraId="5F16ED1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День недели</w:t>
            </w:r>
          </w:p>
        </w:tc>
      </w:tr>
      <w:tr w:rsidR="00DD3AFF" w:rsidRPr="00DD3AFF" w14:paraId="43CDEC16" w14:textId="77777777" w:rsidTr="00DD3AFF">
        <w:tc>
          <w:tcPr>
            <w:tcW w:w="3200" w:type="dxa"/>
            <w:shd w:val="clear" w:color="auto" w:fill="FFFFFF" w:themeFill="background1"/>
          </w:tcPr>
          <w:p w14:paraId="4A347C4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IsWeekend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</w:tcPr>
          <w:p w14:paraId="5A91252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BOOLEAN</w:t>
            </w:r>
          </w:p>
        </w:tc>
        <w:tc>
          <w:tcPr>
            <w:tcW w:w="4200" w:type="dxa"/>
            <w:shd w:val="clear" w:color="auto" w:fill="FFFFFF" w:themeFill="background1"/>
          </w:tcPr>
          <w:p w14:paraId="0D4C510C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Признак выходного дня</w:t>
            </w:r>
          </w:p>
        </w:tc>
      </w:tr>
    </w:tbl>
    <w:p w14:paraId="4DE6E0B5" w14:textId="167D5685" w:rsidR="009C5DB7" w:rsidRPr="00DD3AFF" w:rsidRDefault="00DD3AFF" w:rsidP="00DD3AFF">
      <w:pPr>
        <w:pStyle w:val="2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3.2 </w:t>
      </w:r>
      <w:proofErr w:type="spellStart"/>
      <w:r w:rsidRPr="00DD3AFF">
        <w:rPr>
          <w:color w:val="auto"/>
          <w:sz w:val="28"/>
          <w:szCs w:val="28"/>
        </w:rPr>
        <w:t>Dim_Time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- </w:t>
      </w:r>
      <w:r w:rsidRPr="00DD3AFF">
        <w:rPr>
          <w:color w:val="auto"/>
          <w:sz w:val="28"/>
          <w:szCs w:val="28"/>
        </w:rPr>
        <w:t>измерение времени суток</w:t>
      </w:r>
    </w:p>
    <w:p w14:paraId="2D475BFE" w14:textId="2D24EEA1" w:rsidR="009C5DB7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>Позволяет анализировать загрузку сервиса по часам (например, выявлять часы пик).</w:t>
      </w:r>
    </w:p>
    <w:p w14:paraId="7CE3622A" w14:textId="3A39D0A1" w:rsidR="00DD3AFF" w:rsidRDefault="00DD3AFF" w:rsidP="00DD3AFF">
      <w:pPr>
        <w:rPr>
          <w:sz w:val="28"/>
          <w:szCs w:val="28"/>
        </w:rPr>
      </w:pPr>
    </w:p>
    <w:p w14:paraId="57059591" w14:textId="0C47B6CB" w:rsidR="00DD3AFF" w:rsidRPr="00DD3AFF" w:rsidRDefault="00DD3AFF" w:rsidP="00DD3AFF">
      <w:pPr>
        <w:rPr>
          <w:sz w:val="28"/>
          <w:szCs w:val="28"/>
        </w:rPr>
      </w:pPr>
      <w:r>
        <w:rPr>
          <w:sz w:val="28"/>
          <w:szCs w:val="28"/>
        </w:rPr>
        <w:br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4"/>
        <w:gridCol w:w="1856"/>
        <w:gridCol w:w="4160"/>
      </w:tblGrid>
      <w:tr w:rsidR="00DD3AFF" w:rsidRPr="00DD3AFF" w14:paraId="5FBB8799" w14:textId="77777777" w:rsidTr="00DD3AFF">
        <w:tc>
          <w:tcPr>
            <w:tcW w:w="3200" w:type="dxa"/>
            <w:shd w:val="clear" w:color="auto" w:fill="FFFFFF" w:themeFill="background1"/>
          </w:tcPr>
          <w:p w14:paraId="25A0E9C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1800" w:type="dxa"/>
            <w:shd w:val="clear" w:color="auto" w:fill="FFFFFF" w:themeFill="background1"/>
          </w:tcPr>
          <w:p w14:paraId="293459B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00" w:type="dxa"/>
            <w:shd w:val="clear" w:color="auto" w:fill="FFFFFF" w:themeFill="background1"/>
          </w:tcPr>
          <w:p w14:paraId="5862C20E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D3AFF" w:rsidRPr="00DD3AFF" w14:paraId="34F7168D" w14:textId="77777777">
        <w:tc>
          <w:tcPr>
            <w:tcW w:w="3200" w:type="dxa"/>
          </w:tcPr>
          <w:p w14:paraId="384DE3B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TimeKey</w:t>
            </w:r>
            <w:proofErr w:type="spellEnd"/>
            <w:r w:rsidRPr="00DD3AFF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1800" w:type="dxa"/>
          </w:tcPr>
          <w:p w14:paraId="1F264D0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200" w:type="dxa"/>
          </w:tcPr>
          <w:p w14:paraId="1B660C6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Суррогатный ключ формата HHMM</w:t>
            </w:r>
          </w:p>
        </w:tc>
      </w:tr>
      <w:tr w:rsidR="00DD3AFF" w:rsidRPr="00DD3AFF" w14:paraId="3966CD81" w14:textId="77777777">
        <w:tc>
          <w:tcPr>
            <w:tcW w:w="3200" w:type="dxa"/>
          </w:tcPr>
          <w:p w14:paraId="0628E31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Hour</w:t>
            </w:r>
            <w:proofErr w:type="spellEnd"/>
            <w:r w:rsidRPr="00DD3AFF">
              <w:rPr>
                <w:sz w:val="28"/>
                <w:szCs w:val="28"/>
              </w:rPr>
              <w:t xml:space="preserve"> / </w:t>
            </w:r>
            <w:proofErr w:type="spellStart"/>
            <w:r w:rsidRPr="00DD3AFF">
              <w:rPr>
                <w:sz w:val="28"/>
                <w:szCs w:val="28"/>
              </w:rPr>
              <w:t>Minute</w:t>
            </w:r>
            <w:proofErr w:type="spellEnd"/>
          </w:p>
        </w:tc>
        <w:tc>
          <w:tcPr>
            <w:tcW w:w="1800" w:type="dxa"/>
          </w:tcPr>
          <w:p w14:paraId="699D726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SMALLINT</w:t>
            </w:r>
          </w:p>
        </w:tc>
        <w:tc>
          <w:tcPr>
            <w:tcW w:w="4200" w:type="dxa"/>
          </w:tcPr>
          <w:p w14:paraId="5839B87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Час и минута начала поездки</w:t>
            </w:r>
          </w:p>
        </w:tc>
      </w:tr>
      <w:tr w:rsidR="00DD3AFF" w:rsidRPr="00DD3AFF" w14:paraId="2F37A140" w14:textId="77777777">
        <w:tc>
          <w:tcPr>
            <w:tcW w:w="3200" w:type="dxa"/>
          </w:tcPr>
          <w:p w14:paraId="37E695A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TimeOfDayBucket</w:t>
            </w:r>
            <w:proofErr w:type="spellEnd"/>
          </w:p>
        </w:tc>
        <w:tc>
          <w:tcPr>
            <w:tcW w:w="1800" w:type="dxa"/>
          </w:tcPr>
          <w:p w14:paraId="2407B53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20)</w:t>
            </w:r>
          </w:p>
        </w:tc>
        <w:tc>
          <w:tcPr>
            <w:tcW w:w="4200" w:type="dxa"/>
          </w:tcPr>
          <w:p w14:paraId="56C06D8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Утро / День / Вечер / Ночь</w:t>
            </w:r>
          </w:p>
        </w:tc>
      </w:tr>
      <w:tr w:rsidR="00DD3AFF" w:rsidRPr="00DD3AFF" w14:paraId="21DAB0B5" w14:textId="77777777">
        <w:tc>
          <w:tcPr>
            <w:tcW w:w="3200" w:type="dxa"/>
          </w:tcPr>
          <w:p w14:paraId="0431E4BA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IsRushHour</w:t>
            </w:r>
            <w:proofErr w:type="spellEnd"/>
          </w:p>
        </w:tc>
        <w:tc>
          <w:tcPr>
            <w:tcW w:w="1800" w:type="dxa"/>
          </w:tcPr>
          <w:p w14:paraId="09206A3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BOOLEAN</w:t>
            </w:r>
          </w:p>
        </w:tc>
        <w:tc>
          <w:tcPr>
            <w:tcW w:w="4200" w:type="dxa"/>
          </w:tcPr>
          <w:p w14:paraId="3B96C39A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Признак часа пик</w:t>
            </w:r>
          </w:p>
        </w:tc>
      </w:tr>
    </w:tbl>
    <w:p w14:paraId="5DB9C759" w14:textId="690B7A09" w:rsidR="009C5DB7" w:rsidRPr="00DD3AFF" w:rsidRDefault="00DD3AFF" w:rsidP="00DD3AFF">
      <w:pPr>
        <w:pStyle w:val="2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3.3 </w:t>
      </w:r>
      <w:proofErr w:type="spellStart"/>
      <w:r w:rsidRPr="00DD3AFF">
        <w:rPr>
          <w:color w:val="auto"/>
          <w:sz w:val="28"/>
          <w:szCs w:val="28"/>
        </w:rPr>
        <w:t>Dim_User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-</w:t>
      </w:r>
      <w:r w:rsidRPr="00DD3AFF">
        <w:rPr>
          <w:color w:val="auto"/>
          <w:sz w:val="28"/>
          <w:szCs w:val="28"/>
        </w:rPr>
        <w:t>измерение пользователей</w:t>
      </w:r>
    </w:p>
    <w:p w14:paraId="3B2198FE" w14:textId="561A3A7D" w:rsidR="009C5DB7" w:rsidRPr="00DD3AFF" w:rsidRDefault="00B16A5E" w:rsidP="00DD3AFF">
      <w:pPr>
        <w:rPr>
          <w:sz w:val="28"/>
          <w:szCs w:val="28"/>
        </w:rPr>
      </w:pPr>
      <w:r w:rsidRPr="00B16A5E">
        <w:rPr>
          <w:sz w:val="28"/>
          <w:szCs w:val="28"/>
        </w:rPr>
        <w:t>Содержит текущее состояние атрибутов пользователей. Используется подход SCD Type 1: при изменении атрибутов старые значения перезаписываются, а история изменений не сохраняется.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1996"/>
        <w:gridCol w:w="4090"/>
      </w:tblGrid>
      <w:tr w:rsidR="00DD3AFF" w:rsidRPr="00DD3AFF" w14:paraId="48C7667B" w14:textId="77777777" w:rsidTr="00DD3AFF">
        <w:tc>
          <w:tcPr>
            <w:tcW w:w="3200" w:type="dxa"/>
            <w:shd w:val="clear" w:color="auto" w:fill="FFFFFF" w:themeFill="background1"/>
          </w:tcPr>
          <w:p w14:paraId="12F7253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shd w:val="clear" w:color="auto" w:fill="FFFFFF" w:themeFill="background1"/>
          </w:tcPr>
          <w:p w14:paraId="2E5A5EE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00" w:type="dxa"/>
            <w:shd w:val="clear" w:color="auto" w:fill="FFFFFF" w:themeFill="background1"/>
          </w:tcPr>
          <w:p w14:paraId="5BF7B42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D3AFF" w:rsidRPr="00DD3AFF" w14:paraId="64BF9EA1" w14:textId="77777777">
        <w:tc>
          <w:tcPr>
            <w:tcW w:w="3200" w:type="dxa"/>
          </w:tcPr>
          <w:p w14:paraId="24B3518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UserKey</w:t>
            </w:r>
            <w:proofErr w:type="spellEnd"/>
            <w:r w:rsidRPr="00DD3AFF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1800" w:type="dxa"/>
          </w:tcPr>
          <w:p w14:paraId="0E4A8D0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SERIAL</w:t>
            </w:r>
          </w:p>
        </w:tc>
        <w:tc>
          <w:tcPr>
            <w:tcW w:w="4200" w:type="dxa"/>
          </w:tcPr>
          <w:p w14:paraId="5D10B36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Суррогатный ключ</w:t>
            </w:r>
          </w:p>
        </w:tc>
      </w:tr>
      <w:tr w:rsidR="00DD3AFF" w:rsidRPr="00DD3AFF" w14:paraId="483F5EB3" w14:textId="77777777">
        <w:tc>
          <w:tcPr>
            <w:tcW w:w="3200" w:type="dxa"/>
          </w:tcPr>
          <w:p w14:paraId="26357E6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1800" w:type="dxa"/>
          </w:tcPr>
          <w:p w14:paraId="6D3DF45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200" w:type="dxa"/>
          </w:tcPr>
          <w:p w14:paraId="7CD310F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Натуральный ключ из OLTP-системы</w:t>
            </w:r>
          </w:p>
        </w:tc>
      </w:tr>
      <w:tr w:rsidR="00DD3AFF" w:rsidRPr="00DD3AFF" w14:paraId="3726DD67" w14:textId="77777777">
        <w:tc>
          <w:tcPr>
            <w:tcW w:w="3200" w:type="dxa"/>
          </w:tcPr>
          <w:p w14:paraId="4220DA0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FirstName</w:t>
            </w:r>
            <w:proofErr w:type="spellEnd"/>
            <w:r w:rsidRPr="00DD3AFF">
              <w:rPr>
                <w:sz w:val="28"/>
                <w:szCs w:val="28"/>
              </w:rPr>
              <w:t xml:space="preserve"> / </w:t>
            </w:r>
            <w:proofErr w:type="spellStart"/>
            <w:r w:rsidRPr="00DD3AFF">
              <w:rPr>
                <w:sz w:val="28"/>
                <w:szCs w:val="28"/>
              </w:rPr>
              <w:t>LastName</w:t>
            </w:r>
            <w:proofErr w:type="spellEnd"/>
          </w:p>
        </w:tc>
        <w:tc>
          <w:tcPr>
            <w:tcW w:w="1800" w:type="dxa"/>
          </w:tcPr>
          <w:p w14:paraId="015A53E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255)</w:t>
            </w:r>
          </w:p>
        </w:tc>
        <w:tc>
          <w:tcPr>
            <w:tcW w:w="4200" w:type="dxa"/>
          </w:tcPr>
          <w:p w14:paraId="0151B8B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ФИО пользователя</w:t>
            </w:r>
          </w:p>
        </w:tc>
      </w:tr>
      <w:tr w:rsidR="00DD3AFF" w:rsidRPr="00DD3AFF" w14:paraId="3D8923DF" w14:textId="77777777">
        <w:tc>
          <w:tcPr>
            <w:tcW w:w="3200" w:type="dxa"/>
          </w:tcPr>
          <w:p w14:paraId="690896DC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00" w:type="dxa"/>
          </w:tcPr>
          <w:p w14:paraId="099070BC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255)</w:t>
            </w:r>
          </w:p>
        </w:tc>
        <w:tc>
          <w:tcPr>
            <w:tcW w:w="4200" w:type="dxa"/>
          </w:tcPr>
          <w:p w14:paraId="0541849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Контактный </w:t>
            </w:r>
            <w:proofErr w:type="spellStart"/>
            <w:r w:rsidRPr="00DD3AFF">
              <w:rPr>
                <w:sz w:val="28"/>
                <w:szCs w:val="28"/>
              </w:rPr>
              <w:t>email</w:t>
            </w:r>
            <w:proofErr w:type="spellEnd"/>
          </w:p>
        </w:tc>
      </w:tr>
      <w:tr w:rsidR="00DD3AFF" w:rsidRPr="00DD3AFF" w14:paraId="3BB28640" w14:textId="77777777">
        <w:tc>
          <w:tcPr>
            <w:tcW w:w="3200" w:type="dxa"/>
          </w:tcPr>
          <w:p w14:paraId="5131FBA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00" w:type="dxa"/>
          </w:tcPr>
          <w:p w14:paraId="058F0C4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20)</w:t>
            </w:r>
          </w:p>
        </w:tc>
        <w:tc>
          <w:tcPr>
            <w:tcW w:w="4200" w:type="dxa"/>
          </w:tcPr>
          <w:p w14:paraId="5BD5FF5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Active / </w:t>
            </w:r>
            <w:proofErr w:type="spellStart"/>
            <w:r w:rsidRPr="00DD3AFF">
              <w:rPr>
                <w:sz w:val="28"/>
                <w:szCs w:val="28"/>
              </w:rPr>
              <w:t>Blocked</w:t>
            </w:r>
            <w:proofErr w:type="spellEnd"/>
          </w:p>
        </w:tc>
      </w:tr>
    </w:tbl>
    <w:p w14:paraId="4AD51B91" w14:textId="744B423C" w:rsidR="009C5DB7" w:rsidRPr="00DD3AFF" w:rsidRDefault="00DD3AFF" w:rsidP="00DD3AFF">
      <w:pPr>
        <w:pStyle w:val="2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3.4 </w:t>
      </w:r>
      <w:proofErr w:type="spellStart"/>
      <w:r w:rsidRPr="00DD3AFF">
        <w:rPr>
          <w:color w:val="auto"/>
          <w:sz w:val="28"/>
          <w:szCs w:val="28"/>
        </w:rPr>
        <w:t>Dim_Scooter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-</w:t>
      </w:r>
      <w:r w:rsidRPr="00DD3AFF">
        <w:rPr>
          <w:color w:val="auto"/>
          <w:sz w:val="28"/>
          <w:szCs w:val="28"/>
        </w:rPr>
        <w:t>измерение самокатов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5"/>
        <w:gridCol w:w="1996"/>
        <w:gridCol w:w="4079"/>
      </w:tblGrid>
      <w:tr w:rsidR="00DD3AFF" w:rsidRPr="00DD3AFF" w14:paraId="56B326DF" w14:textId="77777777" w:rsidTr="00DD3AFF">
        <w:tc>
          <w:tcPr>
            <w:tcW w:w="3200" w:type="dxa"/>
            <w:shd w:val="clear" w:color="auto" w:fill="FFFFFF" w:themeFill="background1"/>
          </w:tcPr>
          <w:p w14:paraId="6C8F6D1A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shd w:val="clear" w:color="auto" w:fill="FFFFFF" w:themeFill="background1"/>
          </w:tcPr>
          <w:p w14:paraId="5559801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00" w:type="dxa"/>
            <w:shd w:val="clear" w:color="auto" w:fill="FFFFFF" w:themeFill="background1"/>
          </w:tcPr>
          <w:p w14:paraId="659315A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D3AFF" w:rsidRPr="00DD3AFF" w14:paraId="000C0F35" w14:textId="77777777">
        <w:tc>
          <w:tcPr>
            <w:tcW w:w="3200" w:type="dxa"/>
          </w:tcPr>
          <w:p w14:paraId="31E72C7A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ScooterKey</w:t>
            </w:r>
            <w:proofErr w:type="spellEnd"/>
            <w:r w:rsidRPr="00DD3AFF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1800" w:type="dxa"/>
          </w:tcPr>
          <w:p w14:paraId="0CA21AA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SERIAL</w:t>
            </w:r>
          </w:p>
        </w:tc>
        <w:tc>
          <w:tcPr>
            <w:tcW w:w="4200" w:type="dxa"/>
          </w:tcPr>
          <w:p w14:paraId="41E4C2A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Суррогатный ключ</w:t>
            </w:r>
          </w:p>
        </w:tc>
      </w:tr>
      <w:tr w:rsidR="00DD3AFF" w:rsidRPr="00DD3AFF" w14:paraId="60B22B73" w14:textId="77777777">
        <w:tc>
          <w:tcPr>
            <w:tcW w:w="3200" w:type="dxa"/>
          </w:tcPr>
          <w:p w14:paraId="69B020DE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ScooterID</w:t>
            </w:r>
            <w:proofErr w:type="spellEnd"/>
          </w:p>
        </w:tc>
        <w:tc>
          <w:tcPr>
            <w:tcW w:w="1800" w:type="dxa"/>
          </w:tcPr>
          <w:p w14:paraId="24E9E2D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200" w:type="dxa"/>
          </w:tcPr>
          <w:p w14:paraId="3BAFC1F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Натуральный ключ из OLTP-системы</w:t>
            </w:r>
          </w:p>
        </w:tc>
      </w:tr>
      <w:tr w:rsidR="00DD3AFF" w:rsidRPr="00DD3AFF" w14:paraId="6B60CE69" w14:textId="77777777">
        <w:tc>
          <w:tcPr>
            <w:tcW w:w="3200" w:type="dxa"/>
          </w:tcPr>
          <w:p w14:paraId="2E39D67C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SerialNumber</w:t>
            </w:r>
            <w:proofErr w:type="spellEnd"/>
          </w:p>
        </w:tc>
        <w:tc>
          <w:tcPr>
            <w:tcW w:w="1800" w:type="dxa"/>
          </w:tcPr>
          <w:p w14:paraId="7BE6289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255)</w:t>
            </w:r>
          </w:p>
        </w:tc>
        <w:tc>
          <w:tcPr>
            <w:tcW w:w="4200" w:type="dxa"/>
          </w:tcPr>
          <w:p w14:paraId="47B0F98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Серийный номер устройства</w:t>
            </w:r>
          </w:p>
        </w:tc>
      </w:tr>
      <w:tr w:rsidR="00DD3AFF" w:rsidRPr="00DD3AFF" w14:paraId="1EB9C8DA" w14:textId="77777777">
        <w:tc>
          <w:tcPr>
            <w:tcW w:w="3200" w:type="dxa"/>
          </w:tcPr>
          <w:p w14:paraId="7BDB785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Model</w:t>
            </w:r>
          </w:p>
        </w:tc>
        <w:tc>
          <w:tcPr>
            <w:tcW w:w="1800" w:type="dxa"/>
          </w:tcPr>
          <w:p w14:paraId="2DA4BEE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255)</w:t>
            </w:r>
          </w:p>
        </w:tc>
        <w:tc>
          <w:tcPr>
            <w:tcW w:w="4200" w:type="dxa"/>
          </w:tcPr>
          <w:p w14:paraId="243BA1C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Модель самоката</w:t>
            </w:r>
          </w:p>
        </w:tc>
      </w:tr>
      <w:tr w:rsidR="00DD3AFF" w:rsidRPr="00B16A5E" w14:paraId="3CC3844C" w14:textId="77777777">
        <w:tc>
          <w:tcPr>
            <w:tcW w:w="3200" w:type="dxa"/>
          </w:tcPr>
          <w:p w14:paraId="585B153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00" w:type="dxa"/>
          </w:tcPr>
          <w:p w14:paraId="39496D1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50)</w:t>
            </w:r>
          </w:p>
        </w:tc>
        <w:tc>
          <w:tcPr>
            <w:tcW w:w="4200" w:type="dxa"/>
          </w:tcPr>
          <w:p w14:paraId="50EA04B5" w14:textId="77777777" w:rsidR="009C5DB7" w:rsidRPr="00DD3AFF" w:rsidRDefault="00DD3AFF" w:rsidP="00DD3AFF">
            <w:pPr>
              <w:rPr>
                <w:sz w:val="28"/>
                <w:szCs w:val="28"/>
                <w:lang w:val="en-US"/>
              </w:rPr>
            </w:pPr>
            <w:r w:rsidRPr="00DD3AFF">
              <w:rPr>
                <w:sz w:val="28"/>
                <w:szCs w:val="28"/>
                <w:lang w:val="en-US"/>
              </w:rPr>
              <w:t>Available / In Use / Maintenance / Unavailable</w:t>
            </w:r>
          </w:p>
        </w:tc>
      </w:tr>
    </w:tbl>
    <w:p w14:paraId="33B72AB5" w14:textId="4E395BAA" w:rsidR="009C5DB7" w:rsidRPr="00DD3AFF" w:rsidRDefault="00DD3AFF" w:rsidP="00DD3AFF">
      <w:pPr>
        <w:pStyle w:val="2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3.5 </w:t>
      </w:r>
      <w:proofErr w:type="spellStart"/>
      <w:r w:rsidRPr="00DD3AFF">
        <w:rPr>
          <w:color w:val="auto"/>
          <w:sz w:val="28"/>
          <w:szCs w:val="28"/>
        </w:rPr>
        <w:t>Dim_ParkingZone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-</w:t>
      </w:r>
      <w:r w:rsidRPr="00DD3AFF">
        <w:rPr>
          <w:color w:val="auto"/>
          <w:sz w:val="28"/>
          <w:szCs w:val="28"/>
        </w:rPr>
        <w:t>измерение парковочных зон</w:t>
      </w:r>
    </w:p>
    <w:p w14:paraId="14EE2617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>Используется в таблице фактов дважды как ролевое измерение (</w:t>
      </w:r>
      <w:proofErr w:type="spellStart"/>
      <w:r w:rsidRPr="00DD3AFF">
        <w:rPr>
          <w:sz w:val="28"/>
          <w:szCs w:val="28"/>
        </w:rPr>
        <w:t>role-playing</w:t>
      </w:r>
      <w:proofErr w:type="spellEnd"/>
      <w:r w:rsidRPr="00DD3AFF">
        <w:rPr>
          <w:sz w:val="28"/>
          <w:szCs w:val="28"/>
        </w:rPr>
        <w:t xml:space="preserve"> </w:t>
      </w:r>
      <w:proofErr w:type="spellStart"/>
      <w:r w:rsidRPr="00DD3AFF">
        <w:rPr>
          <w:sz w:val="28"/>
          <w:szCs w:val="28"/>
        </w:rPr>
        <w:t>dimension</w:t>
      </w:r>
      <w:proofErr w:type="spellEnd"/>
      <w:r w:rsidRPr="00DD3AFF">
        <w:rPr>
          <w:sz w:val="28"/>
          <w:szCs w:val="28"/>
        </w:rPr>
        <w:t>): для зоны старта и зоны завершения поездки.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4"/>
        <w:gridCol w:w="1996"/>
        <w:gridCol w:w="4070"/>
      </w:tblGrid>
      <w:tr w:rsidR="00DD3AFF" w:rsidRPr="00DD3AFF" w14:paraId="217BAAF8" w14:textId="77777777" w:rsidTr="00DD3AFF">
        <w:trPr>
          <w:cantSplit/>
        </w:trPr>
        <w:tc>
          <w:tcPr>
            <w:tcW w:w="3200" w:type="dxa"/>
            <w:shd w:val="clear" w:color="auto" w:fill="FFFFFF" w:themeFill="background1"/>
          </w:tcPr>
          <w:p w14:paraId="0F380D0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shd w:val="clear" w:color="auto" w:fill="FFFFFF" w:themeFill="background1"/>
          </w:tcPr>
          <w:p w14:paraId="7457D89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200" w:type="dxa"/>
            <w:shd w:val="clear" w:color="auto" w:fill="FFFFFF" w:themeFill="background1"/>
          </w:tcPr>
          <w:p w14:paraId="691D3B5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D3AFF" w:rsidRPr="00DD3AFF" w14:paraId="7079B668" w14:textId="77777777" w:rsidTr="00DD3AFF">
        <w:trPr>
          <w:cantSplit/>
        </w:trPr>
        <w:tc>
          <w:tcPr>
            <w:tcW w:w="3200" w:type="dxa"/>
          </w:tcPr>
          <w:p w14:paraId="205A9E7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ParkingZoneKey</w:t>
            </w:r>
            <w:proofErr w:type="spellEnd"/>
            <w:r w:rsidRPr="00DD3AFF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1800" w:type="dxa"/>
          </w:tcPr>
          <w:p w14:paraId="4F7D57A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SERIAL</w:t>
            </w:r>
          </w:p>
        </w:tc>
        <w:tc>
          <w:tcPr>
            <w:tcW w:w="4200" w:type="dxa"/>
          </w:tcPr>
          <w:p w14:paraId="16986C2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Суррогатный ключ</w:t>
            </w:r>
          </w:p>
        </w:tc>
      </w:tr>
      <w:tr w:rsidR="00DD3AFF" w:rsidRPr="00DD3AFF" w14:paraId="3DB23089" w14:textId="77777777" w:rsidTr="00DD3AFF">
        <w:trPr>
          <w:cantSplit/>
        </w:trPr>
        <w:tc>
          <w:tcPr>
            <w:tcW w:w="3200" w:type="dxa"/>
          </w:tcPr>
          <w:p w14:paraId="0857B45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ParkingZoneID</w:t>
            </w:r>
            <w:proofErr w:type="spellEnd"/>
          </w:p>
        </w:tc>
        <w:tc>
          <w:tcPr>
            <w:tcW w:w="1800" w:type="dxa"/>
          </w:tcPr>
          <w:p w14:paraId="27AEFB9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200" w:type="dxa"/>
          </w:tcPr>
          <w:p w14:paraId="7EF5FB2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Натуральный ключ из OLTP-системы</w:t>
            </w:r>
          </w:p>
        </w:tc>
      </w:tr>
      <w:tr w:rsidR="00DD3AFF" w:rsidRPr="00DD3AFF" w14:paraId="6E4765E5" w14:textId="77777777" w:rsidTr="00DD3AFF">
        <w:trPr>
          <w:cantSplit/>
        </w:trPr>
        <w:tc>
          <w:tcPr>
            <w:tcW w:w="3200" w:type="dxa"/>
          </w:tcPr>
          <w:p w14:paraId="77FCD85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Name</w:t>
            </w:r>
          </w:p>
        </w:tc>
        <w:tc>
          <w:tcPr>
            <w:tcW w:w="1800" w:type="dxa"/>
          </w:tcPr>
          <w:p w14:paraId="3A04D3B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255)</w:t>
            </w:r>
          </w:p>
        </w:tc>
        <w:tc>
          <w:tcPr>
            <w:tcW w:w="4200" w:type="dxa"/>
          </w:tcPr>
          <w:p w14:paraId="663A868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Название зоны</w:t>
            </w:r>
          </w:p>
        </w:tc>
      </w:tr>
      <w:tr w:rsidR="00DD3AFF" w:rsidRPr="00DD3AFF" w14:paraId="5225B82C" w14:textId="77777777" w:rsidTr="00DD3AFF">
        <w:trPr>
          <w:cantSplit/>
        </w:trPr>
        <w:tc>
          <w:tcPr>
            <w:tcW w:w="3200" w:type="dxa"/>
          </w:tcPr>
          <w:p w14:paraId="441CEA4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Address</w:t>
            </w:r>
          </w:p>
        </w:tc>
        <w:tc>
          <w:tcPr>
            <w:tcW w:w="1800" w:type="dxa"/>
          </w:tcPr>
          <w:p w14:paraId="2454181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VARCHAR(</w:t>
            </w:r>
            <w:proofErr w:type="gramEnd"/>
            <w:r w:rsidRPr="00DD3AFF">
              <w:rPr>
                <w:sz w:val="28"/>
                <w:szCs w:val="28"/>
              </w:rPr>
              <w:t>255)</w:t>
            </w:r>
          </w:p>
        </w:tc>
        <w:tc>
          <w:tcPr>
            <w:tcW w:w="4200" w:type="dxa"/>
          </w:tcPr>
          <w:p w14:paraId="492CAE4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Адрес расположения</w:t>
            </w:r>
          </w:p>
        </w:tc>
      </w:tr>
      <w:tr w:rsidR="00DD3AFF" w:rsidRPr="00DD3AFF" w14:paraId="54EBC99B" w14:textId="77777777" w:rsidTr="00DD3AFF">
        <w:trPr>
          <w:cantSplit/>
        </w:trPr>
        <w:tc>
          <w:tcPr>
            <w:tcW w:w="3200" w:type="dxa"/>
          </w:tcPr>
          <w:p w14:paraId="0C17518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1800" w:type="dxa"/>
          </w:tcPr>
          <w:p w14:paraId="75A0080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200" w:type="dxa"/>
          </w:tcPr>
          <w:p w14:paraId="175FE54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Вместимость зоны</w:t>
            </w:r>
          </w:p>
        </w:tc>
      </w:tr>
    </w:tbl>
    <w:p w14:paraId="74A21FF7" w14:textId="77777777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>Часть 4. Таблица фактов (</w:t>
      </w:r>
      <w:proofErr w:type="spellStart"/>
      <w:r w:rsidRPr="00DD3AFF">
        <w:rPr>
          <w:color w:val="auto"/>
          <w:sz w:val="28"/>
          <w:szCs w:val="28"/>
        </w:rPr>
        <w:t>Fact</w:t>
      </w:r>
      <w:proofErr w:type="spellEnd"/>
      <w:r w:rsidRPr="00DD3AFF">
        <w:rPr>
          <w:color w:val="auto"/>
          <w:sz w:val="28"/>
          <w:szCs w:val="28"/>
        </w:rPr>
        <w:t xml:space="preserve"> </w:t>
      </w:r>
      <w:proofErr w:type="spellStart"/>
      <w:r w:rsidRPr="00DD3AFF">
        <w:rPr>
          <w:color w:val="auto"/>
          <w:sz w:val="28"/>
          <w:szCs w:val="28"/>
        </w:rPr>
        <w:t>Table</w:t>
      </w:r>
      <w:proofErr w:type="spellEnd"/>
      <w:r w:rsidRPr="00DD3AFF">
        <w:rPr>
          <w:color w:val="auto"/>
          <w:sz w:val="28"/>
          <w:szCs w:val="28"/>
        </w:rPr>
        <w:t>)</w:t>
      </w:r>
    </w:p>
    <w:p w14:paraId="0AB12CB6" w14:textId="363C386D" w:rsidR="009C5DB7" w:rsidRDefault="00DD3AFF" w:rsidP="00DD3AFF">
      <w:pPr>
        <w:rPr>
          <w:sz w:val="28"/>
          <w:szCs w:val="28"/>
          <w:lang w:val="en-US"/>
        </w:rPr>
      </w:pPr>
      <w:proofErr w:type="spellStart"/>
      <w:r w:rsidRPr="00DD3AFF">
        <w:rPr>
          <w:sz w:val="28"/>
          <w:szCs w:val="28"/>
        </w:rPr>
        <w:t>Fact_Trips</w:t>
      </w:r>
      <w:proofErr w:type="spellEnd"/>
      <w:r w:rsidRPr="00DD3AFF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D3AFF">
        <w:rPr>
          <w:sz w:val="28"/>
          <w:szCs w:val="28"/>
        </w:rPr>
        <w:t>таблица фактов о завершённых поездках. Тип</w:t>
      </w:r>
      <w:r w:rsidRPr="00DD3AFF">
        <w:rPr>
          <w:sz w:val="28"/>
          <w:szCs w:val="28"/>
          <w:lang w:val="en-US"/>
        </w:rPr>
        <w:t xml:space="preserve">: </w:t>
      </w:r>
      <w:r w:rsidRPr="00DD3AFF">
        <w:rPr>
          <w:sz w:val="28"/>
          <w:szCs w:val="28"/>
        </w:rPr>
        <w:t>транзакционная</w:t>
      </w:r>
      <w:r w:rsidRPr="00DD3AFF">
        <w:rPr>
          <w:sz w:val="28"/>
          <w:szCs w:val="28"/>
          <w:lang w:val="en-US"/>
        </w:rPr>
        <w:t xml:space="preserve"> (transaction fact table).</w:t>
      </w:r>
    </w:p>
    <w:p w14:paraId="3F4D8DA8" w14:textId="1D403AA1" w:rsidR="00DD3AFF" w:rsidRDefault="00DD3AFF" w:rsidP="00DD3AFF">
      <w:pPr>
        <w:rPr>
          <w:sz w:val="28"/>
          <w:szCs w:val="28"/>
          <w:lang w:val="en-US"/>
        </w:rPr>
      </w:pPr>
    </w:p>
    <w:p w14:paraId="4415E8BD" w14:textId="178E619F" w:rsidR="00DD3AFF" w:rsidRDefault="00DD3AFF" w:rsidP="00DD3AFF">
      <w:pPr>
        <w:rPr>
          <w:sz w:val="28"/>
          <w:szCs w:val="28"/>
          <w:lang w:val="en-US"/>
        </w:rPr>
      </w:pPr>
    </w:p>
    <w:p w14:paraId="4C43C4C3" w14:textId="5EE048ED" w:rsidR="00DD3AFF" w:rsidRDefault="00DD3AFF" w:rsidP="00DD3AFF">
      <w:pPr>
        <w:rPr>
          <w:sz w:val="28"/>
          <w:szCs w:val="28"/>
          <w:lang w:val="en-US"/>
        </w:rPr>
      </w:pPr>
    </w:p>
    <w:p w14:paraId="5D5A8F00" w14:textId="77777777" w:rsidR="00DD3AFF" w:rsidRPr="00DD3AFF" w:rsidRDefault="00DD3AFF" w:rsidP="00DD3AFF">
      <w:pPr>
        <w:rPr>
          <w:sz w:val="28"/>
          <w:szCs w:val="28"/>
          <w:lang w:val="en-US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9"/>
        <w:gridCol w:w="1988"/>
        <w:gridCol w:w="3883"/>
      </w:tblGrid>
      <w:tr w:rsidR="00DD3AFF" w:rsidRPr="00DD3AFF" w14:paraId="5F5F3DF2" w14:textId="77777777" w:rsidTr="00DD3AFF">
        <w:trPr>
          <w:cantSplit/>
        </w:trPr>
        <w:tc>
          <w:tcPr>
            <w:tcW w:w="3600" w:type="dxa"/>
            <w:shd w:val="clear" w:color="auto" w:fill="FFFFFF" w:themeFill="background1"/>
          </w:tcPr>
          <w:p w14:paraId="4A0CFDD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shd w:val="clear" w:color="auto" w:fill="FFFFFF" w:themeFill="background1"/>
          </w:tcPr>
          <w:p w14:paraId="6F72CBAA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000" w:type="dxa"/>
            <w:shd w:val="clear" w:color="auto" w:fill="FFFFFF" w:themeFill="background1"/>
          </w:tcPr>
          <w:p w14:paraId="21FC193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DD3AFF" w:rsidRPr="00DD3AFF" w14:paraId="58275FC9" w14:textId="77777777" w:rsidTr="00DD3AFF">
        <w:trPr>
          <w:cantSplit/>
        </w:trPr>
        <w:tc>
          <w:tcPr>
            <w:tcW w:w="3600" w:type="dxa"/>
          </w:tcPr>
          <w:p w14:paraId="63D8624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TripKey</w:t>
            </w:r>
            <w:proofErr w:type="spellEnd"/>
            <w:r w:rsidRPr="00DD3AFF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1800" w:type="dxa"/>
          </w:tcPr>
          <w:p w14:paraId="7F3E1C52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BIGSERIAL</w:t>
            </w:r>
          </w:p>
        </w:tc>
        <w:tc>
          <w:tcPr>
            <w:tcW w:w="4000" w:type="dxa"/>
          </w:tcPr>
          <w:p w14:paraId="0CD1654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Суррогатный ключ факта</w:t>
            </w:r>
          </w:p>
        </w:tc>
      </w:tr>
      <w:tr w:rsidR="00DD3AFF" w:rsidRPr="00B16A5E" w14:paraId="2D7F50E4" w14:textId="77777777" w:rsidTr="00DD3AFF">
        <w:trPr>
          <w:cantSplit/>
        </w:trPr>
        <w:tc>
          <w:tcPr>
            <w:tcW w:w="3600" w:type="dxa"/>
          </w:tcPr>
          <w:p w14:paraId="799279A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TripID</w:t>
            </w:r>
            <w:proofErr w:type="spellEnd"/>
          </w:p>
        </w:tc>
        <w:tc>
          <w:tcPr>
            <w:tcW w:w="1800" w:type="dxa"/>
          </w:tcPr>
          <w:p w14:paraId="03531C5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267339DB" w14:textId="62A9827C" w:rsidR="009C5DB7" w:rsidRPr="00DD3AFF" w:rsidRDefault="00DD3AFF" w:rsidP="00DD3AFF">
            <w:pPr>
              <w:rPr>
                <w:sz w:val="28"/>
                <w:szCs w:val="28"/>
                <w:lang w:val="en-US"/>
              </w:rPr>
            </w:pPr>
            <w:r w:rsidRPr="00DD3AFF">
              <w:rPr>
                <w:sz w:val="28"/>
                <w:szCs w:val="28"/>
                <w:lang w:val="en-US"/>
              </w:rPr>
              <w:t xml:space="preserve">Degenerate dimension </w:t>
            </w:r>
            <w:r>
              <w:rPr>
                <w:sz w:val="28"/>
                <w:szCs w:val="28"/>
                <w:lang w:val="en-US"/>
              </w:rPr>
              <w:t>-</w:t>
            </w:r>
            <w:r w:rsidRPr="00DD3AFF">
              <w:rPr>
                <w:sz w:val="28"/>
                <w:szCs w:val="28"/>
                <w:lang w:val="en-US"/>
              </w:rPr>
              <w:t xml:space="preserve">natural key </w:t>
            </w:r>
            <w:r w:rsidRPr="00DD3AFF">
              <w:rPr>
                <w:sz w:val="28"/>
                <w:szCs w:val="28"/>
              </w:rPr>
              <w:t>из</w:t>
            </w:r>
            <w:r w:rsidRPr="00DD3AFF">
              <w:rPr>
                <w:sz w:val="28"/>
                <w:szCs w:val="28"/>
                <w:lang w:val="en-US"/>
              </w:rPr>
              <w:t xml:space="preserve"> OLTP</w:t>
            </w:r>
          </w:p>
        </w:tc>
      </w:tr>
      <w:tr w:rsidR="00DD3AFF" w:rsidRPr="00DD3AFF" w14:paraId="6D5114D6" w14:textId="77777777" w:rsidTr="00DD3AFF">
        <w:trPr>
          <w:cantSplit/>
        </w:trPr>
        <w:tc>
          <w:tcPr>
            <w:tcW w:w="3600" w:type="dxa"/>
          </w:tcPr>
          <w:p w14:paraId="084F0C8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DateKey</w:t>
            </w:r>
            <w:proofErr w:type="spellEnd"/>
            <w:r w:rsidRPr="00DD3AFF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1800" w:type="dxa"/>
          </w:tcPr>
          <w:p w14:paraId="5B9F63E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0CC7F00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Ссылка на </w:t>
            </w:r>
            <w:proofErr w:type="spellStart"/>
            <w:r w:rsidRPr="00DD3AFF">
              <w:rPr>
                <w:sz w:val="28"/>
                <w:szCs w:val="28"/>
              </w:rPr>
              <w:t>Dim_Date</w:t>
            </w:r>
            <w:proofErr w:type="spellEnd"/>
          </w:p>
        </w:tc>
      </w:tr>
      <w:tr w:rsidR="00DD3AFF" w:rsidRPr="00DD3AFF" w14:paraId="0F2DD799" w14:textId="77777777" w:rsidTr="00DD3AFF">
        <w:trPr>
          <w:cantSplit/>
        </w:trPr>
        <w:tc>
          <w:tcPr>
            <w:tcW w:w="3600" w:type="dxa"/>
          </w:tcPr>
          <w:p w14:paraId="5A99481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StartTimeKey</w:t>
            </w:r>
            <w:proofErr w:type="spellEnd"/>
            <w:r w:rsidRPr="00DD3AFF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1800" w:type="dxa"/>
          </w:tcPr>
          <w:p w14:paraId="456F2EA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555DEBD9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Ссылка на </w:t>
            </w:r>
            <w:proofErr w:type="spellStart"/>
            <w:r w:rsidRPr="00DD3AFF">
              <w:rPr>
                <w:sz w:val="28"/>
                <w:szCs w:val="28"/>
              </w:rPr>
              <w:t>Dim_Time</w:t>
            </w:r>
            <w:proofErr w:type="spellEnd"/>
          </w:p>
        </w:tc>
      </w:tr>
      <w:tr w:rsidR="00DD3AFF" w:rsidRPr="00DD3AFF" w14:paraId="0CE251BE" w14:textId="77777777" w:rsidTr="00DD3AFF">
        <w:trPr>
          <w:cantSplit/>
        </w:trPr>
        <w:tc>
          <w:tcPr>
            <w:tcW w:w="3600" w:type="dxa"/>
          </w:tcPr>
          <w:p w14:paraId="6CB4D46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UserKey</w:t>
            </w:r>
            <w:proofErr w:type="spellEnd"/>
            <w:r w:rsidRPr="00DD3AFF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1800" w:type="dxa"/>
          </w:tcPr>
          <w:p w14:paraId="7045931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3828B63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Ссылка на </w:t>
            </w:r>
            <w:proofErr w:type="spellStart"/>
            <w:r w:rsidRPr="00DD3AFF">
              <w:rPr>
                <w:sz w:val="28"/>
                <w:szCs w:val="28"/>
              </w:rPr>
              <w:t>Dim_User</w:t>
            </w:r>
            <w:proofErr w:type="spellEnd"/>
          </w:p>
        </w:tc>
      </w:tr>
      <w:tr w:rsidR="00DD3AFF" w:rsidRPr="00DD3AFF" w14:paraId="1339DDEC" w14:textId="77777777" w:rsidTr="00DD3AFF">
        <w:trPr>
          <w:cantSplit/>
        </w:trPr>
        <w:tc>
          <w:tcPr>
            <w:tcW w:w="3600" w:type="dxa"/>
          </w:tcPr>
          <w:p w14:paraId="616694A1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ScooterKey</w:t>
            </w:r>
            <w:proofErr w:type="spellEnd"/>
            <w:r w:rsidRPr="00DD3AFF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1800" w:type="dxa"/>
          </w:tcPr>
          <w:p w14:paraId="3760BD94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1555AF7C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Ссылка на </w:t>
            </w:r>
            <w:proofErr w:type="spellStart"/>
            <w:r w:rsidRPr="00DD3AFF">
              <w:rPr>
                <w:sz w:val="28"/>
                <w:szCs w:val="28"/>
              </w:rPr>
              <w:t>Dim_Scooter</w:t>
            </w:r>
            <w:proofErr w:type="spellEnd"/>
          </w:p>
        </w:tc>
      </w:tr>
      <w:tr w:rsidR="00DD3AFF" w:rsidRPr="00DD3AFF" w14:paraId="31BE5CE8" w14:textId="77777777" w:rsidTr="00DD3AFF">
        <w:trPr>
          <w:cantSplit/>
        </w:trPr>
        <w:tc>
          <w:tcPr>
            <w:tcW w:w="3600" w:type="dxa"/>
          </w:tcPr>
          <w:p w14:paraId="2E037137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StartParkingZoneKey</w:t>
            </w:r>
            <w:proofErr w:type="spellEnd"/>
            <w:r w:rsidRPr="00DD3AFF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1800" w:type="dxa"/>
          </w:tcPr>
          <w:p w14:paraId="551B139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0ACB3BB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Ссылка на </w:t>
            </w:r>
            <w:proofErr w:type="spellStart"/>
            <w:r w:rsidRPr="00DD3AFF">
              <w:rPr>
                <w:sz w:val="28"/>
                <w:szCs w:val="28"/>
              </w:rPr>
              <w:t>Dim_ParkingZone</w:t>
            </w:r>
            <w:proofErr w:type="spellEnd"/>
            <w:r w:rsidRPr="00DD3AFF">
              <w:rPr>
                <w:sz w:val="28"/>
                <w:szCs w:val="28"/>
              </w:rPr>
              <w:t xml:space="preserve"> (роль: старт)</w:t>
            </w:r>
          </w:p>
        </w:tc>
      </w:tr>
      <w:tr w:rsidR="00DD3AFF" w:rsidRPr="00DD3AFF" w14:paraId="6DDC7D19" w14:textId="77777777" w:rsidTr="00DD3AFF">
        <w:trPr>
          <w:cantSplit/>
        </w:trPr>
        <w:tc>
          <w:tcPr>
            <w:tcW w:w="3600" w:type="dxa"/>
          </w:tcPr>
          <w:p w14:paraId="6EFEF51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EndParkingZoneKey</w:t>
            </w:r>
            <w:proofErr w:type="spellEnd"/>
            <w:r w:rsidRPr="00DD3AFF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1800" w:type="dxa"/>
          </w:tcPr>
          <w:p w14:paraId="460C5D4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INTEGER</w:t>
            </w:r>
          </w:p>
        </w:tc>
        <w:tc>
          <w:tcPr>
            <w:tcW w:w="4000" w:type="dxa"/>
          </w:tcPr>
          <w:p w14:paraId="63632703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Ссылка на </w:t>
            </w:r>
            <w:proofErr w:type="spellStart"/>
            <w:r w:rsidRPr="00DD3AFF">
              <w:rPr>
                <w:sz w:val="28"/>
                <w:szCs w:val="28"/>
              </w:rPr>
              <w:t>Dim_ParkingZone</w:t>
            </w:r>
            <w:proofErr w:type="spellEnd"/>
            <w:r w:rsidRPr="00DD3AFF">
              <w:rPr>
                <w:sz w:val="28"/>
                <w:szCs w:val="28"/>
              </w:rPr>
              <w:t xml:space="preserve"> (роль: финиш)</w:t>
            </w:r>
          </w:p>
        </w:tc>
      </w:tr>
      <w:tr w:rsidR="00DD3AFF" w:rsidRPr="00DD3AFF" w14:paraId="01F3705C" w14:textId="77777777" w:rsidTr="00DD3AFF">
        <w:trPr>
          <w:cantSplit/>
        </w:trPr>
        <w:tc>
          <w:tcPr>
            <w:tcW w:w="3600" w:type="dxa"/>
          </w:tcPr>
          <w:p w14:paraId="3EB80E3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DurationMinutes</w:t>
            </w:r>
            <w:proofErr w:type="spellEnd"/>
            <w:r w:rsidRPr="00DD3AFF">
              <w:rPr>
                <w:sz w:val="28"/>
                <w:szCs w:val="28"/>
              </w:rPr>
              <w:t xml:space="preserve"> (</w:t>
            </w:r>
            <w:proofErr w:type="spellStart"/>
            <w:r w:rsidRPr="00DD3AFF">
              <w:rPr>
                <w:sz w:val="28"/>
                <w:szCs w:val="28"/>
              </w:rPr>
              <w:t>metric</w:t>
            </w:r>
            <w:proofErr w:type="spellEnd"/>
            <w:r w:rsidRPr="00DD3AFF">
              <w:rPr>
                <w:sz w:val="28"/>
                <w:szCs w:val="28"/>
              </w:rPr>
              <w:t>)</w:t>
            </w:r>
          </w:p>
        </w:tc>
        <w:tc>
          <w:tcPr>
            <w:tcW w:w="1800" w:type="dxa"/>
          </w:tcPr>
          <w:p w14:paraId="3605F74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NUMERIC(</w:t>
            </w:r>
            <w:proofErr w:type="gramEnd"/>
            <w:r w:rsidRPr="00DD3AFF">
              <w:rPr>
                <w:sz w:val="28"/>
                <w:szCs w:val="28"/>
              </w:rPr>
              <w:t>10,2)</w:t>
            </w:r>
          </w:p>
        </w:tc>
        <w:tc>
          <w:tcPr>
            <w:tcW w:w="4000" w:type="dxa"/>
          </w:tcPr>
          <w:p w14:paraId="1DEC011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Длительность поездки, аддитивная метрика</w:t>
            </w:r>
          </w:p>
        </w:tc>
      </w:tr>
      <w:tr w:rsidR="00DD3AFF" w:rsidRPr="00DD3AFF" w14:paraId="1E32299C" w14:textId="77777777" w:rsidTr="00DD3AFF">
        <w:trPr>
          <w:cantSplit/>
        </w:trPr>
        <w:tc>
          <w:tcPr>
            <w:tcW w:w="3600" w:type="dxa"/>
          </w:tcPr>
          <w:p w14:paraId="732A1D1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DistanceKm</w:t>
            </w:r>
            <w:proofErr w:type="spellEnd"/>
            <w:r w:rsidRPr="00DD3AFF">
              <w:rPr>
                <w:sz w:val="28"/>
                <w:szCs w:val="28"/>
              </w:rPr>
              <w:t xml:space="preserve"> (</w:t>
            </w:r>
            <w:proofErr w:type="spellStart"/>
            <w:r w:rsidRPr="00DD3AFF">
              <w:rPr>
                <w:sz w:val="28"/>
                <w:szCs w:val="28"/>
              </w:rPr>
              <w:t>metric</w:t>
            </w:r>
            <w:proofErr w:type="spellEnd"/>
            <w:r w:rsidRPr="00DD3AFF">
              <w:rPr>
                <w:sz w:val="28"/>
                <w:szCs w:val="28"/>
              </w:rPr>
              <w:t>)</w:t>
            </w:r>
          </w:p>
        </w:tc>
        <w:tc>
          <w:tcPr>
            <w:tcW w:w="1800" w:type="dxa"/>
          </w:tcPr>
          <w:p w14:paraId="31AAC085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NUMERIC(</w:t>
            </w:r>
            <w:proofErr w:type="gramEnd"/>
            <w:r w:rsidRPr="00DD3AFF">
              <w:rPr>
                <w:sz w:val="28"/>
                <w:szCs w:val="28"/>
              </w:rPr>
              <w:t>10,2)</w:t>
            </w:r>
          </w:p>
        </w:tc>
        <w:tc>
          <w:tcPr>
            <w:tcW w:w="4000" w:type="dxa"/>
          </w:tcPr>
          <w:p w14:paraId="7EA86B8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Пройденное расстояние, аддитивная метрика</w:t>
            </w:r>
          </w:p>
        </w:tc>
      </w:tr>
      <w:tr w:rsidR="00DD3AFF" w:rsidRPr="00DD3AFF" w14:paraId="0DF78BC7" w14:textId="77777777" w:rsidTr="00DD3AFF">
        <w:trPr>
          <w:cantSplit/>
        </w:trPr>
        <w:tc>
          <w:tcPr>
            <w:tcW w:w="3600" w:type="dxa"/>
          </w:tcPr>
          <w:p w14:paraId="0572FA0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Cost (</w:t>
            </w:r>
            <w:proofErr w:type="spellStart"/>
            <w:r w:rsidRPr="00DD3AFF">
              <w:rPr>
                <w:sz w:val="28"/>
                <w:szCs w:val="28"/>
              </w:rPr>
              <w:t>metric</w:t>
            </w:r>
            <w:proofErr w:type="spellEnd"/>
            <w:r w:rsidRPr="00DD3AFF">
              <w:rPr>
                <w:sz w:val="28"/>
                <w:szCs w:val="28"/>
              </w:rPr>
              <w:t>)</w:t>
            </w:r>
          </w:p>
        </w:tc>
        <w:tc>
          <w:tcPr>
            <w:tcW w:w="1800" w:type="dxa"/>
          </w:tcPr>
          <w:p w14:paraId="26EF76ED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gramStart"/>
            <w:r w:rsidRPr="00DD3AFF">
              <w:rPr>
                <w:sz w:val="28"/>
                <w:szCs w:val="28"/>
              </w:rPr>
              <w:t>NUMERIC(</w:t>
            </w:r>
            <w:proofErr w:type="gramEnd"/>
            <w:r w:rsidRPr="00DD3AFF">
              <w:rPr>
                <w:sz w:val="28"/>
                <w:szCs w:val="28"/>
              </w:rPr>
              <w:t>10,2)</w:t>
            </w:r>
          </w:p>
        </w:tc>
        <w:tc>
          <w:tcPr>
            <w:tcW w:w="4000" w:type="dxa"/>
          </w:tcPr>
          <w:p w14:paraId="4BB2306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Стоимость поездки, аддитивная метрика</w:t>
            </w:r>
          </w:p>
        </w:tc>
      </w:tr>
      <w:tr w:rsidR="00DD3AFF" w:rsidRPr="00DD3AFF" w14:paraId="75033257" w14:textId="77777777" w:rsidTr="00DD3AFF">
        <w:trPr>
          <w:cantSplit/>
        </w:trPr>
        <w:tc>
          <w:tcPr>
            <w:tcW w:w="3600" w:type="dxa"/>
          </w:tcPr>
          <w:p w14:paraId="6CBA192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StartBatteryLevel</w:t>
            </w:r>
            <w:proofErr w:type="spellEnd"/>
            <w:r w:rsidRPr="00DD3AFF">
              <w:rPr>
                <w:sz w:val="28"/>
                <w:szCs w:val="28"/>
              </w:rPr>
              <w:t xml:space="preserve"> (</w:t>
            </w:r>
            <w:proofErr w:type="spellStart"/>
            <w:r w:rsidRPr="00DD3AFF">
              <w:rPr>
                <w:sz w:val="28"/>
                <w:szCs w:val="28"/>
              </w:rPr>
              <w:t>metric</w:t>
            </w:r>
            <w:proofErr w:type="spellEnd"/>
            <w:r w:rsidRPr="00DD3AFF">
              <w:rPr>
                <w:sz w:val="28"/>
                <w:szCs w:val="28"/>
              </w:rPr>
              <w:t>)</w:t>
            </w:r>
          </w:p>
        </w:tc>
        <w:tc>
          <w:tcPr>
            <w:tcW w:w="1800" w:type="dxa"/>
          </w:tcPr>
          <w:p w14:paraId="3A63A810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SMALLINT</w:t>
            </w:r>
          </w:p>
        </w:tc>
        <w:tc>
          <w:tcPr>
            <w:tcW w:w="4000" w:type="dxa"/>
          </w:tcPr>
          <w:p w14:paraId="1C333EF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Заряд батареи в начале, </w:t>
            </w:r>
            <w:proofErr w:type="spellStart"/>
            <w:r w:rsidRPr="00DD3AFF">
              <w:rPr>
                <w:sz w:val="28"/>
                <w:szCs w:val="28"/>
              </w:rPr>
              <w:t>полуаддитивная</w:t>
            </w:r>
            <w:proofErr w:type="spellEnd"/>
          </w:p>
        </w:tc>
      </w:tr>
      <w:tr w:rsidR="00DD3AFF" w:rsidRPr="00DD3AFF" w14:paraId="5BE6075A" w14:textId="77777777" w:rsidTr="00DD3AFF">
        <w:trPr>
          <w:cantSplit/>
        </w:trPr>
        <w:tc>
          <w:tcPr>
            <w:tcW w:w="3600" w:type="dxa"/>
          </w:tcPr>
          <w:p w14:paraId="16AF1EAE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EndBatteryLevel</w:t>
            </w:r>
            <w:proofErr w:type="spellEnd"/>
            <w:r w:rsidRPr="00DD3AFF">
              <w:rPr>
                <w:sz w:val="28"/>
                <w:szCs w:val="28"/>
              </w:rPr>
              <w:t xml:space="preserve"> (</w:t>
            </w:r>
            <w:proofErr w:type="spellStart"/>
            <w:r w:rsidRPr="00DD3AFF">
              <w:rPr>
                <w:sz w:val="28"/>
                <w:szCs w:val="28"/>
              </w:rPr>
              <w:t>metric</w:t>
            </w:r>
            <w:proofErr w:type="spellEnd"/>
            <w:r w:rsidRPr="00DD3AFF">
              <w:rPr>
                <w:sz w:val="28"/>
                <w:szCs w:val="28"/>
              </w:rPr>
              <w:t>)</w:t>
            </w:r>
          </w:p>
        </w:tc>
        <w:tc>
          <w:tcPr>
            <w:tcW w:w="1800" w:type="dxa"/>
          </w:tcPr>
          <w:p w14:paraId="5738C26A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SMALLINT</w:t>
            </w:r>
          </w:p>
        </w:tc>
        <w:tc>
          <w:tcPr>
            <w:tcW w:w="4000" w:type="dxa"/>
          </w:tcPr>
          <w:p w14:paraId="3787481B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 xml:space="preserve">Заряд батареи в конце, </w:t>
            </w:r>
            <w:proofErr w:type="spellStart"/>
            <w:r w:rsidRPr="00DD3AFF">
              <w:rPr>
                <w:sz w:val="28"/>
                <w:szCs w:val="28"/>
              </w:rPr>
              <w:t>полуаддитивная</w:t>
            </w:r>
            <w:proofErr w:type="spellEnd"/>
          </w:p>
        </w:tc>
      </w:tr>
      <w:tr w:rsidR="00DD3AFF" w:rsidRPr="00DD3AFF" w14:paraId="219C923A" w14:textId="77777777" w:rsidTr="00DD3AFF">
        <w:trPr>
          <w:cantSplit/>
        </w:trPr>
        <w:tc>
          <w:tcPr>
            <w:tcW w:w="3600" w:type="dxa"/>
          </w:tcPr>
          <w:p w14:paraId="22B4F5D8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proofErr w:type="spellStart"/>
            <w:r w:rsidRPr="00DD3AFF">
              <w:rPr>
                <w:sz w:val="28"/>
                <w:szCs w:val="28"/>
              </w:rPr>
              <w:t>TripCount</w:t>
            </w:r>
            <w:proofErr w:type="spellEnd"/>
            <w:r w:rsidRPr="00DD3AFF">
              <w:rPr>
                <w:sz w:val="28"/>
                <w:szCs w:val="28"/>
              </w:rPr>
              <w:t xml:space="preserve"> (</w:t>
            </w:r>
            <w:proofErr w:type="spellStart"/>
            <w:r w:rsidRPr="00DD3AFF">
              <w:rPr>
                <w:sz w:val="28"/>
                <w:szCs w:val="28"/>
              </w:rPr>
              <w:t>metric</w:t>
            </w:r>
            <w:proofErr w:type="spellEnd"/>
            <w:r w:rsidRPr="00DD3AFF">
              <w:rPr>
                <w:sz w:val="28"/>
                <w:szCs w:val="28"/>
              </w:rPr>
              <w:t>)</w:t>
            </w:r>
          </w:p>
        </w:tc>
        <w:tc>
          <w:tcPr>
            <w:tcW w:w="1800" w:type="dxa"/>
          </w:tcPr>
          <w:p w14:paraId="13481366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SMALLINT</w:t>
            </w:r>
          </w:p>
        </w:tc>
        <w:tc>
          <w:tcPr>
            <w:tcW w:w="4000" w:type="dxa"/>
          </w:tcPr>
          <w:p w14:paraId="4F1CDECF" w14:textId="77777777" w:rsidR="009C5DB7" w:rsidRPr="00DD3AFF" w:rsidRDefault="00DD3AFF" w:rsidP="00DD3AFF">
            <w:pPr>
              <w:rPr>
                <w:sz w:val="28"/>
                <w:szCs w:val="28"/>
              </w:rPr>
            </w:pPr>
            <w:r w:rsidRPr="00DD3AFF">
              <w:rPr>
                <w:sz w:val="28"/>
                <w:szCs w:val="28"/>
              </w:rPr>
              <w:t>Вспомогательная метрика = 1 для COUNT</w:t>
            </w:r>
          </w:p>
        </w:tc>
      </w:tr>
    </w:tbl>
    <w:p w14:paraId="0EA28B8C" w14:textId="3E96893E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 xml:space="preserve">Часть 5. Физическая модель </w:t>
      </w:r>
      <w:r>
        <w:rPr>
          <w:color w:val="auto"/>
          <w:sz w:val="28"/>
          <w:szCs w:val="28"/>
        </w:rPr>
        <w:t>-</w:t>
      </w:r>
      <w:r w:rsidRPr="00DD3AFF">
        <w:rPr>
          <w:color w:val="auto"/>
          <w:sz w:val="28"/>
          <w:szCs w:val="28"/>
        </w:rPr>
        <w:t xml:space="preserve">Star </w:t>
      </w:r>
      <w:proofErr w:type="spellStart"/>
      <w:r w:rsidRPr="00DD3AFF">
        <w:rPr>
          <w:color w:val="auto"/>
          <w:sz w:val="28"/>
          <w:szCs w:val="28"/>
        </w:rPr>
        <w:t>Schema</w:t>
      </w:r>
      <w:proofErr w:type="spellEnd"/>
    </w:p>
    <w:p w14:paraId="0CD0307C" w14:textId="3A2202F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 xml:space="preserve">Выбрана </w:t>
      </w:r>
      <w:proofErr w:type="spellStart"/>
      <w:r w:rsidRPr="00DD3AFF">
        <w:rPr>
          <w:sz w:val="28"/>
          <w:szCs w:val="28"/>
        </w:rPr>
        <w:t>денормализованная</w:t>
      </w:r>
      <w:proofErr w:type="spellEnd"/>
      <w:r w:rsidRPr="00DD3AFF">
        <w:rPr>
          <w:sz w:val="28"/>
          <w:szCs w:val="28"/>
        </w:rPr>
        <w:t xml:space="preserve"> звёздная схема (Star </w:t>
      </w:r>
      <w:proofErr w:type="spellStart"/>
      <w:r w:rsidRPr="00DD3AFF">
        <w:rPr>
          <w:sz w:val="28"/>
          <w:szCs w:val="28"/>
        </w:rPr>
        <w:t>Schema</w:t>
      </w:r>
      <w:proofErr w:type="spellEnd"/>
      <w:r w:rsidRPr="00DD3AFF">
        <w:rPr>
          <w:sz w:val="28"/>
          <w:szCs w:val="28"/>
        </w:rPr>
        <w:t xml:space="preserve">): каждая таблица измерения напрямую связана с таблицей фактов, без дополнительных уровней нормализации измерений. Такой выбор упрощает и ускоряет аналитические запросы (меньше </w:t>
      </w:r>
      <w:proofErr w:type="spellStart"/>
      <w:r w:rsidRPr="00DD3AFF">
        <w:rPr>
          <w:sz w:val="28"/>
          <w:szCs w:val="28"/>
        </w:rPr>
        <w:t>JOIN'ов</w:t>
      </w:r>
      <w:proofErr w:type="spellEnd"/>
      <w:r w:rsidRPr="00DD3AFF">
        <w:rPr>
          <w:sz w:val="28"/>
          <w:szCs w:val="28"/>
        </w:rPr>
        <w:t xml:space="preserve">) и облегчает понимание схемы бизнес-пользователями </w:t>
      </w:r>
      <w:r>
        <w:rPr>
          <w:sz w:val="28"/>
          <w:szCs w:val="28"/>
        </w:rPr>
        <w:t>-</w:t>
      </w:r>
      <w:r w:rsidRPr="00DD3AFF">
        <w:rPr>
          <w:sz w:val="28"/>
          <w:szCs w:val="28"/>
        </w:rPr>
        <w:t>что приоритетно для отчётности по сервису аренды самокатов.</w:t>
      </w:r>
    </w:p>
    <w:p w14:paraId="29E0C87C" w14:textId="7DB96404" w:rsidR="009C5DB7" w:rsidRPr="00DD3AFF" w:rsidRDefault="00DD3AFF" w:rsidP="00DD3AF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A47F49" wp14:editId="1BAE0318">
            <wp:extent cx="4785360" cy="4594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02CE" w14:textId="77777777" w:rsidR="009C5DB7" w:rsidRPr="00DD3AFF" w:rsidRDefault="00DD3AFF" w:rsidP="00DD3AFF">
      <w:pPr>
        <w:rPr>
          <w:sz w:val="28"/>
          <w:szCs w:val="28"/>
        </w:rPr>
      </w:pPr>
      <w:proofErr w:type="spellStart"/>
      <w:r w:rsidRPr="00DD3AFF">
        <w:rPr>
          <w:sz w:val="28"/>
          <w:szCs w:val="28"/>
        </w:rPr>
        <w:t>Dim_ParkingZone</w:t>
      </w:r>
      <w:proofErr w:type="spellEnd"/>
      <w:r w:rsidRPr="00DD3AFF">
        <w:rPr>
          <w:sz w:val="28"/>
          <w:szCs w:val="28"/>
        </w:rPr>
        <w:t xml:space="preserve"> связана с </w:t>
      </w:r>
      <w:proofErr w:type="spellStart"/>
      <w:r w:rsidRPr="00DD3AFF">
        <w:rPr>
          <w:sz w:val="28"/>
          <w:szCs w:val="28"/>
        </w:rPr>
        <w:t>Fact_Trips</w:t>
      </w:r>
      <w:proofErr w:type="spellEnd"/>
      <w:r w:rsidRPr="00DD3AFF">
        <w:rPr>
          <w:sz w:val="28"/>
          <w:szCs w:val="28"/>
        </w:rPr>
        <w:t xml:space="preserve"> двумя внешними ключами (</w:t>
      </w:r>
      <w:proofErr w:type="spellStart"/>
      <w:r w:rsidRPr="00DD3AFF">
        <w:rPr>
          <w:sz w:val="28"/>
          <w:szCs w:val="28"/>
        </w:rPr>
        <w:t>StartParkingZoneKey</w:t>
      </w:r>
      <w:proofErr w:type="spellEnd"/>
      <w:r w:rsidRPr="00DD3AFF">
        <w:rPr>
          <w:sz w:val="28"/>
          <w:szCs w:val="28"/>
        </w:rPr>
        <w:t xml:space="preserve"> и </w:t>
      </w:r>
      <w:proofErr w:type="spellStart"/>
      <w:r w:rsidRPr="00DD3AFF">
        <w:rPr>
          <w:sz w:val="28"/>
          <w:szCs w:val="28"/>
        </w:rPr>
        <w:t>EndParkingZoneKey</w:t>
      </w:r>
      <w:proofErr w:type="spellEnd"/>
      <w:r w:rsidRPr="00DD3AFF">
        <w:rPr>
          <w:sz w:val="28"/>
          <w:szCs w:val="28"/>
        </w:rPr>
        <w:t>), выступая ролевым измерением: это позволяет анализировать как зоны начала, так и зоны завершения поездок без дублирования таблицы измерения.</w:t>
      </w:r>
    </w:p>
    <w:p w14:paraId="2A1076CC" w14:textId="77777777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>Часть 6. Аналитические запросы</w:t>
      </w:r>
    </w:p>
    <w:p w14:paraId="54AA4168" w14:textId="7777777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 xml:space="preserve">Полный SQL-скрипт с созданием схемы и 5 аналитическими запросами приведён в отдельном файле </w:t>
      </w:r>
      <w:proofErr w:type="spellStart"/>
      <w:r w:rsidRPr="00DD3AFF">
        <w:rPr>
          <w:sz w:val="28"/>
          <w:szCs w:val="28"/>
        </w:rPr>
        <w:t>dwh_scooter_rental.sql</w:t>
      </w:r>
      <w:proofErr w:type="spellEnd"/>
      <w:r w:rsidRPr="00DD3AFF">
        <w:rPr>
          <w:sz w:val="28"/>
          <w:szCs w:val="28"/>
        </w:rPr>
        <w:t>. Кратко перечислены запросы и вопросы, на которые они отвечают:</w:t>
      </w:r>
    </w:p>
    <w:p w14:paraId="229C0FB2" w14:textId="5F948FC7" w:rsidR="009C5DB7" w:rsidRPr="00DD3AFF" w:rsidRDefault="00DD3AFF" w:rsidP="00DD3AFF">
      <w:pPr>
        <w:rPr>
          <w:sz w:val="28"/>
          <w:szCs w:val="28"/>
        </w:rPr>
      </w:pPr>
      <w:r w:rsidRPr="00DD3AFF">
        <w:rPr>
          <w:sz w:val="28"/>
          <w:szCs w:val="28"/>
        </w:rPr>
        <w:t>Запрос 1 -динамика выручки и количества поездок по месяцам (сезонность спроса).</w:t>
      </w:r>
    </w:p>
    <w:p w14:paraId="5812DC21" w14:textId="43925A94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r w:rsidRPr="00DD3AFF">
        <w:rPr>
          <w:sz w:val="28"/>
          <w:szCs w:val="28"/>
        </w:rPr>
        <w:t xml:space="preserve">Запрос 2 </w:t>
      </w:r>
      <w:r>
        <w:rPr>
          <w:sz w:val="28"/>
          <w:szCs w:val="28"/>
        </w:rPr>
        <w:t>-</w:t>
      </w:r>
      <w:r w:rsidRPr="00DD3AFF">
        <w:rPr>
          <w:sz w:val="28"/>
          <w:szCs w:val="28"/>
        </w:rPr>
        <w:t>топ-10 самых популярных стартовых парковочных зон (где увеличивать парк самокатов).</w:t>
      </w:r>
    </w:p>
    <w:p w14:paraId="6693CE3B" w14:textId="676541F5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r w:rsidRPr="00DD3AFF">
        <w:rPr>
          <w:sz w:val="28"/>
          <w:szCs w:val="28"/>
        </w:rPr>
        <w:t xml:space="preserve">Запрос 3 </w:t>
      </w:r>
      <w:r>
        <w:rPr>
          <w:sz w:val="28"/>
          <w:szCs w:val="28"/>
        </w:rPr>
        <w:t>-</w:t>
      </w:r>
      <w:r w:rsidRPr="00DD3AFF">
        <w:rPr>
          <w:sz w:val="28"/>
          <w:szCs w:val="28"/>
        </w:rPr>
        <w:t>распределение поездок по часам суток (выявление часов пик).</w:t>
      </w:r>
    </w:p>
    <w:p w14:paraId="4F5B8B05" w14:textId="483C0FEC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r w:rsidRPr="00DD3AFF">
        <w:rPr>
          <w:sz w:val="28"/>
          <w:szCs w:val="28"/>
        </w:rPr>
        <w:t xml:space="preserve">Запрос 4 </w:t>
      </w:r>
      <w:r>
        <w:rPr>
          <w:sz w:val="28"/>
          <w:szCs w:val="28"/>
        </w:rPr>
        <w:t>-</w:t>
      </w:r>
      <w:r w:rsidRPr="00DD3AFF">
        <w:rPr>
          <w:sz w:val="28"/>
          <w:szCs w:val="28"/>
        </w:rPr>
        <w:t>топ-10 пользователей по суммарным тратам (кандидаты для программы лояльности).</w:t>
      </w:r>
    </w:p>
    <w:p w14:paraId="05F113A4" w14:textId="6347F85B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r w:rsidRPr="00DD3AFF">
        <w:rPr>
          <w:sz w:val="28"/>
          <w:szCs w:val="28"/>
        </w:rPr>
        <w:t xml:space="preserve">Запрос 5 </w:t>
      </w:r>
      <w:r>
        <w:rPr>
          <w:sz w:val="28"/>
          <w:szCs w:val="28"/>
        </w:rPr>
        <w:t>-</w:t>
      </w:r>
      <w:r w:rsidRPr="00DD3AFF">
        <w:rPr>
          <w:sz w:val="28"/>
          <w:szCs w:val="28"/>
        </w:rPr>
        <w:t xml:space="preserve">эффективность использования самокатов: количество поездок, средний расход батареи и выручка на самокат (выявление </w:t>
      </w:r>
      <w:proofErr w:type="spellStart"/>
      <w:r w:rsidRPr="00DD3AFF">
        <w:rPr>
          <w:sz w:val="28"/>
          <w:szCs w:val="28"/>
        </w:rPr>
        <w:t>недозагруженных</w:t>
      </w:r>
      <w:proofErr w:type="spellEnd"/>
      <w:r w:rsidRPr="00DD3AFF">
        <w:rPr>
          <w:sz w:val="28"/>
          <w:szCs w:val="28"/>
        </w:rPr>
        <w:t xml:space="preserve"> или проблемных устройств).</w:t>
      </w:r>
    </w:p>
    <w:p w14:paraId="0C8B1F5F" w14:textId="77777777" w:rsidR="009C5DB7" w:rsidRPr="00DD3AFF" w:rsidRDefault="00DD3AFF" w:rsidP="00DD3AFF">
      <w:pPr>
        <w:pStyle w:val="1"/>
        <w:rPr>
          <w:color w:val="auto"/>
          <w:sz w:val="28"/>
          <w:szCs w:val="28"/>
        </w:rPr>
      </w:pPr>
      <w:r w:rsidRPr="00DD3AFF">
        <w:rPr>
          <w:color w:val="auto"/>
          <w:sz w:val="28"/>
          <w:szCs w:val="28"/>
        </w:rPr>
        <w:t>Часть 7. Дополнительные комментарии</w:t>
      </w:r>
    </w:p>
    <w:p w14:paraId="503F3A1B" w14:textId="0405FCBC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r w:rsidRPr="00DD3AFF">
        <w:rPr>
          <w:sz w:val="28"/>
          <w:szCs w:val="28"/>
        </w:rPr>
        <w:lastRenderedPageBreak/>
        <w:t xml:space="preserve">ETL-процесс будет наполнять </w:t>
      </w:r>
      <w:proofErr w:type="spellStart"/>
      <w:r w:rsidRPr="00DD3AFF">
        <w:rPr>
          <w:sz w:val="28"/>
          <w:szCs w:val="28"/>
        </w:rPr>
        <w:t>Dim_Date</w:t>
      </w:r>
      <w:proofErr w:type="spellEnd"/>
      <w:r w:rsidRPr="00DD3AFF">
        <w:rPr>
          <w:sz w:val="28"/>
          <w:szCs w:val="28"/>
        </w:rPr>
        <w:t xml:space="preserve"> и </w:t>
      </w:r>
      <w:proofErr w:type="spellStart"/>
      <w:r w:rsidRPr="00DD3AFF">
        <w:rPr>
          <w:sz w:val="28"/>
          <w:szCs w:val="28"/>
        </w:rPr>
        <w:t>Dim_Time</w:t>
      </w:r>
      <w:proofErr w:type="spellEnd"/>
      <w:r w:rsidRPr="00DD3AFF">
        <w:rPr>
          <w:sz w:val="28"/>
          <w:szCs w:val="28"/>
        </w:rPr>
        <w:t xml:space="preserve"> заранее (статические справочники), а </w:t>
      </w:r>
      <w:proofErr w:type="spellStart"/>
      <w:r w:rsidRPr="00DD3AFF">
        <w:rPr>
          <w:sz w:val="28"/>
          <w:szCs w:val="28"/>
        </w:rPr>
        <w:t>Dim_User</w:t>
      </w:r>
      <w:proofErr w:type="spellEnd"/>
      <w:r w:rsidRPr="00DD3AFF">
        <w:rPr>
          <w:sz w:val="28"/>
          <w:szCs w:val="28"/>
        </w:rPr>
        <w:t xml:space="preserve">, </w:t>
      </w:r>
      <w:proofErr w:type="spellStart"/>
      <w:r w:rsidRPr="00DD3AFF">
        <w:rPr>
          <w:sz w:val="28"/>
          <w:szCs w:val="28"/>
        </w:rPr>
        <w:t>Dim_Scooter</w:t>
      </w:r>
      <w:proofErr w:type="spellEnd"/>
      <w:r w:rsidRPr="00DD3AFF">
        <w:rPr>
          <w:sz w:val="28"/>
          <w:szCs w:val="28"/>
        </w:rPr>
        <w:t xml:space="preserve"> и </w:t>
      </w:r>
      <w:proofErr w:type="spellStart"/>
      <w:r w:rsidRPr="00DD3AFF">
        <w:rPr>
          <w:sz w:val="28"/>
          <w:szCs w:val="28"/>
        </w:rPr>
        <w:t>Dim_ParkingZone</w:t>
      </w:r>
      <w:proofErr w:type="spellEnd"/>
      <w:r w:rsidRPr="00DD3AFF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proofErr w:type="spellStart"/>
      <w:r w:rsidRPr="00DD3AFF">
        <w:rPr>
          <w:sz w:val="28"/>
          <w:szCs w:val="28"/>
        </w:rPr>
        <w:t>инкрементально</w:t>
      </w:r>
      <w:proofErr w:type="spellEnd"/>
      <w:r w:rsidRPr="00DD3AFF">
        <w:rPr>
          <w:sz w:val="28"/>
          <w:szCs w:val="28"/>
        </w:rPr>
        <w:t xml:space="preserve"> из соответствующих таблиц OLTP-системы.</w:t>
      </w:r>
    </w:p>
    <w:p w14:paraId="24A4F94C" w14:textId="202A5022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proofErr w:type="spellStart"/>
      <w:r w:rsidRPr="00DD3AFF">
        <w:rPr>
          <w:sz w:val="28"/>
          <w:szCs w:val="28"/>
        </w:rPr>
        <w:t>StartBatteryLevel</w:t>
      </w:r>
      <w:proofErr w:type="spellEnd"/>
      <w:r w:rsidRPr="00DD3AFF">
        <w:rPr>
          <w:sz w:val="28"/>
          <w:szCs w:val="28"/>
        </w:rPr>
        <w:t xml:space="preserve"> и </w:t>
      </w:r>
      <w:proofErr w:type="spellStart"/>
      <w:r w:rsidRPr="00DD3AFF">
        <w:rPr>
          <w:sz w:val="28"/>
          <w:szCs w:val="28"/>
        </w:rPr>
        <w:t>EndBatteryLevel</w:t>
      </w:r>
      <w:proofErr w:type="spellEnd"/>
      <w:r w:rsidRPr="00DD3AFF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proofErr w:type="spellStart"/>
      <w:r w:rsidRPr="00DD3AFF">
        <w:rPr>
          <w:sz w:val="28"/>
          <w:szCs w:val="28"/>
        </w:rPr>
        <w:t>полуаддитивные</w:t>
      </w:r>
      <w:proofErr w:type="spellEnd"/>
      <w:r w:rsidRPr="00DD3AFF">
        <w:rPr>
          <w:sz w:val="28"/>
          <w:szCs w:val="28"/>
        </w:rPr>
        <w:t xml:space="preserve"> метрики: их нельзя суммировать по времени, но можно усреднять; для расчёта расхода заряда используется разность (</w:t>
      </w:r>
      <w:proofErr w:type="spellStart"/>
      <w:r w:rsidRPr="00DD3AFF">
        <w:rPr>
          <w:sz w:val="28"/>
          <w:szCs w:val="28"/>
        </w:rPr>
        <w:t>StartBatteryLevel</w:t>
      </w:r>
      <w:proofErr w:type="spellEnd"/>
      <w:r w:rsidRPr="00DD3AFF">
        <w:rPr>
          <w:sz w:val="28"/>
          <w:szCs w:val="28"/>
        </w:rPr>
        <w:t xml:space="preserve"> − </w:t>
      </w:r>
      <w:proofErr w:type="spellStart"/>
      <w:r w:rsidRPr="00DD3AFF">
        <w:rPr>
          <w:sz w:val="28"/>
          <w:szCs w:val="28"/>
        </w:rPr>
        <w:t>EndBatteryLevel</w:t>
      </w:r>
      <w:proofErr w:type="spellEnd"/>
      <w:r w:rsidRPr="00DD3AFF">
        <w:rPr>
          <w:sz w:val="28"/>
          <w:szCs w:val="28"/>
        </w:rPr>
        <w:t>).</w:t>
      </w:r>
    </w:p>
    <w:p w14:paraId="67FCAA21" w14:textId="77777777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proofErr w:type="spellStart"/>
      <w:r w:rsidRPr="00DD3AFF">
        <w:rPr>
          <w:sz w:val="28"/>
          <w:szCs w:val="28"/>
        </w:rPr>
        <w:t>TripID</w:t>
      </w:r>
      <w:proofErr w:type="spellEnd"/>
      <w:r w:rsidRPr="00DD3AFF">
        <w:rPr>
          <w:sz w:val="28"/>
          <w:szCs w:val="28"/>
        </w:rPr>
        <w:t xml:space="preserve"> сохранён в факте как </w:t>
      </w:r>
      <w:proofErr w:type="spellStart"/>
      <w:r w:rsidRPr="00DD3AFF">
        <w:rPr>
          <w:sz w:val="28"/>
          <w:szCs w:val="28"/>
        </w:rPr>
        <w:t>degenerate</w:t>
      </w:r>
      <w:proofErr w:type="spellEnd"/>
      <w:r w:rsidRPr="00DD3AFF">
        <w:rPr>
          <w:sz w:val="28"/>
          <w:szCs w:val="28"/>
        </w:rPr>
        <w:t xml:space="preserve"> </w:t>
      </w:r>
      <w:proofErr w:type="spellStart"/>
      <w:r w:rsidRPr="00DD3AFF">
        <w:rPr>
          <w:sz w:val="28"/>
          <w:szCs w:val="28"/>
        </w:rPr>
        <w:t>dimension</w:t>
      </w:r>
      <w:proofErr w:type="spellEnd"/>
      <w:r w:rsidRPr="00DD3AFF">
        <w:rPr>
          <w:sz w:val="28"/>
          <w:szCs w:val="28"/>
        </w:rPr>
        <w:t xml:space="preserve"> для трассировки конкретной поездки обратно в OLTP-систему без создания отдельной таблицы измерения.</w:t>
      </w:r>
    </w:p>
    <w:p w14:paraId="6317A5CD" w14:textId="444497B8" w:rsidR="009C5DB7" w:rsidRPr="00DD3AFF" w:rsidRDefault="00DD3AFF" w:rsidP="00DD3AFF">
      <w:pPr>
        <w:pStyle w:val="a4"/>
        <w:ind w:left="720"/>
        <w:rPr>
          <w:sz w:val="28"/>
          <w:szCs w:val="28"/>
        </w:rPr>
      </w:pPr>
      <w:r w:rsidRPr="00DD3AFF">
        <w:rPr>
          <w:sz w:val="28"/>
          <w:szCs w:val="28"/>
        </w:rPr>
        <w:t xml:space="preserve">Схема допускает расширение: при необходимости анализа по тарифным планам можно добавить </w:t>
      </w:r>
      <w:proofErr w:type="spellStart"/>
      <w:r w:rsidRPr="00DD3AFF">
        <w:rPr>
          <w:sz w:val="28"/>
          <w:szCs w:val="28"/>
        </w:rPr>
        <w:t>Dim_Tariff</w:t>
      </w:r>
      <w:proofErr w:type="spellEnd"/>
      <w:r w:rsidRPr="00DD3AFF">
        <w:rPr>
          <w:sz w:val="28"/>
          <w:szCs w:val="28"/>
        </w:rPr>
        <w:t xml:space="preserve">; для географического анализа </w:t>
      </w:r>
      <w:r>
        <w:rPr>
          <w:sz w:val="28"/>
          <w:szCs w:val="28"/>
        </w:rPr>
        <w:t>-</w:t>
      </w:r>
      <w:proofErr w:type="spellStart"/>
      <w:r w:rsidRPr="00DD3AFF">
        <w:rPr>
          <w:sz w:val="28"/>
          <w:szCs w:val="28"/>
        </w:rPr>
        <w:t>geo</w:t>
      </w:r>
      <w:proofErr w:type="spellEnd"/>
      <w:r w:rsidRPr="00DD3AFF">
        <w:rPr>
          <w:sz w:val="28"/>
          <w:szCs w:val="28"/>
        </w:rPr>
        <w:t xml:space="preserve">-координаты в </w:t>
      </w:r>
      <w:proofErr w:type="spellStart"/>
      <w:r w:rsidRPr="00DD3AFF">
        <w:rPr>
          <w:sz w:val="28"/>
          <w:szCs w:val="28"/>
        </w:rPr>
        <w:t>Dim_ParkingZone</w:t>
      </w:r>
      <w:proofErr w:type="spellEnd"/>
      <w:r w:rsidRPr="00DD3AFF">
        <w:rPr>
          <w:sz w:val="28"/>
          <w:szCs w:val="28"/>
        </w:rPr>
        <w:t>.</w:t>
      </w:r>
    </w:p>
    <w:sectPr w:rsidR="009C5DB7" w:rsidRPr="00DD3A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34D0D"/>
    <w:multiLevelType w:val="hybridMultilevel"/>
    <w:tmpl w:val="4EDCD974"/>
    <w:lvl w:ilvl="0" w:tplc="F31E62FC">
      <w:start w:val="1"/>
      <w:numFmt w:val="bullet"/>
      <w:lvlText w:val="●"/>
      <w:lvlJc w:val="left"/>
      <w:pPr>
        <w:ind w:left="720" w:hanging="360"/>
      </w:pPr>
    </w:lvl>
    <w:lvl w:ilvl="1" w:tplc="CE68FF8C">
      <w:start w:val="1"/>
      <w:numFmt w:val="bullet"/>
      <w:lvlText w:val="○"/>
      <w:lvlJc w:val="left"/>
      <w:pPr>
        <w:ind w:left="1440" w:hanging="360"/>
      </w:pPr>
    </w:lvl>
    <w:lvl w:ilvl="2" w:tplc="5DAAAD32">
      <w:start w:val="1"/>
      <w:numFmt w:val="bullet"/>
      <w:lvlText w:val="■"/>
      <w:lvlJc w:val="left"/>
      <w:pPr>
        <w:ind w:left="2160" w:hanging="360"/>
      </w:pPr>
    </w:lvl>
    <w:lvl w:ilvl="3" w:tplc="F06630D0">
      <w:start w:val="1"/>
      <w:numFmt w:val="bullet"/>
      <w:lvlText w:val="●"/>
      <w:lvlJc w:val="left"/>
      <w:pPr>
        <w:ind w:left="2880" w:hanging="360"/>
      </w:pPr>
    </w:lvl>
    <w:lvl w:ilvl="4" w:tplc="17FA4DF8">
      <w:start w:val="1"/>
      <w:numFmt w:val="bullet"/>
      <w:lvlText w:val="○"/>
      <w:lvlJc w:val="left"/>
      <w:pPr>
        <w:ind w:left="3600" w:hanging="360"/>
      </w:pPr>
    </w:lvl>
    <w:lvl w:ilvl="5" w:tplc="ABFC6D24">
      <w:start w:val="1"/>
      <w:numFmt w:val="bullet"/>
      <w:lvlText w:val="■"/>
      <w:lvlJc w:val="left"/>
      <w:pPr>
        <w:ind w:left="4320" w:hanging="360"/>
      </w:pPr>
    </w:lvl>
    <w:lvl w:ilvl="6" w:tplc="87C65DA6">
      <w:start w:val="1"/>
      <w:numFmt w:val="bullet"/>
      <w:lvlText w:val="●"/>
      <w:lvlJc w:val="left"/>
      <w:pPr>
        <w:ind w:left="5040" w:hanging="360"/>
      </w:pPr>
    </w:lvl>
    <w:lvl w:ilvl="7" w:tplc="005C3AE8">
      <w:start w:val="1"/>
      <w:numFmt w:val="bullet"/>
      <w:lvlText w:val="●"/>
      <w:lvlJc w:val="left"/>
      <w:pPr>
        <w:ind w:left="5760" w:hanging="360"/>
      </w:pPr>
    </w:lvl>
    <w:lvl w:ilvl="8" w:tplc="21C4C9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B7"/>
    <w:rsid w:val="009C5DB7"/>
    <w:rsid w:val="00B16A5E"/>
    <w:rsid w:val="00DD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9ADB"/>
  <w15:docId w15:val="{58260B80-7B03-49F5-821A-AEA4C7E1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Фёдор Анасович</cp:lastModifiedBy>
  <cp:revision>3</cp:revision>
  <dcterms:created xsi:type="dcterms:W3CDTF">2026-08-20T18:05:00Z</dcterms:created>
  <dcterms:modified xsi:type="dcterms:W3CDTF">2026-08-27T19:09:00Z</dcterms:modified>
</cp:coreProperties>
</file>