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A1" w:rsidRDefault="00B02937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93.95pt;margin-top:515.55pt;width:111pt;height:148.5pt;z-index:251672576">
            <v:textbox>
              <w:txbxContent>
                <w:p w:rsidR="00283DE4" w:rsidRPr="00BD7AA3" w:rsidRDefault="00283DE4" w:rsidP="00283DE4">
                  <w:pPr>
                    <w:jc w:val="center"/>
                    <w:rPr>
                      <w:b/>
                    </w:rPr>
                  </w:pPr>
                  <w:r>
                    <w:t xml:space="preserve">Модель </w:t>
                  </w:r>
                  <w:r w:rsidRPr="00283DE4">
                    <w:rPr>
                      <w:b/>
                    </w:rPr>
                    <w:t>восстановления кинематических параметров движения самолета по данным СОК.</w:t>
                  </w:r>
                </w:p>
                <w:p w:rsidR="00BD7AA3" w:rsidRPr="00BD7AA3" w:rsidRDefault="00BD7AA3" w:rsidP="00BD7AA3">
                  <w:pPr>
                    <w:ind w:left="70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>
                    <w:rPr>
                      <w:b/>
                      <w:lang w:val="en-US"/>
                    </w:rPr>
                    <w:t xml:space="preserve">100 </w:t>
                  </w:r>
                  <w:r>
                    <w:rPr>
                      <w:b/>
                    </w:rPr>
                    <w:t>Гц</w:t>
                  </w:r>
                </w:p>
                <w:p w:rsidR="00BD7AA3" w:rsidRPr="00BD7AA3" w:rsidRDefault="00BD7AA3" w:rsidP="00BD7AA3"/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157.2pt;margin-top:554.55pt;width:20.2pt;height:20.25pt;z-index:251703296" filled="f" stroked="f">
            <v:textbox>
              <w:txbxContent>
                <w:p w:rsidR="00BB0B2F" w:rsidRPr="00366A98" w:rsidRDefault="00BB0B2F" w:rsidP="00BB0B2F">
                  <w:pPr>
                    <w:rPr>
                      <w:b/>
                    </w:rPr>
                  </w:pPr>
                  <w:r w:rsidRPr="00366A98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202" style="position:absolute;margin-left:157.2pt;margin-top:401.55pt;width:24.05pt;height:20.2pt;z-index:251702272" filled="f" stroked="f">
            <v:textbox>
              <w:txbxContent>
                <w:p w:rsidR="00BB0B2F" w:rsidRPr="00BB0B2F" w:rsidRDefault="00BB0B2F" w:rsidP="00BB0B2F">
                  <w:pPr>
                    <w:rPr>
                      <w:b/>
                    </w:rPr>
                  </w:pPr>
                  <w:r w:rsidRPr="00BB0B2F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margin-left:157.15pt;margin-top:346.05pt;width:21.75pt;height:20.25pt;z-index:251701248" filled="f" stroked="f">
            <v:textbox>
              <w:txbxContent>
                <w:p w:rsidR="00BB0B2F" w:rsidRPr="00BB0B2F" w:rsidRDefault="00BB0B2F">
                  <w:pPr>
                    <w:rPr>
                      <w:b/>
                    </w:rPr>
                  </w:pPr>
                  <w:r w:rsidRPr="00BB0B2F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35.95pt;margin-top:389.55pt;width:0;height:21.8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32" style="position:absolute;margin-left:361.95pt;margin-top:435.3pt;width:0;height:18.75pt;flip:y;z-index:251695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1" type="#_x0000_t32" style="position:absolute;margin-left:385.2pt;margin-top:421.05pt;width:48pt;height:0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margin-left:389.7pt;margin-top:482.55pt;width:43.5pt;height:.05pt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32" style="position:absolute;margin-left:361.95pt;margin-top:496.05pt;width:0;height:47.25pt;flip:y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margin-left:313.95pt;margin-top:482.55pt;width:20.25pt;height:0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202" style="position:absolute;margin-left:334.2pt;margin-top:466.05pt;width:55.5pt;height:30pt;z-index:251687936">
            <v:textbox>
              <w:txbxContent>
                <w:p w:rsidR="00631B42" w:rsidRPr="00631B42" w:rsidRDefault="00631B42" w:rsidP="00631B42">
                  <w:pPr>
                    <w:rPr>
                      <w:sz w:val="16"/>
                      <w:szCs w:val="16"/>
                    </w:rPr>
                  </w:pPr>
                  <w:r w:rsidRPr="00631B42">
                    <w:rPr>
                      <w:sz w:val="16"/>
                      <w:szCs w:val="16"/>
                    </w:rPr>
                    <w:t>Выходные параметры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202" style="position:absolute;margin-left:334.2pt;margin-top:403.8pt;width:51pt;height:31.5pt;z-index:251685888">
            <v:textbox>
              <w:txbxContent>
                <w:p w:rsidR="00283DE4" w:rsidRPr="00631B42" w:rsidRDefault="00283DE4">
                  <w:pPr>
                    <w:rPr>
                      <w:sz w:val="16"/>
                      <w:szCs w:val="16"/>
                    </w:rPr>
                  </w:pPr>
                  <w:r w:rsidRPr="00631B42">
                    <w:rPr>
                      <w:sz w:val="16"/>
                      <w:szCs w:val="16"/>
                    </w:rPr>
                    <w:t>Выходные параметры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2" type="#_x0000_t202" style="position:absolute;margin-left:433.2pt;margin-top:399.3pt;width:45pt;height:96.75pt;z-index:251700224">
            <v:textbox style="layout-flow:vertical;mso-layout-flow-alt:bottom-to-top">
              <w:txbxContent>
                <w:p w:rsidR="00631B42" w:rsidRPr="00B55ED9" w:rsidRDefault="00631B42" w:rsidP="00631B42">
                  <w:pPr>
                    <w:jc w:val="center"/>
                    <w:rPr>
                      <w:b/>
                    </w:rPr>
                  </w:pPr>
                  <w:r w:rsidRPr="00B55ED9">
                    <w:rPr>
                      <w:b/>
                    </w:rPr>
                    <w:t>МКИО, ДПК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32" style="position:absolute;margin-left:361.95pt;margin-top:454.05pt;width:51pt;height:0;flip:x;z-index:251697152" o:connectortype="straight"/>
        </w:pict>
      </w:r>
      <w:r>
        <w:rPr>
          <w:noProof/>
          <w:lang w:eastAsia="ru-RU"/>
        </w:rPr>
        <w:pict>
          <v:shape id="_x0000_s1066" type="#_x0000_t32" style="position:absolute;margin-left:413.7pt;margin-top:454.05pt;width:0;height:89.25pt;flip:y;z-index:251694080" o:connectortype="straight"/>
        </w:pict>
      </w:r>
      <w:r>
        <w:rPr>
          <w:noProof/>
          <w:lang w:eastAsia="ru-RU"/>
        </w:rPr>
        <w:pict>
          <v:shape id="_x0000_s1064" type="#_x0000_t32" style="position:absolute;margin-left:301.2pt;margin-top:543.3pt;width:112.5pt;height:0;z-index:251693056" o:connectortype="straight"/>
        </w:pict>
      </w:r>
      <w:r>
        <w:rPr>
          <w:noProof/>
          <w:lang w:eastAsia="ru-RU"/>
        </w:rPr>
        <w:pict>
          <v:shape id="_x0000_s1045" type="#_x0000_t202" style="position:absolute;margin-left:91.2pt;margin-top:406.05pt;width:73.55pt;height:29.25pt;z-index:251675648" filled="f" stroked="f" strokecolor="white [3212]">
            <v:textbox>
              <w:txbxContent>
                <w:p w:rsidR="00283DE4" w:rsidRPr="00283DE4" w:rsidRDefault="00283DE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83DE4">
                    <w:rPr>
                      <w:sz w:val="16"/>
                      <w:szCs w:val="16"/>
                    </w:rPr>
                    <w:t xml:space="preserve">Вызов функции </w:t>
                  </w:r>
                  <w:r w:rsidRPr="00283DE4">
                    <w:rPr>
                      <w:b/>
                      <w:sz w:val="16"/>
                      <w:szCs w:val="16"/>
                      <w:lang w:val="en-US"/>
                    </w:rPr>
                    <w:t>calculate()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margin-left:280.95pt;margin-top:421.75pt;width:53.25pt;height:0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margin-left:295.95pt;margin-top:389.55pt;width:0;height:70.5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193.95pt;margin-top:346.05pt;width:120pt;height:43.5pt;z-index:251676672">
            <v:textbox>
              <w:txbxContent>
                <w:p w:rsidR="00283DE4" w:rsidRDefault="00283DE4">
                  <w:pPr>
                    <w:rPr>
                      <w:b/>
                    </w:rPr>
                  </w:pPr>
                  <w:r>
                    <w:t xml:space="preserve">Модель </w:t>
                  </w:r>
                  <w:r w:rsidRPr="00283DE4">
                    <w:rPr>
                      <w:b/>
                    </w:rPr>
                    <w:t>кинематики</w:t>
                  </w:r>
                </w:p>
                <w:p w:rsidR="00BD7AA3" w:rsidRPr="00283DE4" w:rsidRDefault="00BD7AA3" w:rsidP="00BD7AA3">
                  <w:pPr>
                    <w:ind w:left="708" w:firstLine="708"/>
                  </w:pP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 xml:space="preserve">100 </w:t>
                  </w:r>
                  <w:r>
                    <w:rPr>
                      <w:b/>
                    </w:rPr>
                    <w:t>Гц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32" style="position:absolute;margin-left:151.95pt;margin-top:574.8pt;width:42pt;height:.05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margin-left:151.95pt;margin-top:430.8pt;width:0;height:2in;z-index:251683840" o:connectortype="straight"/>
        </w:pict>
      </w:r>
      <w:r>
        <w:rPr>
          <w:noProof/>
          <w:lang w:eastAsia="ru-RU"/>
        </w:rPr>
        <w:pict>
          <v:shape id="_x0000_s1044" type="#_x0000_t202" style="position:absolute;margin-left:193.95pt;margin-top:411.3pt;width:87pt;height:23.25pt;z-index:251674624">
            <v:textbox>
              <w:txbxContent>
                <w:p w:rsidR="00283DE4" w:rsidRDefault="00283DE4">
                  <w:r>
                    <w:t xml:space="preserve">Модель </w:t>
                  </w:r>
                  <w:r w:rsidRPr="00283DE4">
                    <w:rPr>
                      <w:b/>
                    </w:rPr>
                    <w:t>БИНС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202" style="position:absolute;margin-left:193.95pt;margin-top:460.05pt;width:120pt;height:40.5pt;z-index:251686912">
            <v:textbox>
              <w:txbxContent>
                <w:p w:rsidR="00283DE4" w:rsidRDefault="00283DE4">
                  <w:r>
                    <w:t xml:space="preserve">Модель </w:t>
                  </w:r>
                  <w:r w:rsidRPr="00631B42">
                    <w:rPr>
                      <w:b/>
                    </w:rPr>
                    <w:t>КСУ</w:t>
                  </w:r>
                  <w:r>
                    <w:t xml:space="preserve">, датчики </w:t>
                  </w:r>
                  <w:r w:rsidRPr="00631B42">
                    <w:rPr>
                      <w:b/>
                    </w:rPr>
                    <w:t>ИБД</w:t>
                  </w:r>
                  <w:r>
                    <w:t xml:space="preserve">, </w:t>
                  </w:r>
                  <w:r w:rsidRPr="00631B42">
                    <w:rPr>
                      <w:b/>
                    </w:rPr>
                    <w:t>СВС</w:t>
                  </w:r>
                  <w:r>
                    <w:t xml:space="preserve">(или </w:t>
                  </w:r>
                  <w:r w:rsidRPr="00631B42">
                    <w:rPr>
                      <w:b/>
                    </w:rPr>
                    <w:t>СИ ВСП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151.95pt;margin-top:421.75pt;width:42pt;height:0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151.95pt;margin-top:362.55pt;width:42pt;height:0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32" style="position:absolute;margin-left:151.95pt;margin-top:362.55pt;width:0;height:48.75pt;flip:y;z-index:251680768" o:connectortype="straight"/>
        </w:pict>
      </w:r>
      <w:r>
        <w:rPr>
          <w:noProof/>
          <w:lang w:eastAsia="ru-RU"/>
        </w:rPr>
        <w:pict>
          <v:shape id="_x0000_s1047" type="#_x0000_t32" style="position:absolute;margin-left:91.2pt;margin-top:421pt;width:60.75pt;height:.05pt;z-index:251677696" o:connectortype="straight"/>
        </w:pict>
      </w:r>
      <w:r>
        <w:rPr>
          <w:noProof/>
          <w:lang w:eastAsia="ru-RU"/>
        </w:rPr>
        <w:pict>
          <v:shape id="_x0000_s1049" type="#_x0000_t32" style="position:absolute;margin-left:91.2pt;margin-top:430.8pt;width:60.75pt;height:0;z-index:251679744" o:connectortype="straight"/>
        </w:pict>
      </w:r>
      <w:r>
        <w:rPr>
          <w:noProof/>
          <w:lang w:eastAsia="ru-RU"/>
        </w:rPr>
        <w:pict>
          <v:shape id="_x0000_s1048" type="#_x0000_t32" style="position:absolute;margin-left:91.2pt;margin-top:411.3pt;width:60.75pt;height:.05pt;z-index:251678720" o:connectortype="straight"/>
        </w:pict>
      </w:r>
      <w:r>
        <w:rPr>
          <w:noProof/>
          <w:lang w:eastAsia="ru-RU"/>
        </w:rPr>
        <w:pict>
          <v:shape id="_x0000_s1041" type="#_x0000_t202" style="position:absolute;margin-left:3.45pt;margin-top:406.05pt;width:87.75pt;height:29.25pt;z-index:251671552">
            <v:textbox>
              <w:txbxContent>
                <w:p w:rsidR="00283DE4" w:rsidRPr="00283DE4" w:rsidRDefault="00283DE4" w:rsidP="00283DE4">
                  <w:pPr>
                    <w:jc w:val="center"/>
                    <w:rPr>
                      <w:b/>
                    </w:rPr>
                  </w:pPr>
                  <w:r w:rsidRPr="00283DE4">
                    <w:rPr>
                      <w:b/>
                    </w:rPr>
                    <w:t>Диспетчер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32" style="position:absolute;margin-left:193.95pt;margin-top:172.05pt;width:0;height:27.75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margin-left:167.7pt;margin-top:172.05pt;width:0;height:27.75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75.45pt;margin-top:253.05pt;width:37.5pt;height:0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75.45pt;margin-top:229.05pt;width:37.5pt;height:0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1" type="#_x0000_t32" style="position:absolute;margin-left:251.7pt;margin-top:237.3pt;width:29.25pt;height:0;z-index:251661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51.7pt;margin-top:246.3pt;width:29.25pt;height:0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251.7pt;margin-top:229.05pt;width:29.25pt;height:0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202" style="position:absolute;margin-left:280.95pt;margin-top:219.3pt;width:70.5pt;height:39pt;z-index:251664384">
            <v:textbox>
              <w:txbxContent>
                <w:p w:rsidR="00283DE4" w:rsidRDefault="00283DE4" w:rsidP="00283DE4">
                  <w:r>
                    <w:t>Выходные параметры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139.95pt;margin-top:130.05pt;width:79.5pt;height:42pt;z-index:251658240">
            <v:textbox>
              <w:txbxContent>
                <w:p w:rsidR="00283DE4" w:rsidRDefault="00283DE4" w:rsidP="00283DE4">
                  <w:pPr>
                    <w:jc w:val="center"/>
                  </w:pPr>
                  <w:r>
                    <w:t>Настроечные параметры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32" style="position:absolute;margin-left:181.2pt;margin-top:172.05pt;width:.05pt;height:27.75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202" style="position:absolute;margin-left:3.45pt;margin-top:221.55pt;width:1in;height:36.75pt;z-index:251663360">
            <v:textbox>
              <w:txbxContent>
                <w:p w:rsidR="00283DE4" w:rsidRDefault="00283DE4" w:rsidP="00283DE4">
                  <w:r>
                    <w:t>Входные параметры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32" style="position:absolute;margin-left:75.45pt;margin-top:241.05pt;width:37.5pt;height:.05pt;z-index:2516602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7" type="#_x0000_t202" style="position:absolute;margin-left:112.95pt;margin-top:199.8pt;width:138.75pt;height:1in;z-index:251659264">
            <v:textbox>
              <w:txbxContent>
                <w:p w:rsidR="00283DE4" w:rsidRDefault="00283DE4" w:rsidP="00283DE4">
                  <w:pPr>
                    <w:jc w:val="center"/>
                    <w:rPr>
                      <w:b/>
                    </w:rPr>
                  </w:pPr>
                </w:p>
                <w:p w:rsidR="00283DE4" w:rsidRPr="00283DE4" w:rsidRDefault="00283DE4" w:rsidP="00283DE4">
                  <w:pPr>
                    <w:jc w:val="center"/>
                    <w:rPr>
                      <w:b/>
                    </w:rPr>
                  </w:pPr>
                  <w:r w:rsidRPr="00283DE4">
                    <w:rPr>
                      <w:b/>
                    </w:rPr>
                    <w:t>Модель</w:t>
                  </w:r>
                </w:p>
              </w:txbxContent>
            </v:textbox>
          </v:shape>
        </w:pict>
      </w:r>
    </w:p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Default="00637DA1" w:rsidP="00637DA1">
      <w:pPr>
        <w:rPr>
          <w:lang w:val="en-US"/>
        </w:rPr>
      </w:pPr>
    </w:p>
    <w:p w:rsidR="00CF1AEB" w:rsidRPr="00CF1AEB" w:rsidRDefault="00CF1AEB" w:rsidP="00637DA1">
      <w:r>
        <w:t xml:space="preserve">Рис. 1.1 </w:t>
      </w:r>
      <w:r w:rsidR="00820332">
        <w:t xml:space="preserve">Абстрактная </w:t>
      </w:r>
      <w:r>
        <w:t>схема модели.</w:t>
      </w:r>
    </w:p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Pr="00637DA1" w:rsidRDefault="00637DA1" w:rsidP="00637DA1"/>
    <w:p w:rsidR="00637DA1" w:rsidRDefault="00637DA1" w:rsidP="00637DA1"/>
    <w:p w:rsidR="00637DA1" w:rsidRDefault="00637DA1" w:rsidP="00637DA1">
      <w:pPr>
        <w:ind w:left="708" w:firstLine="708"/>
      </w:pPr>
      <w:r>
        <w:lastRenderedPageBreak/>
        <w:t>Рисунок 1. Структурная схема управляющей цифровой вычислительной системы(УЦВС).</w:t>
      </w:r>
    </w:p>
    <w:p w:rsidR="00637DA1" w:rsidRDefault="00637DA1" w:rsidP="00637DA1">
      <w:pPr>
        <w:ind w:left="708" w:firstLine="708"/>
      </w:pPr>
    </w:p>
    <w:p w:rsidR="00CF1AEB" w:rsidRDefault="00B02937" w:rsidP="00637DA1">
      <w:pPr>
        <w:tabs>
          <w:tab w:val="left" w:pos="7215"/>
        </w:tabs>
      </w:pPr>
      <w:r>
        <w:rPr>
          <w:noProof/>
          <w:lang w:eastAsia="ru-RU"/>
        </w:rPr>
        <w:pict>
          <v:group id="_x0000_s1120" style="position:absolute;margin-left:63.45pt;margin-top:27.3pt;width:405pt;height:332.25pt;z-index:251747328" coordorigin="2970,8790" coordsize="8100,6645">
            <v:rect id="_x0000_s1084" style="position:absolute;left:2970;top:8790;width:3960;height:5460" o:regroupid="1" strokeweight="1.5pt"/>
            <v:shape id="_x0000_s1085" type="#_x0000_t202" style="position:absolute;left:2970;top:8790;width:1680;height:480" o:regroupid="1" filled="f" stroked="f">
              <v:textbox style="mso-next-textbox:#_x0000_s1085">
                <w:txbxContent>
                  <w:p w:rsidR="005B741A" w:rsidRPr="005B741A" w:rsidRDefault="005B741A">
                    <w:pPr>
                      <w:rPr>
                        <w:b/>
                      </w:rPr>
                    </w:pPr>
                    <w:r w:rsidRPr="005B741A">
                      <w:rPr>
                        <w:b/>
                      </w:rPr>
                      <w:t xml:space="preserve">УЦВМ </w:t>
                    </w:r>
                  </w:p>
                </w:txbxContent>
              </v:textbox>
            </v:shape>
            <v:shape id="_x0000_s1086" type="#_x0000_t202" style="position:absolute;left:3132;top:9555;width:3303;height:765" o:regroupid="1">
              <v:textbox style="mso-next-textbox:#_x0000_s1086">
                <w:txbxContent>
                  <w:p w:rsidR="005B741A" w:rsidRDefault="005B741A" w:rsidP="005B741A">
                    <w:pPr>
                      <w:jc w:val="center"/>
                    </w:pPr>
                    <w:r>
                      <w:t>Операционная система реального времени</w:t>
                    </w:r>
                  </w:p>
                </w:txbxContent>
              </v:textbox>
            </v:shape>
            <v:shape id="_x0000_s1087" type="#_x0000_t202" style="position:absolute;left:3840;top:10470;width:2595;height:720" o:regroupid="1">
              <v:textbox style="mso-next-textbox:#_x0000_s1087">
                <w:txbxContent>
                  <w:p w:rsidR="005B741A" w:rsidRDefault="005B741A">
                    <w:r>
                      <w:t>Диспетчер моделей</w:t>
                    </w:r>
                  </w:p>
                  <w:p w:rsidR="005B741A" w:rsidRDefault="005B741A"/>
                </w:txbxContent>
              </v:textbox>
            </v:shape>
            <v:shape id="_x0000_s1088" type="#_x0000_t202" style="position:absolute;left:3840;top:12840;width:2595;height:810" o:regroupid="1">
              <v:textbox style="mso-next-textbox:#_x0000_s1088">
                <w:txbxContent>
                  <w:p w:rsidR="005B741A" w:rsidRDefault="005B741A">
                    <w:r>
                      <w:t>Адаптеры МКИО, ДПК, РК.</w:t>
                    </w:r>
                  </w:p>
                </w:txbxContent>
              </v:textbox>
            </v:shape>
            <v:shape id="_x0000_s1089" type="#_x0000_t32" style="position:absolute;left:3408;top:10320;width:0;height:2986" o:connectortype="straight" o:regroupid="1">
              <v:stroke startarrow="oval"/>
            </v:shape>
            <v:shape id="_x0000_s1090" type="#_x0000_t32" style="position:absolute;left:3408;top:10830;width:435;height:0" o:connectortype="straight" o:regroupid="1">
              <v:stroke startarrow="oval" endarrow="block"/>
            </v:shape>
            <v:shape id="_x0000_s1091" type="#_x0000_t32" style="position:absolute;left:3408;top:13306;width:432;height:0" o:connectortype="straight" o:regroupid="1">
              <v:stroke startarrow="oval" endarrow="block"/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93" type="#_x0000_t70" style="position:absolute;left:5025;top:13470;width:225;height:1155" o:regroupid="1">
              <v:textbox style="layout-flow:vertical-ideographic"/>
            </v:shape>
            <v:shape id="_x0000_s1094" type="#_x0000_t32" style="position:absolute;left:5025;top:11190;width:0;height:315" o:connectortype="straight" o:regroupid="1">
              <v:stroke startarrow="block" endarrow="block"/>
            </v:shape>
            <v:group id="_x0000_s1102" style="position:absolute;left:3960;top:14625;width:2583;height:810" coordorigin="3960,13470" coordsize="2583,810">
              <v:oval id="_x0000_s1095" style="position:absolute;left:3960;top:13470;width:2583;height:660" o:regroupid="1" strokeweight="1.5pt"/>
              <v:shape id="_x0000_s1096" type="#_x0000_t202" style="position:absolute;left:4095;top:13515;width:2262;height:765" o:regroupid="1" filled="f" stroked="f">
                <v:textbox style="mso-next-textbox:#_x0000_s1096">
                  <w:txbxContent>
                    <w:p w:rsidR="005B741A" w:rsidRPr="005447C0" w:rsidRDefault="005B741A" w:rsidP="005B741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447C0">
                        <w:rPr>
                          <w:b/>
                          <w:sz w:val="16"/>
                          <w:szCs w:val="16"/>
                        </w:rPr>
                        <w:t>Штатные бортовые линии БРЭО самолета.</w:t>
                      </w:r>
                    </w:p>
                  </w:txbxContent>
                </v:textbox>
              </v:shape>
            </v:group>
            <v:shape id="_x0000_s1109" type="#_x0000_t202" style="position:absolute;left:3843;top:11505;width:2130;height:675">
              <v:textbox>
                <w:txbxContent>
                  <w:p w:rsidR="005447C0" w:rsidRDefault="005447C0"/>
                </w:txbxContent>
              </v:textbox>
            </v:shape>
            <v:shape id="_x0000_s1110" type="#_x0000_t202" style="position:absolute;left:3960;top:11610;width:2130;height:675">
              <v:textbox>
                <w:txbxContent>
                  <w:p w:rsidR="005447C0" w:rsidRDefault="005447C0" w:rsidP="005447C0"/>
                </w:txbxContent>
              </v:textbox>
            </v:shape>
            <v:shape id="_x0000_s1111" type="#_x0000_t202" style="position:absolute;left:4095;top:11730;width:2130;height:675">
              <v:textbox>
                <w:txbxContent>
                  <w:p w:rsidR="005447C0" w:rsidRDefault="005447C0" w:rsidP="005447C0"/>
                </w:txbxContent>
              </v:textbox>
            </v:shape>
            <v:shape id="_x0000_s1112" type="#_x0000_t202" style="position:absolute;left:4227;top:11805;width:2130;height:675">
              <v:textbox>
                <w:txbxContent>
                  <w:p w:rsidR="005447C0" w:rsidRDefault="005447C0" w:rsidP="005447C0">
                    <w:r>
                      <w:t>Модель</w:t>
                    </w:r>
                  </w:p>
                </w:txbxContent>
              </v:textbox>
            </v:shape>
            <v:shape id="_x0000_s1113" type="#_x0000_t32" style="position:absolute;left:5025;top:12480;width:0;height:360" o:connectortype="straight">
              <v:stroke startarrow="block" endarrow="block"/>
            </v:shape>
            <v:group id="_x0000_s1117" style="position:absolute;left:8147;top:9585;width:2923;height:2400" coordorigin="7862,9555" coordsize="2923,2400">
              <v:rect id="_x0000_s1099" style="position:absolute;left:7862;top:9555;width:2923;height:2400" o:regroupid="2" strokeweight="1.5pt"/>
              <v:shape id="_x0000_s1100" type="#_x0000_t202" style="position:absolute;left:7883;top:9585;width:1094;height:525" o:regroupid="2" filled="f" stroked="f">
                <v:textbox style="mso-next-textbox:#_x0000_s1100">
                  <w:txbxContent>
                    <w:p w:rsidR="005B741A" w:rsidRPr="005447C0" w:rsidRDefault="005B741A">
                      <w:pPr>
                        <w:rPr>
                          <w:b/>
                        </w:rPr>
                      </w:pPr>
                      <w:r w:rsidRPr="005447C0">
                        <w:rPr>
                          <w:b/>
                        </w:rPr>
                        <w:t>РМП</w:t>
                      </w:r>
                    </w:p>
                  </w:txbxContent>
                </v:textbox>
              </v:shape>
              <v:shape id="_x0000_s1101" type="#_x0000_t202" style="position:absolute;left:8018;top:10410;width:2630;height:870" o:regroupid="2">
                <v:textbox style="mso-next-textbox:#_x0000_s1101">
                  <w:txbxContent>
                    <w:p w:rsidR="005447C0" w:rsidRDefault="005447C0">
                      <w:r>
                        <w:t>Графический интерфейс</w:t>
                      </w:r>
                    </w:p>
                  </w:txbxContent>
                </v:textbox>
              </v:shape>
            </v:group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8" type="#_x0000_t69" style="position:absolute;left:6428;top:10620;width:1875;height:285"/>
            <v:shape id="_x0000_s1119" type="#_x0000_t202" style="position:absolute;left:6907;top:10590;width:1148;height:450" filled="f" strokecolor="white [3212]">
              <v:textbox>
                <w:txbxContent>
                  <w:p w:rsidR="00CF49F6" w:rsidRPr="00CF49F6" w:rsidRDefault="00CF49F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CF49F6">
                      <w:rPr>
                        <w:sz w:val="16"/>
                        <w:szCs w:val="16"/>
                        <w:lang w:val="en-US"/>
                      </w:rPr>
                      <w:t>Ethernet</w:t>
                    </w:r>
                  </w:p>
                </w:txbxContent>
              </v:textbox>
            </v:shape>
          </v:group>
        </w:pict>
      </w:r>
    </w:p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CF1AEB" w:rsidRPr="00CF1AEB" w:rsidRDefault="00CF1AEB" w:rsidP="00CF1AEB"/>
    <w:p w:rsidR="00637DA1" w:rsidRPr="003505A8" w:rsidRDefault="00CF1AEB" w:rsidP="00CF1AEB">
      <w:pPr>
        <w:tabs>
          <w:tab w:val="left" w:pos="6105"/>
        </w:tabs>
      </w:pPr>
      <w:r>
        <w:tab/>
      </w:r>
    </w:p>
    <w:p w:rsidR="00CF1AEB" w:rsidRPr="003505A8" w:rsidRDefault="00CF1AEB" w:rsidP="00CF1AEB">
      <w:pPr>
        <w:tabs>
          <w:tab w:val="left" w:pos="6105"/>
        </w:tabs>
      </w:pPr>
    </w:p>
    <w:p w:rsidR="00CF1AEB" w:rsidRPr="003505A8" w:rsidRDefault="00B02937" w:rsidP="00CF1AEB">
      <w:pPr>
        <w:tabs>
          <w:tab w:val="left" w:pos="6105"/>
        </w:tabs>
      </w:pPr>
      <w:r>
        <w:rPr>
          <w:noProof/>
          <w:lang w:eastAsia="ru-RU"/>
        </w:rPr>
        <w:pict>
          <v:group id="_x0000_s1179" style="position:absolute;margin-left:-29.55pt;margin-top:1.4pt;width:380.6pt;height:261.9pt;z-index:251816960" coordorigin="1110,9612" coordsize="7612,5238">
            <v:group id="_x0000_s1129" style="position:absolute;left:2193;top:10275;width:1440;height:915" coordorigin="2193,10275" coordsize="1440,915" o:regroupid="5">
              <v:rect id="_x0000_s1126" style="position:absolute;left:2193;top:10275;width:1440;height:915"/>
              <v:shape id="_x0000_s1125" type="#_x0000_t202" style="position:absolute;left:2193;top:10305;width:1440;height:480" filled="f" stroked="f">
                <v:textbox>
                  <w:txbxContent>
                    <w:p w:rsidR="00CF1AEB" w:rsidRPr="00CF1AEB" w:rsidRDefault="00CF1AEB">
                      <w:pPr>
                        <w:rPr>
                          <w:b/>
                        </w:rPr>
                      </w:pPr>
                      <w:r w:rsidRPr="00CF1AEB">
                        <w:rPr>
                          <w:b/>
                        </w:rPr>
                        <w:t>БЦВМ(ИУС)</w:t>
                      </w:r>
                    </w:p>
                  </w:txbxContent>
                </v:textbox>
              </v:shape>
              <v:shape id="_x0000_s1127" type="#_x0000_t202" style="position:absolute;left:2193;top:10785;width:360;height:405">
                <v:textbox>
                  <w:txbxContent>
                    <w:p w:rsidR="00CF1AEB" w:rsidRPr="00CF1AEB" w:rsidRDefault="00CF1AEB">
                      <w:pPr>
                        <w:rPr>
                          <w:b/>
                        </w:rPr>
                      </w:pPr>
                      <w:r w:rsidRPr="00CF1AEB">
                        <w:rPr>
                          <w:b/>
                        </w:rPr>
                        <w:t>К</w:t>
                      </w:r>
                    </w:p>
                  </w:txbxContent>
                </v:textbox>
              </v:shape>
            </v:group>
            <v:group id="_x0000_s1132" style="position:absolute;left:2193;top:13290;width:1485;height:765" coordorigin="4455,11655" coordsize="1485,765" o:regroupid="5">
              <v:shape id="_x0000_s1133" type="#_x0000_t202" style="position:absolute;left:4455;top:11655;width:1485;height:765">
                <v:textbox>
                  <w:txbxContent>
                    <w:p w:rsidR="001C124C" w:rsidRPr="00CF1AEB" w:rsidRDefault="001C124C" w:rsidP="001C12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БРПИ</w:t>
                      </w:r>
                      <w:r w:rsidRPr="00CF1AEB">
                        <w:rPr>
                          <w:b/>
                        </w:rPr>
                        <w:t>(СУО)</w:t>
                      </w:r>
                    </w:p>
                  </w:txbxContent>
                </v:textbox>
              </v:shape>
              <v:shape id="_x0000_s1134" type="#_x0000_t202" style="position:absolute;left:4455;top:12060;width:734;height:360">
                <v:textbox>
                  <w:txbxContent>
                    <w:p w:rsidR="001C124C" w:rsidRPr="00CF1AEB" w:rsidRDefault="001C124C" w:rsidP="001C124C">
                      <w:pPr>
                        <w:rPr>
                          <w:b/>
                        </w:rPr>
                      </w:pPr>
                      <w:r w:rsidRPr="00CF1AEB">
                        <w:rPr>
                          <w:b/>
                        </w:rPr>
                        <w:t>ОУ</w:t>
                      </w:r>
                    </w:p>
                  </w:txbxContent>
                </v:textbox>
              </v:shape>
            </v:group>
            <v:shape id="_x0000_s1139" type="#_x0000_t32" style="position:absolute;left:1575;top:9765;width:0;height:5085" o:connectortype="straight" o:regroupid="5" strokeweight="1.6pt">
              <v:stroke startarrow="diamond" endarrow="diamond"/>
            </v:shape>
            <v:shape id="_x0000_s1140" type="#_x0000_t32" style="position:absolute;left:1575;top:10980;width:601;height:0" o:connectortype="straight" o:regroupid="5" strokeweight="1.5pt">
              <v:stroke startarrow="block" endarrow="block"/>
            </v:shape>
            <v:shape id="_x0000_s1141" type="#_x0000_t32" style="position:absolute;left:1592;top:12765;width:601;height:0" o:connectortype="straight" o:regroupid="5" strokeweight="1.5pt">
              <v:stroke startarrow="block" endarrow="block"/>
            </v:shape>
            <v:shape id="_x0000_s1142" type="#_x0000_t32" style="position:absolute;left:1592;top:13905;width:601;height:0" o:connectortype="straight" o:regroupid="5" strokeweight="1.5pt">
              <v:stroke startarrow="block" endarrow="block"/>
            </v:shape>
            <v:shape id="_x0000_s1143" type="#_x0000_t202" style="position:absolute;left:1110;top:9612;width:555;height:1380" o:regroupid="5" filled="f" stroked="f">
              <v:textbox style="layout-flow:vertical;mso-layout-flow-alt:bottom-to-top">
                <w:txbxContent>
                  <w:p w:rsidR="001C124C" w:rsidRPr="001C124C" w:rsidRDefault="001C124C" w:rsidP="001C124C">
                    <w:pPr>
                      <w:rPr>
                        <w:b/>
                      </w:rPr>
                    </w:pPr>
                    <w:r w:rsidRPr="001C124C">
                      <w:rPr>
                        <w:b/>
                      </w:rPr>
                      <w:t>МКИО СУО</w:t>
                    </w:r>
                  </w:p>
                </w:txbxContent>
              </v:textbox>
            </v:shape>
            <v:shape id="_x0000_s1144" type="#_x0000_t32" style="position:absolute;left:4380;top:9765;width:0;height:5085" o:connectortype="straight" o:regroupid="5" strokeweight="1.6pt">
              <v:stroke startarrow="diamond" endarrow="diamond"/>
            </v:shape>
            <v:shape id="_x0000_s1145" type="#_x0000_t202" style="position:absolute;left:3900;top:9615;width:555;height:1980" o:regroupid="5" filled="f" stroked="f">
              <v:textbox style="layout-flow:vertical;mso-layout-flow-alt:bottom-to-top">
                <w:txbxContent>
                  <w:p w:rsidR="00C660BA" w:rsidRPr="001C124C" w:rsidRDefault="00C660BA" w:rsidP="00C660BA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Локальное МКИО</w:t>
                    </w:r>
                  </w:p>
                </w:txbxContent>
              </v:textbox>
            </v:shape>
            <v:shape id="_x0000_s1146" type="#_x0000_t32" style="position:absolute;left:3678;top:12765;width:702;height:0" o:connectortype="straight" o:regroupid="5" strokeweight="1.5pt">
              <v:stroke startarrow="block" endarrow="block"/>
            </v:shape>
            <v:group id="_x0000_s1147" style="position:absolute;left:2176;top:12165;width:1485;height:765" coordorigin="2176,12165" coordsize="1485,765" o:regroupid="5">
              <v:shape id="_x0000_s1124" type="#_x0000_t202" style="position:absolute;left:2176;top:12165;width:1485;height:765" o:regroupid="4">
                <v:textbox>
                  <w:txbxContent>
                    <w:p w:rsidR="00CF1AEB" w:rsidRPr="00CF1AEB" w:rsidRDefault="00CF1AEB" w:rsidP="00CF1AEB">
                      <w:pPr>
                        <w:rPr>
                          <w:b/>
                        </w:rPr>
                      </w:pPr>
                      <w:r w:rsidRPr="00CF1AEB">
                        <w:rPr>
                          <w:b/>
                        </w:rPr>
                        <w:t>ИКАР(СУО)</w:t>
                      </w:r>
                      <w:r w:rsidR="001C124C" w:rsidRPr="001C124C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  <v:shape id="_x0000_s1128" type="#_x0000_t202" style="position:absolute;left:2176;top:12570;width:734;height:360" o:regroupid="4">
                <v:textbox>
                  <w:txbxContent>
                    <w:p w:rsidR="00CF1AEB" w:rsidRPr="00CF1AEB" w:rsidRDefault="00CF1AEB">
                      <w:pPr>
                        <w:rPr>
                          <w:b/>
                        </w:rPr>
                      </w:pPr>
                      <w:r w:rsidRPr="00CF1AEB">
                        <w:rPr>
                          <w:b/>
                        </w:rPr>
                        <w:t>ОУ</w:t>
                      </w:r>
                    </w:p>
                  </w:txbxContent>
                </v:textbox>
              </v:shape>
              <v:shape id="_x0000_s1135" type="#_x0000_t202" style="position:absolute;left:2910;top:12570;width:751;height:360" o:regroupid="4">
                <v:textbox>
                  <w:txbxContent>
                    <w:p w:rsidR="001C124C" w:rsidRPr="00CF1AEB" w:rsidRDefault="001C124C" w:rsidP="001C12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</w:t>
                      </w:r>
                    </w:p>
                  </w:txbxContent>
                </v:textbox>
              </v:shape>
            </v:group>
            <v:group id="_x0000_s1152" style="position:absolute;left:5250;top:9765;width:1185;height:795" coordorigin="5250,9765" coordsize="1185,795" o:regroupid="5">
              <v:shape id="_x0000_s1148" type="#_x0000_t202" style="position:absolute;left:5250;top:9765;width:1185;height:795">
                <v:textbox>
                  <w:txbxContent>
                    <w:p w:rsidR="00C660BA" w:rsidRPr="00C660BA" w:rsidRDefault="00C660BA">
                      <w:pPr>
                        <w:rPr>
                          <w:b/>
                        </w:rPr>
                      </w:pPr>
                      <w:r w:rsidRPr="00C660BA">
                        <w:rPr>
                          <w:b/>
                        </w:rPr>
                        <w:t>БИ1</w:t>
                      </w:r>
                    </w:p>
                  </w:txbxContent>
                </v:textbox>
              </v:shape>
              <v:shape id="_x0000_s1150" type="#_x0000_t202" style="position:absolute;left:5250;top:10170;width:570;height:390">
                <v:textbox>
                  <w:txbxContent>
                    <w:p w:rsidR="00C660BA" w:rsidRDefault="00C660BA">
                      <w:r>
                        <w:t>ОУ</w:t>
                      </w:r>
                    </w:p>
                  </w:txbxContent>
                </v:textbox>
              </v:shape>
              <v:shape id="_x0000_s1151" type="#_x0000_t202" style="position:absolute;left:5820;top:10170;width:615;height:390">
                <v:textbox>
                  <w:txbxContent>
                    <w:p w:rsidR="00C660BA" w:rsidRDefault="00C660BA" w:rsidP="00C660BA">
                      <w:r>
                        <w:t>К</w:t>
                      </w:r>
                    </w:p>
                  </w:txbxContent>
                </v:textbox>
              </v:shape>
            </v:group>
            <v:group id="_x0000_s1153" style="position:absolute;left:5250;top:10992;width:1185;height:795" coordorigin="5250,9765" coordsize="1185,795" o:regroupid="5">
              <v:shape id="_x0000_s1154" type="#_x0000_t202" style="position:absolute;left:5250;top:9765;width:1185;height:795">
                <v:textbox>
                  <w:txbxContent>
                    <w:p w:rsidR="00C660BA" w:rsidRPr="00C660BA" w:rsidRDefault="00C660BA" w:rsidP="00C660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БИ2</w:t>
                      </w:r>
                    </w:p>
                  </w:txbxContent>
                </v:textbox>
              </v:shape>
              <v:shape id="_x0000_s1155" type="#_x0000_t202" style="position:absolute;left:5250;top:10170;width:570;height:390">
                <v:textbox>
                  <w:txbxContent>
                    <w:p w:rsidR="00C660BA" w:rsidRDefault="00C660BA" w:rsidP="00C660BA">
                      <w:r>
                        <w:t>ОУ</w:t>
                      </w:r>
                    </w:p>
                  </w:txbxContent>
                </v:textbox>
              </v:shape>
              <v:shape id="_x0000_s1156" type="#_x0000_t202" style="position:absolute;left:5820;top:10170;width:615;height:390">
                <v:textbox>
                  <w:txbxContent>
                    <w:p w:rsidR="00C660BA" w:rsidRDefault="00C660BA" w:rsidP="00C660BA">
                      <w:r>
                        <w:t>К</w:t>
                      </w:r>
                    </w:p>
                  </w:txbxContent>
                </v:textbox>
              </v:shape>
            </v:group>
            <v:group id="_x0000_s1157" style="position:absolute;left:5250;top:13770;width:1185;height:795" coordorigin="5250,9765" coordsize="1185,795" o:regroupid="5">
              <v:shape id="_x0000_s1158" type="#_x0000_t202" style="position:absolute;left:5250;top:9765;width:1185;height:795">
                <v:textbox>
                  <w:txbxContent>
                    <w:p w:rsidR="00C660BA" w:rsidRPr="002A2E3B" w:rsidRDefault="00C660BA" w:rsidP="00C660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БИ</w:t>
                      </w:r>
                      <w:r w:rsidR="002A2E3B">
                        <w:rPr>
                          <w:b/>
                        </w:rPr>
                        <w:t>№</w:t>
                      </w:r>
                    </w:p>
                  </w:txbxContent>
                </v:textbox>
              </v:shape>
              <v:shape id="_x0000_s1159" type="#_x0000_t202" style="position:absolute;left:5250;top:10170;width:570;height:390">
                <v:textbox>
                  <w:txbxContent>
                    <w:p w:rsidR="00C660BA" w:rsidRDefault="00C660BA" w:rsidP="00C660BA">
                      <w:r>
                        <w:t>ОУ</w:t>
                      </w:r>
                    </w:p>
                  </w:txbxContent>
                </v:textbox>
              </v:shape>
              <v:shape id="_x0000_s1160" type="#_x0000_t202" style="position:absolute;left:5820;top:10170;width:615;height:390">
                <v:textbox>
                  <w:txbxContent>
                    <w:p w:rsidR="00C660BA" w:rsidRDefault="00C660BA" w:rsidP="00C660BA">
                      <w:r>
                        <w:t>К</w:t>
                      </w:r>
                    </w:p>
                  </w:txbxContent>
                </v:textbox>
              </v:shape>
            </v:group>
            <v:shape id="_x0000_s1161" type="#_x0000_t32" style="position:absolute;left:5820;top:11928;width:0;height:1767" o:connectortype="straight" o:regroupid="5" strokeweight=".5pt">
              <v:stroke dashstyle="longDash" startarrow="open" endarrow="open"/>
            </v:shape>
            <v:shape id="_x0000_s1162" type="#_x0000_t32" style="position:absolute;left:4380;top:10380;width:870;height:0;flip:x" o:connectortype="straight" o:regroupid="5">
              <v:stroke startarrow="block" endarrow="block"/>
            </v:shape>
            <v:shape id="_x0000_s1163" type="#_x0000_t32" style="position:absolute;left:4380;top:11595;width:870;height:0;flip:x" o:connectortype="straight" o:regroupid="5">
              <v:stroke startarrow="block" endarrow="block"/>
            </v:shape>
            <v:shape id="_x0000_s1164" type="#_x0000_t32" style="position:absolute;left:4380;top:14385;width:870;height:0;flip:x" o:connectortype="straight" o:regroupid="5">
              <v:stroke startarrow="block" endarrow="block"/>
            </v:shape>
            <v:group id="_x0000_s1167" style="position:absolute;left:7515;top:9765;width:1207;height:795" coordorigin="8055,9765" coordsize="1207,795" o:regroupid="5">
              <v:shape id="_x0000_s1165" type="#_x0000_t202" style="position:absolute;left:8055;top:9765;width:1207;height:795">
                <v:textbox>
                  <w:txbxContent>
                    <w:p w:rsidR="00C660BA" w:rsidRPr="00C660BA" w:rsidRDefault="00C660BA">
                      <w:pPr>
                        <w:rPr>
                          <w:b/>
                        </w:rPr>
                      </w:pPr>
                      <w:r w:rsidRPr="00C660BA">
                        <w:rPr>
                          <w:b/>
                        </w:rPr>
                        <w:t>ТП1</w:t>
                      </w:r>
                    </w:p>
                  </w:txbxContent>
                </v:textbox>
              </v:shape>
              <v:shape id="_x0000_s1166" type="#_x0000_t202" style="position:absolute;left:8055;top:10170;width:667;height:390">
                <v:textbox>
                  <w:txbxContent>
                    <w:p w:rsidR="00C660BA" w:rsidRDefault="00C660BA">
                      <w:r>
                        <w:t>ОУ</w:t>
                      </w:r>
                    </w:p>
                  </w:txbxContent>
                </v:textbox>
              </v:shape>
            </v:group>
            <v:shape id="_x0000_s1168" type="#_x0000_t69" style="position:absolute;left:6435;top:10275;width:1080;height:150" o:regroupid="5"/>
            <v:group id="_x0000_s1169" style="position:absolute;left:7515;top:10980;width:1207;height:795" coordorigin="8055,9765" coordsize="1207,795" o:regroupid="5">
              <v:shape id="_x0000_s1170" type="#_x0000_t202" style="position:absolute;left:8055;top:9765;width:1207;height:795">
                <v:textbox>
                  <w:txbxContent>
                    <w:p w:rsidR="00687E99" w:rsidRPr="00C660BA" w:rsidRDefault="00687E99" w:rsidP="00687E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ТП2</w:t>
                      </w:r>
                    </w:p>
                  </w:txbxContent>
                </v:textbox>
              </v:shape>
              <v:shape id="_x0000_s1171" type="#_x0000_t202" style="position:absolute;left:8055;top:10170;width:667;height:390">
                <v:textbox>
                  <w:txbxContent>
                    <w:p w:rsidR="00687E99" w:rsidRDefault="00687E99" w:rsidP="00687E99">
                      <w:r>
                        <w:t>ОУ</w:t>
                      </w:r>
                    </w:p>
                  </w:txbxContent>
                </v:textbox>
              </v:shape>
            </v:group>
            <v:shape id="_x0000_s1172" type="#_x0000_t69" style="position:absolute;left:6435;top:11475;width:1080;height:150" o:regroupid="5"/>
            <v:group id="_x0000_s1173" style="position:absolute;left:7515;top:13770;width:1207;height:795" coordorigin="8055,9765" coordsize="1207,795" o:regroupid="5">
              <v:shape id="_x0000_s1174" type="#_x0000_t202" style="position:absolute;left:8055;top:9765;width:1207;height:795">
                <v:textbox>
                  <w:txbxContent>
                    <w:p w:rsidR="00687E99" w:rsidRPr="00C660BA" w:rsidRDefault="002A2E3B" w:rsidP="00687E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ТП№</w:t>
                      </w:r>
                    </w:p>
                  </w:txbxContent>
                </v:textbox>
              </v:shape>
              <v:shape id="_x0000_s1175" type="#_x0000_t202" style="position:absolute;left:8055;top:10170;width:667;height:390">
                <v:textbox>
                  <w:txbxContent>
                    <w:p w:rsidR="00687E99" w:rsidRDefault="00687E99" w:rsidP="00687E99">
                      <w:r>
                        <w:t>ОУ</w:t>
                      </w:r>
                    </w:p>
                  </w:txbxContent>
                </v:textbox>
              </v:shape>
            </v:group>
            <v:shape id="_x0000_s1176" type="#_x0000_t69" style="position:absolute;left:6428;top:14310;width:1080;height:150" o:regroupid="5"/>
            <v:shape id="_x0000_s1178" type="#_x0000_t32" style="position:absolute;left:8138;top:11913;width:0;height:1767" o:connectortype="straight" strokeweight=".5pt">
              <v:stroke dashstyle="longDash" startarrow="open" endarrow="open"/>
            </v:shape>
          </v:group>
        </w:pict>
      </w:r>
    </w:p>
    <w:p w:rsidR="00C660BA" w:rsidRPr="003505A8" w:rsidRDefault="00C660BA" w:rsidP="00CF1AEB">
      <w:pPr>
        <w:tabs>
          <w:tab w:val="left" w:pos="6105"/>
        </w:tabs>
      </w:pPr>
    </w:p>
    <w:p w:rsidR="00C660BA" w:rsidRPr="003505A8" w:rsidRDefault="00C660BA" w:rsidP="00C660BA"/>
    <w:p w:rsidR="00C660BA" w:rsidRPr="003505A8" w:rsidRDefault="00C660BA" w:rsidP="00C660BA"/>
    <w:p w:rsidR="00C660BA" w:rsidRPr="003505A8" w:rsidRDefault="00C660BA" w:rsidP="00C660BA"/>
    <w:p w:rsidR="00C660BA" w:rsidRPr="003505A8" w:rsidRDefault="00C660BA" w:rsidP="00C660BA"/>
    <w:p w:rsidR="00C660BA" w:rsidRPr="003505A8" w:rsidRDefault="00C660BA" w:rsidP="00C660BA"/>
    <w:p w:rsidR="00C660BA" w:rsidRPr="003505A8" w:rsidRDefault="00C660BA" w:rsidP="00C660BA"/>
    <w:p w:rsidR="00C660BA" w:rsidRPr="003505A8" w:rsidRDefault="00C660BA" w:rsidP="00C660BA"/>
    <w:p w:rsidR="00C660BA" w:rsidRPr="003505A8" w:rsidRDefault="00C660BA" w:rsidP="00C660BA"/>
    <w:p w:rsidR="00CF1AEB" w:rsidRDefault="00CF1AEB" w:rsidP="00C660BA"/>
    <w:p w:rsidR="00C660BA" w:rsidRDefault="00C660BA" w:rsidP="002A2E3B">
      <w:pPr>
        <w:tabs>
          <w:tab w:val="left" w:pos="5730"/>
        </w:tabs>
      </w:pPr>
      <w:r>
        <w:t>Рис . 1.3 . Упрощенная структурная схема связей СУО.</w:t>
      </w:r>
      <w:r w:rsidR="002A2E3B">
        <w:tab/>
      </w:r>
    </w:p>
    <w:p w:rsidR="002A2E3B" w:rsidRDefault="002A2E3B" w:rsidP="002A2E3B">
      <w:pPr>
        <w:tabs>
          <w:tab w:val="left" w:pos="5730"/>
        </w:tabs>
      </w:pPr>
    </w:p>
    <w:p w:rsidR="002A2E3B" w:rsidRDefault="002A2E3B" w:rsidP="002A2E3B">
      <w:pPr>
        <w:tabs>
          <w:tab w:val="left" w:pos="5730"/>
        </w:tabs>
      </w:pPr>
    </w:p>
    <w:p w:rsidR="002A2E3B" w:rsidRDefault="00B02937" w:rsidP="002A2E3B">
      <w:pPr>
        <w:tabs>
          <w:tab w:val="left" w:pos="5730"/>
        </w:tabs>
      </w:pPr>
      <w:r>
        <w:rPr>
          <w:noProof/>
          <w:lang w:eastAsia="ru-RU"/>
        </w:rPr>
        <w:pict>
          <v:group id="_x0000_s1212" style="position:absolute;margin-left:-5.55pt;margin-top:19.3pt;width:483.75pt;height:428.1pt;z-index:251869184" coordorigin="1590,2538" coordsize="9675,8562">
            <v:shape id="_x0000_s1180" type="#_x0000_t32" style="position:absolute;left:5088;top:2775;width:1;height:8325" o:connectortype="straight" o:regroupid="6">
              <v:stroke startarrow="diamond" endarrow="diamond"/>
            </v:shape>
            <v:shape id="_x0000_s1181" type="#_x0000_t202" style="position:absolute;left:5685;top:2775;width:2730;height:1650" o:regroupid="6">
              <v:textbox>
                <w:txbxContent>
                  <w:p w:rsidR="00417FAA" w:rsidRDefault="00417FAA" w:rsidP="00FE679F">
                    <w:pPr>
                      <w:jc w:val="center"/>
                    </w:pPr>
                    <w:r>
                      <w:t>Модуль  для просмотра/редактирования параметров движения носителя</w:t>
                    </w:r>
                    <w:r w:rsidR="00B06803">
                      <w:t xml:space="preserve"> в реальном времени</w:t>
                    </w:r>
                  </w:p>
                </w:txbxContent>
              </v:textbox>
            </v:shape>
            <v:shape id="_x0000_s1182" type="#_x0000_t202" style="position:absolute;left:5685;top:4785;width:2730;height:1410" o:regroupid="6">
              <v:textbox>
                <w:txbxContent>
                  <w:p w:rsidR="00417FAA" w:rsidRDefault="00417FAA" w:rsidP="00FE679F">
                    <w:pPr>
                      <w:jc w:val="center"/>
                    </w:pPr>
                    <w:r>
                      <w:t>Модуль управления параметрами всех моделей УЦВМ</w:t>
                    </w:r>
                  </w:p>
                </w:txbxContent>
              </v:textbox>
            </v:shape>
            <v:shape id="_x0000_s1183" type="#_x0000_t202" style="position:absolute;left:5685;top:6720;width:2730;height:1650" o:regroupid="6">
              <v:textbox>
                <w:txbxContent>
                  <w:p w:rsidR="00417FAA" w:rsidRDefault="00417FAA" w:rsidP="00FE679F">
                    <w:pPr>
                      <w:jc w:val="center"/>
                    </w:pPr>
                    <w:r>
                      <w:t>Модуль управления вариантами начальных условий движения носителя и целей.</w:t>
                    </w:r>
                  </w:p>
                </w:txbxContent>
              </v:textbox>
            </v:shape>
            <v:shape id="_x0000_s1184" type="#_x0000_t202" style="position:absolute;left:1590;top:4125;width:2895;height:780" o:regroupid="6">
              <v:textbox>
                <w:txbxContent>
                  <w:p w:rsidR="00FE679F" w:rsidRDefault="00FE679F" w:rsidP="00FE679F">
                    <w:pPr>
                      <w:jc w:val="center"/>
                    </w:pPr>
                    <w:r>
                      <w:t>Модуль виртуального пульта</w:t>
                    </w:r>
                  </w:p>
                </w:txbxContent>
              </v:textbox>
            </v:shape>
            <v:shape id="_x0000_s1185" type="#_x0000_t202" style="position:absolute;left:1590;top:6195;width:2898;height:1005" o:regroupid="6" fillcolor="#d8d8d8 [2732]">
              <v:textbox>
                <w:txbxContent>
                  <w:p w:rsidR="00FE679F" w:rsidRDefault="00FE679F" w:rsidP="00FE679F">
                    <w:pPr>
                      <w:jc w:val="center"/>
                    </w:pPr>
                    <w:r>
                      <w:t>Модуль подвески АСП</w:t>
                    </w:r>
                  </w:p>
                </w:txbxContent>
              </v:textbox>
            </v:shape>
            <v:shape id="_x0000_s1186" type="#_x0000_t202" style="position:absolute;left:1590;top:7905;width:2970;height:1215" o:regroupid="6" fillcolor="#d8d8d8 [2732]">
              <v:textbox>
                <w:txbxContent>
                  <w:p w:rsidR="00FE679F" w:rsidRDefault="00FE679F" w:rsidP="00FE679F">
                    <w:pPr>
                      <w:jc w:val="center"/>
                    </w:pPr>
                    <w:r>
                      <w:t>Модуль автоматического/полуавтоматического тестирования</w:t>
                    </w:r>
                  </w:p>
                </w:txbxContent>
              </v:textbox>
            </v:shape>
            <v:shape id="_x0000_s1187" type="#_x0000_t202" style="position:absolute;left:5685;top:8985;width:2730;height:855" o:regroupid="6">
              <v:textbox>
                <w:txbxContent>
                  <w:p w:rsidR="00FE679F" w:rsidRDefault="00FE679F" w:rsidP="00FE679F">
                    <w:pPr>
                      <w:jc w:val="center"/>
                    </w:pPr>
                    <w:r>
                      <w:t>Модуль управления запросами.</w:t>
                    </w:r>
                  </w:p>
                </w:txbxContent>
              </v:textbox>
            </v:shape>
            <v:group id="_x0000_s1200" style="position:absolute;left:9105;top:3915;width:1350;height:1665" coordorigin="9585,4530" coordsize="1350,1665" o:regroupid="6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188" type="#_x0000_t22" style="position:absolute;left:9720;top:4530;width:1215;height:1665" fillcolor="#d8d8d8">
                <v:fill color2="fill darken(118)" rotate="t" angle="-90" method="linear sigma" focus="100%" type="gradient"/>
              </v:shape>
              <v:shape id="_x0000_s1189" type="#_x0000_t202" style="position:absolute;left:9585;top:4845;width:1350;height:1155" filled="f" stroked="f">
                <v:textbox>
                  <w:txbxContent>
                    <w:p w:rsidR="00FE679F" w:rsidRPr="00FE679F" w:rsidRDefault="00FE679F" w:rsidP="00FE67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679F">
                        <w:rPr>
                          <w:b/>
                          <w:sz w:val="20"/>
                          <w:szCs w:val="20"/>
                        </w:rPr>
                        <w:t>БД</w:t>
                      </w:r>
                      <w:r w:rsidRPr="00FE679F">
                        <w:rPr>
                          <w:sz w:val="20"/>
                          <w:szCs w:val="20"/>
                        </w:rPr>
                        <w:t xml:space="preserve"> параметров моделей</w:t>
                      </w:r>
                    </w:p>
                  </w:txbxContent>
                </v:textbox>
              </v:shape>
            </v:group>
            <v:shape id="_x0000_s1190" type="#_x0000_t32" style="position:absolute;left:5085;top:9420;width:600;height:0" o:connectortype="straight" o:regroupid="6">
              <v:stroke startarrow="block" endarrow="block"/>
            </v:shape>
            <v:shape id="_x0000_s1191" type="#_x0000_t32" style="position:absolute;left:5085;top:7515;width:600;height:0" o:connectortype="straight" o:regroupid="6">
              <v:stroke startarrow="block" endarrow="block"/>
            </v:shape>
            <v:shape id="_x0000_s1192" type="#_x0000_t32" style="position:absolute;left:5085;top:5400;width:600;height:0" o:connectortype="straight" o:regroupid="6">
              <v:stroke startarrow="block" endarrow="block"/>
            </v:shape>
            <v:shape id="_x0000_s1193" type="#_x0000_t32" style="position:absolute;left:5085;top:3600;width:600;height:0" o:connectortype="straight" o:regroupid="6">
              <v:stroke startarrow="block" endarrow="block"/>
            </v:shape>
            <v:shape id="_x0000_s1194" type="#_x0000_t32" style="position:absolute;left:4560;top:8535;width:525;height:0" o:connectortype="straight" o:regroupid="6">
              <v:stroke startarrow="block" endarrow="block"/>
            </v:shape>
            <v:shape id="_x0000_s1195" type="#_x0000_t32" style="position:absolute;left:4488;top:6720;width:600;height:0" o:connectortype="straight" o:regroupid="6">
              <v:stroke startarrow="block" endarrow="block"/>
            </v:shape>
            <v:shape id="_x0000_s1196" type="#_x0000_t32" style="position:absolute;left:4485;top:4515;width:600;height:0" o:connectortype="straight" o:regroupid="6">
              <v:stroke startarrow="block" endarrow="block"/>
            </v:shape>
            <v:shape id="_x0000_s1197" type="#_x0000_t69" style="position:absolute;left:8415;top:4905;width:825;height:150" o:regroupid="6"/>
            <v:group id="_x0000_s1202" style="position:absolute;left:8415;top:5775;width:2850;height:420" coordorigin="8415,5775" coordsize="2850,420" o:regroupid="6">
              <v:shape id="_x0000_s1199" type="#_x0000_t69" style="position:absolute;left:8415;top:5775;width:2850;height:420"/>
              <v:shape id="_x0000_s1201" type="#_x0000_t202" style="position:absolute;left:9030;top:5775;width:1725;height:420" filled="f" stroked="f">
                <v:textbox>
                  <w:txbxContent>
                    <w:p w:rsidR="00FE679F" w:rsidRDefault="00FE679F">
                      <w:r>
                        <w:t>обмен с УЦВМ</w:t>
                      </w:r>
                    </w:p>
                  </w:txbxContent>
                </v:textbox>
              </v:shape>
            </v:group>
            <v:group id="_x0000_s1203" style="position:absolute;left:8415;top:3300;width:2850;height:420" coordorigin="8415,5775" coordsize="2850,420" o:regroupid="6">
              <v:shape id="_x0000_s1204" type="#_x0000_t69" style="position:absolute;left:8415;top:5775;width:2850;height:420"/>
              <v:shape id="_x0000_s1205" type="#_x0000_t202" style="position:absolute;left:9030;top:5775;width:1725;height:420" filled="f" stroked="f">
                <v:textbox>
                  <w:txbxContent>
                    <w:p w:rsidR="00FE679F" w:rsidRDefault="00FE679F" w:rsidP="00FE679F">
                      <w:r>
                        <w:t>обмен с УЦВМ</w:t>
                      </w:r>
                    </w:p>
                  </w:txbxContent>
                </v:textbox>
              </v:shape>
            </v:group>
            <v:group id="_x0000_s1208" style="position:absolute;left:2160;top:2538;width:1845;height:1185" coordorigin="2160,2535" coordsize="1845,1185" o:regroupid="6"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_x0000_s1206" type="#_x0000_t132" style="position:absolute;left:2160;top:2535;width:1845;height:1185" fillcolor="#d8d8d8 [2732]">
                <v:fill color2="fill darken(118)" rotate="t" angle="-90" method="linear sigma" focus="100%" type="gradient"/>
              </v:shape>
              <v:shape id="_x0000_s1207" type="#_x0000_t202" style="position:absolute;left:2355;top:2910;width:1437;height:750" fillcolor="#d8d8d8 [2732]" stroked="f">
                <v:fill color2="fill darken(118)" rotate="t" angle="-90" method="linear sigma" focus="100%" type="gradient"/>
                <v:textbox>
                  <w:txbxContent>
                    <w:p w:rsidR="00A12F0B" w:rsidRPr="00A12F0B" w:rsidRDefault="00A12F0B" w:rsidP="00A12F0B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12F0B">
                        <w:rPr>
                          <w:b/>
                          <w:sz w:val="16"/>
                          <w:szCs w:val="16"/>
                        </w:rPr>
                        <w:t>БД</w:t>
                      </w:r>
                    </w:p>
                    <w:p w:rsidR="00A12F0B" w:rsidRPr="00A12F0B" w:rsidRDefault="00A12F0B" w:rsidP="00A12F0B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12F0B">
                        <w:rPr>
                          <w:b/>
                          <w:sz w:val="16"/>
                          <w:szCs w:val="16"/>
                        </w:rPr>
                        <w:t>с настройками</w:t>
                      </w:r>
                    </w:p>
                  </w:txbxContent>
                </v:textbox>
              </v:shape>
            </v:group>
            <v:shape id="_x0000_s1209" type="#_x0000_t32" style="position:absolute;left:3060;top:3720;width:15;height:405" o:connectortype="straight" o:regroupid="6">
              <v:stroke startarrow="block" endarrow="block"/>
            </v:shape>
            <v:shape id="_x0000_s1211" type="#_x0000_t202" style="position:absolute;left:4597;top:7230;width:492;height:3585" filled="f" stroked="f">
              <v:textbox style="layout-flow:vertical;mso-layout-flow-alt:bottom-to-top">
                <w:txbxContent>
                  <w:p w:rsidR="000D478E" w:rsidRPr="000D478E" w:rsidRDefault="000D478E">
                    <w:pPr>
                      <w:rPr>
                        <w:sz w:val="16"/>
                        <w:szCs w:val="16"/>
                      </w:rPr>
                    </w:pPr>
                    <w:r>
                      <w:t>Общий интерфейс взаимодействия</w:t>
                    </w:r>
                  </w:p>
                </w:txbxContent>
              </v:textbox>
            </v:shape>
          </v:group>
        </w:pict>
      </w:r>
      <w:r w:rsidR="00417FAA">
        <w:t>Внутренняя</w:t>
      </w:r>
      <w:r w:rsidR="002A2E3B">
        <w:t xml:space="preserve"> структура ПО графического интерфейса.</w:t>
      </w:r>
    </w:p>
    <w:p w:rsidR="00880E6D" w:rsidRDefault="00880E6D" w:rsidP="002A2E3B">
      <w:pPr>
        <w:tabs>
          <w:tab w:val="left" w:pos="5730"/>
        </w:tabs>
      </w:pPr>
    </w:p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Pr="00880E6D" w:rsidRDefault="00880E6D" w:rsidP="00880E6D"/>
    <w:p w:rsidR="00880E6D" w:rsidRDefault="00880E6D" w:rsidP="00880E6D"/>
    <w:p w:rsidR="002A2E3B" w:rsidRDefault="002A2E3B" w:rsidP="00880E6D"/>
    <w:p w:rsidR="003F0700" w:rsidRDefault="003F0700" w:rsidP="00880E6D"/>
    <w:p w:rsidR="003F0700" w:rsidRDefault="003F0700" w:rsidP="00880E6D"/>
    <w:p w:rsidR="00CD7DF9" w:rsidRDefault="00880E6D" w:rsidP="009F5051">
      <w:pPr>
        <w:jc w:val="both"/>
      </w:pPr>
      <w:r>
        <w:t xml:space="preserve">Выводы: </w:t>
      </w:r>
    </w:p>
    <w:p w:rsidR="00CD7DF9" w:rsidRDefault="00CD7DF9" w:rsidP="009F5051">
      <w:pPr>
        <w:jc w:val="both"/>
      </w:pPr>
      <w:r>
        <w:t>В случае отсутствия реальных блоков ....</w:t>
      </w:r>
    </w:p>
    <w:p w:rsidR="003505A8" w:rsidRDefault="00880E6D" w:rsidP="009F5051">
      <w:pPr>
        <w:jc w:val="both"/>
      </w:pPr>
      <w:r>
        <w:t>Данное программное обеспечение позволяет не только  существенно облегчить отработку на стенд</w:t>
      </w:r>
      <w:r w:rsidR="000D478E">
        <w:t xml:space="preserve">е алгоритмов БП, но </w:t>
      </w:r>
      <w:r w:rsidR="006E5FF1">
        <w:t xml:space="preserve">и </w:t>
      </w:r>
      <w:r w:rsidR="000D478E">
        <w:t>скрыть различие между испол</w:t>
      </w:r>
      <w:r w:rsidR="006E5FF1">
        <w:t xml:space="preserve">ьзованием реальных блоков БИ и модели БИ, разработчикам новых </w:t>
      </w:r>
      <w:r>
        <w:t>модел</w:t>
      </w:r>
      <w:r w:rsidR="006E5FF1">
        <w:t>ей</w:t>
      </w:r>
      <w:r>
        <w:t xml:space="preserve"> АСП</w:t>
      </w:r>
      <w:r w:rsidR="006E5FF1">
        <w:t xml:space="preserve">. </w:t>
      </w:r>
      <w:r>
        <w:t xml:space="preserve"> </w:t>
      </w:r>
      <w:r w:rsidR="006E5FF1">
        <w:t xml:space="preserve">Одним из препятствий  связанных с автоматической проверкой  режимов БП, была необходимость ручного переподвешивания АСП. Разработанная модель БИ и модуль </w:t>
      </w:r>
      <w:r w:rsidR="003F0700">
        <w:t>тестирования</w:t>
      </w:r>
      <w:r w:rsidR="006E5FF1">
        <w:t xml:space="preserve"> позволит в автоматическом режиме осуществлять переподвешивание на необходимый комплект АСП и запуск процесса моделирования. </w:t>
      </w:r>
      <w:r w:rsidR="003F0700">
        <w:t>Пример</w:t>
      </w:r>
      <w:r w:rsidR="00820332">
        <w:t>ом</w:t>
      </w:r>
      <w:r w:rsidR="003F0700">
        <w:t xml:space="preserve"> автоматизации может послужить отработка увода от осколков, сбора </w:t>
      </w:r>
      <w:r w:rsidR="003F0700">
        <w:lastRenderedPageBreak/>
        <w:t>значений относа НАСП для различных условий бросания и режимов полета</w:t>
      </w:r>
      <w:r w:rsidR="009F5051">
        <w:t xml:space="preserve">, что обычно очень трудоемко и занимает длительное время. </w:t>
      </w:r>
      <w:r w:rsidR="00352B14">
        <w:t xml:space="preserve">На данный момент все выше описанное ПО разработано и отлажено и может очень легко </w:t>
      </w:r>
      <w:r w:rsidR="00820332">
        <w:t>перенесено на другие стенды.</w:t>
      </w:r>
    </w:p>
    <w:p w:rsidR="003505A8" w:rsidRPr="003505A8" w:rsidRDefault="003505A8" w:rsidP="003505A8"/>
    <w:p w:rsidR="003505A8" w:rsidRDefault="003505A8" w:rsidP="003505A8"/>
    <w:p w:rsidR="00880E6D" w:rsidRPr="003505A8" w:rsidRDefault="009921BE" w:rsidP="003505A8">
      <w:pPr>
        <w:tabs>
          <w:tab w:val="left" w:pos="1845"/>
        </w:tabs>
      </w:pPr>
      <w:r>
        <w:rPr>
          <w:noProof/>
          <w:lang w:eastAsia="ru-RU"/>
        </w:rPr>
        <w:pict>
          <v:group id="_x0000_s1293" style="position:absolute;margin-left:-78.3pt;margin-top:2.6pt;width:540.75pt;height:474pt;z-index:252069888" coordorigin="135,3330" coordsize="10815,9480">
            <v:shape id="_x0000_s1243" type="#_x0000_t202" style="position:absolute;left:7785;top:6377;width:3165;height:1058" o:regroupid="9" filled="f" stroked="f">
              <v:textbox>
                <w:txbxContent>
                  <w:p w:rsidR="00795484" w:rsidRPr="00795484" w:rsidRDefault="00795484" w:rsidP="00795484">
                    <w:r>
                      <w:t xml:space="preserve">Имитация РК "Наличие",  "СГ" </w:t>
                    </w:r>
                    <w:r w:rsidRPr="00795484">
                      <w:t>"</w:t>
                    </w:r>
                    <w:r>
                      <w:t>Пуск" на вход моделей АСП</w:t>
                    </w:r>
                  </w:p>
                </w:txbxContent>
              </v:textbox>
            </v:shape>
            <v:group id="_x0000_s1217" style="position:absolute;left:3690;top:5221;width:4215;height:4065" coordorigin="3690,3300" coordsize="4215,1635" o:regroupid="9">
              <v:rect id="_x0000_s1214" style="position:absolute;left:3690;top:3300;width:4215;height:1635">
                <v:fill color2="fill darken(118)" rotate="t" method="linear sigma" type="gradient"/>
              </v:rect>
              <v:shape id="_x0000_s1215" type="#_x0000_t202" style="position:absolute;left:6885;top:3300;width:1020;height:405" filled="f" stroked="f">
                <v:textbox>
                  <w:txbxContent>
                    <w:p w:rsidR="003505A8" w:rsidRDefault="003505A8">
                      <w:r>
                        <w:t>100 Гц</w:t>
                      </w:r>
                    </w:p>
                  </w:txbxContent>
                </v:textbox>
              </v:shape>
              <v:shape id="_x0000_s1216" type="#_x0000_t202" style="position:absolute;left:4575;top:3915;width:2715;height:480" filled="f" stroked="f" strokecolor="white [3212]">
                <v:textbox>
                  <w:txbxContent>
                    <w:p w:rsidR="003505A8" w:rsidRPr="003505A8" w:rsidRDefault="003505A8">
                      <w:pPr>
                        <w:rPr>
                          <w:b/>
                        </w:rPr>
                      </w:pPr>
                      <w:r w:rsidRPr="003505A8">
                        <w:rPr>
                          <w:b/>
                        </w:rPr>
                        <w:t>Модуль "Имитатор СУО"</w:t>
                      </w:r>
                    </w:p>
                  </w:txbxContent>
                </v:textbox>
              </v:shape>
            </v:group>
            <v:shape id="_x0000_s1221" type="#_x0000_t32" style="position:absolute;left:5115;top:4201;width:0;height:1020" o:connectortype="straight" o:regroupid="9">
              <v:stroke endarrow="block"/>
            </v:shape>
            <v:shape id="_x0000_s1225" type="#_x0000_t32" style="position:absolute;left:7905;top:6750;width:1425;height:0" o:connectortype="straight" o:regroupid="9"/>
            <v:group id="_x0000_s1239" style="position:absolute;left:1800;top:5131;width:2145;height:645" coordorigin="1800,3210" coordsize="2145,645" o:regroupid="9">
              <v:shape id="_x0000_s1218" type="#_x0000_t32" style="position:absolute;left:1800;top:3525;width:1890;height:1" o:connectortype="straight">
                <v:stroke endarrow="block"/>
              </v:shape>
              <v:shape id="_x0000_s1226" type="#_x0000_t202" style="position:absolute;left:1905;top:3210;width:2040;height:645" filled="f" stroked="f">
                <v:textbox>
                  <w:txbxContent>
                    <w:p w:rsidR="003505A8" w:rsidRDefault="003505A8">
                      <w:r>
                        <w:t>прием данных от ИКАР по МКИО</w:t>
                      </w:r>
                    </w:p>
                  </w:txbxContent>
                </v:textbox>
              </v:shape>
            </v:group>
            <v:group id="_x0000_s1240" style="position:absolute;left:7905;top:5311;width:2115;height:660" coordorigin="7905,3390" coordsize="2115,660" o:regroupid="9">
              <v:shape id="_x0000_s1224" type="#_x0000_t32" style="position:absolute;left:7905;top:3705;width:1935;height:0" o:connectortype="straight">
                <v:stroke endarrow="block"/>
              </v:shape>
              <v:shape id="_x0000_s1227" type="#_x0000_t202" style="position:absolute;left:7980;top:3390;width:2040;height:660" filled="f" stroked="f">
                <v:textbox>
                  <w:txbxContent>
                    <w:p w:rsidR="003505A8" w:rsidRDefault="003505A8" w:rsidP="003505A8">
                      <w:r>
                        <w:t>выдача данных в ИКАР по МКИО</w:t>
                      </w:r>
                    </w:p>
                  </w:txbxContent>
                </v:textbox>
              </v:shape>
            </v:group>
            <v:group id="_x0000_s1238" style="position:absolute;left:1590;top:5971;width:2100;height:396" coordorigin="1590,4050" coordsize="2100,396" o:regroupid="9">
              <v:shape id="_x0000_s1219" type="#_x0000_t32" style="position:absolute;left:1800;top:4445;width:1890;height:1" o:connectortype="straight">
                <v:stroke endarrow="block"/>
              </v:shape>
              <v:shape id="_x0000_s1228" type="#_x0000_t202" style="position:absolute;left:1590;top:4050;width:2100;height:346" filled="f" stroked="f">
                <v:textbox>
                  <w:txbxContent>
                    <w:p w:rsidR="003505A8" w:rsidRDefault="003505A8">
                      <w:r>
                        <w:t>РК "Питание СУО"</w:t>
                      </w:r>
                    </w:p>
                  </w:txbxContent>
                </v:textbox>
              </v:shape>
            </v:group>
            <v:shape id="_x0000_s1229" type="#_x0000_t202" style="position:absolute;left:135;top:7375;width:2670;height:802" o:regroupid="9" filled="f" stroked="f">
              <v:textbox>
                <w:txbxContent>
                  <w:p w:rsidR="003505A8" w:rsidRDefault="003505A8" w:rsidP="003505A8">
                    <w:r>
                      <w:t xml:space="preserve">Положение тумблеров модельное/реальное БИ </w:t>
                    </w:r>
                  </w:p>
                </w:txbxContent>
              </v:textbox>
            </v:shape>
            <v:shape id="_x0000_s1230" type="#_x0000_t32" style="position:absolute;left:2955;top:8521;width:735;height:1" o:connectortype="straight" o:regroupid="9">
              <v:stroke endarrow="block"/>
            </v:shape>
            <v:shape id="_x0000_s1232" type="#_x0000_t32" style="position:absolute;left:2955;top:7141;width:735;height:1" o:connectortype="straight" o:regroupid="9">
              <v:stroke endarrow="block"/>
            </v:shape>
            <v:shape id="_x0000_s1233" type="#_x0000_t202" style="position:absolute;left:2880;top:8177;width:795;height:345" o:regroupid="9" filled="f" stroked="f">
              <v:textbox>
                <w:txbxContent>
                  <w:p w:rsidR="003505A8" w:rsidRDefault="003505A8">
                    <w:r>
                      <w:t>ТП12</w:t>
                    </w:r>
                  </w:p>
                </w:txbxContent>
              </v:textbox>
            </v:shape>
            <v:shape id="_x0000_s1234" type="#_x0000_t202" style="position:absolute;left:3015;top:6797;width:660;height:345" o:regroupid="9" filled="f" stroked="f">
              <v:textbox>
                <w:txbxContent>
                  <w:p w:rsidR="003505A8" w:rsidRDefault="003505A8" w:rsidP="003505A8">
                    <w:r>
                      <w:t>ТП1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235" type="#_x0000_t87" style="position:absolute;left:2700;top:7141;width:180;height:1380" o:regroupid="9"/>
            <v:shape id="_x0000_s1236" type="#_x0000_t32" style="position:absolute;left:2955;top:7516;width:735;height:0" o:connectortype="straight" o:regroupid="9">
              <v:stroke endarrow="block"/>
            </v:shape>
            <v:shape id="_x0000_s1237" type="#_x0000_t32" style="position:absolute;left:2955;top:7816;width:735;height:1" o:connectortype="straight" o:regroupid="9">
              <v:stroke endarrow="block"/>
            </v:shape>
            <v:shape id="_x0000_s1241" type="#_x0000_t32" style="position:absolute;left:1800;top:6797;width:1890;height:0" o:connectortype="straight" o:regroupid="9">
              <v:stroke endarrow="block"/>
            </v:shape>
            <v:shape id="_x0000_s1242" type="#_x0000_t202" style="position:absolute;left:1575;top:6412;width:2385;height:640" o:regroupid="9" filled="f" stroked="f">
              <v:textbox>
                <w:txbxContent>
                  <w:p w:rsidR="00795484" w:rsidRDefault="00795484">
                    <w:r>
                      <w:t>монитор линии СУО</w:t>
                    </w:r>
                  </w:p>
                </w:txbxContent>
              </v:textbox>
            </v:shape>
            <v:group id="_x0000_s1246" style="position:absolute;left:1797;top:10455;width:2043;height:885" coordorigin="1800,9885" coordsize="2160,1140" o:regroupid="9">
              <v:rect id="_x0000_s1244" style="position:absolute;left:1800;top:9885;width:2160;height:1140">
                <v:fill color2="fill darken(118)" rotate="t" method="linear sigma" type="gradient"/>
              </v:rect>
              <v:shape id="_x0000_s1245" type="#_x0000_t202" style="position:absolute;left:2025;top:10155;width:1665;height:540" filled="f" stroked="f">
                <v:textbox>
                  <w:txbxContent>
                    <w:p w:rsidR="00795484" w:rsidRPr="00795484" w:rsidRDefault="00795484">
                      <w:pPr>
                        <w:rPr>
                          <w:b/>
                        </w:rPr>
                      </w:pPr>
                      <w:r w:rsidRPr="00795484">
                        <w:rPr>
                          <w:b/>
                        </w:rPr>
                        <w:t>Модель К01С</w:t>
                      </w:r>
                    </w:p>
                  </w:txbxContent>
                </v:textbox>
              </v:shape>
            </v:group>
            <v:group id="_x0000_s1250" style="position:absolute;left:4080;top:10455;width:2043;height:885" coordorigin="1800,9885" coordsize="2160,1140" o:regroupid="9">
              <v:rect id="_x0000_s1251" style="position:absolute;left:1800;top:9885;width:2160;height:1140">
                <v:fill color2="fill darken(118)" rotate="t" method="linear sigma" type="gradient"/>
              </v:rect>
              <v:shape id="_x0000_s1252" type="#_x0000_t202" style="position:absolute;left:2025;top:10155;width:1665;height:540" filled="f" stroked="f">
                <v:textbox>
                  <w:txbxContent>
                    <w:p w:rsidR="00795484" w:rsidRPr="00795484" w:rsidRDefault="00795484" w:rsidP="00795484">
                      <w:pPr>
                        <w:rPr>
                          <w:b/>
                        </w:rPr>
                      </w:pPr>
                      <w:r w:rsidRPr="00795484">
                        <w:rPr>
                          <w:b/>
                        </w:rPr>
                        <w:t>Модель К0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v:group>
            <v:group id="_x0000_s1253" style="position:absolute;left:6363;top:10439;width:2043;height:885" coordorigin="1800,9885" coordsize="2160,1140" o:regroupid="9">
              <v:rect id="_x0000_s1254" style="position:absolute;left:1800;top:9885;width:2160;height:1140">
                <v:fill color2="fill darken(118)" rotate="t" method="linear sigma" type="gradient"/>
              </v:rect>
              <v:shape id="_x0000_s1255" type="#_x0000_t202" style="position:absolute;left:2025;top:10155;width:1665;height:540" filled="f" stroked="f">
                <v:textbox>
                  <w:txbxContent>
                    <w:p w:rsidR="00795484" w:rsidRPr="00795484" w:rsidRDefault="00795484" w:rsidP="007954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Модель 750</w:t>
                      </w:r>
                    </w:p>
                  </w:txbxContent>
                </v:textbox>
              </v:shape>
            </v:group>
            <v:group id="_x0000_s1256" style="position:absolute;left:8646;top:10455;width:2043;height:885" coordorigin="1800,9885" coordsize="2160,1140" o:regroupid="9">
              <v:rect id="_x0000_s1257" style="position:absolute;left:1800;top:9885;width:2160;height:1140">
                <v:fill color2="fill darken(118)" rotate="t" method="linear sigma" type="gradient"/>
              </v:rect>
              <v:shape id="_x0000_s1258" type="#_x0000_t202" style="position:absolute;left:2025;top:10155;width:1665;height:540" filled="f" stroked="f">
                <v:textbox>
                  <w:txbxContent>
                    <w:p w:rsidR="00795484" w:rsidRPr="00795484" w:rsidRDefault="00795484" w:rsidP="007954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Модель 63</w:t>
                      </w:r>
                    </w:p>
                  </w:txbxContent>
                </v:textbox>
              </v:shape>
            </v:group>
            <v:group id="_x0000_s1259" style="position:absolute;left:6363;top:11925;width:2043;height:885" coordorigin="1800,9885" coordsize="2160,1140" o:regroupid="9">
              <v:rect id="_x0000_s1260" style="position:absolute;left:1800;top:9885;width:2160;height:1140">
                <v:fill color2="fill darken(118)" rotate="t" method="linear sigma" type="gradient"/>
              </v:rect>
              <v:shape id="_x0000_s1261" type="#_x0000_t202" style="position:absolute;left:2025;top:10155;width:1665;height:540" filled="f" stroked="f">
                <v:textbox>
                  <w:txbxContent>
                    <w:p w:rsidR="00795484" w:rsidRPr="00795484" w:rsidRDefault="00795484" w:rsidP="007954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Модель 64</w:t>
                      </w:r>
                    </w:p>
                  </w:txbxContent>
                </v:textbox>
              </v:shape>
            </v:group>
            <v:group id="_x0000_s1262" style="position:absolute;left:4113;top:11925;width:2070;height:885" coordorigin="1800,9885" coordsize="2160,1140" o:regroupid="9">
              <v:rect id="_x0000_s1263" style="position:absolute;left:1800;top:9885;width:2160;height:1140">
                <v:fill color2="fill darken(118)" rotate="t" method="linear sigma" type="gradient"/>
              </v:rect>
              <v:shape id="_x0000_s1264" type="#_x0000_t202" style="position:absolute;left:2025;top:10155;width:1665;height:540" filled="f" stroked="f">
                <v:textbox>
                  <w:txbxContent>
                    <w:p w:rsidR="00795484" w:rsidRPr="00795484" w:rsidRDefault="00795484" w:rsidP="007954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Модель К08Б</w:t>
                      </w:r>
                    </w:p>
                  </w:txbxContent>
                </v:textbox>
              </v:shape>
            </v:group>
            <v:shape id="_x0000_s1265" type="#_x0000_t32" style="position:absolute;left:6180;top:9286;width:0;height:2219" o:connectortype="straight" o:regroupid="9">
              <v:stroke startarrow="block"/>
            </v:shape>
            <v:shape id="_x0000_s1266" type="#_x0000_t32" style="position:absolute;left:6300;top:9286;width:0;height:2219" o:connectortype="straight" o:regroupid="9">
              <v:stroke startarrow="block"/>
            </v:shape>
            <v:shape id="_x0000_s1267" type="#_x0000_t32" style="position:absolute;left:5115;top:11505;width:1065;height:0" o:connectortype="straight" o:regroupid="9"/>
            <v:shape id="_x0000_s1268" type="#_x0000_t32" style="position:absolute;left:6300;top:11505;width:1065;height:0" o:connectortype="straight" o:regroupid="9"/>
            <v:shape id="_x0000_s1269" type="#_x0000_t32" style="position:absolute;left:7365;top:11505;width:0;height:420" o:connectortype="straight" o:regroupid="9">
              <v:stroke endarrow="block"/>
            </v:shape>
            <v:shape id="_x0000_s1270" type="#_x0000_t32" style="position:absolute;left:5115;top:11505;width:0;height:420" o:connectortype="straight" o:regroupid="9">
              <v:stroke endarrow="block"/>
            </v:shape>
            <v:shape id="_x0000_s1271" type="#_x0000_t32" style="position:absolute;left:4200;top:9286;width:0;height:749" o:connectortype="straight" o:regroupid="9"/>
            <v:shape id="_x0000_s1272" type="#_x0000_t32" style="position:absolute;left:5115;top:9286;width:0;height:1153" o:connectortype="straight" o:regroupid="9">
              <v:stroke startarrow="block" endarrow="block"/>
            </v:shape>
            <v:shape id="_x0000_s1273" type="#_x0000_t32" style="position:absolute;left:2805;top:10035;width:1395;height:0;flip:x" o:connectortype="straight" o:regroupid="9"/>
            <v:shape id="_x0000_s1274" type="#_x0000_t32" style="position:absolute;left:2805;top:10035;width:0;height:404" o:connectortype="straight" o:regroupid="9">
              <v:stroke endarrow="block"/>
            </v:shape>
            <v:shape id="_x0000_s1275" type="#_x0000_t32" style="position:absolute;left:7290;top:9286;width:0;height:1153" o:connectortype="straight" o:regroupid="9">
              <v:stroke startarrow="block" endarrow="block"/>
            </v:shape>
            <v:shape id="_x0000_s1276" type="#_x0000_t32" style="position:absolute;left:7650;top:9286;width:0;height:749" o:connectortype="straight" o:regroupid="9"/>
            <v:shape id="_x0000_s1277" type="#_x0000_t32" style="position:absolute;left:7650;top:10035;width:1395;height:0;flip:x" o:connectortype="straight" o:regroupid="9"/>
            <v:shape id="_x0000_s1278" type="#_x0000_t32" style="position:absolute;left:9045;top:10051;width:0;height:404" o:connectortype="straight" o:regroupid="9">
              <v:stroke endarrow="block"/>
            </v:shape>
            <v:shape id="_x0000_s1279" type="#_x0000_t32" style="position:absolute;left:6576;top:4156;width:1;height:1065" o:connectortype="straight" o:regroupid="9">
              <v:stroke endarrow="block"/>
            </v:shape>
            <v:shape id="_x0000_s1280" type="#_x0000_t202" style="position:absolute;left:5106;top:4201;width:1470;height:735" o:regroupid="9" filled="f" stroked="f">
              <v:textbox>
                <w:txbxContent>
                  <w:p w:rsidR="000E7DA2" w:rsidRDefault="000E7DA2">
                    <w:r>
                      <w:t>Признаки отказов БИ</w:t>
                    </w:r>
                  </w:p>
                </w:txbxContent>
              </v:textbox>
            </v:shape>
            <v:shape id="_x0000_s1281" type="#_x0000_t202" style="position:absolute;left:3360;top:4201;width:1965;height:735" o:regroupid="9" filled="f" stroked="f">
              <v:textbox>
                <w:txbxContent>
                  <w:p w:rsidR="000E7DA2" w:rsidRDefault="000E7DA2" w:rsidP="000E7DA2">
                    <w:r>
                      <w:t>Список загрузки АСП</w:t>
                    </w:r>
                  </w:p>
                </w:txbxContent>
              </v:textbox>
            </v:shape>
            <v:shape id="_x0000_s1283" type="#_x0000_t202" style="position:absolute;left:4425;top:3330;width:2790;height:870" o:regroupid="9">
              <v:textbox>
                <w:txbxContent>
                  <w:p w:rsidR="000E7DA2" w:rsidRDefault="000E7DA2" w:rsidP="000E7DA2">
                    <w:pPr>
                      <w:jc w:val="center"/>
                    </w:pPr>
                    <w:r>
                      <w:t>Графический интерфейс "Имитатор СУО"</w:t>
                    </w:r>
                  </w:p>
                </w:txbxContent>
              </v:textbox>
            </v:shape>
            <v:shape id="_x0000_s1284" type="#_x0000_t202" style="position:absolute;left:4113;top:7513;width:882;height:584" o:regroupid="9">
              <v:fill color2="fill darken(118)" rotate="t" method="linear sigma" type="gradient"/>
              <v:textbox>
                <w:txbxContent>
                  <w:p w:rsidR="000E7DA2" w:rsidRDefault="000E7DA2">
                    <w:r>
                      <w:t>БИ1</w:t>
                    </w:r>
                  </w:p>
                </w:txbxContent>
              </v:textbox>
            </v:shape>
            <v:shape id="_x0000_s1285" type="#_x0000_t202" style="position:absolute;left:5418;top:7513;width:882;height:584" o:regroupid="9">
              <v:fill color2="fill darken(118)" rotate="t" method="linear sigma" type="gradient"/>
              <v:textbox>
                <w:txbxContent>
                  <w:p w:rsidR="000E7DA2" w:rsidRDefault="000E7DA2" w:rsidP="000E7DA2">
                    <w:r>
                      <w:t>БИ10</w:t>
                    </w:r>
                  </w:p>
                </w:txbxContent>
              </v:textbox>
            </v:shape>
            <v:shape id="_x0000_s1286" type="#_x0000_t202" style="position:absolute;left:4965;top:7518;width:741;height:425" o:regroupid="9" filled="f" stroked="f">
              <v:textbox>
                <w:txbxContent>
                  <w:p w:rsidR="000E7DA2" w:rsidRDefault="000E7DA2">
                    <w:r>
                      <w:t>...</w:t>
                    </w:r>
                  </w:p>
                </w:txbxContent>
              </v:textbox>
            </v:shape>
            <v:shape id="_x0000_s1287" type="#_x0000_t202" style="position:absolute;left:4113;top:8337;width:1212;height:528" o:regroupid="9">
              <v:fill color2="fill darken(118)" rotate="t" method="linear sigma" type="gradient"/>
              <v:textbox>
                <w:txbxContent>
                  <w:p w:rsidR="000E7DA2" w:rsidRDefault="000E7DA2" w:rsidP="000E7DA2">
                    <w:r>
                      <w:t>БРПИлев</w:t>
                    </w:r>
                  </w:p>
                </w:txbxContent>
              </v:textbox>
            </v:shape>
            <v:shape id="_x0000_s1288" type="#_x0000_t202" style="position:absolute;left:5565;top:8337;width:1320;height:528" o:regroupid="9">
              <v:fill color2="fill darken(118)" rotate="t" method="linear sigma" type="gradient"/>
              <v:textbox>
                <w:txbxContent>
                  <w:p w:rsidR="000E7DA2" w:rsidRDefault="000E7DA2" w:rsidP="000E7DA2">
                    <w:r>
                      <w:t>БРПИправ</w:t>
                    </w:r>
                  </w:p>
                </w:txbxContent>
              </v:textbox>
            </v:shape>
            <v:shape id="_x0000_s1290" type="#_x0000_t32" style="position:absolute;left:9330;top:6750;width:0;height:763" o:connectortype="straight" o:regroupid="9">
              <v:stroke endarrow="block"/>
            </v:shape>
            <v:shape id="_x0000_s1292" type="#_x0000_t202" style="position:absolute;left:6546;top:4216;width:1470;height:735" filled="f" stroked="f">
              <v:textbox>
                <w:txbxContent>
                  <w:p w:rsidR="00910095" w:rsidRDefault="00910095" w:rsidP="00910095">
                    <w:r>
                      <w:t>Задержки сходов</w:t>
                    </w:r>
                  </w:p>
                </w:txbxContent>
              </v:textbox>
            </v:shape>
          </v:group>
        </w:pict>
      </w:r>
      <w:r w:rsidR="003505A8">
        <w:tab/>
      </w:r>
    </w:p>
    <w:sectPr w:rsidR="00880E6D" w:rsidRPr="003505A8" w:rsidSect="002A317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45" w:rsidRDefault="00386345" w:rsidP="00CF1AEB">
      <w:pPr>
        <w:spacing w:after="0" w:line="240" w:lineRule="auto"/>
      </w:pPr>
      <w:r>
        <w:separator/>
      </w:r>
    </w:p>
  </w:endnote>
  <w:endnote w:type="continuationSeparator" w:id="1">
    <w:p w:rsidR="00386345" w:rsidRDefault="00386345" w:rsidP="00CF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EB" w:rsidRDefault="00CF1AEB">
    <w:pPr>
      <w:pStyle w:val="a5"/>
      <w:rPr>
        <w:lang w:val="en-US"/>
      </w:rPr>
    </w:pPr>
  </w:p>
  <w:p w:rsidR="00CF1AEB" w:rsidRPr="00CF1AEB" w:rsidRDefault="00CF1AEB">
    <w:pPr>
      <w:pStyle w:val="a5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45" w:rsidRDefault="00386345" w:rsidP="00CF1AEB">
      <w:pPr>
        <w:spacing w:after="0" w:line="240" w:lineRule="auto"/>
      </w:pPr>
      <w:r>
        <w:separator/>
      </w:r>
    </w:p>
  </w:footnote>
  <w:footnote w:type="continuationSeparator" w:id="1">
    <w:p w:rsidR="00386345" w:rsidRDefault="00386345" w:rsidP="00CF1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DE4"/>
    <w:rsid w:val="000A03A5"/>
    <w:rsid w:val="000D478E"/>
    <w:rsid w:val="000E7DA2"/>
    <w:rsid w:val="001C124C"/>
    <w:rsid w:val="00283DE4"/>
    <w:rsid w:val="002A2E3B"/>
    <w:rsid w:val="002A3171"/>
    <w:rsid w:val="003505A8"/>
    <w:rsid w:val="00352B14"/>
    <w:rsid w:val="00366A98"/>
    <w:rsid w:val="00386345"/>
    <w:rsid w:val="003F0700"/>
    <w:rsid w:val="00417FAA"/>
    <w:rsid w:val="005447C0"/>
    <w:rsid w:val="005B741A"/>
    <w:rsid w:val="00631B42"/>
    <w:rsid w:val="00637DA1"/>
    <w:rsid w:val="00687E99"/>
    <w:rsid w:val="006A4D0E"/>
    <w:rsid w:val="006E5FF1"/>
    <w:rsid w:val="00795484"/>
    <w:rsid w:val="007A428F"/>
    <w:rsid w:val="007E6A02"/>
    <w:rsid w:val="00820332"/>
    <w:rsid w:val="00880E6D"/>
    <w:rsid w:val="00910095"/>
    <w:rsid w:val="009921BE"/>
    <w:rsid w:val="00993740"/>
    <w:rsid w:val="009F5051"/>
    <w:rsid w:val="00A12F0B"/>
    <w:rsid w:val="00AB1CAA"/>
    <w:rsid w:val="00B02937"/>
    <w:rsid w:val="00B06803"/>
    <w:rsid w:val="00B55ED9"/>
    <w:rsid w:val="00B80DD2"/>
    <w:rsid w:val="00BB0B2F"/>
    <w:rsid w:val="00BD7AA3"/>
    <w:rsid w:val="00C62B58"/>
    <w:rsid w:val="00C660BA"/>
    <w:rsid w:val="00CB64ED"/>
    <w:rsid w:val="00CD7DF9"/>
    <w:rsid w:val="00CF1AEB"/>
    <w:rsid w:val="00CF49F6"/>
    <w:rsid w:val="00E87152"/>
    <w:rsid w:val="00FE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4" type="connector" idref="#_x0000_s1192"/>
        <o:r id="V:Rule55" type="connector" idref="#_x0000_s1038"/>
        <o:r id="V:Rule56" type="connector" idref="#_x0000_s1061"/>
        <o:r id="V:Rule57" type="connector" idref="#_x0000_s1054"/>
        <o:r id="V:Rule58" type="connector" idref="#_x0000_s1178"/>
        <o:r id="V:Rule59" type="connector" idref="#_x0000_s1193"/>
        <o:r id="V:Rule60" type="connector" idref="#_x0000_s1089"/>
        <o:r id="V:Rule61" type="connector" idref="#_x0000_s1069"/>
        <o:r id="V:Rule62" type="connector" idref="#_x0000_s1028"/>
        <o:r id="V:Rule63" type="connector" idref="#_x0000_s1163"/>
        <o:r id="V:Rule64" type="connector" idref="#_x0000_s1191"/>
        <o:r id="V:Rule65" type="connector" idref="#_x0000_s1090"/>
        <o:r id="V:Rule66" type="connector" idref="#_x0000_s1146"/>
        <o:r id="V:Rule67" type="connector" idref="#_x0000_s1066"/>
        <o:r id="V:Rule68" type="connector" idref="#_x0000_s1190"/>
        <o:r id="V:Rule69" type="connector" idref="#_x0000_s1032"/>
        <o:r id="V:Rule70" type="connector" idref="#_x0000_s1036"/>
        <o:r id="V:Rule71" type="connector" idref="#_x0000_s1164"/>
        <o:r id="V:Rule72" type="connector" idref="#_x0000_s1037"/>
        <o:r id="V:Rule73" type="connector" idref="#_x0000_s1067"/>
        <o:r id="V:Rule74" type="connector" idref="#_x0000_s1195"/>
        <o:r id="V:Rule75" type="connector" idref="#_x0000_s1047"/>
        <o:r id="V:Rule76" type="connector" idref="#_x0000_s1194"/>
        <o:r id="V:Rule77" type="connector" idref="#_x0000_s1161"/>
        <o:r id="V:Rule78" type="connector" idref="#_x0000_s1052"/>
        <o:r id="V:Rule79" type="connector" idref="#_x0000_s1035"/>
        <o:r id="V:Rule80" type="connector" idref="#_x0000_s1049"/>
        <o:r id="V:Rule81" type="connector" idref="#_x0000_s1196"/>
        <o:r id="V:Rule82" type="connector" idref="#_x0000_s1162"/>
        <o:r id="V:Rule83" type="connector" idref="#_x0000_s1051"/>
        <o:r id="V:Rule84" type="connector" idref="#_x0000_s1064"/>
        <o:r id="V:Rule85" type="connector" idref="#_x0000_s1060"/>
        <o:r id="V:Rule86" type="connector" idref="#_x0000_s1055"/>
        <o:r id="V:Rule87" type="connector" idref="#_x0000_s1091"/>
        <o:r id="V:Rule88" type="connector" idref="#_x0000_s1063"/>
        <o:r id="V:Rule89" type="connector" idref="#_x0000_s1141"/>
        <o:r id="V:Rule90" type="connector" idref="#_x0000_s1180"/>
        <o:r id="V:Rule91" type="connector" idref="#_x0000_s1039"/>
        <o:r id="V:Rule92" type="connector" idref="#_x0000_s1140"/>
        <o:r id="V:Rule93" type="connector" idref="#_x0000_s1062"/>
        <o:r id="V:Rule94" type="connector" idref="#_x0000_s1142"/>
        <o:r id="V:Rule95" type="connector" idref="#_x0000_s1040"/>
        <o:r id="V:Rule96" type="connector" idref="#_x0000_s1144"/>
        <o:r id="V:Rule97" type="connector" idref="#_x0000_s1113"/>
        <o:r id="V:Rule98" type="connector" idref="#_x0000_s1139"/>
        <o:r id="V:Rule99" type="connector" idref="#_x0000_s1070"/>
        <o:r id="V:Rule100" type="connector" idref="#_x0000_s1094"/>
        <o:r id="V:Rule101" type="connector" idref="#_x0000_s1048"/>
        <o:r id="V:Rule102" type="connector" idref="#_x0000_s1068"/>
        <o:r id="V:Rule103" type="connector" idref="#_x0000_s1031"/>
        <o:r id="V:Rule104" type="connector" idref="#_x0000_s1209"/>
        <o:r id="V:Rule105" type="connector" idref="#_x0000_s1050"/>
        <o:r id="V:Rule106" type="connector" idref="#_x0000_s1071"/>
        <o:r id="V:Rule108" type="connector" idref="#_x0000_s1218"/>
        <o:r id="V:Rule110" type="connector" idref="#_x0000_s1219"/>
        <o:r id="V:Rule114" type="connector" idref="#_x0000_s1221"/>
        <o:r id="V:Rule120" type="connector" idref="#_x0000_s1224"/>
        <o:r id="V:Rule122" type="connector" idref="#_x0000_s1225"/>
        <o:r id="V:Rule123" type="connector" idref="#_x0000_s1230"/>
        <o:r id="V:Rule127" type="connector" idref="#_x0000_s1232"/>
        <o:r id="V:Rule129" type="connector" idref="#_x0000_s1236"/>
        <o:r id="V:Rule131" type="connector" idref="#_x0000_s1237"/>
        <o:r id="V:Rule133" type="connector" idref="#_x0000_s1241"/>
        <o:r id="V:Rule135" type="connector" idref="#_x0000_s1265"/>
        <o:r id="V:Rule136" type="connector" idref="#_x0000_s1266"/>
        <o:r id="V:Rule138" type="connector" idref="#_x0000_s1267"/>
        <o:r id="V:Rule139" type="connector" idref="#_x0000_s1268"/>
        <o:r id="V:Rule141" type="connector" idref="#_x0000_s1269"/>
        <o:r id="V:Rule143" type="connector" idref="#_x0000_s1270"/>
        <o:r id="V:Rule145" type="connector" idref="#_x0000_s1271"/>
        <o:r id="V:Rule146" type="connector" idref="#_x0000_s1272"/>
        <o:r id="V:Rule148" type="connector" idref="#_x0000_s1273"/>
        <o:r id="V:Rule150" type="connector" idref="#_x0000_s1274"/>
        <o:r id="V:Rule151" type="connector" idref="#_x0000_s1275"/>
        <o:r id="V:Rule152" type="connector" idref="#_x0000_s1276"/>
        <o:r id="V:Rule153" type="connector" idref="#_x0000_s1277"/>
        <o:r id="V:Rule154" type="connector" idref="#_x0000_s1278"/>
        <o:r id="V:Rule156" type="connector" idref="#_x0000_s1279"/>
        <o:r id="V:Rule158" type="connector" idref="#_x0000_s12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1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F1AEB"/>
  </w:style>
  <w:style w:type="paragraph" w:styleId="a5">
    <w:name w:val="footer"/>
    <w:basedOn w:val="a"/>
    <w:link w:val="a6"/>
    <w:uiPriority w:val="99"/>
    <w:semiHidden/>
    <w:unhideWhenUsed/>
    <w:rsid w:val="00CF1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F1AEB"/>
  </w:style>
  <w:style w:type="paragraph" w:styleId="a7">
    <w:name w:val="Balloon Text"/>
    <w:basedOn w:val="a"/>
    <w:link w:val="a8"/>
    <w:uiPriority w:val="99"/>
    <w:semiHidden/>
    <w:unhideWhenUsed/>
    <w:rsid w:val="001C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1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64F3-89EA-45B7-A68D-39C4A0C8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APL</cp:lastModifiedBy>
  <cp:revision>19</cp:revision>
  <dcterms:created xsi:type="dcterms:W3CDTF">2011-01-11T06:52:00Z</dcterms:created>
  <dcterms:modified xsi:type="dcterms:W3CDTF">2015-01-19T08:56:00Z</dcterms:modified>
</cp:coreProperties>
</file>