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9EDF0"/>
  <w:body>
    <w:p>
      <w:pPr>
        <w:jc w:val="center"/>
        <w:rPr>
          <w:rFonts w:hint="default" w:ascii="Times New Roman" w:hAnsi="Times New Roman" w:cs="Times New Roman"/>
          <w:b/>
          <w:color w:val="auto"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color w:val="auto"/>
          <w:sz w:val="56"/>
          <w:szCs w:val="56"/>
          <w:lang w:val="ru-RU"/>
        </w:rPr>
        <w:t>Конспект</w:t>
      </w:r>
      <w:r>
        <w:rPr>
          <w:rFonts w:hint="default" w:ascii="Times New Roman" w:hAnsi="Times New Roman" w:cs="Times New Roman"/>
          <w:b/>
          <w:color w:val="auto"/>
          <w:sz w:val="56"/>
          <w:szCs w:val="56"/>
          <w:lang w:val="ru-RU"/>
        </w:rPr>
        <w:t xml:space="preserve"> по предмету </w:t>
      </w:r>
      <w:r>
        <w:rPr>
          <w:rFonts w:hint="default" w:ascii="Times New Roman" w:hAnsi="Times New Roman" w:cs="Times New Roman"/>
          <w:b/>
          <w:color w:val="auto"/>
          <w:sz w:val="56"/>
          <w:szCs w:val="56"/>
          <w:lang w:val="en-US"/>
        </w:rPr>
        <w:t>CMS</w:t>
      </w:r>
    </w:p>
    <w:p>
      <w:pPr>
        <w:jc w:val="center"/>
        <w:rPr>
          <w:rFonts w:hint="default" w:ascii="Times New Roman" w:hAnsi="Times New Roman" w:cs="Times New Roman"/>
          <w:b/>
          <w:color w:val="auto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40"/>
          <w:szCs w:val="40"/>
          <w:lang w:val="ru-RU"/>
        </w:rPr>
        <w:t>Введение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CMS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или же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Система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управления контентом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это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программа, она используется для организации и обеспечениясовместного создания, управления и редактирования содержимого сайта.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Веб-сайт состоит из двух частей: интерфейсной и серверной.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Основная задача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cms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поддержка работы сайта, обеспечения процесса по управлению и редактированию содержимого на сайите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Принцип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CMS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крайне схож с принципом работы веб-сайта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 back-office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backend)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 front-office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(fronntend)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Шаблон сайта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заготовка дизайна сайта , "пустые" заготовки дизайна сайта, "пустые" заготовки страница без наполнения их информацией.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Сайты, созданные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 помощью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системы управления контентом, основаны на следующих технологиях: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веб-сервер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2.база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данных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веб-приложение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для обеспечения работы самой системы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вузальный редактор страниц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кода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файловый менеджер 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управления содержимого сайта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Насколько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известно, первая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CMS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Vignette.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Хостинг. Виды хостинга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Бывают платные и бесплатные хостинги. По типу предоставляемого ресурса хостинги делятся на: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виртуальный хостинг(много сайтов размещаются на одном сервере);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виртуальный выделенный сервер(предоставляется место на диске, часть общей памяти и процессорное время сервера);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выделенный сервер;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колокация(хостинг-провайдер предоставляет место в дата-центре для оборудования).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Достоинства cms: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крайне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эфеективные инструменты для решения задач;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color w:val="0000FF"/>
          <w:sz w:val="28"/>
          <w:szCs w:val="28"/>
          <w:lang w:val="ru-RU"/>
        </w:rPr>
        <w:t>нет необходимости знать html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/css/js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работа сайта тестируется множеством пользователей;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низкие временные затраты;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простое и быстрое изменение сайта;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множество встроенных расширений;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настраиваемые права для управления контентом;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 администратор может выдавать различные права пользователям для просмотра контента;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9. управление сайтом может соуществляться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з любой точки мира с помощью браузера.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Недостатки: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сайты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шаблонным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дизайном;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color w:val="0000FF"/>
          <w:sz w:val="28"/>
          <w:szCs w:val="28"/>
          <w:lang w:val="ru-RU"/>
        </w:rPr>
        <w:t>cms-сайты имеют меньшую гибкость</w:t>
      </w:r>
      <w:r>
        <w:rPr>
          <w:rFonts w:hint="default" w:ascii="Times New Roman" w:hAnsi="Times New Roman" w:cs="Times New Roman"/>
          <w:color w:val="0000FF"/>
          <w:sz w:val="28"/>
          <w:szCs w:val="28"/>
          <w:lang w:val="ru-RU"/>
        </w:rPr>
        <w:t xml:space="preserve"> для разных случаев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чаще всего становятся объектами атак хакеров;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cms могут работать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медленнее в сравнении с аналогичнымии сайтами напиисанными с использование нативных технологий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Конструктор CMS WORDPRESS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WordPress </w:t>
      </w:r>
      <w:r>
        <w:rPr>
          <w:rFonts w:ascii="Times New Roman" w:hAnsi="Times New Roman" w:cs="Times New Roman"/>
          <w:sz w:val="28"/>
          <w:szCs w:val="28"/>
          <w:lang w:val="ru-RU"/>
        </w:rPr>
        <w:t>- свободно распространяемая, соответсвующая стандартам, бытсрая, легкая и бесплатная платформа для персонального блоггинга с практичными настройками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свойствами по умолчанию и с чрезвычайно гибким и настраиваемым ядром.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и администрирование: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Управление пользователями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Профли пользователей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Роли для пользователей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 Динамическая генерация страниц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 позволяет изменить визуальное представление сайта без вмешательства в код. Может включать в себя файлы шаблонов, изображения, таблицы стилей, а ткаже любые другие файлы PHP.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Плагины являются расшиениями функциональности вордпрес, предлагают пользовательские фцуцнкции и сообенности так, что каждый может адаптировать их к своему сайту.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помощью плагинов можно решать: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Обеспечение безопасности сайтов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Борьба со спамом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Техническая оптимизация ресурса в соответствии с теребованиями поисковых систем.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Повышение функциональности и юзабилити ресурса.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Меры безопасности: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Двухфакторная аутентификация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Логины и пароли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Зашифровать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все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Обновления CMS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Кэш - промежуточный буфер, который позволяет ускорить работу сайта за счет хранения наиболее часто используемых данных в памяти.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Три вида хэширования: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Кэширование страниц(позволяет сохранить результатввыдачи всей страницы целиком, в самом ядре не реализовано).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Кэширование объектов(реализовано в самом ядре. Позволяет хранить объекты произвольного типа).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Транзитное кэширование(чаще всего используется для хранения объектов, особенно когда речь идет о запросах на внешние ресурсы,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является постоянным по умолчанию в WordPress и хранит все данные в бд).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Плагины для адаптации под моб. устройства: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WPTouch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Jetpack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WPSmart Mobile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Responsible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CMS WORDPRESS (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Работа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с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контентом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бд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ВП использует ряд таблиц базы данных, связанных между собой - чтобы свести к минимум объем данных, который хранится.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Таблицы БД по умолчанию имеют префикс wp_.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Основная таблица wp_posts.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Две таблицы не связаны ни с одной другой - wp_options, wp_links.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Таблицы wp_users и wp_comments не всегда связаны между собой.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контента в WordPress: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Сообщения(записи).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Комментарии.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Пользователи.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Ссылки.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СООБЩЕНИЯ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Наиболее важный тип в WP.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Типы записей по умолчанию в WP: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Запись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Страница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Вложение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Редакция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Элемент меню навигации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Записи по умолчанию выводятся на главных страницах многих тем.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Страницы могут использовать произвольный файл из папки с темой в качестве своего шаблона. Имеют иерархию. Возможность сортировать их по порядку.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Вложения -  тип хоста, преднахначенный для управления файлами, которые загружены через стандартный загрузчик WP, а также для хранения информации о них.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РЕДАКЦИИ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Каждая редакция сохраняется в таблице wp_posts вместе с записью, с которой она связана.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редакция записей - яерновики, сохраняющиеся автоматически в процессе раедактирования записи.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МЕНЮ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Единственный тип, который не используется для работы с контентом.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КОММЕНТАРИИ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Комментарии хранятся в отдельной таблице - wp_comments.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Комментарий может иметь метаданные, прикрепленные через таблицу - wp_commentmeta.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Комментарии связаны друг с другом с помощью поля comment_parent.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Комментарии могут быть связаны с таблицей wp_users.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ПОЛЬЗОВАТЕЛИ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Пользователи имеют свои собственные таблицы wp_users, а такде метаданные в таблице wp_usermeta.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ССЫЛКИ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Работают подобно записям, имеют содержание, им можно присвоить элемент эксаномий.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Имеют свои собственные таблицы wp_links.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имеют поля для определения родителя.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ЗАМЕЧАНИЯ ПО МЕТАДАННЫМ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Среди 4 типов контента, три могут содержать прикрепленные метаданные: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Записи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Комментарии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Пользователи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УПРАЛВЕНИЕ ВИДЖЕТАМИ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Независимая подпись содержимого, которую можно размещать предусмотренных вашей темой.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WP виджеты бывают типовые.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Могут создаваться плагинами и темами, а могут бытть определены в админке с пом хтмл-кода.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Роли региона в WP играют сайдбары. Сайдбары необходимо регестрировать в теме в файле functions.php.</w:t>
      </w:r>
    </w:p>
    <w:p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tabs>
          <w:tab w:val="left" w:pos="567"/>
        </w:tabs>
        <w:spacing w:after="1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 CMS JOOMLA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Joomla - cms, написанное на PHP и JS, использующее в качестве хранилища БД MySQL или другие стандартные реляционные СУБД.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Последняя версия: 4.2.3.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Функциональность можно увеличивать с помощью доп. расширений.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Имеется модуль безопасности для многоуровневой аутентификации пользователей и админов.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шаблонов позволяет легок изменить внешний вид сайта: расположение модулей, шрифты и другое.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возможности: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Настраиваемые схемы расположения модулей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Все компоненты, модули, плагины и шаблоны можно написать самому или отредактировать существубщее расширение по своему усмотрению.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Происходит регулярный выход обновлений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Многоязычность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Поддержка БД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Реализована поддержка MSSQL и PostgreSQL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Планируется добавить поддержку Oracle, SQLite.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Масштабирование системы: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Структурно система представляет собой ядро, к которому присоединяются компоненты.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Компоненты могут состоять по функциональному назначению из модуля, плагина и/или шаблона.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Ядро Joomla состоит: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модулей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базовых компонентов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плагинов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шаблонов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менеджеров для управления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Joomla страница генерируется из вывода html одного компонента, различных модулей и шаблонов.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Уровни доступа к системе: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Гость - просмотр сайта и общедоспутных статей.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Зарегестрированный пользователь - Привелегии гостевой группы, просмотр статей доступных для пользователей.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Автор - привелегии группы зарегестрированнх пользователей, создание новых статей, редактирование собственных статей, просмотр специального контента.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Редактор - привелегии группы автора.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Издатель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Группы админки: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Менеджер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Администратор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Супер-администратор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Установить расширение можно: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Установить из JED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Загрука пакета файлов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Установка из директория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Установка через URL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 5. ОСОБЕННОСТИ РАБОТЫ С КОНТЕНТОМ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контента в cms Joomla: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Категории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Подкатегории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Материал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Две причины использовать категории: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Схема блкоов и списков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Организация материалов в контенте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Один материал может находиться в 1 категории.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визуальном редакторе предусмотрена возможность работать в режиме просомотра исходного кода материала. Инструменты: исходный код.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Вставка изображения: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функция в расширенном виде доступна на вкладке "Изображения и ссылки". Просто вставить картинку можно с помощью меню "Вставить" - "Вставить или редактировать содержимое".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 вместо загрузки файла такой подход предполагает вставку адреса ссылки, ведущей на рисунок.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вкладке "Материалы" есть кнопка "Модуль", с помощью которой можно вывести содержимое разного рода прямо материально.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Joomla имеет организацию материалов (1. Категории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Подкатегории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Материал) , то организация меню не обязательно должна быть такой же.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Пункт меню "Блок категории" - пункт меню, при нажатии на который выводится сразу несколько материалов выбранной нами категории.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управлять отбражением статей: "Параметры макета"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Типу пункта меню "Список категорий": "Материалы" - "Категории" - "Выбрать нужную категорию"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клике по любому из заголовков статей происходит переход на полный текст материалов.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вкладке "Список" можно указать количество отображаемых ссылок на странице.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вкладке "Параметры страницы" можно указаить заголовок страницы, который открывается при нажатии на определенный пункт меню.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CMS DRUPAL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Поддерживаются MySQL, PostgreSQL и другие.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Drupal - ЯП (PHP), реляционная бд.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и система с конструктором, и среда разработки для программистов.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началась в 2000 году. Создатель - Дрис Бёртан.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понятия: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Нода (node)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Таксономия (taxonomy)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Формат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ввода</w:t>
      </w:r>
      <w:r>
        <w:rPr>
          <w:rFonts w:ascii="Times New Roman" w:hAnsi="Times New Roman" w:cs="Times New Roman"/>
          <w:sz w:val="28"/>
          <w:szCs w:val="28"/>
        </w:rPr>
        <w:t xml:space="preserve"> (input format)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ru-RU"/>
        </w:rPr>
        <w:t>Блоки</w:t>
      </w:r>
      <w:r>
        <w:rPr>
          <w:rFonts w:ascii="Times New Roman" w:hAnsi="Times New Roman" w:cs="Times New Roman"/>
          <w:sz w:val="28"/>
          <w:szCs w:val="28"/>
        </w:rPr>
        <w:t xml:space="preserve"> (blocks)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Права доступа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Меню (menu)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Нода (node) - элемент контента, который основывается на одной и той же базовой структуре (новости, статьи). Может легко расширяться.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Таксономия состоит из 2 элементов - словари и термины.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Формат ввода - определенный набор правил, применяющихся при отображении страницы после ввода содержимого.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Блоки - часть содержимого сайта(виджеты).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Есть 3 версии расширениий и тем: стабильные, альфа-бета, разрабатываемые.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Chaos tool suite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это </w:t>
      </w:r>
      <w:r>
        <w:rPr>
          <w:rFonts w:ascii="Times New Roman" w:hAnsi="Times New Roman" w:cs="Times New Roman"/>
          <w:sz w:val="28"/>
          <w:szCs w:val="28"/>
          <w:lang w:val="ru-RU"/>
        </w:rPr>
        <w:t>удобное API для разработчиков.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маршрута могут быть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Котроллер</w:t>
      </w:r>
    </w:p>
    <w:p>
      <w:pPr>
        <w:numPr>
          <w:ilvl w:val="0"/>
          <w:numId w:val="1"/>
        </w:numPr>
        <w:spacing w:after="0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URL страницы</w:t>
      </w:r>
    </w:p>
    <w:p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Заголовок страницы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Права доступа</w:t>
      </w:r>
    </w:p>
    <w:p>
      <w:pPr>
        <w:numPr>
          <w:ilvl w:val="0"/>
          <w:numId w:val="0"/>
        </w:numPr>
        <w:spacing w:after="0"/>
        <w:ind w:leftChars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/>
        <w:ind w:leftChars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т.д.</w:t>
      </w:r>
    </w:p>
    <w:p>
      <w:pPr>
        <w:numPr>
          <w:ilvl w:val="0"/>
          <w:numId w:val="0"/>
        </w:numPr>
        <w:spacing w:after="0"/>
        <w:ind w:leftChars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модуля состоит из: название, описание, ссылки на скачивание, статистика, ссылка на документацию.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Блоки путь (управление - структура - схема блоков).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Блоки - некоторая часть программного пространства, контейнер для контента, которому можно задавать расположение.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Прии редактировании блоков есть вкладки с доступными темами; ссылка на страницу демонстрации регионов; область, которую можно поместить блок; кнопка для добавления блока.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Типы блоков: предоставляемые модулями, созданные вручную.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Plugin API - позволяет создавать блоки.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Entity API - повзволяет управлят настройками блоков и определять настройки видимости блока.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Инструкция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 с</w:t>
      </w:r>
      <w:r>
        <w:rPr>
          <w:rFonts w:ascii="Times New Roman" w:hAnsi="Times New Roman" w:cs="Times New Roman"/>
          <w:sz w:val="28"/>
          <w:szCs w:val="28"/>
          <w:lang w:val="ru-RU"/>
        </w:rPr>
        <w:t>озданию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modules/custonms/[module:name]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[имя модуля].info.yml - отвечает за базовую информацию о модуле.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контроллера, который отвечает за вывод на страницу: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Вссе контроллеры модуля должны находиться по пути: modules/[module:name]/src/Controller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файлов с контроллером должны начинаться с большой буквы.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 в корневой папке модуля новую папку: src.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 в папке src новую папку: Controller.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 файл с нашим контроллером HelloWorldController.php.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 файл маршрутизации: имя_модуля.routing/yml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Служит для описания маршрута по базовому шаблону.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/>
        <w:ind w:leftChars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/>
    <w:sectPr>
      <w:pgSz w:w="12240" w:h="15840"/>
      <w:pgMar w:top="1134" w:right="1701" w:bottom="1134" w:left="1701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0142E5"/>
    <w:multiLevelType w:val="singleLevel"/>
    <w:tmpl w:val="C20142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92479"/>
    <w:rsid w:val="7CE267CD"/>
    <w:rsid w:val="7D586151"/>
    <w:rsid w:val="7D70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2023-05-26T13:34:00Z</dcterms:created>
  <dc:creator>fedos</dc:creator>
  <cp:lastModifiedBy>Фёдор Кудрицкий</cp:lastModifiedBy>
  <dcterms:modified xsi:type="dcterms:W3CDTF">2023-05-26T15:06:12Z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F8F248A167E34D6180C651D612FCEC1B</vt:lpwstr>
  </property>
</Properties>
</file>