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D50E9" w14:textId="77777777" w:rsidR="00091EB4" w:rsidRPr="00194B7F" w:rsidRDefault="00091EB4" w:rsidP="00091EB4">
      <w:pPr>
        <w:spacing w:after="0"/>
        <w:ind w:firstLine="709"/>
        <w:jc w:val="both"/>
        <w:rPr>
          <w:b/>
          <w:bCs/>
        </w:rPr>
      </w:pPr>
      <w:bookmarkStart w:id="0" w:name="_GoBack"/>
      <w:bookmarkEnd w:id="0"/>
      <w:r w:rsidRPr="00194B7F">
        <w:rPr>
          <w:b/>
          <w:bCs/>
        </w:rPr>
        <w:t>Где в жизни используется аналоговая гармония?</w:t>
      </w:r>
    </w:p>
    <w:p w14:paraId="5435D11C" w14:textId="77777777" w:rsidR="00091EB4" w:rsidRDefault="00091EB4" w:rsidP="00091EB4">
      <w:pPr>
        <w:spacing w:after="0"/>
        <w:ind w:firstLine="709"/>
        <w:jc w:val="both"/>
      </w:pPr>
    </w:p>
    <w:p w14:paraId="2FA4108A" w14:textId="77777777" w:rsidR="00091EB4" w:rsidRDefault="00091EB4" w:rsidP="00091EB4">
      <w:pPr>
        <w:spacing w:after="0"/>
        <w:ind w:firstLine="709"/>
        <w:jc w:val="both"/>
      </w:pPr>
      <w:r>
        <w:t>Аналоговую гармонию часто можно увидеть в природных пейзажах — лесах, полях и горах. В интерьере она создаёт спокойную атмосферу и подходит для спален и гостиных.</w:t>
      </w:r>
    </w:p>
    <w:p w14:paraId="441B5127" w14:textId="77777777" w:rsidR="00091EB4" w:rsidRDefault="00091EB4" w:rsidP="00091EB4">
      <w:pPr>
        <w:spacing w:after="0"/>
        <w:ind w:firstLine="709"/>
        <w:jc w:val="both"/>
      </w:pPr>
    </w:p>
    <w:p w14:paraId="670528E5" w14:textId="77777777" w:rsidR="00091EB4" w:rsidRPr="00194B7F" w:rsidRDefault="00091EB4" w:rsidP="00091EB4">
      <w:pPr>
        <w:spacing w:after="0"/>
        <w:ind w:firstLine="709"/>
        <w:jc w:val="both"/>
        <w:rPr>
          <w:b/>
          <w:bCs/>
        </w:rPr>
      </w:pPr>
      <w:r w:rsidRPr="00194B7F">
        <w:rPr>
          <w:b/>
          <w:bCs/>
        </w:rPr>
        <w:t>Как комплементарные цвета влияют на наше восприятие?</w:t>
      </w:r>
    </w:p>
    <w:p w14:paraId="4BFED054" w14:textId="77777777" w:rsidR="00091EB4" w:rsidRDefault="00091EB4" w:rsidP="00091EB4">
      <w:pPr>
        <w:spacing w:after="0"/>
        <w:ind w:firstLine="709"/>
        <w:jc w:val="both"/>
      </w:pPr>
    </w:p>
    <w:p w14:paraId="098AF904" w14:textId="77777777" w:rsidR="00091EB4" w:rsidRDefault="00091EB4" w:rsidP="00091EB4">
      <w:pPr>
        <w:spacing w:after="0"/>
        <w:ind w:firstLine="709"/>
        <w:jc w:val="both"/>
      </w:pPr>
      <w:r>
        <w:t>Они создают баланс, привлекая внимание и добавляя глубину изображению. Это помогает зрителям сосредоточиться на ключевых элементах, не перегружая их.</w:t>
      </w:r>
    </w:p>
    <w:p w14:paraId="337FC168" w14:textId="77777777" w:rsidR="00091EB4" w:rsidRDefault="00091EB4" w:rsidP="00091EB4">
      <w:pPr>
        <w:spacing w:after="0"/>
        <w:ind w:firstLine="709"/>
        <w:jc w:val="both"/>
      </w:pPr>
    </w:p>
    <w:p w14:paraId="472B7A0A" w14:textId="77777777" w:rsidR="00091EB4" w:rsidRPr="00194B7F" w:rsidRDefault="00091EB4" w:rsidP="00091EB4">
      <w:pPr>
        <w:spacing w:after="0"/>
        <w:ind w:firstLine="709"/>
        <w:jc w:val="both"/>
        <w:rPr>
          <w:b/>
          <w:bCs/>
        </w:rPr>
      </w:pPr>
      <w:r w:rsidRPr="00194B7F">
        <w:rPr>
          <w:b/>
          <w:bCs/>
        </w:rPr>
        <w:t>Какие оформления часто выбирают для веб-дизайна?</w:t>
      </w:r>
    </w:p>
    <w:p w14:paraId="69F5A181" w14:textId="77777777" w:rsidR="00091EB4" w:rsidRDefault="00091EB4" w:rsidP="00091EB4">
      <w:pPr>
        <w:spacing w:after="0"/>
        <w:ind w:firstLine="709"/>
        <w:jc w:val="both"/>
      </w:pPr>
    </w:p>
    <w:p w14:paraId="0F41C3D5" w14:textId="35250D7D" w:rsidR="00091EB4" w:rsidRDefault="00091EB4" w:rsidP="00091EB4">
      <w:pPr>
        <w:spacing w:after="0"/>
        <w:ind w:firstLine="709"/>
        <w:jc w:val="both"/>
      </w:pPr>
      <w:r>
        <w:t>Аналого-комплементарные схемы сочетают гармонию и акцент, помогая выделить нужные элементы на фоне общей мягкости, что делает их удобными для чтения и восприятия в интернете.</w:t>
      </w:r>
    </w:p>
    <w:p w14:paraId="6902806B" w14:textId="77777777" w:rsidR="00091EB4" w:rsidRDefault="00091EB4" w:rsidP="00091EB4">
      <w:pPr>
        <w:spacing w:after="0"/>
        <w:ind w:firstLine="709"/>
        <w:jc w:val="both"/>
      </w:pPr>
    </w:p>
    <w:p w14:paraId="200571FF" w14:textId="77777777" w:rsidR="00091EB4" w:rsidRPr="00194B7F" w:rsidRDefault="00091EB4" w:rsidP="00091EB4">
      <w:pPr>
        <w:spacing w:after="0"/>
        <w:ind w:firstLine="709"/>
        <w:jc w:val="both"/>
        <w:rPr>
          <w:b/>
          <w:bCs/>
        </w:rPr>
      </w:pPr>
      <w:r w:rsidRPr="00194B7F">
        <w:rPr>
          <w:b/>
          <w:bCs/>
        </w:rPr>
        <w:t>Когда лучше использовать динамичную цветовую схему, а когда — мягкую?</w:t>
      </w:r>
    </w:p>
    <w:p w14:paraId="0BF31769" w14:textId="77777777" w:rsidR="00091EB4" w:rsidRDefault="00091EB4" w:rsidP="00091EB4">
      <w:pPr>
        <w:spacing w:after="0"/>
        <w:ind w:firstLine="709"/>
        <w:jc w:val="both"/>
      </w:pPr>
    </w:p>
    <w:p w14:paraId="31CF8C15" w14:textId="07D5CD79" w:rsidR="00F12C76" w:rsidRDefault="00091EB4" w:rsidP="00091EB4">
      <w:pPr>
        <w:spacing w:after="0"/>
        <w:ind w:firstLine="709"/>
        <w:jc w:val="both"/>
      </w:pPr>
      <w:r>
        <w:t>Динамичные схемы подходят для энергичных пространств, таких как спортзалы, где нужна активность. Мягкие цвета создают уют и расслабление, идеально подходя для детских комнат и спален.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A6"/>
    <w:rsid w:val="00091EB4"/>
    <w:rsid w:val="00194B7F"/>
    <w:rsid w:val="003D15A6"/>
    <w:rsid w:val="006C0B77"/>
    <w:rsid w:val="008242FF"/>
    <w:rsid w:val="00870751"/>
    <w:rsid w:val="00922C48"/>
    <w:rsid w:val="00935F11"/>
    <w:rsid w:val="00AB719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4C537-741F-483C-A491-0C4C0EBF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4</cp:revision>
  <dcterms:created xsi:type="dcterms:W3CDTF">2024-10-25T21:33:00Z</dcterms:created>
  <dcterms:modified xsi:type="dcterms:W3CDTF">2024-10-25T21:34:00Z</dcterms:modified>
</cp:coreProperties>
</file>