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AE6" w:rsidRPr="005E3AE6" w:rsidRDefault="00372FDC" w:rsidP="005E3AE6">
      <w:pPr>
        <w:pStyle w:val="11"/>
        <w:ind w:right="-284"/>
        <w:jc w:val="center"/>
        <w:rPr>
          <w:lang w:val="ru-RU"/>
        </w:rPr>
      </w:pPr>
      <w:r>
        <w:rPr>
          <w:lang w:val="ru-RU"/>
        </w:rPr>
        <w:fldChar w:fldCharType="begin"/>
      </w:r>
      <w:r w:rsidR="00CE20B8">
        <w:rPr>
          <w:lang w:val="ru-RU"/>
        </w:rPr>
        <w:instrText xml:space="preserve"> MACROBUTTON MTEditEquationSection2 </w:instrText>
      </w:r>
      <w:r w:rsidR="00CE20B8" w:rsidRPr="00CE20B8">
        <w:rPr>
          <w:rStyle w:val="MTEquationSection"/>
        </w:rPr>
        <w:instrText>Equation Chapter 1 Section 1</w:instrText>
      </w:r>
      <w:r>
        <w:rPr>
          <w:lang w:val="ru-RU"/>
        </w:rPr>
        <w:fldChar w:fldCharType="begin"/>
      </w:r>
      <w:r w:rsidR="00CE20B8">
        <w:rPr>
          <w:lang w:val="ru-RU"/>
        </w:rPr>
        <w:instrText xml:space="preserve"> SEQ MTEqn \r \h \* MERGEFORMAT </w:instrText>
      </w:r>
      <w:r>
        <w:rPr>
          <w:lang w:val="ru-RU"/>
        </w:rPr>
        <w:fldChar w:fldCharType="end"/>
      </w:r>
      <w:r>
        <w:rPr>
          <w:lang w:val="ru-RU"/>
        </w:rPr>
        <w:fldChar w:fldCharType="begin"/>
      </w:r>
      <w:r w:rsidR="00CE20B8">
        <w:rPr>
          <w:lang w:val="ru-RU"/>
        </w:rPr>
        <w:instrText xml:space="preserve"> SEQ MTSec \r 1 \h \* MERGEFORMAT </w:instrText>
      </w:r>
      <w:r>
        <w:rPr>
          <w:lang w:val="ru-RU"/>
        </w:rPr>
        <w:fldChar w:fldCharType="end"/>
      </w:r>
      <w:r>
        <w:rPr>
          <w:lang w:val="ru-RU"/>
        </w:rPr>
        <w:fldChar w:fldCharType="begin"/>
      </w:r>
      <w:r w:rsidR="00CE20B8">
        <w:rPr>
          <w:lang w:val="ru-RU"/>
        </w:rPr>
        <w:instrText xml:space="preserve"> SEQ MTChap \r 1 \h \* MERGEFORMAT </w:instrText>
      </w:r>
      <w:r>
        <w:rPr>
          <w:lang w:val="ru-RU"/>
        </w:rPr>
        <w:fldChar w:fldCharType="end"/>
      </w:r>
      <w:r>
        <w:rPr>
          <w:lang w:val="ru-RU"/>
        </w:rPr>
        <w:fldChar w:fldCharType="end"/>
      </w:r>
      <w:r w:rsidR="005E3AE6" w:rsidRPr="005E3AE6">
        <w:rPr>
          <w:lang w:val="ru-RU"/>
        </w:rPr>
        <w:t>ФЕДЕРАЛЬНОЕ ГОСУДАРСТВЕННОЕ БЮДЖЕТНОЕ ОБРАЗОВАТЕЛЬНОЕ</w:t>
      </w:r>
    </w:p>
    <w:p w:rsidR="005E3AE6" w:rsidRPr="005E3AE6" w:rsidRDefault="005E3AE6" w:rsidP="005E3AE6">
      <w:pPr>
        <w:pStyle w:val="11"/>
        <w:ind w:right="-284"/>
        <w:jc w:val="center"/>
        <w:rPr>
          <w:lang w:val="ru-RU"/>
        </w:rPr>
      </w:pPr>
      <w:r w:rsidRPr="005E3AE6">
        <w:rPr>
          <w:lang w:val="ru-RU"/>
        </w:rPr>
        <w:t>УЧРЕЖДЕНИЕ ВЫСШЕГО ОБРАЗОВАНИЯ</w:t>
      </w:r>
    </w:p>
    <w:p w:rsidR="005E3AE6" w:rsidRPr="005E3AE6" w:rsidRDefault="005E3AE6" w:rsidP="005E3AE6">
      <w:pPr>
        <w:pStyle w:val="11"/>
        <w:ind w:right="-284"/>
        <w:jc w:val="center"/>
        <w:rPr>
          <w:lang w:val="ru-RU"/>
        </w:rPr>
      </w:pPr>
      <w:r w:rsidRPr="005E3AE6">
        <w:rPr>
          <w:lang w:val="ru-RU"/>
        </w:rPr>
        <w:t>«МОСКОВСКИЙ ГОСУДАРСТВЕННЫЙ УНИВЕРСИТЕТ</w:t>
      </w:r>
    </w:p>
    <w:p w:rsidR="005E3AE6" w:rsidRPr="001A3F02" w:rsidRDefault="005E3AE6" w:rsidP="005E3AE6">
      <w:pPr>
        <w:pStyle w:val="11"/>
        <w:ind w:right="-284"/>
        <w:jc w:val="center"/>
        <w:rPr>
          <w:lang w:val="ru-RU"/>
        </w:rPr>
      </w:pPr>
      <w:r w:rsidRPr="005E3AE6">
        <w:rPr>
          <w:lang w:val="ru-RU"/>
        </w:rPr>
        <w:t>имени М.В.ЛОМОНОСОВА»</w:t>
      </w:r>
    </w:p>
    <w:p w:rsidR="005E3AE6" w:rsidRPr="001A3F02" w:rsidRDefault="005E3AE6" w:rsidP="005E3AE6">
      <w:pPr>
        <w:pStyle w:val="11"/>
        <w:ind w:right="-284"/>
        <w:jc w:val="center"/>
        <w:rPr>
          <w:lang w:val="ru-RU"/>
        </w:rPr>
      </w:pPr>
    </w:p>
    <w:p w:rsidR="005E3AE6" w:rsidRPr="001A3F02" w:rsidRDefault="005E3AE6" w:rsidP="005E3AE6">
      <w:pPr>
        <w:pStyle w:val="11"/>
        <w:ind w:right="-284"/>
        <w:jc w:val="center"/>
        <w:rPr>
          <w:lang w:val="ru-RU"/>
        </w:rPr>
      </w:pPr>
      <w:r w:rsidRPr="001A3F02">
        <w:rPr>
          <w:lang w:val="ru-RU"/>
        </w:rPr>
        <w:t>ФИЗИЧЕСКИЙ ФАКУЛЬТЕТ</w:t>
      </w:r>
    </w:p>
    <w:p w:rsidR="005E3AE6" w:rsidRPr="001A3F02" w:rsidRDefault="005E3AE6" w:rsidP="005E3AE6">
      <w:pPr>
        <w:pStyle w:val="11"/>
        <w:ind w:right="-284"/>
        <w:jc w:val="center"/>
        <w:rPr>
          <w:lang w:val="ru-RU"/>
        </w:rPr>
      </w:pPr>
    </w:p>
    <w:p w:rsidR="00122472" w:rsidRDefault="005E3AE6" w:rsidP="005E3AE6">
      <w:pPr>
        <w:pStyle w:val="11"/>
        <w:ind w:right="-284"/>
        <w:jc w:val="center"/>
        <w:rPr>
          <w:lang w:val="ru-RU"/>
        </w:rPr>
      </w:pPr>
      <w:r w:rsidRPr="001A3F02">
        <w:rPr>
          <w:lang w:val="ru-RU"/>
        </w:rPr>
        <w:t xml:space="preserve">КАФЕДРА </w:t>
      </w:r>
      <w:r>
        <w:rPr>
          <w:lang w:val="ru-RU"/>
        </w:rPr>
        <w:t>Физики Элементарных частиц</w:t>
      </w:r>
    </w:p>
    <w:p w:rsidR="005E3AE6" w:rsidRDefault="005E3AE6" w:rsidP="005E3AE6">
      <w:pPr>
        <w:pStyle w:val="11"/>
        <w:ind w:right="-284"/>
        <w:jc w:val="center"/>
        <w:rPr>
          <w:lang w:val="ru-RU"/>
        </w:rPr>
      </w:pPr>
    </w:p>
    <w:p w:rsidR="008F66E4" w:rsidRPr="008F66E4" w:rsidRDefault="005E3AE6" w:rsidP="005E3AE6">
      <w:pPr>
        <w:pStyle w:val="11"/>
        <w:ind w:right="-143"/>
        <w:jc w:val="center"/>
        <w:rPr>
          <w:b/>
          <w:lang w:val="ru-RU"/>
        </w:rPr>
      </w:pPr>
      <w:r w:rsidRPr="005E3AE6">
        <w:rPr>
          <w:b/>
          <w:lang w:val="ru-RU"/>
        </w:rPr>
        <w:t xml:space="preserve">Системы спинов 1/2 с изотропным </w:t>
      </w:r>
      <w:proofErr w:type="spellStart"/>
      <w:r w:rsidR="003650E3" w:rsidRPr="003650E3">
        <w:rPr>
          <w:b/>
          <w:lang w:val="ru-RU"/>
        </w:rPr>
        <w:t>ге</w:t>
      </w:r>
      <w:r w:rsidRPr="005E3AE6">
        <w:rPr>
          <w:b/>
          <w:lang w:val="ru-RU"/>
        </w:rPr>
        <w:t>йзенберговским</w:t>
      </w:r>
      <w:proofErr w:type="spellEnd"/>
      <w:r w:rsidRPr="005E3AE6">
        <w:rPr>
          <w:b/>
          <w:lang w:val="ru-RU"/>
        </w:rPr>
        <w:t xml:space="preserve"> взаимодействием: па</w:t>
      </w:r>
      <w:r w:rsidR="008F66E4">
        <w:rPr>
          <w:b/>
          <w:lang w:val="ru-RU"/>
        </w:rPr>
        <w:t>раметризация матрицы плотности,</w:t>
      </w:r>
    </w:p>
    <w:p w:rsidR="005E3AE6" w:rsidRDefault="005E3AE6" w:rsidP="005E3AE6">
      <w:pPr>
        <w:pStyle w:val="11"/>
        <w:ind w:right="-143"/>
        <w:jc w:val="center"/>
        <w:rPr>
          <w:b/>
          <w:lang w:val="ru-RU"/>
        </w:rPr>
      </w:pPr>
      <w:r w:rsidRPr="005E3AE6">
        <w:rPr>
          <w:b/>
          <w:lang w:val="ru-RU"/>
        </w:rPr>
        <w:t xml:space="preserve">вариационный </w:t>
      </w:r>
      <w:r>
        <w:rPr>
          <w:b/>
          <w:lang w:val="ru-RU"/>
        </w:rPr>
        <w:t>принцип</w:t>
      </w:r>
      <w:r w:rsidRPr="005E3AE6">
        <w:rPr>
          <w:b/>
          <w:lang w:val="ru-RU"/>
        </w:rPr>
        <w:t xml:space="preserve">, </w:t>
      </w:r>
      <w:r w:rsidRPr="005E3AE6">
        <w:rPr>
          <w:b/>
          <w:lang w:val="ru-RU"/>
        </w:rPr>
        <w:br/>
        <w:t>точная диагонализация</w:t>
      </w:r>
    </w:p>
    <w:p w:rsidR="003650E3" w:rsidRPr="001972AE" w:rsidRDefault="003650E3" w:rsidP="005E3AE6">
      <w:pPr>
        <w:pStyle w:val="11"/>
        <w:ind w:right="-143"/>
        <w:jc w:val="center"/>
        <w:rPr>
          <w:b/>
          <w:sz w:val="24"/>
          <w:szCs w:val="24"/>
          <w:lang w:val="ru-RU"/>
        </w:rPr>
      </w:pPr>
    </w:p>
    <w:p w:rsidR="003650E3" w:rsidRPr="001972AE" w:rsidRDefault="003650E3" w:rsidP="003650E3">
      <w:pPr>
        <w:pStyle w:val="11"/>
        <w:ind w:right="-143"/>
        <w:jc w:val="right"/>
        <w:rPr>
          <w:sz w:val="24"/>
          <w:szCs w:val="24"/>
          <w:lang w:val="ru-RU"/>
        </w:rPr>
      </w:pPr>
      <w:r w:rsidRPr="001972AE">
        <w:rPr>
          <w:sz w:val="24"/>
          <w:szCs w:val="24"/>
          <w:lang w:val="ru-RU"/>
        </w:rPr>
        <w:t>Выполнил студент</w:t>
      </w:r>
      <w:r w:rsidR="0003393F">
        <w:rPr>
          <w:sz w:val="24"/>
          <w:szCs w:val="24"/>
          <w:lang w:val="ru-RU"/>
        </w:rPr>
        <w:t xml:space="preserve"> </w:t>
      </w:r>
      <w:r w:rsidRPr="001972AE">
        <w:rPr>
          <w:sz w:val="24"/>
          <w:szCs w:val="24"/>
          <w:lang w:val="ru-RU"/>
        </w:rPr>
        <w:t>209м группы</w:t>
      </w:r>
    </w:p>
    <w:p w:rsidR="003650E3" w:rsidRPr="001972AE" w:rsidRDefault="003650E3" w:rsidP="003650E3">
      <w:pPr>
        <w:pStyle w:val="11"/>
        <w:ind w:right="-143"/>
        <w:jc w:val="right"/>
        <w:rPr>
          <w:sz w:val="24"/>
          <w:szCs w:val="24"/>
          <w:lang w:val="ru-RU"/>
        </w:rPr>
      </w:pPr>
      <w:proofErr w:type="spellStart"/>
      <w:r w:rsidRPr="001972AE">
        <w:rPr>
          <w:sz w:val="24"/>
          <w:szCs w:val="24"/>
          <w:lang w:val="ru-RU"/>
        </w:rPr>
        <w:t>Усков</w:t>
      </w:r>
      <w:proofErr w:type="spellEnd"/>
      <w:r w:rsidRPr="001972AE">
        <w:rPr>
          <w:sz w:val="24"/>
          <w:szCs w:val="24"/>
          <w:lang w:val="ru-RU"/>
        </w:rPr>
        <w:t xml:space="preserve"> Филипп Геннадьевич</w:t>
      </w:r>
    </w:p>
    <w:p w:rsidR="003650E3" w:rsidRPr="001972AE" w:rsidRDefault="003650E3" w:rsidP="003650E3">
      <w:pPr>
        <w:pStyle w:val="11"/>
        <w:ind w:right="-143"/>
        <w:jc w:val="right"/>
        <w:rPr>
          <w:sz w:val="24"/>
          <w:szCs w:val="24"/>
          <w:lang w:val="ru-RU"/>
        </w:rPr>
      </w:pPr>
      <w:r w:rsidRPr="001972AE">
        <w:rPr>
          <w:sz w:val="24"/>
          <w:szCs w:val="24"/>
          <w:lang w:val="ru-RU"/>
        </w:rPr>
        <w:t>______________________</w:t>
      </w:r>
    </w:p>
    <w:p w:rsidR="001972AE" w:rsidRPr="001972AE" w:rsidRDefault="001972AE" w:rsidP="001972AE">
      <w:pPr>
        <w:pStyle w:val="11"/>
        <w:ind w:right="-143"/>
        <w:jc w:val="right"/>
        <w:rPr>
          <w:sz w:val="24"/>
          <w:szCs w:val="24"/>
          <w:lang w:val="ru-RU"/>
        </w:rPr>
      </w:pPr>
      <w:r w:rsidRPr="001972AE">
        <w:rPr>
          <w:sz w:val="24"/>
          <w:szCs w:val="24"/>
          <w:lang w:val="ru-RU"/>
        </w:rPr>
        <w:t>Научный руководитель:</w:t>
      </w:r>
    </w:p>
    <w:p w:rsidR="001972AE" w:rsidRPr="001972AE" w:rsidRDefault="001972AE" w:rsidP="001972AE">
      <w:pPr>
        <w:pStyle w:val="11"/>
        <w:ind w:right="-143"/>
        <w:jc w:val="right"/>
        <w:rPr>
          <w:sz w:val="24"/>
          <w:szCs w:val="24"/>
          <w:lang w:val="ru-RU"/>
        </w:rPr>
      </w:pPr>
      <w:proofErr w:type="spellStart"/>
      <w:r w:rsidRPr="001972AE">
        <w:rPr>
          <w:sz w:val="24"/>
          <w:szCs w:val="24"/>
          <w:lang w:val="ru-RU"/>
        </w:rPr>
        <w:t>д.ф.м.н</w:t>
      </w:r>
      <w:proofErr w:type="spellEnd"/>
      <w:r w:rsidRPr="001972AE">
        <w:rPr>
          <w:sz w:val="24"/>
          <w:szCs w:val="24"/>
          <w:lang w:val="ru-RU"/>
        </w:rPr>
        <w:t xml:space="preserve">. </w:t>
      </w:r>
      <w:r>
        <w:rPr>
          <w:sz w:val="24"/>
          <w:szCs w:val="24"/>
          <w:lang w:val="ru-RU"/>
        </w:rPr>
        <w:t>Теряев Олег</w:t>
      </w:r>
      <w:r w:rsidR="0003393F">
        <w:rPr>
          <w:sz w:val="24"/>
          <w:szCs w:val="24"/>
          <w:lang w:val="ru-RU"/>
        </w:rPr>
        <w:t xml:space="preserve"> </w:t>
      </w:r>
      <w:r>
        <w:rPr>
          <w:sz w:val="24"/>
          <w:szCs w:val="24"/>
          <w:lang w:val="ru-RU"/>
        </w:rPr>
        <w:t>Валерианович</w:t>
      </w:r>
    </w:p>
    <w:p w:rsidR="001972AE" w:rsidRPr="001972AE" w:rsidRDefault="001972AE" w:rsidP="001972AE">
      <w:pPr>
        <w:pStyle w:val="11"/>
        <w:ind w:right="-143"/>
        <w:jc w:val="right"/>
        <w:rPr>
          <w:sz w:val="24"/>
          <w:szCs w:val="24"/>
          <w:lang w:val="ru-RU"/>
        </w:rPr>
      </w:pPr>
      <w:r w:rsidRPr="001972AE">
        <w:rPr>
          <w:sz w:val="24"/>
          <w:szCs w:val="24"/>
          <w:lang w:val="ru-RU"/>
        </w:rPr>
        <w:t>______________________</w:t>
      </w:r>
    </w:p>
    <w:p w:rsidR="001972AE" w:rsidRPr="001972AE" w:rsidRDefault="001972AE" w:rsidP="001972AE">
      <w:pPr>
        <w:pStyle w:val="11"/>
        <w:ind w:right="-143"/>
        <w:jc w:val="right"/>
        <w:rPr>
          <w:sz w:val="24"/>
          <w:szCs w:val="24"/>
          <w:lang w:val="ru-RU"/>
        </w:rPr>
      </w:pPr>
      <w:r w:rsidRPr="001972AE">
        <w:rPr>
          <w:sz w:val="24"/>
          <w:szCs w:val="24"/>
          <w:lang w:val="ru-RU"/>
        </w:rPr>
        <w:t xml:space="preserve">Научный </w:t>
      </w:r>
      <w:r>
        <w:rPr>
          <w:sz w:val="24"/>
          <w:szCs w:val="24"/>
          <w:lang w:val="ru-RU"/>
        </w:rPr>
        <w:t>консультант</w:t>
      </w:r>
      <w:r w:rsidRPr="001972AE">
        <w:rPr>
          <w:sz w:val="24"/>
          <w:szCs w:val="24"/>
          <w:lang w:val="ru-RU"/>
        </w:rPr>
        <w:t>:</w:t>
      </w:r>
    </w:p>
    <w:p w:rsidR="001972AE" w:rsidRPr="001972AE" w:rsidRDefault="001972AE" w:rsidP="001972AE">
      <w:pPr>
        <w:pStyle w:val="11"/>
        <w:ind w:right="-143"/>
        <w:jc w:val="right"/>
        <w:rPr>
          <w:sz w:val="24"/>
          <w:szCs w:val="24"/>
          <w:lang w:val="ru-RU"/>
        </w:rPr>
      </w:pPr>
      <w:proofErr w:type="spellStart"/>
      <w:r w:rsidRPr="001972AE">
        <w:rPr>
          <w:sz w:val="24"/>
          <w:szCs w:val="24"/>
          <w:lang w:val="ru-RU"/>
        </w:rPr>
        <w:t>к.ф.м.н</w:t>
      </w:r>
      <w:proofErr w:type="spellEnd"/>
      <w:r w:rsidRPr="001972AE">
        <w:rPr>
          <w:sz w:val="24"/>
          <w:szCs w:val="24"/>
          <w:lang w:val="ru-RU"/>
        </w:rPr>
        <w:t xml:space="preserve">. </w:t>
      </w:r>
      <w:proofErr w:type="spellStart"/>
      <w:r w:rsidRPr="001972AE">
        <w:rPr>
          <w:sz w:val="24"/>
          <w:szCs w:val="24"/>
          <w:lang w:val="ru-RU"/>
        </w:rPr>
        <w:t>Лычковский</w:t>
      </w:r>
      <w:proofErr w:type="spellEnd"/>
      <w:r w:rsidRPr="001972AE">
        <w:rPr>
          <w:sz w:val="24"/>
          <w:szCs w:val="24"/>
          <w:lang w:val="ru-RU"/>
        </w:rPr>
        <w:t xml:space="preserve"> Олег Валентинович</w:t>
      </w:r>
    </w:p>
    <w:p w:rsidR="001972AE" w:rsidRPr="001972AE" w:rsidRDefault="001972AE" w:rsidP="001972AE">
      <w:pPr>
        <w:pStyle w:val="11"/>
        <w:ind w:right="-143"/>
        <w:jc w:val="right"/>
        <w:rPr>
          <w:sz w:val="24"/>
          <w:szCs w:val="24"/>
          <w:lang w:val="ru-RU"/>
        </w:rPr>
      </w:pPr>
      <w:r w:rsidRPr="001972AE">
        <w:rPr>
          <w:sz w:val="24"/>
          <w:szCs w:val="24"/>
          <w:lang w:val="ru-RU"/>
        </w:rPr>
        <w:t>______________________</w:t>
      </w:r>
    </w:p>
    <w:p w:rsidR="003650E3" w:rsidRDefault="003650E3" w:rsidP="003650E3">
      <w:pPr>
        <w:pStyle w:val="11"/>
        <w:ind w:right="-143"/>
        <w:jc w:val="right"/>
        <w:rPr>
          <w:sz w:val="20"/>
          <w:szCs w:val="20"/>
          <w:lang w:val="ru-RU"/>
        </w:rPr>
      </w:pPr>
    </w:p>
    <w:p w:rsidR="003650E3" w:rsidRPr="001972AE" w:rsidRDefault="003650E3" w:rsidP="003650E3">
      <w:pPr>
        <w:pStyle w:val="11"/>
        <w:ind w:right="-143"/>
        <w:rPr>
          <w:sz w:val="24"/>
          <w:szCs w:val="24"/>
          <w:lang w:val="ru-RU"/>
        </w:rPr>
      </w:pPr>
      <w:proofErr w:type="gramStart"/>
      <w:r w:rsidRPr="001972AE">
        <w:rPr>
          <w:sz w:val="24"/>
          <w:szCs w:val="24"/>
          <w:lang w:val="ru-RU"/>
        </w:rPr>
        <w:t>Допущена</w:t>
      </w:r>
      <w:proofErr w:type="gramEnd"/>
      <w:r w:rsidRPr="001972AE">
        <w:rPr>
          <w:sz w:val="24"/>
          <w:szCs w:val="24"/>
          <w:lang w:val="ru-RU"/>
        </w:rPr>
        <w:t xml:space="preserve"> к защите </w:t>
      </w:r>
    </w:p>
    <w:p w:rsidR="003650E3" w:rsidRPr="001972AE" w:rsidRDefault="003650E3" w:rsidP="003650E3">
      <w:pPr>
        <w:pStyle w:val="11"/>
        <w:ind w:right="-143"/>
        <w:rPr>
          <w:sz w:val="24"/>
          <w:szCs w:val="24"/>
          <w:lang w:val="ru-RU"/>
        </w:rPr>
      </w:pPr>
      <w:r w:rsidRPr="001972AE">
        <w:rPr>
          <w:sz w:val="24"/>
          <w:szCs w:val="24"/>
          <w:lang w:val="ru-RU"/>
        </w:rPr>
        <w:t>Зав.</w:t>
      </w:r>
      <w:r w:rsidR="00011D11" w:rsidRPr="001972AE">
        <w:rPr>
          <w:sz w:val="24"/>
          <w:szCs w:val="24"/>
          <w:lang w:val="ru-RU"/>
        </w:rPr>
        <w:t xml:space="preserve"> </w:t>
      </w:r>
      <w:r w:rsidRPr="001972AE">
        <w:rPr>
          <w:sz w:val="24"/>
          <w:szCs w:val="24"/>
          <w:lang w:val="ru-RU"/>
        </w:rPr>
        <w:t>кафедрой___________________</w:t>
      </w:r>
    </w:p>
    <w:p w:rsidR="003650E3" w:rsidRDefault="00412365" w:rsidP="003650E3">
      <w:pPr>
        <w:pStyle w:val="11"/>
        <w:ind w:right="-143"/>
        <w:rPr>
          <w:sz w:val="20"/>
          <w:szCs w:val="20"/>
          <w:lang w:val="ru-RU"/>
        </w:rPr>
      </w:pPr>
      <w:r>
        <w:rPr>
          <w:sz w:val="20"/>
          <w:szCs w:val="20"/>
          <w:lang w:val="ru-RU"/>
        </w:rPr>
        <w:t xml:space="preserve">                                      </w:t>
      </w:r>
      <w:r w:rsidR="003650E3" w:rsidRPr="003650E3">
        <w:rPr>
          <w:sz w:val="20"/>
          <w:szCs w:val="20"/>
          <w:lang w:val="ru-RU"/>
        </w:rPr>
        <w:t>подпись зав</w:t>
      </w:r>
      <w:proofErr w:type="gramStart"/>
      <w:r w:rsidR="003650E3" w:rsidRPr="003650E3">
        <w:rPr>
          <w:sz w:val="20"/>
          <w:szCs w:val="20"/>
          <w:lang w:val="ru-RU"/>
        </w:rPr>
        <w:t>.к</w:t>
      </w:r>
      <w:proofErr w:type="gramEnd"/>
      <w:r w:rsidR="003650E3" w:rsidRPr="003650E3">
        <w:rPr>
          <w:sz w:val="20"/>
          <w:szCs w:val="20"/>
          <w:lang w:val="ru-RU"/>
        </w:rPr>
        <w:t>афедрой</w:t>
      </w:r>
    </w:p>
    <w:p w:rsidR="003650E3" w:rsidRDefault="003650E3" w:rsidP="003650E3">
      <w:pPr>
        <w:pStyle w:val="11"/>
        <w:ind w:right="-143"/>
        <w:rPr>
          <w:sz w:val="20"/>
          <w:szCs w:val="20"/>
          <w:lang w:val="ru-RU"/>
        </w:rPr>
      </w:pPr>
    </w:p>
    <w:p w:rsidR="003650E3" w:rsidRPr="003650E3" w:rsidRDefault="003650E3" w:rsidP="003650E3">
      <w:pPr>
        <w:pStyle w:val="11"/>
        <w:ind w:right="-143"/>
        <w:rPr>
          <w:sz w:val="20"/>
          <w:szCs w:val="20"/>
          <w:lang w:val="ru-RU"/>
        </w:rPr>
      </w:pPr>
    </w:p>
    <w:p w:rsidR="003650E3" w:rsidRPr="001972AE" w:rsidRDefault="003650E3" w:rsidP="003650E3">
      <w:pPr>
        <w:pStyle w:val="11"/>
        <w:ind w:right="-143"/>
        <w:jc w:val="center"/>
        <w:rPr>
          <w:sz w:val="24"/>
          <w:szCs w:val="24"/>
          <w:lang w:val="ru-RU"/>
        </w:rPr>
      </w:pPr>
      <w:r w:rsidRPr="001972AE">
        <w:rPr>
          <w:sz w:val="24"/>
          <w:szCs w:val="24"/>
          <w:lang w:val="ru-RU"/>
        </w:rPr>
        <w:t>Москва</w:t>
      </w:r>
    </w:p>
    <w:p w:rsidR="003650E3" w:rsidRPr="001972AE" w:rsidRDefault="003650E3" w:rsidP="003650E3">
      <w:pPr>
        <w:pStyle w:val="11"/>
        <w:ind w:right="-143"/>
        <w:jc w:val="center"/>
        <w:rPr>
          <w:sz w:val="24"/>
          <w:szCs w:val="24"/>
          <w:lang w:val="ru-RU"/>
        </w:rPr>
      </w:pPr>
      <w:r w:rsidRPr="001972AE">
        <w:rPr>
          <w:sz w:val="24"/>
          <w:szCs w:val="24"/>
          <w:lang w:val="ru-RU"/>
        </w:rPr>
        <w:t>2018</w:t>
      </w:r>
    </w:p>
    <w:p w:rsidR="003650E3" w:rsidRDefault="003650E3" w:rsidP="003650E3">
      <w:pPr>
        <w:pStyle w:val="1"/>
        <w:rPr>
          <w:lang w:val="ru-RU"/>
        </w:rPr>
      </w:pPr>
      <w:bookmarkStart w:id="0" w:name="_Toc514774177"/>
      <w:bookmarkStart w:id="1" w:name="_Toc514781631"/>
      <w:bookmarkStart w:id="2" w:name="_Toc514887564"/>
      <w:bookmarkStart w:id="3" w:name="_Toc514951455"/>
      <w:r>
        <w:rPr>
          <w:lang w:val="ru-RU"/>
        </w:rPr>
        <w:lastRenderedPageBreak/>
        <w:t>ОГЛАВЛЕНИЕ</w:t>
      </w:r>
      <w:bookmarkEnd w:id="0"/>
      <w:bookmarkEnd w:id="1"/>
      <w:bookmarkEnd w:id="2"/>
      <w:bookmarkEnd w:id="3"/>
    </w:p>
    <w:p w:rsidR="008D5C7A" w:rsidRDefault="008D5C7A" w:rsidP="00842EA6">
      <w:pPr>
        <w:pStyle w:val="12"/>
        <w:tabs>
          <w:tab w:val="right" w:leader="dot" w:pos="9485"/>
        </w:tabs>
        <w:ind w:firstLine="0"/>
        <w:rPr>
          <w:lang w:val="ru-RU"/>
        </w:rPr>
      </w:pPr>
    </w:p>
    <w:p w:rsidR="00C120EE" w:rsidRDefault="00372FDC">
      <w:pPr>
        <w:pStyle w:val="12"/>
        <w:tabs>
          <w:tab w:val="right" w:leader="dot" w:pos="9485"/>
        </w:tabs>
        <w:rPr>
          <w:rFonts w:asciiTheme="minorHAnsi" w:hAnsiTheme="minorHAnsi"/>
          <w:noProof/>
          <w:sz w:val="22"/>
          <w:lang w:val="ru-RU" w:eastAsia="ru-RU" w:bidi="ar-SA"/>
        </w:rPr>
      </w:pPr>
      <w:r>
        <w:rPr>
          <w:lang w:val="ru-RU"/>
        </w:rPr>
        <w:fldChar w:fldCharType="begin"/>
      </w:r>
      <w:r w:rsidR="00C120EE">
        <w:rPr>
          <w:lang w:val="ru-RU"/>
        </w:rPr>
        <w:instrText xml:space="preserve"> TOC \h \z \t "Заголовок 1;1;Заголовок 2;1;Заголовок 3;2" </w:instrText>
      </w:r>
      <w:r>
        <w:rPr>
          <w:lang w:val="ru-RU"/>
        </w:rPr>
        <w:fldChar w:fldCharType="separate"/>
      </w:r>
      <w:hyperlink w:anchor="_Toc514951456" w:history="1">
        <w:r w:rsidR="00C120EE" w:rsidRPr="007B68ED">
          <w:rPr>
            <w:rStyle w:val="af7"/>
            <w:noProof/>
            <w:lang w:val="ru-RU"/>
          </w:rPr>
          <w:t>Глава 1. Описание модели, задача.</w:t>
        </w:r>
        <w:r w:rsidR="00C120EE">
          <w:rPr>
            <w:noProof/>
            <w:webHidden/>
          </w:rPr>
          <w:tab/>
        </w:r>
        <w:r>
          <w:rPr>
            <w:noProof/>
            <w:webHidden/>
          </w:rPr>
          <w:fldChar w:fldCharType="begin"/>
        </w:r>
        <w:r w:rsidR="00C120EE">
          <w:rPr>
            <w:noProof/>
            <w:webHidden/>
          </w:rPr>
          <w:instrText xml:space="preserve"> PAGEREF _Toc514951456 \h </w:instrText>
        </w:r>
        <w:r>
          <w:rPr>
            <w:noProof/>
            <w:webHidden/>
          </w:rPr>
        </w:r>
        <w:r>
          <w:rPr>
            <w:noProof/>
            <w:webHidden/>
          </w:rPr>
          <w:fldChar w:fldCharType="separate"/>
        </w:r>
        <w:r w:rsidR="00F607B9">
          <w:rPr>
            <w:noProof/>
            <w:webHidden/>
          </w:rPr>
          <w:t>5</w:t>
        </w:r>
        <w:r>
          <w:rPr>
            <w:noProof/>
            <w:webHidden/>
          </w:rPr>
          <w:fldChar w:fldCharType="end"/>
        </w:r>
      </w:hyperlink>
    </w:p>
    <w:p w:rsidR="00C120EE" w:rsidRDefault="00372FDC">
      <w:pPr>
        <w:pStyle w:val="12"/>
        <w:tabs>
          <w:tab w:val="right" w:leader="dot" w:pos="9485"/>
        </w:tabs>
        <w:rPr>
          <w:rFonts w:asciiTheme="minorHAnsi" w:hAnsiTheme="minorHAnsi"/>
          <w:noProof/>
          <w:sz w:val="22"/>
          <w:lang w:val="ru-RU" w:eastAsia="ru-RU" w:bidi="ar-SA"/>
        </w:rPr>
      </w:pPr>
      <w:hyperlink w:anchor="_Toc514951457" w:history="1">
        <w:r w:rsidR="00C120EE" w:rsidRPr="007B68ED">
          <w:rPr>
            <w:rStyle w:val="af7"/>
            <w:noProof/>
            <w:lang w:val="ru-RU"/>
          </w:rPr>
          <w:t>Глава 2. Методы решения.</w:t>
        </w:r>
        <w:r w:rsidR="00C120EE">
          <w:rPr>
            <w:noProof/>
            <w:webHidden/>
          </w:rPr>
          <w:tab/>
        </w:r>
        <w:r>
          <w:rPr>
            <w:noProof/>
            <w:webHidden/>
          </w:rPr>
          <w:fldChar w:fldCharType="begin"/>
        </w:r>
        <w:r w:rsidR="00C120EE">
          <w:rPr>
            <w:noProof/>
            <w:webHidden/>
          </w:rPr>
          <w:instrText xml:space="preserve"> PAGEREF _Toc514951457 \h </w:instrText>
        </w:r>
        <w:r>
          <w:rPr>
            <w:noProof/>
            <w:webHidden/>
          </w:rPr>
        </w:r>
        <w:r>
          <w:rPr>
            <w:noProof/>
            <w:webHidden/>
          </w:rPr>
          <w:fldChar w:fldCharType="separate"/>
        </w:r>
        <w:r w:rsidR="00F607B9">
          <w:rPr>
            <w:noProof/>
            <w:webHidden/>
          </w:rPr>
          <w:t>7</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58" w:history="1">
        <w:r w:rsidR="00C120EE" w:rsidRPr="007B68ED">
          <w:rPr>
            <w:rStyle w:val="af7"/>
            <w:noProof/>
            <w:lang w:val="ru-RU"/>
          </w:rPr>
          <w:t>2.1. Через энергию основного состояния подсистем.</w:t>
        </w:r>
        <w:r w:rsidR="00C120EE">
          <w:rPr>
            <w:noProof/>
            <w:webHidden/>
          </w:rPr>
          <w:tab/>
        </w:r>
        <w:r>
          <w:rPr>
            <w:noProof/>
            <w:webHidden/>
          </w:rPr>
          <w:fldChar w:fldCharType="begin"/>
        </w:r>
        <w:r w:rsidR="00C120EE">
          <w:rPr>
            <w:noProof/>
            <w:webHidden/>
          </w:rPr>
          <w:instrText xml:space="preserve"> PAGEREF _Toc514951458 \h </w:instrText>
        </w:r>
        <w:r>
          <w:rPr>
            <w:noProof/>
            <w:webHidden/>
          </w:rPr>
        </w:r>
        <w:r>
          <w:rPr>
            <w:noProof/>
            <w:webHidden/>
          </w:rPr>
          <w:fldChar w:fldCharType="separate"/>
        </w:r>
        <w:r w:rsidR="00F607B9">
          <w:rPr>
            <w:noProof/>
            <w:webHidden/>
          </w:rPr>
          <w:t>7</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59" w:history="1">
        <w:r w:rsidR="00C120EE" w:rsidRPr="007B68ED">
          <w:rPr>
            <w:rStyle w:val="af7"/>
            <w:noProof/>
            <w:lang w:val="ru-RU"/>
          </w:rPr>
          <w:t>2.2. Вариационный метод [4,5]</w:t>
        </w:r>
        <w:r w:rsidR="00C120EE">
          <w:rPr>
            <w:noProof/>
            <w:webHidden/>
          </w:rPr>
          <w:tab/>
        </w:r>
        <w:r>
          <w:rPr>
            <w:noProof/>
            <w:webHidden/>
          </w:rPr>
          <w:fldChar w:fldCharType="begin"/>
        </w:r>
        <w:r w:rsidR="00C120EE">
          <w:rPr>
            <w:noProof/>
            <w:webHidden/>
          </w:rPr>
          <w:instrText xml:space="preserve"> PAGEREF _Toc514951459 \h </w:instrText>
        </w:r>
        <w:r>
          <w:rPr>
            <w:noProof/>
            <w:webHidden/>
          </w:rPr>
        </w:r>
        <w:r>
          <w:rPr>
            <w:noProof/>
            <w:webHidden/>
          </w:rPr>
          <w:fldChar w:fldCharType="separate"/>
        </w:r>
        <w:r w:rsidR="00F607B9">
          <w:rPr>
            <w:noProof/>
            <w:webHidden/>
          </w:rPr>
          <w:t>8</w:t>
        </w:r>
        <w:r>
          <w:rPr>
            <w:noProof/>
            <w:webHidden/>
          </w:rPr>
          <w:fldChar w:fldCharType="end"/>
        </w:r>
      </w:hyperlink>
    </w:p>
    <w:p w:rsidR="00C120EE" w:rsidRDefault="00372FDC">
      <w:pPr>
        <w:pStyle w:val="12"/>
        <w:tabs>
          <w:tab w:val="right" w:leader="dot" w:pos="9485"/>
        </w:tabs>
        <w:rPr>
          <w:rFonts w:asciiTheme="minorHAnsi" w:hAnsiTheme="minorHAnsi"/>
          <w:noProof/>
          <w:sz w:val="22"/>
          <w:lang w:val="ru-RU" w:eastAsia="ru-RU" w:bidi="ar-SA"/>
        </w:rPr>
      </w:pPr>
      <w:hyperlink w:anchor="_Toc514951460" w:history="1">
        <w:r w:rsidR="00C120EE" w:rsidRPr="007B68ED">
          <w:rPr>
            <w:rStyle w:val="af7"/>
            <w:noProof/>
            <w:lang w:val="ru-RU"/>
          </w:rPr>
          <w:t>Глава 3. Параметризация матрицы плотности [1].</w:t>
        </w:r>
        <w:r w:rsidR="00C120EE">
          <w:rPr>
            <w:noProof/>
            <w:webHidden/>
          </w:rPr>
          <w:tab/>
        </w:r>
        <w:r>
          <w:rPr>
            <w:noProof/>
            <w:webHidden/>
          </w:rPr>
          <w:fldChar w:fldCharType="begin"/>
        </w:r>
        <w:r w:rsidR="00C120EE">
          <w:rPr>
            <w:noProof/>
            <w:webHidden/>
          </w:rPr>
          <w:instrText xml:space="preserve"> PAGEREF _Toc514951460 \h </w:instrText>
        </w:r>
        <w:r>
          <w:rPr>
            <w:noProof/>
            <w:webHidden/>
          </w:rPr>
        </w:r>
        <w:r>
          <w:rPr>
            <w:noProof/>
            <w:webHidden/>
          </w:rPr>
          <w:fldChar w:fldCharType="separate"/>
        </w:r>
        <w:r w:rsidR="00F607B9">
          <w:rPr>
            <w:noProof/>
            <w:webHidden/>
          </w:rPr>
          <w:t>10</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61" w:history="1">
        <w:r w:rsidR="00C120EE" w:rsidRPr="007B68ED">
          <w:rPr>
            <w:rStyle w:val="af7"/>
            <w:noProof/>
            <w:lang w:val="ru-RU"/>
          </w:rPr>
          <w:t>3.1. Символьное умножение матриц.</w:t>
        </w:r>
        <w:r w:rsidR="00C120EE">
          <w:rPr>
            <w:noProof/>
            <w:webHidden/>
          </w:rPr>
          <w:tab/>
        </w:r>
        <w:r>
          <w:rPr>
            <w:noProof/>
            <w:webHidden/>
          </w:rPr>
          <w:fldChar w:fldCharType="begin"/>
        </w:r>
        <w:r w:rsidR="00C120EE">
          <w:rPr>
            <w:noProof/>
            <w:webHidden/>
          </w:rPr>
          <w:instrText xml:space="preserve"> PAGEREF _Toc514951461 \h </w:instrText>
        </w:r>
        <w:r>
          <w:rPr>
            <w:noProof/>
            <w:webHidden/>
          </w:rPr>
        </w:r>
        <w:r>
          <w:rPr>
            <w:noProof/>
            <w:webHidden/>
          </w:rPr>
          <w:fldChar w:fldCharType="separate"/>
        </w:r>
        <w:r w:rsidR="00F607B9">
          <w:rPr>
            <w:noProof/>
            <w:webHidden/>
          </w:rPr>
          <w:t>13</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62" w:history="1">
        <w:r w:rsidR="00C120EE" w:rsidRPr="007B68ED">
          <w:rPr>
            <w:rStyle w:val="af7"/>
            <w:noProof/>
            <w:lang w:val="ru-RU"/>
          </w:rPr>
          <w:t>3.2. Скалярное произведение матриц.</w:t>
        </w:r>
        <w:r w:rsidR="00C120EE">
          <w:rPr>
            <w:noProof/>
            <w:webHidden/>
          </w:rPr>
          <w:tab/>
        </w:r>
        <w:r>
          <w:rPr>
            <w:noProof/>
            <w:webHidden/>
          </w:rPr>
          <w:fldChar w:fldCharType="begin"/>
        </w:r>
        <w:r w:rsidR="00C120EE">
          <w:rPr>
            <w:noProof/>
            <w:webHidden/>
          </w:rPr>
          <w:instrText xml:space="preserve"> PAGEREF _Toc514951462 \h </w:instrText>
        </w:r>
        <w:r>
          <w:rPr>
            <w:noProof/>
            <w:webHidden/>
          </w:rPr>
        </w:r>
        <w:r>
          <w:rPr>
            <w:noProof/>
            <w:webHidden/>
          </w:rPr>
          <w:fldChar w:fldCharType="separate"/>
        </w:r>
        <w:r w:rsidR="00F607B9">
          <w:rPr>
            <w:noProof/>
            <w:webHidden/>
          </w:rPr>
          <w:t>15</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63" w:history="1">
        <w:r w:rsidR="00C120EE" w:rsidRPr="007B68ED">
          <w:rPr>
            <w:rStyle w:val="af7"/>
            <w:noProof/>
            <w:lang w:val="ru-RU"/>
          </w:rPr>
          <w:t>3.3. Переполненность базиса.</w:t>
        </w:r>
        <w:r w:rsidR="00C120EE">
          <w:rPr>
            <w:noProof/>
            <w:webHidden/>
          </w:rPr>
          <w:tab/>
        </w:r>
        <w:r>
          <w:rPr>
            <w:noProof/>
            <w:webHidden/>
          </w:rPr>
          <w:fldChar w:fldCharType="begin"/>
        </w:r>
        <w:r w:rsidR="00C120EE">
          <w:rPr>
            <w:noProof/>
            <w:webHidden/>
          </w:rPr>
          <w:instrText xml:space="preserve"> PAGEREF _Toc514951463 \h </w:instrText>
        </w:r>
        <w:r>
          <w:rPr>
            <w:noProof/>
            <w:webHidden/>
          </w:rPr>
        </w:r>
        <w:r>
          <w:rPr>
            <w:noProof/>
            <w:webHidden/>
          </w:rPr>
          <w:fldChar w:fldCharType="separate"/>
        </w:r>
        <w:r w:rsidR="00F607B9">
          <w:rPr>
            <w:noProof/>
            <w:webHidden/>
          </w:rPr>
          <w:t>16</w:t>
        </w:r>
        <w:r>
          <w:rPr>
            <w:noProof/>
            <w:webHidden/>
          </w:rPr>
          <w:fldChar w:fldCharType="end"/>
        </w:r>
      </w:hyperlink>
    </w:p>
    <w:p w:rsidR="00C120EE" w:rsidRDefault="00372FDC">
      <w:pPr>
        <w:pStyle w:val="12"/>
        <w:tabs>
          <w:tab w:val="right" w:leader="dot" w:pos="9485"/>
        </w:tabs>
        <w:rPr>
          <w:rFonts w:asciiTheme="minorHAnsi" w:hAnsiTheme="minorHAnsi"/>
          <w:noProof/>
          <w:sz w:val="22"/>
          <w:lang w:val="ru-RU" w:eastAsia="ru-RU" w:bidi="ar-SA"/>
        </w:rPr>
      </w:pPr>
      <w:hyperlink w:anchor="_Toc514951464" w:history="1">
        <w:r w:rsidR="00C120EE" w:rsidRPr="007B68ED">
          <w:rPr>
            <w:rStyle w:val="af7"/>
            <w:noProof/>
            <w:lang w:val="ru-RU"/>
          </w:rPr>
          <w:t>Глава 4. Уравнение Шредингера.</w:t>
        </w:r>
        <w:r w:rsidR="00C120EE">
          <w:rPr>
            <w:noProof/>
            <w:webHidden/>
          </w:rPr>
          <w:tab/>
        </w:r>
        <w:r>
          <w:rPr>
            <w:noProof/>
            <w:webHidden/>
          </w:rPr>
          <w:fldChar w:fldCharType="begin"/>
        </w:r>
        <w:r w:rsidR="00C120EE">
          <w:rPr>
            <w:noProof/>
            <w:webHidden/>
          </w:rPr>
          <w:instrText xml:space="preserve"> PAGEREF _Toc514951464 \h </w:instrText>
        </w:r>
        <w:r>
          <w:rPr>
            <w:noProof/>
            <w:webHidden/>
          </w:rPr>
        </w:r>
        <w:r>
          <w:rPr>
            <w:noProof/>
            <w:webHidden/>
          </w:rPr>
          <w:fldChar w:fldCharType="separate"/>
        </w:r>
        <w:r w:rsidR="00F607B9">
          <w:rPr>
            <w:noProof/>
            <w:webHidden/>
          </w:rPr>
          <w:t>18</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65" w:history="1">
        <w:r w:rsidR="00C120EE" w:rsidRPr="007B68ED">
          <w:rPr>
            <w:rStyle w:val="af7"/>
            <w:noProof/>
            <w:lang w:val="ru-RU"/>
          </w:rPr>
          <w:t>4.1. Пример для кластера из 5 спинов.</w:t>
        </w:r>
        <w:r w:rsidR="00C120EE">
          <w:rPr>
            <w:noProof/>
            <w:webHidden/>
          </w:rPr>
          <w:tab/>
        </w:r>
        <w:r>
          <w:rPr>
            <w:noProof/>
            <w:webHidden/>
          </w:rPr>
          <w:fldChar w:fldCharType="begin"/>
        </w:r>
        <w:r w:rsidR="00C120EE">
          <w:rPr>
            <w:noProof/>
            <w:webHidden/>
          </w:rPr>
          <w:instrText xml:space="preserve"> PAGEREF _Toc514951465 \h </w:instrText>
        </w:r>
        <w:r>
          <w:rPr>
            <w:noProof/>
            <w:webHidden/>
          </w:rPr>
        </w:r>
        <w:r>
          <w:rPr>
            <w:noProof/>
            <w:webHidden/>
          </w:rPr>
          <w:fldChar w:fldCharType="separate"/>
        </w:r>
        <w:r w:rsidR="00F607B9">
          <w:rPr>
            <w:noProof/>
            <w:webHidden/>
          </w:rPr>
          <w:t>21</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66" w:history="1">
        <w:r w:rsidR="00C120EE" w:rsidRPr="007B68ED">
          <w:rPr>
            <w:rStyle w:val="af7"/>
            <w:noProof/>
            <w:lang w:val="ru-RU"/>
          </w:rPr>
          <w:t>4.2. Пример для кластера из 9 спинов.</w:t>
        </w:r>
        <w:r w:rsidR="00C120EE">
          <w:rPr>
            <w:noProof/>
            <w:webHidden/>
          </w:rPr>
          <w:tab/>
        </w:r>
        <w:r>
          <w:rPr>
            <w:noProof/>
            <w:webHidden/>
          </w:rPr>
          <w:fldChar w:fldCharType="begin"/>
        </w:r>
        <w:r w:rsidR="00C120EE">
          <w:rPr>
            <w:noProof/>
            <w:webHidden/>
          </w:rPr>
          <w:instrText xml:space="preserve"> PAGEREF _Toc514951466 \h </w:instrText>
        </w:r>
        <w:r>
          <w:rPr>
            <w:noProof/>
            <w:webHidden/>
          </w:rPr>
        </w:r>
        <w:r>
          <w:rPr>
            <w:noProof/>
            <w:webHidden/>
          </w:rPr>
          <w:fldChar w:fldCharType="separate"/>
        </w:r>
        <w:r w:rsidR="00F607B9">
          <w:rPr>
            <w:noProof/>
            <w:webHidden/>
          </w:rPr>
          <w:t>22</w:t>
        </w:r>
        <w:r>
          <w:rPr>
            <w:noProof/>
            <w:webHidden/>
          </w:rPr>
          <w:fldChar w:fldCharType="end"/>
        </w:r>
      </w:hyperlink>
    </w:p>
    <w:p w:rsidR="00C120EE" w:rsidRDefault="00372FDC">
      <w:pPr>
        <w:pStyle w:val="12"/>
        <w:tabs>
          <w:tab w:val="right" w:leader="dot" w:pos="9485"/>
        </w:tabs>
        <w:rPr>
          <w:rFonts w:asciiTheme="minorHAnsi" w:hAnsiTheme="minorHAnsi"/>
          <w:noProof/>
          <w:sz w:val="22"/>
          <w:lang w:val="ru-RU" w:eastAsia="ru-RU" w:bidi="ar-SA"/>
        </w:rPr>
      </w:pPr>
      <w:hyperlink w:anchor="_Toc514951467" w:history="1">
        <w:r w:rsidR="00C120EE" w:rsidRPr="007B68ED">
          <w:rPr>
            <w:rStyle w:val="af7"/>
            <w:noProof/>
            <w:lang w:val="ru-RU"/>
          </w:rPr>
          <w:t>Глава 5. Вариационный метод.</w:t>
        </w:r>
        <w:r w:rsidR="00C120EE">
          <w:rPr>
            <w:noProof/>
            <w:webHidden/>
          </w:rPr>
          <w:tab/>
        </w:r>
        <w:r>
          <w:rPr>
            <w:noProof/>
            <w:webHidden/>
          </w:rPr>
          <w:fldChar w:fldCharType="begin"/>
        </w:r>
        <w:r w:rsidR="00C120EE">
          <w:rPr>
            <w:noProof/>
            <w:webHidden/>
          </w:rPr>
          <w:instrText xml:space="preserve"> PAGEREF _Toc514951467 \h </w:instrText>
        </w:r>
        <w:r>
          <w:rPr>
            <w:noProof/>
            <w:webHidden/>
          </w:rPr>
        </w:r>
        <w:r>
          <w:rPr>
            <w:noProof/>
            <w:webHidden/>
          </w:rPr>
          <w:fldChar w:fldCharType="separate"/>
        </w:r>
        <w:r w:rsidR="00F607B9">
          <w:rPr>
            <w:noProof/>
            <w:webHidden/>
          </w:rPr>
          <w:t>23</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68" w:history="1">
        <w:r w:rsidR="00C120EE" w:rsidRPr="007B68ED">
          <w:rPr>
            <w:rStyle w:val="af7"/>
            <w:noProof/>
            <w:lang w:val="ru-RU"/>
          </w:rPr>
          <w:t>5.1. Способ 1, численный.</w:t>
        </w:r>
        <w:r w:rsidR="00C120EE">
          <w:rPr>
            <w:noProof/>
            <w:webHidden/>
          </w:rPr>
          <w:tab/>
        </w:r>
        <w:r>
          <w:rPr>
            <w:noProof/>
            <w:webHidden/>
          </w:rPr>
          <w:fldChar w:fldCharType="begin"/>
        </w:r>
        <w:r w:rsidR="00C120EE">
          <w:rPr>
            <w:noProof/>
            <w:webHidden/>
          </w:rPr>
          <w:instrText xml:space="preserve"> PAGEREF _Toc514951468 \h </w:instrText>
        </w:r>
        <w:r>
          <w:rPr>
            <w:noProof/>
            <w:webHidden/>
          </w:rPr>
        </w:r>
        <w:r>
          <w:rPr>
            <w:noProof/>
            <w:webHidden/>
          </w:rPr>
          <w:fldChar w:fldCharType="separate"/>
        </w:r>
        <w:r w:rsidR="00F607B9">
          <w:rPr>
            <w:noProof/>
            <w:webHidden/>
          </w:rPr>
          <w:t>24</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69" w:history="1">
        <w:r w:rsidR="00C120EE" w:rsidRPr="007B68ED">
          <w:rPr>
            <w:rStyle w:val="af7"/>
            <w:noProof/>
            <w:lang w:val="ru-RU"/>
          </w:rPr>
          <w:t>5.2. Способ 2, метод Лагранжа.</w:t>
        </w:r>
        <w:r w:rsidR="00C120EE">
          <w:rPr>
            <w:noProof/>
            <w:webHidden/>
          </w:rPr>
          <w:tab/>
        </w:r>
        <w:r>
          <w:rPr>
            <w:noProof/>
            <w:webHidden/>
          </w:rPr>
          <w:fldChar w:fldCharType="begin"/>
        </w:r>
        <w:r w:rsidR="00C120EE">
          <w:rPr>
            <w:noProof/>
            <w:webHidden/>
          </w:rPr>
          <w:instrText xml:space="preserve"> PAGEREF _Toc514951469 \h </w:instrText>
        </w:r>
        <w:r>
          <w:rPr>
            <w:noProof/>
            <w:webHidden/>
          </w:rPr>
        </w:r>
        <w:r>
          <w:rPr>
            <w:noProof/>
            <w:webHidden/>
          </w:rPr>
          <w:fldChar w:fldCharType="separate"/>
        </w:r>
        <w:r w:rsidR="00F607B9">
          <w:rPr>
            <w:noProof/>
            <w:webHidden/>
          </w:rPr>
          <w:t>24</w:t>
        </w:r>
        <w:r>
          <w:rPr>
            <w:noProof/>
            <w:webHidden/>
          </w:rPr>
          <w:fldChar w:fldCharType="end"/>
        </w:r>
      </w:hyperlink>
    </w:p>
    <w:p w:rsidR="00C120EE" w:rsidRDefault="00372FDC">
      <w:pPr>
        <w:pStyle w:val="12"/>
        <w:tabs>
          <w:tab w:val="right" w:leader="dot" w:pos="9485"/>
        </w:tabs>
        <w:rPr>
          <w:rFonts w:asciiTheme="minorHAnsi" w:hAnsiTheme="minorHAnsi"/>
          <w:noProof/>
          <w:sz w:val="22"/>
          <w:lang w:val="ru-RU" w:eastAsia="ru-RU" w:bidi="ar-SA"/>
        </w:rPr>
      </w:pPr>
      <w:hyperlink w:anchor="_Toc514951470" w:history="1">
        <w:r w:rsidR="00C120EE" w:rsidRPr="007B68ED">
          <w:rPr>
            <w:rStyle w:val="af7"/>
            <w:noProof/>
            <w:lang w:val="ru-RU"/>
          </w:rPr>
          <w:t>С РАВНЕНИЕ РЕЗУЛЬТАТОВ</w:t>
        </w:r>
        <w:r w:rsidR="00C120EE">
          <w:rPr>
            <w:noProof/>
            <w:webHidden/>
          </w:rPr>
          <w:tab/>
        </w:r>
        <w:r>
          <w:rPr>
            <w:noProof/>
            <w:webHidden/>
          </w:rPr>
          <w:fldChar w:fldCharType="begin"/>
        </w:r>
        <w:r w:rsidR="00C120EE">
          <w:rPr>
            <w:noProof/>
            <w:webHidden/>
          </w:rPr>
          <w:instrText xml:space="preserve"> PAGEREF _Toc514951470 \h </w:instrText>
        </w:r>
        <w:r>
          <w:rPr>
            <w:noProof/>
            <w:webHidden/>
          </w:rPr>
        </w:r>
        <w:r>
          <w:rPr>
            <w:noProof/>
            <w:webHidden/>
          </w:rPr>
          <w:fldChar w:fldCharType="separate"/>
        </w:r>
        <w:r w:rsidR="00F607B9">
          <w:rPr>
            <w:noProof/>
            <w:webHidden/>
          </w:rPr>
          <w:t>26</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71" w:history="1">
        <w:r w:rsidR="00C120EE" w:rsidRPr="007B68ED">
          <w:rPr>
            <w:rStyle w:val="af7"/>
            <w:noProof/>
            <w:lang w:val="ru-RU"/>
          </w:rPr>
          <w:t>6.1. Одномерный случай.</w:t>
        </w:r>
        <w:r w:rsidR="00C120EE">
          <w:rPr>
            <w:noProof/>
            <w:webHidden/>
          </w:rPr>
          <w:tab/>
        </w:r>
        <w:r>
          <w:rPr>
            <w:noProof/>
            <w:webHidden/>
          </w:rPr>
          <w:fldChar w:fldCharType="begin"/>
        </w:r>
        <w:r w:rsidR="00C120EE">
          <w:rPr>
            <w:noProof/>
            <w:webHidden/>
          </w:rPr>
          <w:instrText xml:space="preserve"> PAGEREF _Toc514951471 \h </w:instrText>
        </w:r>
        <w:r>
          <w:rPr>
            <w:noProof/>
            <w:webHidden/>
          </w:rPr>
        </w:r>
        <w:r>
          <w:rPr>
            <w:noProof/>
            <w:webHidden/>
          </w:rPr>
          <w:fldChar w:fldCharType="separate"/>
        </w:r>
        <w:r w:rsidR="00F607B9">
          <w:rPr>
            <w:noProof/>
            <w:webHidden/>
          </w:rPr>
          <w:t>26</w:t>
        </w:r>
        <w:r>
          <w:rPr>
            <w:noProof/>
            <w:webHidden/>
          </w:rPr>
          <w:fldChar w:fldCharType="end"/>
        </w:r>
      </w:hyperlink>
    </w:p>
    <w:p w:rsidR="00C120EE" w:rsidRDefault="00372FDC">
      <w:pPr>
        <w:pStyle w:val="23"/>
        <w:tabs>
          <w:tab w:val="right" w:leader="dot" w:pos="9485"/>
        </w:tabs>
        <w:rPr>
          <w:rFonts w:asciiTheme="minorHAnsi" w:hAnsiTheme="minorHAnsi"/>
          <w:noProof/>
          <w:sz w:val="22"/>
          <w:lang w:val="ru-RU" w:eastAsia="ru-RU" w:bidi="ar-SA"/>
        </w:rPr>
      </w:pPr>
      <w:hyperlink w:anchor="_Toc514951472" w:history="1">
        <w:r w:rsidR="00C120EE" w:rsidRPr="007B68ED">
          <w:rPr>
            <w:rStyle w:val="af7"/>
            <w:noProof/>
            <w:lang w:val="ru-RU"/>
          </w:rPr>
          <w:t>6.2. Двумерный случай.</w:t>
        </w:r>
        <w:r w:rsidR="00C120EE">
          <w:rPr>
            <w:noProof/>
            <w:webHidden/>
          </w:rPr>
          <w:tab/>
        </w:r>
        <w:r>
          <w:rPr>
            <w:noProof/>
            <w:webHidden/>
          </w:rPr>
          <w:fldChar w:fldCharType="begin"/>
        </w:r>
        <w:r w:rsidR="00C120EE">
          <w:rPr>
            <w:noProof/>
            <w:webHidden/>
          </w:rPr>
          <w:instrText xml:space="preserve"> PAGEREF _Toc514951472 \h </w:instrText>
        </w:r>
        <w:r>
          <w:rPr>
            <w:noProof/>
            <w:webHidden/>
          </w:rPr>
        </w:r>
        <w:r>
          <w:rPr>
            <w:noProof/>
            <w:webHidden/>
          </w:rPr>
          <w:fldChar w:fldCharType="separate"/>
        </w:r>
        <w:r w:rsidR="00F607B9">
          <w:rPr>
            <w:noProof/>
            <w:webHidden/>
          </w:rPr>
          <w:t>26</w:t>
        </w:r>
        <w:r>
          <w:rPr>
            <w:noProof/>
            <w:webHidden/>
          </w:rPr>
          <w:fldChar w:fldCharType="end"/>
        </w:r>
      </w:hyperlink>
    </w:p>
    <w:p w:rsidR="00C120EE" w:rsidRDefault="00372FDC">
      <w:pPr>
        <w:pStyle w:val="12"/>
        <w:tabs>
          <w:tab w:val="right" w:leader="dot" w:pos="9485"/>
        </w:tabs>
        <w:rPr>
          <w:rFonts w:asciiTheme="minorHAnsi" w:hAnsiTheme="minorHAnsi"/>
          <w:noProof/>
          <w:sz w:val="22"/>
          <w:lang w:val="ru-RU" w:eastAsia="ru-RU" w:bidi="ar-SA"/>
        </w:rPr>
      </w:pPr>
      <w:hyperlink w:anchor="_Toc514951473" w:history="1">
        <w:r w:rsidR="00C120EE" w:rsidRPr="007B68ED">
          <w:rPr>
            <w:rStyle w:val="af7"/>
            <w:noProof/>
            <w:lang w:val="ru-RU"/>
          </w:rPr>
          <w:t>ЗАКЛЮЧЕНИЕ</w:t>
        </w:r>
        <w:r w:rsidR="00C120EE">
          <w:rPr>
            <w:noProof/>
            <w:webHidden/>
          </w:rPr>
          <w:tab/>
        </w:r>
        <w:r>
          <w:rPr>
            <w:noProof/>
            <w:webHidden/>
          </w:rPr>
          <w:fldChar w:fldCharType="begin"/>
        </w:r>
        <w:r w:rsidR="00C120EE">
          <w:rPr>
            <w:noProof/>
            <w:webHidden/>
          </w:rPr>
          <w:instrText xml:space="preserve"> PAGEREF _Toc514951473 \h </w:instrText>
        </w:r>
        <w:r>
          <w:rPr>
            <w:noProof/>
            <w:webHidden/>
          </w:rPr>
        </w:r>
        <w:r>
          <w:rPr>
            <w:noProof/>
            <w:webHidden/>
          </w:rPr>
          <w:fldChar w:fldCharType="separate"/>
        </w:r>
        <w:r w:rsidR="00F607B9">
          <w:rPr>
            <w:noProof/>
            <w:webHidden/>
          </w:rPr>
          <w:t>28</w:t>
        </w:r>
        <w:r>
          <w:rPr>
            <w:noProof/>
            <w:webHidden/>
          </w:rPr>
          <w:fldChar w:fldCharType="end"/>
        </w:r>
      </w:hyperlink>
    </w:p>
    <w:p w:rsidR="00C120EE" w:rsidRDefault="00372FDC">
      <w:pPr>
        <w:pStyle w:val="12"/>
        <w:tabs>
          <w:tab w:val="right" w:leader="dot" w:pos="9485"/>
        </w:tabs>
        <w:rPr>
          <w:rFonts w:asciiTheme="minorHAnsi" w:hAnsiTheme="minorHAnsi"/>
          <w:noProof/>
          <w:sz w:val="22"/>
          <w:lang w:val="ru-RU" w:eastAsia="ru-RU" w:bidi="ar-SA"/>
        </w:rPr>
      </w:pPr>
      <w:hyperlink w:anchor="_Toc514951474" w:history="1">
        <w:r w:rsidR="00C120EE" w:rsidRPr="007B68ED">
          <w:rPr>
            <w:rStyle w:val="af7"/>
            <w:noProof/>
            <w:lang w:val="ru-RU"/>
          </w:rPr>
          <w:t>СПИСОК ИСПОЛЬЗОВАННЫХ ИСТОЧНИКОВ</w:t>
        </w:r>
        <w:r w:rsidR="00C120EE">
          <w:rPr>
            <w:noProof/>
            <w:webHidden/>
          </w:rPr>
          <w:tab/>
        </w:r>
        <w:r>
          <w:rPr>
            <w:noProof/>
            <w:webHidden/>
          </w:rPr>
          <w:fldChar w:fldCharType="begin"/>
        </w:r>
        <w:r w:rsidR="00C120EE">
          <w:rPr>
            <w:noProof/>
            <w:webHidden/>
          </w:rPr>
          <w:instrText xml:space="preserve"> PAGEREF _Toc514951474 \h </w:instrText>
        </w:r>
        <w:r>
          <w:rPr>
            <w:noProof/>
            <w:webHidden/>
          </w:rPr>
        </w:r>
        <w:r>
          <w:rPr>
            <w:noProof/>
            <w:webHidden/>
          </w:rPr>
          <w:fldChar w:fldCharType="separate"/>
        </w:r>
        <w:r w:rsidR="00F607B9">
          <w:rPr>
            <w:noProof/>
            <w:webHidden/>
          </w:rPr>
          <w:t>29</w:t>
        </w:r>
        <w:r>
          <w:rPr>
            <w:noProof/>
            <w:webHidden/>
          </w:rPr>
          <w:fldChar w:fldCharType="end"/>
        </w:r>
      </w:hyperlink>
    </w:p>
    <w:p w:rsidR="000515E4" w:rsidRDefault="00372FDC" w:rsidP="000515E4">
      <w:pPr>
        <w:rPr>
          <w:lang w:val="ru-RU"/>
        </w:rPr>
      </w:pPr>
      <w:r>
        <w:rPr>
          <w:lang w:val="ru-RU"/>
        </w:rPr>
        <w:fldChar w:fldCharType="end"/>
      </w:r>
    </w:p>
    <w:p w:rsidR="00842EA6" w:rsidRDefault="00842EA6" w:rsidP="000515E4">
      <w:pPr>
        <w:rPr>
          <w:lang w:val="ru-RU"/>
        </w:rPr>
      </w:pPr>
    </w:p>
    <w:p w:rsidR="00842EA6" w:rsidRDefault="00842EA6" w:rsidP="000515E4">
      <w:pPr>
        <w:rPr>
          <w:lang w:val="ru-RU"/>
        </w:rPr>
      </w:pPr>
    </w:p>
    <w:p w:rsidR="000515E4" w:rsidRDefault="00CE20B8" w:rsidP="000A3224">
      <w:pPr>
        <w:pStyle w:val="MTDisplayEquation"/>
      </w:pPr>
      <w:r>
        <w:lastRenderedPageBreak/>
        <w:tab/>
      </w:r>
      <w:r w:rsidR="000515E4">
        <w:t>ВВЕДЕНИЕ</w:t>
      </w:r>
    </w:p>
    <w:p w:rsidR="00E54251" w:rsidRPr="00E54251" w:rsidRDefault="00C120EE" w:rsidP="00E54251">
      <w:pPr>
        <w:rPr>
          <w:lang w:val="ru-RU"/>
        </w:rPr>
      </w:pPr>
      <w:r w:rsidRPr="00C120EE">
        <w:rPr>
          <w:lang w:val="ru-RU"/>
        </w:rPr>
        <w:t xml:space="preserve">Основное состояние </w:t>
      </w:r>
      <w:proofErr w:type="spellStart"/>
      <w:r w:rsidRPr="00C120EE">
        <w:rPr>
          <w:lang w:val="ru-RU"/>
        </w:rPr>
        <w:t>многочастичной</w:t>
      </w:r>
      <w:proofErr w:type="spellEnd"/>
      <w:r w:rsidRPr="00C120EE">
        <w:rPr>
          <w:lang w:val="ru-RU"/>
        </w:rPr>
        <w:t xml:space="preserve"> системы - один из центральных объектов изучения физики конденсированного состояния. Важнейшая характеристика основного состояния - его энергия. Эта </w:t>
      </w:r>
      <w:proofErr w:type="gramStart"/>
      <w:r w:rsidRPr="00C120EE">
        <w:rPr>
          <w:lang w:val="ru-RU"/>
        </w:rPr>
        <w:t>энергия</w:t>
      </w:r>
      <w:proofErr w:type="gramEnd"/>
      <w:r w:rsidRPr="00C120EE">
        <w:rPr>
          <w:lang w:val="ru-RU"/>
        </w:rPr>
        <w:t xml:space="preserve"> как правило не может быть вычислена точно. В сильно коррелированных системах затруднительно также и применение теории возмущений.  Верхнее ограничение на энергию может быть найдено с помощью квантового вариационного принципа. Многие численные методы, по сути, основаны на вариационном принципе и дают верхнее ограничение на энергию. Ясно, что желательно дополнить верхнее ограничение нижним ограничением. Методы получения нижнего ограничения существуют [2-5], но разработаны гораздо слабее, чем стандартные вариационные методы.  В настоящей работе развит и применен один из таких методов. Основным препятствием для развития этого метода ранее было отсутствие такой параметризации матрицы плотности, которая позволяла бы проводить варьирование по множеству с простой геометрией. В настоящей работе это препятствие устранено использованием квадратичной параметризации. Сама эта параметризация усовершенствована таким образом, чтобы учитывать симметрии гамильтониана. Это позволяет эффективно использовать квадратичную </w:t>
      </w:r>
      <w:proofErr w:type="gramStart"/>
      <w:r w:rsidRPr="00C120EE">
        <w:rPr>
          <w:lang w:val="ru-RU"/>
        </w:rPr>
        <w:t>параметризацию</w:t>
      </w:r>
      <w:proofErr w:type="gramEnd"/>
      <w:r w:rsidRPr="00C120EE">
        <w:rPr>
          <w:lang w:val="ru-RU"/>
        </w:rPr>
        <w:t xml:space="preserve"> как для поиска энергии основного состояния, так и для более абстрактных задач, связанных с описанием геометрии множеств квантовых состояний, инвариантными относительно заданных симметрий. </w:t>
      </w:r>
      <w:r w:rsidR="00E54251" w:rsidRPr="00E54251">
        <w:rPr>
          <w:lang w:val="ru-RU"/>
        </w:rPr>
        <w:t xml:space="preserve">В данной работе рассматриваются системы с </w:t>
      </w:r>
      <w:proofErr w:type="spellStart"/>
      <w:r w:rsidR="00E54251" w:rsidRPr="00E54251">
        <w:rPr>
          <w:lang w:val="ru-RU"/>
        </w:rPr>
        <w:t>гайзенберговским</w:t>
      </w:r>
      <w:proofErr w:type="spellEnd"/>
      <w:r w:rsidR="00E54251" w:rsidRPr="00E54251">
        <w:rPr>
          <w:lang w:val="ru-RU"/>
        </w:rPr>
        <w:t xml:space="preserve"> взаимодействием (сферически-симметричный аналог модели </w:t>
      </w:r>
      <w:proofErr w:type="spellStart"/>
      <w:r w:rsidR="00E54251" w:rsidRPr="00E54251">
        <w:rPr>
          <w:lang w:val="ru-RU"/>
        </w:rPr>
        <w:t>Изинга</w:t>
      </w:r>
      <w:proofErr w:type="spellEnd"/>
      <w:r w:rsidR="00E54251" w:rsidRPr="00E54251">
        <w:rPr>
          <w:lang w:val="ru-RU"/>
        </w:rPr>
        <w:t>) на двумерных и одномерных решётках.</w:t>
      </w:r>
    </w:p>
    <w:p w:rsidR="00E54251" w:rsidRDefault="00E54251" w:rsidP="00E54251">
      <w:pPr>
        <w:rPr>
          <w:lang w:val="ru-RU"/>
        </w:rPr>
      </w:pPr>
      <w:r w:rsidRPr="00E54251">
        <w:rPr>
          <w:lang w:val="ru-RU"/>
        </w:rPr>
        <w:t>Примерами таких систем являются слоистые материалы, такие как La</w:t>
      </w:r>
      <w:r w:rsidRPr="00E54251">
        <w:rPr>
          <w:vertAlign w:val="subscript"/>
          <w:lang w:val="ru-RU"/>
        </w:rPr>
        <w:t>2</w:t>
      </w:r>
      <w:r w:rsidRPr="00E54251">
        <w:rPr>
          <w:lang w:val="ru-RU"/>
        </w:rPr>
        <w:t>CuO</w:t>
      </w:r>
      <w:r w:rsidRPr="00E54251">
        <w:rPr>
          <w:vertAlign w:val="subscript"/>
          <w:lang w:val="ru-RU"/>
        </w:rPr>
        <w:t>4</w:t>
      </w:r>
      <w:r w:rsidRPr="00E54251">
        <w:rPr>
          <w:lang w:val="ru-RU"/>
        </w:rPr>
        <w:t xml:space="preserve"> и YBa</w:t>
      </w:r>
      <w:r w:rsidRPr="00E54251">
        <w:rPr>
          <w:vertAlign w:val="subscript"/>
          <w:lang w:val="ru-RU"/>
        </w:rPr>
        <w:t>2</w:t>
      </w:r>
      <w:r w:rsidRPr="00E54251">
        <w:rPr>
          <w:lang w:val="ru-RU"/>
        </w:rPr>
        <w:t>CuO</w:t>
      </w:r>
      <w:r w:rsidRPr="00E54251">
        <w:rPr>
          <w:vertAlign w:val="subscript"/>
          <w:lang w:val="ru-RU"/>
        </w:rPr>
        <w:t>6</w:t>
      </w:r>
      <w:r w:rsidRPr="00E54251">
        <w:rPr>
          <w:lang w:val="ru-RU"/>
        </w:rPr>
        <w:t xml:space="preserve"> (с двумерной прямоугольной решеткой</w:t>
      </w:r>
      <w:r>
        <w:rPr>
          <w:lang w:val="ru-RU"/>
        </w:rPr>
        <w:t xml:space="preserve"> (рис. 1)</w:t>
      </w:r>
      <w:r w:rsidRPr="00E54251">
        <w:rPr>
          <w:lang w:val="ru-RU"/>
        </w:rPr>
        <w:t>), Sr</w:t>
      </w:r>
      <w:r w:rsidRPr="00E54251">
        <w:rPr>
          <w:vertAlign w:val="subscript"/>
          <w:lang w:val="ru-RU"/>
        </w:rPr>
        <w:t>2</w:t>
      </w:r>
      <w:r w:rsidRPr="00E54251">
        <w:rPr>
          <w:lang w:val="ru-RU"/>
        </w:rPr>
        <w:t>Cu(PO</w:t>
      </w:r>
      <w:r w:rsidRPr="00E54251">
        <w:rPr>
          <w:vertAlign w:val="subscript"/>
          <w:lang w:val="ru-RU"/>
        </w:rPr>
        <w:t>4</w:t>
      </w:r>
      <w:r w:rsidRPr="00E54251">
        <w:rPr>
          <w:lang w:val="ru-RU"/>
        </w:rPr>
        <w:t>)</w:t>
      </w:r>
      <w:r w:rsidRPr="00E54251">
        <w:rPr>
          <w:vertAlign w:val="subscript"/>
          <w:lang w:val="ru-RU"/>
        </w:rPr>
        <w:t>2</w:t>
      </w:r>
      <w:r w:rsidRPr="00E54251">
        <w:rPr>
          <w:lang w:val="ru-RU"/>
        </w:rPr>
        <w:t xml:space="preserve"> (с одномерной решеткой), </w:t>
      </w:r>
      <w:proofErr w:type="spellStart"/>
      <w:r w:rsidRPr="00E54251">
        <w:rPr>
          <w:lang w:val="ru-RU"/>
        </w:rPr>
        <w:t>Herbertsmithite</w:t>
      </w:r>
      <w:proofErr w:type="spellEnd"/>
      <w:r w:rsidRPr="00E54251">
        <w:rPr>
          <w:lang w:val="ru-RU"/>
        </w:rPr>
        <w:t xml:space="preserve"> ZnCu</w:t>
      </w:r>
      <w:r w:rsidRPr="00E54251">
        <w:rPr>
          <w:vertAlign w:val="subscript"/>
          <w:lang w:val="ru-RU"/>
        </w:rPr>
        <w:t>3</w:t>
      </w:r>
      <w:r w:rsidRPr="00E54251">
        <w:rPr>
          <w:lang w:val="ru-RU"/>
        </w:rPr>
        <w:t>(OH)</w:t>
      </w:r>
      <w:r w:rsidRPr="00E54251">
        <w:rPr>
          <w:vertAlign w:val="subscript"/>
          <w:lang w:val="ru-RU"/>
        </w:rPr>
        <w:t>6</w:t>
      </w:r>
      <w:r w:rsidRPr="00E54251">
        <w:rPr>
          <w:lang w:val="ru-RU"/>
        </w:rPr>
        <w:t>Cl</w:t>
      </w:r>
      <w:r w:rsidRPr="00E54251">
        <w:rPr>
          <w:vertAlign w:val="subscript"/>
          <w:lang w:val="ru-RU"/>
        </w:rPr>
        <w:t>2</w:t>
      </w:r>
      <w:r w:rsidRPr="00E54251">
        <w:rPr>
          <w:lang w:val="ru-RU"/>
        </w:rPr>
        <w:t xml:space="preserve"> (с двумерной треугольной решеткой</w:t>
      </w:r>
      <w:r>
        <w:rPr>
          <w:lang w:val="ru-RU"/>
        </w:rPr>
        <w:t xml:space="preserve"> (рис. 2)</w:t>
      </w:r>
      <w:r w:rsidRPr="00E54251">
        <w:rPr>
          <w:lang w:val="ru-RU"/>
        </w:rPr>
        <w:t>).</w:t>
      </w:r>
    </w:p>
    <w:p w:rsidR="00E54251" w:rsidRDefault="00E54251" w:rsidP="00E54251">
      <w:pPr>
        <w:jc w:val="center"/>
        <w:rPr>
          <w:lang w:val="ru-RU"/>
        </w:rPr>
      </w:pPr>
      <w:r w:rsidRPr="00E54251">
        <w:rPr>
          <w:noProof/>
          <w:lang w:val="ru-RU" w:eastAsia="ru-RU" w:bidi="ar-SA"/>
        </w:rPr>
        <w:lastRenderedPageBreak/>
        <w:drawing>
          <wp:inline distT="0" distB="0" distL="0" distR="0">
            <wp:extent cx="3120348" cy="1872208"/>
            <wp:effectExtent l="19050" t="0" r="3852" b="0"/>
            <wp:docPr id="1" name="Рисунок 1" descr="lattice.png"/>
            <wp:cNvGraphicFramePr/>
            <a:graphic xmlns:a="http://schemas.openxmlformats.org/drawingml/2006/main">
              <a:graphicData uri="http://schemas.openxmlformats.org/drawingml/2006/picture">
                <pic:pic xmlns:pic="http://schemas.openxmlformats.org/drawingml/2006/picture">
                  <pic:nvPicPr>
                    <pic:cNvPr id="7" name="Рисунок 6" descr="lattice.png"/>
                    <pic:cNvPicPr>
                      <a:picLocks noChangeAspect="1"/>
                    </pic:cNvPicPr>
                  </pic:nvPicPr>
                  <pic:blipFill>
                    <a:blip r:embed="rId8" cstate="print"/>
                    <a:stretch>
                      <a:fillRect/>
                    </a:stretch>
                  </pic:blipFill>
                  <pic:spPr>
                    <a:xfrm>
                      <a:off x="0" y="0"/>
                      <a:ext cx="3120348" cy="1872208"/>
                    </a:xfrm>
                    <a:prstGeom prst="rect">
                      <a:avLst/>
                    </a:prstGeom>
                  </pic:spPr>
                </pic:pic>
              </a:graphicData>
            </a:graphic>
          </wp:inline>
        </w:drawing>
      </w:r>
    </w:p>
    <w:p w:rsidR="00E54251" w:rsidRPr="00C02EFC" w:rsidRDefault="00E54251" w:rsidP="00E54251">
      <w:pPr>
        <w:jc w:val="center"/>
        <w:rPr>
          <w:sz w:val="24"/>
          <w:szCs w:val="24"/>
          <w:lang w:val="ru-RU"/>
        </w:rPr>
      </w:pPr>
      <w:r w:rsidRPr="00C02EFC">
        <w:rPr>
          <w:sz w:val="24"/>
          <w:szCs w:val="24"/>
          <w:lang w:val="ru-RU"/>
        </w:rPr>
        <w:t>Рис</w:t>
      </w:r>
      <w:r w:rsidR="005B75AE" w:rsidRPr="00C02EFC">
        <w:rPr>
          <w:sz w:val="24"/>
          <w:szCs w:val="24"/>
          <w:lang w:val="ru-RU"/>
        </w:rPr>
        <w:t>унок</w:t>
      </w:r>
      <w:r w:rsidRPr="00C02EFC">
        <w:rPr>
          <w:sz w:val="24"/>
          <w:szCs w:val="24"/>
          <w:lang w:val="ru-RU"/>
        </w:rPr>
        <w:t xml:space="preserve"> 1</w:t>
      </w:r>
      <w:r w:rsidR="005B75AE" w:rsidRPr="00C02EFC">
        <w:rPr>
          <w:sz w:val="24"/>
          <w:szCs w:val="24"/>
          <w:lang w:val="ru-RU"/>
        </w:rPr>
        <w:t xml:space="preserve"> – двумерная прямоугольная решетка</w:t>
      </w:r>
    </w:p>
    <w:p w:rsidR="00E54251" w:rsidRDefault="00E54251" w:rsidP="00E54251">
      <w:pPr>
        <w:jc w:val="center"/>
        <w:rPr>
          <w:lang w:val="ru-RU"/>
        </w:rPr>
      </w:pPr>
      <w:r w:rsidRPr="00E54251">
        <w:rPr>
          <w:noProof/>
          <w:lang w:val="ru-RU" w:eastAsia="ru-RU" w:bidi="ar-SA"/>
        </w:rPr>
        <w:drawing>
          <wp:inline distT="0" distB="0" distL="0" distR="0">
            <wp:extent cx="1336001" cy="893068"/>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9" cstate="print"/>
                    <a:srcRect/>
                    <a:stretch>
                      <a:fillRect/>
                    </a:stretch>
                  </pic:blipFill>
                  <pic:spPr bwMode="auto">
                    <a:xfrm>
                      <a:off x="0" y="0"/>
                      <a:ext cx="1336001" cy="893068"/>
                    </a:xfrm>
                    <a:prstGeom prst="rect">
                      <a:avLst/>
                    </a:prstGeom>
                    <a:noFill/>
                    <a:ln w="9525">
                      <a:noFill/>
                      <a:miter lim="800000"/>
                      <a:headEnd/>
                      <a:tailEnd/>
                    </a:ln>
                    <a:effectLst/>
                  </pic:spPr>
                </pic:pic>
              </a:graphicData>
            </a:graphic>
          </wp:inline>
        </w:drawing>
      </w:r>
    </w:p>
    <w:p w:rsidR="00E54251" w:rsidRPr="00C02EFC" w:rsidRDefault="00E54251" w:rsidP="00E54251">
      <w:pPr>
        <w:jc w:val="center"/>
        <w:rPr>
          <w:sz w:val="24"/>
          <w:szCs w:val="24"/>
          <w:lang w:val="ru-RU"/>
        </w:rPr>
      </w:pPr>
      <w:r w:rsidRPr="00C02EFC">
        <w:rPr>
          <w:sz w:val="24"/>
          <w:szCs w:val="24"/>
          <w:lang w:val="ru-RU"/>
        </w:rPr>
        <w:t>Рис</w:t>
      </w:r>
      <w:r w:rsidR="005B75AE" w:rsidRPr="00C02EFC">
        <w:rPr>
          <w:sz w:val="24"/>
          <w:szCs w:val="24"/>
          <w:lang w:val="ru-RU"/>
        </w:rPr>
        <w:t>унок 2 – двумерная треугольная решетка</w:t>
      </w:r>
    </w:p>
    <w:p w:rsidR="00E54251" w:rsidRDefault="00E54251" w:rsidP="00E54251">
      <w:pPr>
        <w:rPr>
          <w:lang w:val="ru-RU"/>
        </w:rPr>
      </w:pPr>
    </w:p>
    <w:p w:rsidR="00E54251" w:rsidRPr="00200BDA" w:rsidRDefault="00E54251" w:rsidP="00E54251">
      <w:pPr>
        <w:rPr>
          <w:lang w:val="ru-RU"/>
        </w:rPr>
      </w:pPr>
    </w:p>
    <w:p w:rsidR="00E54251" w:rsidRPr="00F607B9" w:rsidRDefault="00E54251" w:rsidP="00E54251">
      <w:pPr>
        <w:rPr>
          <w:lang w:val="ru-RU"/>
        </w:rPr>
      </w:pPr>
    </w:p>
    <w:p w:rsidR="00C120EE" w:rsidRPr="00F607B9" w:rsidRDefault="00C120EE" w:rsidP="00E54251">
      <w:pPr>
        <w:rPr>
          <w:lang w:val="ru-RU"/>
        </w:rPr>
      </w:pPr>
    </w:p>
    <w:p w:rsidR="00C120EE" w:rsidRPr="00F607B9" w:rsidRDefault="00C120EE" w:rsidP="00E54251">
      <w:pPr>
        <w:rPr>
          <w:lang w:val="ru-RU"/>
        </w:rPr>
      </w:pPr>
    </w:p>
    <w:p w:rsidR="00C120EE" w:rsidRPr="00F607B9" w:rsidRDefault="00C120EE" w:rsidP="00E54251">
      <w:pPr>
        <w:rPr>
          <w:lang w:val="ru-RU"/>
        </w:rPr>
      </w:pPr>
    </w:p>
    <w:p w:rsidR="00C120EE" w:rsidRPr="00F607B9" w:rsidRDefault="00C120EE" w:rsidP="00E54251">
      <w:pPr>
        <w:rPr>
          <w:lang w:val="ru-RU"/>
        </w:rPr>
      </w:pPr>
    </w:p>
    <w:p w:rsidR="00C120EE" w:rsidRPr="00F607B9" w:rsidRDefault="00C120EE" w:rsidP="00E54251">
      <w:pPr>
        <w:rPr>
          <w:lang w:val="ru-RU"/>
        </w:rPr>
      </w:pPr>
    </w:p>
    <w:p w:rsidR="00C120EE" w:rsidRPr="00F607B9" w:rsidRDefault="00C120EE" w:rsidP="00E54251">
      <w:pPr>
        <w:rPr>
          <w:lang w:val="ru-RU"/>
        </w:rPr>
      </w:pPr>
    </w:p>
    <w:p w:rsidR="00C120EE" w:rsidRPr="00F607B9" w:rsidRDefault="00C120EE" w:rsidP="00E54251">
      <w:pPr>
        <w:rPr>
          <w:lang w:val="ru-RU"/>
        </w:rPr>
      </w:pPr>
    </w:p>
    <w:p w:rsidR="00C120EE" w:rsidRPr="00F607B9" w:rsidRDefault="00C120EE" w:rsidP="00E54251">
      <w:pPr>
        <w:rPr>
          <w:lang w:val="ru-RU"/>
        </w:rPr>
      </w:pPr>
    </w:p>
    <w:p w:rsidR="005B75AE" w:rsidRPr="005B75AE" w:rsidRDefault="005B75AE" w:rsidP="005B75AE">
      <w:pPr>
        <w:pStyle w:val="2"/>
        <w:rPr>
          <w:lang w:val="ru-RU"/>
        </w:rPr>
      </w:pPr>
      <w:bookmarkStart w:id="4" w:name="_Toc514951456"/>
      <w:r>
        <w:rPr>
          <w:lang w:val="ru-RU"/>
        </w:rPr>
        <w:lastRenderedPageBreak/>
        <w:t>Глава</w:t>
      </w:r>
      <w:r w:rsidRPr="005B75AE">
        <w:rPr>
          <w:lang w:val="ru-RU"/>
        </w:rPr>
        <w:t xml:space="preserve"> 1. Описание м</w:t>
      </w:r>
      <w:r>
        <w:rPr>
          <w:lang w:val="ru-RU"/>
        </w:rPr>
        <w:t>одели, задача.</w:t>
      </w:r>
      <w:bookmarkEnd w:id="4"/>
    </w:p>
    <w:p w:rsidR="00CE20B8" w:rsidRDefault="005B75AE" w:rsidP="00CE20B8">
      <w:pPr>
        <w:rPr>
          <w:lang w:val="ru-RU"/>
        </w:rPr>
      </w:pPr>
      <w:r w:rsidRPr="005B75AE">
        <w:rPr>
          <w:lang w:val="ru-RU"/>
        </w:rPr>
        <w:t>Типичный гамильтон</w:t>
      </w:r>
      <w:r w:rsidR="00334212">
        <w:rPr>
          <w:lang w:val="ru-RU"/>
        </w:rPr>
        <w:t>и</w:t>
      </w:r>
      <w:r w:rsidRPr="005B75AE">
        <w:rPr>
          <w:lang w:val="ru-RU"/>
        </w:rPr>
        <w:t>ан системы выглядит так:</w:t>
      </w:r>
    </w:p>
    <w:p w:rsidR="005B75AE" w:rsidRPr="005B75AE" w:rsidRDefault="00CE20B8" w:rsidP="00CE20B8">
      <w:pPr>
        <w:pStyle w:val="MTDisplayEquation"/>
      </w:pPr>
      <w:r>
        <w:tab/>
      </w:r>
      <w:r w:rsidRPr="00CE20B8">
        <w:rPr>
          <w:position w:val="-32"/>
        </w:rPr>
        <w:object w:dxaOrig="17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4pt;height:29.3pt" o:ole="">
            <v:imagedata r:id="rId10" o:title=""/>
          </v:shape>
          <o:OLEObject Type="Embed" ProgID="Equation.DSMT4" ShapeID="_x0000_i1025" DrawAspect="Content" ObjectID="_1588694384" r:id="rId11"/>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1</w:instrText>
        </w:r>
      </w:fldSimple>
      <w:r>
        <w:instrText>.</w:instrText>
      </w:r>
      <w:fldSimple w:instr=" SEQ MTEqn \c \* Arabic \* MERGEFORMAT ">
        <w:r w:rsidR="00F607B9">
          <w:rPr>
            <w:noProof/>
          </w:rPr>
          <w:instrText>1</w:instrText>
        </w:r>
      </w:fldSimple>
      <w:r>
        <w:instrText>)</w:instrText>
      </w:r>
      <w:r w:rsidR="00372FDC">
        <w:fldChar w:fldCharType="end"/>
      </w:r>
    </w:p>
    <w:p w:rsidR="004F1674" w:rsidRDefault="005B75AE" w:rsidP="004F1674">
      <w:pPr>
        <w:ind w:firstLine="0"/>
        <w:rPr>
          <w:lang w:val="ru-RU"/>
        </w:rPr>
      </w:pPr>
      <w:r w:rsidRPr="005B75AE">
        <w:rPr>
          <w:lang w:val="ru-RU"/>
        </w:rPr>
        <w:t>где &lt;</w:t>
      </w:r>
      <w:proofErr w:type="spellStart"/>
      <w:r w:rsidRPr="005B75AE">
        <w:rPr>
          <w:lang w:val="ru-RU"/>
        </w:rPr>
        <w:t>i,j</w:t>
      </w:r>
      <w:proofErr w:type="spellEnd"/>
      <w:r w:rsidRPr="005B75AE">
        <w:rPr>
          <w:lang w:val="ru-RU"/>
        </w:rPr>
        <w:t xml:space="preserve">&gt; - спины соседних атомов (соединенных линией на картинке), а скалярное и смешанное произведение векторов </w:t>
      </w:r>
      <w:r w:rsidR="00CE20B8" w:rsidRPr="00CE20B8">
        <w:rPr>
          <w:position w:val="-4"/>
          <w:lang w:val="ru-RU"/>
        </w:rPr>
        <w:object w:dxaOrig="220" w:dyaOrig="200">
          <v:shape id="_x0000_i1026" type="#_x0000_t75" style="width:10.9pt;height:10.05pt" o:ole="">
            <v:imagedata r:id="rId12" o:title=""/>
          </v:shape>
          <o:OLEObject Type="Embed" ProgID="Equation.DSMT4" ShapeID="_x0000_i1026" DrawAspect="Content" ObjectID="_1588694385" r:id="rId13"/>
        </w:object>
      </w:r>
      <w:r w:rsidRPr="005B75AE">
        <w:rPr>
          <w:lang w:val="ru-RU"/>
        </w:rPr>
        <w:t>-</w:t>
      </w:r>
      <w:r w:rsidRPr="005B75AE">
        <w:rPr>
          <w:lang w:val="ru-RU"/>
        </w:rPr>
        <w:t>матриц выражается через их тензорное произведение следующим образом (пример, если в системе 5 спинов):</w:t>
      </w:r>
    </w:p>
    <w:p w:rsidR="005B75AE" w:rsidRPr="005B75AE" w:rsidRDefault="004F1674" w:rsidP="004F1674">
      <w:pPr>
        <w:pStyle w:val="MTDisplayEquation"/>
      </w:pPr>
      <w:r>
        <w:tab/>
      </w:r>
      <w:r w:rsidR="00C02EFC" w:rsidRPr="004F1674">
        <w:rPr>
          <w:position w:val="-46"/>
        </w:rPr>
        <w:object w:dxaOrig="3860" w:dyaOrig="1120">
          <v:shape id="_x0000_i1027" type="#_x0000_t75" style="width:225.2pt;height:65.3pt" o:ole="">
            <v:imagedata r:id="rId14" o:title=""/>
          </v:shape>
          <o:OLEObject Type="Embed" ProgID="Equation.DSMT4" ShapeID="_x0000_i1027" DrawAspect="Content" ObjectID="_1588694386" r:id="rId15"/>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bookmarkStart w:id="5" w:name="ZEqnNum946616"/>
      <w:r>
        <w:instrText>(</w:instrText>
      </w:r>
      <w:fldSimple w:instr=" SEQ MTSec \c \* Arabic \* MERGEFORMAT ">
        <w:r w:rsidR="00F607B9">
          <w:rPr>
            <w:noProof/>
          </w:rPr>
          <w:instrText>1</w:instrText>
        </w:r>
      </w:fldSimple>
      <w:r>
        <w:instrText>.</w:instrText>
      </w:r>
      <w:fldSimple w:instr=" SEQ MTEqn \c \* Arabic \* MERGEFORMAT ">
        <w:r w:rsidR="00F607B9">
          <w:rPr>
            <w:noProof/>
          </w:rPr>
          <w:instrText>2</w:instrText>
        </w:r>
      </w:fldSimple>
      <w:r>
        <w:instrText>)</w:instrText>
      </w:r>
      <w:bookmarkEnd w:id="5"/>
      <w:r w:rsidR="00372FDC">
        <w:fldChar w:fldCharType="end"/>
      </w:r>
    </w:p>
    <w:p w:rsidR="005B75AE" w:rsidRPr="005B75AE" w:rsidRDefault="005B75AE" w:rsidP="004F1674">
      <w:pPr>
        <w:ind w:firstLine="0"/>
        <w:rPr>
          <w:lang w:val="ru-RU"/>
        </w:rPr>
      </w:pPr>
      <w:r w:rsidRPr="005B75AE">
        <w:rPr>
          <w:lang w:val="ru-RU"/>
        </w:rPr>
        <w:t>Таким образом</w:t>
      </w:r>
      <w:r w:rsidR="004F1674">
        <w:rPr>
          <w:lang w:val="ru-RU"/>
        </w:rPr>
        <w:t>,</w:t>
      </w:r>
      <w:r w:rsidRPr="005B75AE">
        <w:rPr>
          <w:lang w:val="ru-RU"/>
        </w:rPr>
        <w:t xml:space="preserve"> размерность задачи растет экспоненциально с ростом кол</w:t>
      </w:r>
      <w:r w:rsidR="004F1674">
        <w:rPr>
          <w:lang w:val="ru-RU"/>
        </w:rPr>
        <w:t>ичества рассматриваемых спинов.</w:t>
      </w:r>
    </w:p>
    <w:p w:rsidR="005B75AE" w:rsidRPr="005B75AE" w:rsidRDefault="005B75AE" w:rsidP="005B75AE">
      <w:pPr>
        <w:rPr>
          <w:lang w:val="ru-RU"/>
        </w:rPr>
      </w:pPr>
      <w:r w:rsidRPr="005B75AE">
        <w:rPr>
          <w:lang w:val="ru-RU"/>
        </w:rPr>
        <w:t>Энергию основного состояния можно точно оценить сверху, взяв некоторое</w:t>
      </w:r>
      <w:r w:rsidR="00137292">
        <w:rPr>
          <w:lang w:val="ru-RU"/>
        </w:rPr>
        <w:t xml:space="preserve"> состояние</w:t>
      </w:r>
      <w:r w:rsidRPr="005B75AE">
        <w:rPr>
          <w:lang w:val="ru-RU"/>
        </w:rPr>
        <w:t xml:space="preserve"> </w:t>
      </w:r>
      <w:r w:rsidR="00137292" w:rsidRPr="00137292">
        <w:rPr>
          <w:position w:val="-10"/>
          <w:lang w:val="ru-RU"/>
        </w:rPr>
        <w:object w:dxaOrig="380" w:dyaOrig="320">
          <v:shape id="_x0000_i1028" type="#_x0000_t75" style="width:19.25pt;height:15.9pt" o:ole="">
            <v:imagedata r:id="rId16" o:title=""/>
          </v:shape>
          <o:OLEObject Type="Embed" ProgID="Equation.DSMT4" ShapeID="_x0000_i1028" DrawAspect="Content" ObjectID="_1588694387" r:id="rId17"/>
        </w:object>
      </w:r>
      <w:r w:rsidRPr="005B75AE">
        <w:rPr>
          <w:lang w:val="ru-RU"/>
        </w:rPr>
        <w:t>, следующим образом</w:t>
      </w:r>
    </w:p>
    <w:p w:rsidR="004F1674" w:rsidRDefault="004F1674" w:rsidP="004F1674">
      <w:pPr>
        <w:pStyle w:val="MTDisplayEquation"/>
      </w:pPr>
      <w:r>
        <w:tab/>
      </w:r>
      <w:r w:rsidR="00C02EFC" w:rsidRPr="004F1674">
        <w:rPr>
          <w:position w:val="-14"/>
        </w:rPr>
        <w:object w:dxaOrig="1520" w:dyaOrig="380">
          <v:shape id="_x0000_i1029" type="#_x0000_t75" style="width:105.5pt;height:26.8pt" o:ole="">
            <v:imagedata r:id="rId18" o:title=""/>
          </v:shape>
          <o:OLEObject Type="Embed" ProgID="Equation.DSMT4" ShapeID="_x0000_i1029" DrawAspect="Content" ObjectID="_1588694388" r:id="rId19"/>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1</w:instrText>
        </w:r>
      </w:fldSimple>
      <w:r>
        <w:instrText>.</w:instrText>
      </w:r>
      <w:fldSimple w:instr=" SEQ MTEqn \c \* Arabic \* MERGEFORMAT ">
        <w:r w:rsidR="00F607B9">
          <w:rPr>
            <w:noProof/>
          </w:rPr>
          <w:instrText>3</w:instrText>
        </w:r>
      </w:fldSimple>
      <w:r>
        <w:instrText>)</w:instrText>
      </w:r>
      <w:r w:rsidR="00372FDC">
        <w:fldChar w:fldCharType="end"/>
      </w:r>
    </w:p>
    <w:p w:rsidR="005B75AE" w:rsidRPr="005B75AE" w:rsidRDefault="005B75AE" w:rsidP="005B75AE">
      <w:pPr>
        <w:rPr>
          <w:lang w:val="ru-RU"/>
        </w:rPr>
      </w:pPr>
      <w:r w:rsidRPr="005B75AE">
        <w:rPr>
          <w:lang w:val="ru-RU"/>
        </w:rPr>
        <w:t>Задача данной работы состояла в точной оценке энергии основного состояния кристалла снизу</w:t>
      </w:r>
    </w:p>
    <w:p w:rsidR="004F1674" w:rsidRDefault="004F1674" w:rsidP="004F1674">
      <w:pPr>
        <w:pStyle w:val="MTDisplayEquation"/>
      </w:pPr>
      <w:r>
        <w:tab/>
      </w:r>
      <w:r w:rsidR="007A41C1" w:rsidRPr="004F1674">
        <w:rPr>
          <w:position w:val="-14"/>
        </w:rPr>
        <w:object w:dxaOrig="660" w:dyaOrig="380">
          <v:shape id="_x0000_i1030" type="#_x0000_t75" style="width:49.4pt;height:29.3pt" o:ole="">
            <v:imagedata r:id="rId20" o:title=""/>
          </v:shape>
          <o:OLEObject Type="Embed" ProgID="Equation.DSMT4" ShapeID="_x0000_i1030" DrawAspect="Content" ObjectID="_1588694389" r:id="rId21"/>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1</w:instrText>
        </w:r>
      </w:fldSimple>
      <w:r>
        <w:instrText>.</w:instrText>
      </w:r>
      <w:fldSimple w:instr=" SEQ MTEqn \c \* Arabic \* MERGEFORMAT ">
        <w:r w:rsidR="00F607B9">
          <w:rPr>
            <w:noProof/>
          </w:rPr>
          <w:instrText>4</w:instrText>
        </w:r>
      </w:fldSimple>
      <w:r>
        <w:instrText>)</w:instrText>
      </w:r>
      <w:r w:rsidR="00372FDC">
        <w:fldChar w:fldCharType="end"/>
      </w:r>
    </w:p>
    <w:p w:rsidR="005B75AE" w:rsidRPr="005B75AE" w:rsidRDefault="005B75AE" w:rsidP="004F1674">
      <w:pPr>
        <w:rPr>
          <w:lang w:val="ru-RU"/>
        </w:rPr>
      </w:pPr>
      <w:r w:rsidRPr="005B75AE">
        <w:rPr>
          <w:lang w:val="ru-RU"/>
        </w:rPr>
        <w:t xml:space="preserve">Если точнее, </w:t>
      </w:r>
      <w:r w:rsidR="004F1674">
        <w:rPr>
          <w:lang w:val="ru-RU"/>
        </w:rPr>
        <w:t>э</w:t>
      </w:r>
      <w:r w:rsidRPr="005B75AE">
        <w:rPr>
          <w:lang w:val="ru-RU"/>
        </w:rPr>
        <w:t>нергии</w:t>
      </w:r>
      <w:r w:rsidR="004F1674">
        <w:rPr>
          <w:lang w:val="ru-RU"/>
        </w:rPr>
        <w:t xml:space="preserve"> основного состояния, приходящей</w:t>
      </w:r>
      <w:r w:rsidRPr="005B75AE">
        <w:rPr>
          <w:lang w:val="ru-RU"/>
        </w:rPr>
        <w:t>ся на один спин, в те</w:t>
      </w:r>
      <w:r w:rsidR="004F1674">
        <w:rPr>
          <w:lang w:val="ru-RU"/>
        </w:rPr>
        <w:t xml:space="preserve">рмодинамическом пределе, т.е. в </w:t>
      </w:r>
      <w:r w:rsidRPr="005B75AE">
        <w:rPr>
          <w:lang w:val="ru-RU"/>
        </w:rPr>
        <w:t>пределе</w:t>
      </w:r>
      <w:r w:rsidR="004F1674">
        <w:rPr>
          <w:lang w:val="ru-RU"/>
        </w:rPr>
        <w:t>,</w:t>
      </w:r>
      <w:r w:rsidRPr="005B75AE">
        <w:rPr>
          <w:lang w:val="ru-RU"/>
        </w:rPr>
        <w:t xml:space="preserve"> когда размер крист</w:t>
      </w:r>
      <w:r w:rsidR="004F1674">
        <w:rPr>
          <w:lang w:val="ru-RU"/>
        </w:rPr>
        <w:t>алла стремится к бесконечности.</w:t>
      </w:r>
    </w:p>
    <w:p w:rsidR="00E54251" w:rsidRDefault="004F1674" w:rsidP="005B75AE">
      <w:pPr>
        <w:rPr>
          <w:lang w:val="ru-RU"/>
        </w:rPr>
      </w:pPr>
      <w:r>
        <w:rPr>
          <w:lang w:val="ru-RU"/>
        </w:rPr>
        <w:lastRenderedPageBreak/>
        <w:t xml:space="preserve">Все дальнейшие расчеты проводились в </w:t>
      </w:r>
      <w:r w:rsidR="005B75AE" w:rsidRPr="005B75AE">
        <w:rPr>
          <w:lang w:val="ru-RU"/>
        </w:rPr>
        <w:t>предположении</w:t>
      </w:r>
      <w:r>
        <w:rPr>
          <w:lang w:val="ru-RU"/>
        </w:rPr>
        <w:t>,</w:t>
      </w:r>
      <w:r w:rsidR="005B75AE" w:rsidRPr="005B75AE">
        <w:rPr>
          <w:lang w:val="ru-RU"/>
        </w:rPr>
        <w:t xml:space="preserve"> что J безразмерно и равно единице</w:t>
      </w:r>
      <w:r>
        <w:rPr>
          <w:lang w:val="ru-RU"/>
        </w:rPr>
        <w:t xml:space="preserve"> </w:t>
      </w:r>
      <w:r w:rsidRPr="004F1674">
        <w:rPr>
          <w:position w:val="-6"/>
          <w:lang w:val="ru-RU"/>
        </w:rPr>
        <w:object w:dxaOrig="580" w:dyaOrig="279">
          <v:shape id="_x0000_i1031" type="#_x0000_t75" style="width:29.3pt;height:14.25pt" o:ole="">
            <v:imagedata r:id="rId22" o:title=""/>
          </v:shape>
          <o:OLEObject Type="Embed" ProgID="Equation.DSMT4" ShapeID="_x0000_i1031" DrawAspect="Content" ObjectID="_1588694390" r:id="rId23"/>
        </w:object>
      </w:r>
      <w:r w:rsidR="005B75AE" w:rsidRPr="005B75AE">
        <w:rPr>
          <w:lang w:val="ru-RU"/>
        </w:rPr>
        <w:t xml:space="preserve">. Чтобы получить реальную энергию основного состояния, ее нужно </w:t>
      </w:r>
      <w:proofErr w:type="spellStart"/>
      <w:r w:rsidR="005B75AE" w:rsidRPr="005B75AE">
        <w:rPr>
          <w:lang w:val="ru-RU"/>
        </w:rPr>
        <w:t>домножить</w:t>
      </w:r>
      <w:proofErr w:type="spellEnd"/>
      <w:r w:rsidR="005B75AE" w:rsidRPr="005B75AE">
        <w:rPr>
          <w:lang w:val="ru-RU"/>
        </w:rPr>
        <w:t xml:space="preserve"> </w:t>
      </w:r>
      <w:proofErr w:type="gramStart"/>
      <w:r w:rsidR="005B75AE" w:rsidRPr="005B75AE">
        <w:rPr>
          <w:lang w:val="ru-RU"/>
        </w:rPr>
        <w:t>на</w:t>
      </w:r>
      <w:proofErr w:type="gramEnd"/>
      <w:r w:rsidR="005B75AE" w:rsidRPr="005B75AE">
        <w:rPr>
          <w:lang w:val="ru-RU"/>
        </w:rPr>
        <w:t xml:space="preserve"> </w:t>
      </w:r>
      <w:r w:rsidRPr="004F1674">
        <w:rPr>
          <w:position w:val="-6"/>
          <w:lang w:val="ru-RU"/>
        </w:rPr>
        <w:object w:dxaOrig="220" w:dyaOrig="279">
          <v:shape id="_x0000_i1032" type="#_x0000_t75" style="width:10.9pt;height:14.25pt" o:ole="">
            <v:imagedata r:id="rId24" o:title=""/>
          </v:shape>
          <o:OLEObject Type="Embed" ProgID="Equation.DSMT4" ShapeID="_x0000_i1032" DrawAspect="Content" ObjectID="_1588694391" r:id="rId25"/>
        </w:object>
      </w:r>
      <w:r>
        <w:rPr>
          <w:lang w:val="ru-RU"/>
        </w:rPr>
        <w:t xml:space="preserve"> </w:t>
      </w:r>
      <w:r w:rsidR="005B75AE" w:rsidRPr="005B75AE">
        <w:rPr>
          <w:lang w:val="ru-RU"/>
        </w:rPr>
        <w:t>из реального гамильтониана.</w:t>
      </w: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0A3224" w:rsidRDefault="000A3224" w:rsidP="005B75AE">
      <w:pPr>
        <w:rPr>
          <w:lang w:val="ru-RU"/>
        </w:rPr>
      </w:pPr>
    </w:p>
    <w:p w:rsidR="00C26A9F" w:rsidRPr="00C26A9F" w:rsidRDefault="00C26A9F" w:rsidP="00C26A9F">
      <w:pPr>
        <w:pStyle w:val="2"/>
        <w:rPr>
          <w:lang w:val="ru-RU"/>
        </w:rPr>
      </w:pPr>
      <w:bookmarkStart w:id="6" w:name="_Toc514951457"/>
      <w:r>
        <w:rPr>
          <w:lang w:val="ru-RU"/>
        </w:rPr>
        <w:lastRenderedPageBreak/>
        <w:t xml:space="preserve">Глава 2. </w:t>
      </w:r>
      <w:r w:rsidR="00276DF2">
        <w:rPr>
          <w:lang w:val="ru-RU"/>
        </w:rPr>
        <w:t>Методы</w:t>
      </w:r>
      <w:r>
        <w:rPr>
          <w:lang w:val="ru-RU"/>
        </w:rPr>
        <w:t xml:space="preserve"> решения.</w:t>
      </w:r>
      <w:r w:rsidR="00372FDC">
        <w:rPr>
          <w:lang w:val="ru-RU"/>
        </w:rPr>
        <w:fldChar w:fldCharType="begin"/>
      </w:r>
      <w:r w:rsidR="00A408CD">
        <w:rPr>
          <w:lang w:val="ru-RU"/>
        </w:rPr>
        <w:instrText xml:space="preserve"> MACROBUTTON MTEditEquationSection2 </w:instrText>
      </w:r>
      <w:r w:rsidR="00A408CD" w:rsidRPr="00A408CD">
        <w:rPr>
          <w:rStyle w:val="MTEquationSection"/>
        </w:rPr>
        <w:instrText>Equation Section (Next)</w:instrText>
      </w:r>
      <w:r w:rsidR="00372FDC">
        <w:rPr>
          <w:lang w:val="ru-RU"/>
        </w:rPr>
        <w:fldChar w:fldCharType="begin"/>
      </w:r>
      <w:r w:rsidR="00A408CD">
        <w:rPr>
          <w:lang w:val="ru-RU"/>
        </w:rPr>
        <w:instrText xml:space="preserve"> SEQ MTEqn \r \h \* MERGEFORMAT </w:instrText>
      </w:r>
      <w:r w:rsidR="00372FDC">
        <w:rPr>
          <w:lang w:val="ru-RU"/>
        </w:rPr>
        <w:fldChar w:fldCharType="end"/>
      </w:r>
      <w:r w:rsidR="00372FDC">
        <w:rPr>
          <w:lang w:val="ru-RU"/>
        </w:rPr>
        <w:fldChar w:fldCharType="begin"/>
      </w:r>
      <w:r w:rsidR="00A408CD">
        <w:rPr>
          <w:lang w:val="ru-RU"/>
        </w:rPr>
        <w:instrText xml:space="preserve"> SEQ MTSec \h \* MERGEFORMAT </w:instrText>
      </w:r>
      <w:r w:rsidR="00372FDC">
        <w:rPr>
          <w:lang w:val="ru-RU"/>
        </w:rPr>
        <w:fldChar w:fldCharType="end"/>
      </w:r>
      <w:r w:rsidR="00372FDC">
        <w:rPr>
          <w:lang w:val="ru-RU"/>
        </w:rPr>
        <w:fldChar w:fldCharType="end"/>
      </w:r>
      <w:bookmarkEnd w:id="6"/>
    </w:p>
    <w:p w:rsidR="00C26A9F" w:rsidRPr="00C26A9F" w:rsidRDefault="00C26A9F" w:rsidP="00C26A9F">
      <w:pPr>
        <w:pStyle w:val="3"/>
        <w:rPr>
          <w:lang w:val="ru-RU"/>
        </w:rPr>
      </w:pPr>
      <w:bookmarkStart w:id="7" w:name="_Toc514951458"/>
      <w:r w:rsidRPr="00C26A9F">
        <w:rPr>
          <w:lang w:val="ru-RU"/>
        </w:rPr>
        <w:t>2.1. Через энерги</w:t>
      </w:r>
      <w:r>
        <w:rPr>
          <w:lang w:val="ru-RU"/>
        </w:rPr>
        <w:t>ю основного состояния подсистем.</w:t>
      </w:r>
      <w:bookmarkEnd w:id="7"/>
    </w:p>
    <w:p w:rsidR="00C26A9F" w:rsidRPr="00C26A9F" w:rsidRDefault="00C26A9F" w:rsidP="00137292">
      <w:pPr>
        <w:rPr>
          <w:lang w:val="ru-RU"/>
        </w:rPr>
      </w:pPr>
      <w:r w:rsidRPr="00C26A9F">
        <w:rPr>
          <w:lang w:val="ru-RU"/>
        </w:rPr>
        <w:t>Если гамильтониан системы раз</w:t>
      </w:r>
      <w:r>
        <w:rPr>
          <w:lang w:val="ru-RU"/>
        </w:rPr>
        <w:t>бить на сумму двух гамильтониан</w:t>
      </w:r>
      <w:r w:rsidRPr="00C26A9F">
        <w:rPr>
          <w:lang w:val="ru-RU"/>
        </w:rPr>
        <w:t>ов, то энергия основного состояния суммарного гамильтониана будет больше или равна суммы энергий основных сост</w:t>
      </w:r>
      <w:r w:rsidR="00137292">
        <w:rPr>
          <w:lang w:val="ru-RU"/>
        </w:rPr>
        <w:t>ояний составных гамильтонианов.</w:t>
      </w:r>
    </w:p>
    <w:p w:rsidR="00F90530" w:rsidRDefault="00C26A9F" w:rsidP="00C26A9F">
      <w:pPr>
        <w:rPr>
          <w:lang w:val="ru-RU"/>
        </w:rPr>
      </w:pPr>
      <w:r w:rsidRPr="00C26A9F">
        <w:rPr>
          <w:lang w:val="ru-RU"/>
        </w:rPr>
        <w:t>В самом деле</w:t>
      </w:r>
      <w:r w:rsidR="00137292">
        <w:rPr>
          <w:lang w:val="ru-RU"/>
        </w:rPr>
        <w:t>,</w:t>
      </w:r>
      <w:r w:rsidRPr="00C26A9F">
        <w:rPr>
          <w:lang w:val="ru-RU"/>
        </w:rPr>
        <w:t xml:space="preserve"> пусть </w:t>
      </w:r>
      <w:r w:rsidR="00F90530" w:rsidRPr="00F90530">
        <w:rPr>
          <w:position w:val="-12"/>
          <w:lang w:val="ru-RU"/>
        </w:rPr>
        <w:object w:dxaOrig="1359" w:dyaOrig="360">
          <v:shape id="_x0000_i1033" type="#_x0000_t75" style="width:67.8pt;height:18.4pt" o:ole="">
            <v:imagedata r:id="rId26" o:title=""/>
          </v:shape>
          <o:OLEObject Type="Embed" ProgID="Equation.DSMT4" ShapeID="_x0000_i1033" DrawAspect="Content" ObjectID="_1588694392" r:id="rId27"/>
        </w:object>
      </w:r>
      <w:r w:rsidRPr="00C26A9F">
        <w:rPr>
          <w:lang w:val="ru-RU"/>
        </w:rPr>
        <w:t>, и его основное состояние</w:t>
      </w:r>
      <w:r w:rsidR="00F90530" w:rsidRPr="00F90530">
        <w:rPr>
          <w:position w:val="-10"/>
          <w:lang w:val="ru-RU"/>
        </w:rPr>
        <w:object w:dxaOrig="380" w:dyaOrig="320">
          <v:shape id="_x0000_i1034" type="#_x0000_t75" style="width:19.25pt;height:15.9pt" o:ole="">
            <v:imagedata r:id="rId28" o:title=""/>
          </v:shape>
          <o:OLEObject Type="Embed" ProgID="Equation.DSMT4" ShapeID="_x0000_i1034" DrawAspect="Content" ObjectID="_1588694393" r:id="rId29"/>
        </w:object>
      </w:r>
      <w:r w:rsidRPr="00C26A9F">
        <w:rPr>
          <w:lang w:val="ru-RU"/>
        </w:rPr>
        <w:t xml:space="preserve">, а основная энергия </w:t>
      </w:r>
      <w:r w:rsidR="00F90530" w:rsidRPr="00F90530">
        <w:rPr>
          <w:position w:val="-10"/>
          <w:lang w:val="ru-RU"/>
        </w:rPr>
        <w:object w:dxaOrig="1460" w:dyaOrig="320">
          <v:shape id="_x0000_i1035" type="#_x0000_t75" style="width:72.85pt;height:15.9pt" o:ole="">
            <v:imagedata r:id="rId30" o:title=""/>
          </v:shape>
          <o:OLEObject Type="Embed" ProgID="Equation.DSMT4" ShapeID="_x0000_i1035" DrawAspect="Content" ObjectID="_1588694394" r:id="rId31"/>
        </w:object>
      </w:r>
      <w:r w:rsidR="00F90530">
        <w:rPr>
          <w:lang w:val="ru-RU"/>
        </w:rPr>
        <w:t>.</w:t>
      </w:r>
    </w:p>
    <w:p w:rsidR="00F90530" w:rsidRDefault="00F90530" w:rsidP="00C26A9F">
      <w:pPr>
        <w:rPr>
          <w:lang w:val="ru-RU"/>
        </w:rPr>
      </w:pPr>
      <w:r>
        <w:rPr>
          <w:lang w:val="ru-RU"/>
        </w:rPr>
        <w:t>Пусть о</w:t>
      </w:r>
      <w:r w:rsidR="00C26A9F" w:rsidRPr="00C26A9F">
        <w:rPr>
          <w:lang w:val="ru-RU"/>
        </w:rPr>
        <w:t xml:space="preserve">сновное состояние </w:t>
      </w:r>
      <w:r w:rsidRPr="00F90530">
        <w:rPr>
          <w:position w:val="-12"/>
          <w:lang w:val="ru-RU"/>
        </w:rPr>
        <w:object w:dxaOrig="320" w:dyaOrig="360">
          <v:shape id="_x0000_i1036" type="#_x0000_t75" style="width:15.9pt;height:18.4pt" o:ole="">
            <v:imagedata r:id="rId32" o:title=""/>
          </v:shape>
          <o:OLEObject Type="Embed" ProgID="Equation.DSMT4" ShapeID="_x0000_i1036" DrawAspect="Content" ObjectID="_1588694395" r:id="rId33"/>
        </w:object>
      </w:r>
      <w:r w:rsidR="00C26A9F" w:rsidRPr="00C26A9F">
        <w:rPr>
          <w:lang w:val="ru-RU"/>
        </w:rPr>
        <w:t xml:space="preserve"> это </w:t>
      </w:r>
      <w:r w:rsidRPr="00F90530">
        <w:rPr>
          <w:position w:val="-12"/>
          <w:lang w:val="ru-RU"/>
        </w:rPr>
        <w:object w:dxaOrig="440" w:dyaOrig="360">
          <v:shape id="_x0000_i1037" type="#_x0000_t75" style="width:21.75pt;height:18.4pt" o:ole="">
            <v:imagedata r:id="rId34" o:title=""/>
          </v:shape>
          <o:OLEObject Type="Embed" ProgID="Equation.DSMT4" ShapeID="_x0000_i1037" DrawAspect="Content" ObjectID="_1588694396" r:id="rId35"/>
        </w:object>
      </w:r>
      <w:r w:rsidR="00C26A9F" w:rsidRPr="00C26A9F">
        <w:rPr>
          <w:lang w:val="ru-RU"/>
        </w:rPr>
        <w:t xml:space="preserve">: </w:t>
      </w:r>
      <w:r w:rsidRPr="00F90530">
        <w:rPr>
          <w:position w:val="-12"/>
          <w:lang w:val="ru-RU"/>
        </w:rPr>
        <w:object w:dxaOrig="1680" w:dyaOrig="360">
          <v:shape id="_x0000_i1038" type="#_x0000_t75" style="width:83.7pt;height:18.4pt" o:ole="">
            <v:imagedata r:id="rId36" o:title=""/>
          </v:shape>
          <o:OLEObject Type="Embed" ProgID="Equation.DSMT4" ShapeID="_x0000_i1038" DrawAspect="Content" ObjectID="_1588694397" r:id="rId37"/>
        </w:object>
      </w:r>
    </w:p>
    <w:p w:rsidR="00C26A9F" w:rsidRPr="00C26A9F" w:rsidRDefault="00F90530" w:rsidP="00F90530">
      <w:pPr>
        <w:rPr>
          <w:lang w:val="ru-RU"/>
        </w:rPr>
      </w:pPr>
      <w:r>
        <w:rPr>
          <w:lang w:val="ru-RU"/>
        </w:rPr>
        <w:t>Пусть</w:t>
      </w:r>
      <w:r w:rsidRPr="00C26A9F">
        <w:rPr>
          <w:lang w:val="ru-RU"/>
        </w:rPr>
        <w:t xml:space="preserve"> </w:t>
      </w:r>
      <w:r>
        <w:rPr>
          <w:lang w:val="ru-RU"/>
        </w:rPr>
        <w:t>о</w:t>
      </w:r>
      <w:r w:rsidR="00C26A9F" w:rsidRPr="00C26A9F">
        <w:rPr>
          <w:lang w:val="ru-RU"/>
        </w:rPr>
        <w:t xml:space="preserve">сновное состояние </w:t>
      </w:r>
      <w:r w:rsidRPr="00F90530">
        <w:rPr>
          <w:position w:val="-12"/>
          <w:lang w:val="ru-RU"/>
        </w:rPr>
        <w:object w:dxaOrig="340" w:dyaOrig="360">
          <v:shape id="_x0000_i1039" type="#_x0000_t75" style="width:16.75pt;height:18.4pt" o:ole="">
            <v:imagedata r:id="rId38" o:title=""/>
          </v:shape>
          <o:OLEObject Type="Embed" ProgID="Equation.DSMT4" ShapeID="_x0000_i1039" DrawAspect="Content" ObjectID="_1588694398" r:id="rId39"/>
        </w:object>
      </w:r>
      <w:r w:rsidRPr="00C26A9F">
        <w:rPr>
          <w:lang w:val="ru-RU"/>
        </w:rPr>
        <w:t xml:space="preserve"> это </w:t>
      </w:r>
      <w:r w:rsidRPr="00F90530">
        <w:rPr>
          <w:position w:val="-12"/>
          <w:lang w:val="ru-RU"/>
        </w:rPr>
        <w:object w:dxaOrig="460" w:dyaOrig="360">
          <v:shape id="_x0000_i1040" type="#_x0000_t75" style="width:22.6pt;height:18.4pt" o:ole="">
            <v:imagedata r:id="rId40" o:title=""/>
          </v:shape>
          <o:OLEObject Type="Embed" ProgID="Equation.DSMT4" ShapeID="_x0000_i1040" DrawAspect="Content" ObjectID="_1588694399" r:id="rId41"/>
        </w:object>
      </w:r>
      <w:r w:rsidRPr="00C26A9F">
        <w:rPr>
          <w:lang w:val="ru-RU"/>
        </w:rPr>
        <w:t xml:space="preserve">: </w:t>
      </w:r>
      <w:r w:rsidRPr="00F90530">
        <w:rPr>
          <w:position w:val="-12"/>
          <w:lang w:val="ru-RU"/>
        </w:rPr>
        <w:object w:dxaOrig="1780" w:dyaOrig="360">
          <v:shape id="_x0000_i1041" type="#_x0000_t75" style="width:88.75pt;height:18.4pt" o:ole="">
            <v:imagedata r:id="rId42" o:title=""/>
          </v:shape>
          <o:OLEObject Type="Embed" ProgID="Equation.DSMT4" ShapeID="_x0000_i1041" DrawAspect="Content" ObjectID="_1588694400" r:id="rId43"/>
        </w:object>
      </w:r>
    </w:p>
    <w:p w:rsidR="00C26A9F" w:rsidRPr="00C26A9F" w:rsidRDefault="00C26A9F" w:rsidP="00F90530">
      <w:pPr>
        <w:rPr>
          <w:lang w:val="ru-RU"/>
        </w:rPr>
      </w:pPr>
      <w:r w:rsidRPr="00C26A9F">
        <w:rPr>
          <w:lang w:val="ru-RU"/>
        </w:rPr>
        <w:t xml:space="preserve">Тогда </w:t>
      </w:r>
      <w:r w:rsidR="00F90530" w:rsidRPr="00F90530">
        <w:rPr>
          <w:position w:val="-12"/>
          <w:lang w:val="ru-RU"/>
        </w:rPr>
        <w:object w:dxaOrig="4980" w:dyaOrig="360">
          <v:shape id="_x0000_i1042" type="#_x0000_t75" style="width:248.65pt;height:18.4pt" o:ole="">
            <v:imagedata r:id="rId44" o:title=""/>
          </v:shape>
          <o:OLEObject Type="Embed" ProgID="Equation.DSMT4" ShapeID="_x0000_i1042" DrawAspect="Content" ObjectID="_1588694401" r:id="rId45"/>
        </w:object>
      </w:r>
      <w:r w:rsidR="00F90530">
        <w:rPr>
          <w:lang w:val="ru-RU"/>
        </w:rPr>
        <w:t xml:space="preserve">. </w:t>
      </w:r>
    </w:p>
    <w:p w:rsidR="006550D0" w:rsidRDefault="00C26A9F" w:rsidP="006550D0">
      <w:pPr>
        <w:rPr>
          <w:lang w:val="ru-RU"/>
        </w:rPr>
      </w:pPr>
      <w:r w:rsidRPr="00C26A9F">
        <w:rPr>
          <w:lang w:val="ru-RU"/>
        </w:rPr>
        <w:t>По и</w:t>
      </w:r>
      <w:r w:rsidR="00F90530">
        <w:rPr>
          <w:lang w:val="ru-RU"/>
        </w:rPr>
        <w:t>н</w:t>
      </w:r>
      <w:r w:rsidRPr="00C26A9F">
        <w:rPr>
          <w:lang w:val="ru-RU"/>
        </w:rPr>
        <w:t xml:space="preserve">дукции можно показать, </w:t>
      </w:r>
      <w:r w:rsidR="00276DF2">
        <w:rPr>
          <w:lang w:val="ru-RU"/>
        </w:rPr>
        <w:t>чт</w:t>
      </w:r>
      <w:r w:rsidRPr="00C26A9F">
        <w:rPr>
          <w:lang w:val="ru-RU"/>
        </w:rPr>
        <w:t xml:space="preserve">о если гамильтониан разбить на сумму гамильтонианов, то энергия основного состояния суммарного гамильтониана будет больше или равна суммы </w:t>
      </w:r>
      <w:r w:rsidR="00276DF2" w:rsidRPr="00C26A9F">
        <w:rPr>
          <w:lang w:val="ru-RU"/>
        </w:rPr>
        <w:t>энерги</w:t>
      </w:r>
      <w:r w:rsidR="00276DF2">
        <w:rPr>
          <w:lang w:val="ru-RU"/>
        </w:rPr>
        <w:t>й</w:t>
      </w:r>
      <w:r w:rsidRPr="00C26A9F">
        <w:rPr>
          <w:lang w:val="ru-RU"/>
        </w:rPr>
        <w:t xml:space="preserve"> </w:t>
      </w:r>
      <w:r w:rsidR="006550D0" w:rsidRPr="00C26A9F">
        <w:rPr>
          <w:lang w:val="ru-RU"/>
        </w:rPr>
        <w:t>основны</w:t>
      </w:r>
      <w:r w:rsidR="006550D0">
        <w:rPr>
          <w:lang w:val="ru-RU"/>
        </w:rPr>
        <w:t>х</w:t>
      </w:r>
      <w:r w:rsidRPr="00C26A9F">
        <w:rPr>
          <w:lang w:val="ru-RU"/>
        </w:rPr>
        <w:t xml:space="preserve"> состояний составных гамильтонианов</w:t>
      </w:r>
    </w:p>
    <w:p w:rsidR="001A3F02" w:rsidRPr="006550D0" w:rsidRDefault="006550D0" w:rsidP="006550D0">
      <w:pPr>
        <w:pStyle w:val="MTDisplayEquation"/>
      </w:pPr>
      <w:r>
        <w:tab/>
      </w:r>
      <w:r w:rsidR="00F55E7F" w:rsidRPr="006550D0">
        <w:rPr>
          <w:position w:val="-28"/>
        </w:rPr>
        <w:object w:dxaOrig="3879" w:dyaOrig="680">
          <v:shape id="_x0000_i1043" type="#_x0000_t75" style="width:255.35pt;height:45.2pt" o:ole="">
            <v:imagedata r:id="rId46" o:title=""/>
          </v:shape>
          <o:OLEObject Type="Embed" ProgID="Equation.DSMT4" ShapeID="_x0000_i1043" DrawAspect="Content" ObjectID="_1588694402" r:id="rId47"/>
        </w:object>
      </w:r>
      <w:r>
        <w:t xml:space="preserve"> </w:t>
      </w:r>
      <w:r>
        <w:tab/>
      </w:r>
      <w:bookmarkStart w:id="8" w:name="TEMPGOTO"/>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1</w:instrText>
        </w:r>
      </w:fldSimple>
      <w:r>
        <w:instrText>)</w:instrText>
      </w:r>
      <w:r w:rsidR="00372FDC">
        <w:fldChar w:fldCharType="end"/>
      </w:r>
      <w:bookmarkEnd w:id="8"/>
    </w:p>
    <w:p w:rsidR="00CB236F" w:rsidRPr="00CB236F" w:rsidRDefault="00CB236F" w:rsidP="00CB236F">
      <w:pPr>
        <w:ind w:firstLine="0"/>
        <w:rPr>
          <w:lang w:val="ru-RU"/>
        </w:rPr>
      </w:pPr>
      <w:r>
        <w:rPr>
          <w:lang w:val="ru-RU"/>
        </w:rPr>
        <w:t xml:space="preserve">где </w:t>
      </w:r>
      <w:r w:rsidRPr="00CB236F">
        <w:rPr>
          <w:position w:val="-14"/>
          <w:lang w:val="ru-RU"/>
        </w:rPr>
        <w:object w:dxaOrig="1140" w:dyaOrig="380">
          <v:shape id="_x0000_i1044" type="#_x0000_t75" style="width:56.95pt;height:19.25pt" o:ole="">
            <v:imagedata r:id="rId48" o:title=""/>
          </v:shape>
          <o:OLEObject Type="Embed" ProgID="Equation.DSMT4" ShapeID="_x0000_i1044" DrawAspect="Content" ObjectID="_1588694403" r:id="rId49"/>
        </w:object>
      </w:r>
      <w:r>
        <w:rPr>
          <w:lang w:val="ru-RU"/>
        </w:rPr>
        <w:t xml:space="preserve"> - гамильтониан и энергия </w:t>
      </w:r>
      <w:r w:rsidRPr="00CB236F">
        <w:rPr>
          <w:lang w:val="ru-RU"/>
        </w:rPr>
        <w:t xml:space="preserve">основного состояния </w:t>
      </w:r>
      <w:r>
        <w:rPr>
          <w:lang w:val="ru-RU"/>
        </w:rPr>
        <w:t xml:space="preserve"> всего кристалла, а </w:t>
      </w:r>
      <w:r w:rsidRPr="00CB236F">
        <w:rPr>
          <w:position w:val="-14"/>
          <w:lang w:val="ru-RU"/>
        </w:rPr>
        <w:object w:dxaOrig="1060" w:dyaOrig="380">
          <v:shape id="_x0000_i1045" type="#_x0000_t75" style="width:52.75pt;height:19.25pt" o:ole="">
            <v:imagedata r:id="rId50" o:title=""/>
          </v:shape>
          <o:OLEObject Type="Embed" ProgID="Equation.DSMT4" ShapeID="_x0000_i1045" DrawAspect="Content" ObjectID="_1588694404" r:id="rId51"/>
        </w:object>
      </w:r>
      <w:r>
        <w:rPr>
          <w:lang w:val="ru-RU"/>
        </w:rPr>
        <w:t xml:space="preserve">- гамильтониан и энергия </w:t>
      </w:r>
      <w:r w:rsidRPr="00CB236F">
        <w:rPr>
          <w:lang w:val="ru-RU"/>
        </w:rPr>
        <w:t xml:space="preserve">основного состояния </w:t>
      </w:r>
      <w:r>
        <w:rPr>
          <w:lang w:val="ru-RU"/>
        </w:rPr>
        <w:t>кластера.</w:t>
      </w:r>
    </w:p>
    <w:p w:rsidR="00C26A9F" w:rsidRPr="00C26A9F" w:rsidRDefault="00C26A9F" w:rsidP="00C26A9F">
      <w:pPr>
        <w:rPr>
          <w:lang w:val="ru-RU"/>
        </w:rPr>
      </w:pPr>
      <w:r w:rsidRPr="00C26A9F">
        <w:rPr>
          <w:lang w:val="ru-RU"/>
        </w:rPr>
        <w:t>Чтобы применить этот метод [</w:t>
      </w:r>
      <w:r w:rsidR="00AD6CDB">
        <w:rPr>
          <w:lang w:val="ru-RU"/>
        </w:rPr>
        <w:t>2,3</w:t>
      </w:r>
      <w:r w:rsidRPr="00C26A9F">
        <w:rPr>
          <w:lang w:val="ru-RU"/>
        </w:rPr>
        <w:t>]</w:t>
      </w:r>
      <w:r w:rsidR="00AD6CDB">
        <w:rPr>
          <w:lang w:val="ru-RU"/>
        </w:rPr>
        <w:t>,</w:t>
      </w:r>
      <w:r w:rsidRPr="00C26A9F">
        <w:rPr>
          <w:lang w:val="ru-RU"/>
        </w:rPr>
        <w:t xml:space="preserve"> решетка кристалла разбивается на одинаковые клас</w:t>
      </w:r>
      <w:r w:rsidR="00A35F56">
        <w:rPr>
          <w:lang w:val="ru-RU"/>
        </w:rPr>
        <w:t xml:space="preserve">теры, которыми можно замостить </w:t>
      </w:r>
      <w:r w:rsidRPr="00C26A9F">
        <w:rPr>
          <w:lang w:val="ru-RU"/>
        </w:rPr>
        <w:t>всю решетку.</w:t>
      </w:r>
    </w:p>
    <w:p w:rsidR="00AD6CDB" w:rsidRDefault="00C26A9F" w:rsidP="00C26A9F">
      <w:pPr>
        <w:rPr>
          <w:lang w:val="ru-RU"/>
        </w:rPr>
      </w:pPr>
      <w:r w:rsidRPr="00C26A9F">
        <w:rPr>
          <w:lang w:val="ru-RU"/>
        </w:rPr>
        <w:t>Далее решается уравнение Шредингера для одного кластера и ищется энергия основного состояния кластера. После чего можно найти энергию основного состояния кристалла, приходящуюся на 1 спин.</w:t>
      </w:r>
    </w:p>
    <w:p w:rsidR="00C26A9F" w:rsidRPr="00C26A9F" w:rsidRDefault="00AD6CDB" w:rsidP="00AD6CDB">
      <w:pPr>
        <w:pStyle w:val="MTDisplayEquation"/>
      </w:pPr>
      <w:r>
        <w:lastRenderedPageBreak/>
        <w:tab/>
      </w:r>
      <w:r w:rsidR="00F55E7F" w:rsidRPr="00AD6CDB">
        <w:rPr>
          <w:position w:val="-24"/>
        </w:rPr>
        <w:object w:dxaOrig="1900" w:dyaOrig="620">
          <v:shape id="_x0000_i1046" type="#_x0000_t75" style="width:136.45pt;height:45.2pt" o:ole="">
            <v:imagedata r:id="rId52" o:title=""/>
          </v:shape>
          <o:OLEObject Type="Embed" ProgID="Equation.DSMT4" ShapeID="_x0000_i1046" DrawAspect="Content" ObjectID="_1588694405" r:id="rId53"/>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2</w:instrText>
        </w:r>
      </w:fldSimple>
      <w:r>
        <w:instrText>)</w:instrText>
      </w:r>
      <w:r w:rsidR="00372FDC">
        <w:fldChar w:fldCharType="end"/>
      </w:r>
    </w:p>
    <w:p w:rsidR="00C26A9F" w:rsidRPr="00C26A9F" w:rsidRDefault="00C26A9F" w:rsidP="006E2A1B">
      <w:pPr>
        <w:ind w:firstLine="0"/>
        <w:rPr>
          <w:lang w:val="ru-RU"/>
        </w:rPr>
      </w:pPr>
      <w:r w:rsidRPr="00C26A9F">
        <w:rPr>
          <w:lang w:val="ru-RU"/>
        </w:rPr>
        <w:t>где</w:t>
      </w:r>
    </w:p>
    <w:p w:rsidR="00C26A9F" w:rsidRPr="00C26A9F" w:rsidRDefault="00C26A9F" w:rsidP="00C26A9F">
      <w:pPr>
        <w:rPr>
          <w:lang w:val="ru-RU"/>
        </w:rPr>
      </w:pPr>
      <w:r w:rsidRPr="00C26A9F">
        <w:rPr>
          <w:lang w:val="ru-RU"/>
        </w:rPr>
        <w:t>N - количество спинов в кристалле</w:t>
      </w:r>
    </w:p>
    <w:p w:rsidR="00C26A9F" w:rsidRPr="00C26A9F" w:rsidRDefault="00C26A9F" w:rsidP="00C26A9F">
      <w:pPr>
        <w:rPr>
          <w:lang w:val="ru-RU"/>
        </w:rPr>
      </w:pPr>
      <w:r w:rsidRPr="00C26A9F">
        <w:rPr>
          <w:lang w:val="ru-RU"/>
        </w:rPr>
        <w:t>M - количество кластеров</w:t>
      </w:r>
    </w:p>
    <w:p w:rsidR="00C26A9F" w:rsidRPr="00C26A9F" w:rsidRDefault="00C26A9F" w:rsidP="00C26A9F">
      <w:pPr>
        <w:rPr>
          <w:lang w:val="ru-RU"/>
        </w:rPr>
      </w:pPr>
      <w:proofErr w:type="spellStart"/>
      <w:r w:rsidRPr="00C26A9F">
        <w:rPr>
          <w:lang w:val="ru-RU"/>
        </w:rPr>
        <w:t>d</w:t>
      </w:r>
      <w:proofErr w:type="spellEnd"/>
      <w:r w:rsidRPr="00C26A9F">
        <w:rPr>
          <w:lang w:val="ru-RU"/>
        </w:rPr>
        <w:t xml:space="preserve"> - размерность кристалла (количество связей, приходящихся на 1 спин)</w:t>
      </w:r>
    </w:p>
    <w:p w:rsidR="00C26A9F" w:rsidRPr="00C26A9F" w:rsidRDefault="00C26A9F" w:rsidP="00C26A9F">
      <w:pPr>
        <w:rPr>
          <w:lang w:val="ru-RU"/>
        </w:rPr>
      </w:pPr>
      <w:proofErr w:type="spellStart"/>
      <w:r w:rsidRPr="00C26A9F">
        <w:rPr>
          <w:lang w:val="ru-RU"/>
        </w:rPr>
        <w:t>m</w:t>
      </w:r>
      <w:proofErr w:type="spellEnd"/>
      <w:r w:rsidRPr="00C26A9F">
        <w:rPr>
          <w:lang w:val="ru-RU"/>
        </w:rPr>
        <w:t xml:space="preserve"> - количество связей в кластере</w:t>
      </w:r>
    </w:p>
    <w:p w:rsidR="006820E0" w:rsidRDefault="006E2A1B" w:rsidP="006E2A1B">
      <w:pPr>
        <w:pStyle w:val="MTDisplayEquation"/>
      </w:pPr>
      <w:r>
        <w:tab/>
      </w:r>
      <w:r w:rsidRPr="006E2A1B">
        <w:rPr>
          <w:position w:val="-24"/>
        </w:rPr>
        <w:object w:dxaOrig="960" w:dyaOrig="620">
          <v:shape id="_x0000_i1047" type="#_x0000_t75" style="width:47.7pt;height:31pt" o:ole="">
            <v:imagedata r:id="rId54" o:title=""/>
          </v:shape>
          <o:OLEObject Type="Embed" ProgID="Equation.DSMT4" ShapeID="_x0000_i1047" DrawAspect="Content" ObjectID="_1588694406" r:id="rId55"/>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3</w:instrText>
        </w:r>
      </w:fldSimple>
      <w:r>
        <w:instrText>)</w:instrText>
      </w:r>
      <w:r w:rsidR="00372FDC">
        <w:fldChar w:fldCharType="end"/>
      </w:r>
    </w:p>
    <w:p w:rsidR="006924FA" w:rsidRPr="006924FA" w:rsidRDefault="006924FA" w:rsidP="006924FA">
      <w:pPr>
        <w:pStyle w:val="3"/>
        <w:rPr>
          <w:lang w:val="ru-RU"/>
        </w:rPr>
      </w:pPr>
      <w:bookmarkStart w:id="9" w:name="_Toc514951459"/>
      <w:r w:rsidRPr="006924FA">
        <w:rPr>
          <w:lang w:val="ru-RU"/>
        </w:rPr>
        <w:t>2.2. Вариационный метод [</w:t>
      </w:r>
      <w:r w:rsidRPr="00C3469A">
        <w:rPr>
          <w:lang w:val="ru-RU"/>
        </w:rPr>
        <w:t>4,5</w:t>
      </w:r>
      <w:r>
        <w:rPr>
          <w:lang w:val="ru-RU"/>
        </w:rPr>
        <w:t>]</w:t>
      </w:r>
      <w:bookmarkEnd w:id="9"/>
    </w:p>
    <w:p w:rsidR="006924FA" w:rsidRPr="006924FA" w:rsidRDefault="006924FA" w:rsidP="006924FA">
      <w:pPr>
        <w:rPr>
          <w:lang w:val="ru-RU"/>
        </w:rPr>
      </w:pPr>
      <w:r w:rsidRPr="006924FA">
        <w:rPr>
          <w:lang w:val="ru-RU"/>
        </w:rPr>
        <w:t>Энергию основного состояния кристалла можно выразить через минимум по всем матрицам п</w:t>
      </w:r>
      <w:r w:rsidR="002907C4">
        <w:rPr>
          <w:lang w:val="ru-RU"/>
        </w:rPr>
        <w:t>лотности</w:t>
      </w:r>
      <w:r w:rsidR="00C873CB" w:rsidRPr="00C873CB">
        <w:rPr>
          <w:lang w:val="ru-RU"/>
        </w:rPr>
        <w:t xml:space="preserve"> </w:t>
      </w:r>
      <w:r w:rsidR="00C873CB" w:rsidRPr="00C873CB">
        <w:rPr>
          <w:position w:val="-14"/>
        </w:rPr>
        <w:object w:dxaOrig="520" w:dyaOrig="380">
          <v:shape id="_x0000_i1048" type="#_x0000_t75" style="width:25.95pt;height:19.25pt" o:ole="">
            <v:imagedata r:id="rId56" o:title=""/>
          </v:shape>
          <o:OLEObject Type="Embed" ProgID="Equation.DSMT4" ShapeID="_x0000_i1048" DrawAspect="Content" ObjectID="_1588694407" r:id="rId57"/>
        </w:object>
      </w:r>
      <w:r w:rsidR="002907C4">
        <w:rPr>
          <w:lang w:val="ru-RU"/>
        </w:rPr>
        <w:t>, причем достаточно</w:t>
      </w:r>
      <w:r w:rsidRPr="006924FA">
        <w:rPr>
          <w:lang w:val="ru-RU"/>
        </w:rPr>
        <w:t xml:space="preserve"> рассматривать только те матрицы плотности, которые удовлетворяют тем же симметриям, что и гамильтониан</w:t>
      </w:r>
      <w:r w:rsidR="00C873CB" w:rsidRPr="00C873CB">
        <w:rPr>
          <w:lang w:val="ru-RU"/>
        </w:rPr>
        <w:t xml:space="preserve"> </w:t>
      </w:r>
      <w:r w:rsidR="00C873CB" w:rsidRPr="00C873CB">
        <w:rPr>
          <w:position w:val="-14"/>
          <w:lang w:val="ru-RU"/>
        </w:rPr>
        <w:object w:dxaOrig="520" w:dyaOrig="400">
          <v:shape id="_x0000_i1049" type="#_x0000_t75" style="width:25.95pt;height:20.1pt" o:ole="">
            <v:imagedata r:id="rId58" o:title=""/>
          </v:shape>
          <o:OLEObject Type="Embed" ProgID="Equation.DSMT4" ShapeID="_x0000_i1049" DrawAspect="Content" ObjectID="_1588694408" r:id="rId59"/>
        </w:object>
      </w:r>
      <w:proofErr w:type="gramStart"/>
      <w:r w:rsidR="00C873CB">
        <w:rPr>
          <w:lang w:val="ru-RU"/>
        </w:rPr>
        <w:t xml:space="preserve"> </w:t>
      </w:r>
      <w:r w:rsidRPr="006924FA">
        <w:rPr>
          <w:lang w:val="ru-RU"/>
        </w:rPr>
        <w:t>:</w:t>
      </w:r>
      <w:proofErr w:type="gramEnd"/>
    </w:p>
    <w:p w:rsidR="002907C4" w:rsidRDefault="002907C4" w:rsidP="002907C4">
      <w:pPr>
        <w:pStyle w:val="MTDisplayEquation"/>
      </w:pPr>
      <w:r>
        <w:tab/>
      </w:r>
      <w:r w:rsidR="00F55E7F" w:rsidRPr="002907C4">
        <w:rPr>
          <w:position w:val="-26"/>
        </w:rPr>
        <w:object w:dxaOrig="6560" w:dyaOrig="499">
          <v:shape id="_x0000_i1050" type="#_x0000_t75" style="width:423.65pt;height:32.65pt" o:ole="">
            <v:imagedata r:id="rId60" o:title=""/>
          </v:shape>
          <o:OLEObject Type="Embed" ProgID="Equation.DSMT4" ShapeID="_x0000_i1050" DrawAspect="Content" ObjectID="_1588694409" r:id="rId61"/>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4</w:instrText>
        </w:r>
      </w:fldSimple>
      <w:r>
        <w:instrText>)</w:instrText>
      </w:r>
      <w:r w:rsidR="00372FDC">
        <w:fldChar w:fldCharType="end"/>
      </w:r>
    </w:p>
    <w:p w:rsidR="006924FA" w:rsidRPr="006924FA" w:rsidRDefault="006924FA" w:rsidP="00E626D7">
      <w:pPr>
        <w:ind w:firstLine="0"/>
        <w:rPr>
          <w:lang w:val="ru-RU"/>
        </w:rPr>
      </w:pPr>
      <w:r w:rsidRPr="006924FA">
        <w:rPr>
          <w:lang w:val="ru-RU"/>
        </w:rPr>
        <w:t>Далее опять решетка кристалла разбивается на одинаковые кластеры, которыми можно замостить всю решетку.</w:t>
      </w:r>
      <w:r w:rsidR="00E626D7" w:rsidRPr="00E626D7">
        <w:rPr>
          <w:lang w:val="ru-RU"/>
        </w:rPr>
        <w:t xml:space="preserve"> </w:t>
      </w:r>
      <w:r w:rsidRPr="006924FA">
        <w:rPr>
          <w:lang w:val="ru-RU"/>
        </w:rPr>
        <w:t xml:space="preserve">После чего под следом каждое выражение </w:t>
      </w:r>
      <w:r w:rsidR="00C873CB" w:rsidRPr="00C873CB">
        <w:rPr>
          <w:position w:val="-14"/>
          <w:lang w:val="ru-RU"/>
        </w:rPr>
        <w:object w:dxaOrig="800" w:dyaOrig="380">
          <v:shape id="_x0000_i1051" type="#_x0000_t75" style="width:40.2pt;height:19.25pt" o:ole="">
            <v:imagedata r:id="rId62" o:title=""/>
          </v:shape>
          <o:OLEObject Type="Embed" ProgID="Equation.DSMT4" ShapeID="_x0000_i1051" DrawAspect="Content" ObjectID="_1588694410" r:id="rId63"/>
        </w:object>
      </w:r>
      <w:r w:rsidR="00E626D7">
        <w:rPr>
          <w:lang w:val="ru-RU"/>
        </w:rPr>
        <w:t xml:space="preserve"> </w:t>
      </w:r>
      <w:r w:rsidRPr="006924FA">
        <w:rPr>
          <w:lang w:val="ru-RU"/>
        </w:rPr>
        <w:t xml:space="preserve">можно изменить унитарным преобразованием так, что все </w:t>
      </w:r>
      <w:r w:rsidR="00E626D7" w:rsidRPr="00E626D7">
        <w:rPr>
          <w:position w:val="-14"/>
          <w:lang w:val="ru-RU"/>
        </w:rPr>
        <w:object w:dxaOrig="460" w:dyaOrig="380">
          <v:shape id="_x0000_i1052" type="#_x0000_t75" style="width:22.6pt;height:19.25pt" o:ole="">
            <v:imagedata r:id="rId64" o:title=""/>
          </v:shape>
          <o:OLEObject Type="Embed" ProgID="Equation.DSMT4" ShapeID="_x0000_i1052" DrawAspect="Content" ObjectID="_1588694411" r:id="rId65"/>
        </w:object>
      </w:r>
      <w:r w:rsidR="00E626D7">
        <w:rPr>
          <w:lang w:val="ru-RU"/>
        </w:rPr>
        <w:t xml:space="preserve"> </w:t>
      </w:r>
      <w:r w:rsidRPr="006924FA">
        <w:rPr>
          <w:lang w:val="ru-RU"/>
        </w:rPr>
        <w:t xml:space="preserve"> совместятся.</w:t>
      </w:r>
    </w:p>
    <w:p w:rsidR="00E626D7" w:rsidRDefault="00C873CB" w:rsidP="00C873CB">
      <w:pPr>
        <w:pStyle w:val="MTDisplayEquation"/>
      </w:pPr>
      <w:r>
        <w:tab/>
      </w:r>
      <w:r w:rsidR="00F55E7F" w:rsidRPr="00C873CB">
        <w:rPr>
          <w:position w:val="-26"/>
        </w:rPr>
        <w:object w:dxaOrig="4280" w:dyaOrig="499">
          <v:shape id="_x0000_i1053" type="#_x0000_t75" style="width:264.55pt;height:31pt" o:ole="">
            <v:imagedata r:id="rId66" o:title=""/>
          </v:shape>
          <o:OLEObject Type="Embed" ProgID="Equation.DSMT4" ShapeID="_x0000_i1053" DrawAspect="Content" ObjectID="_1588694412" r:id="rId67"/>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5</w:instrText>
        </w:r>
      </w:fldSimple>
      <w:r>
        <w:instrText>)</w:instrText>
      </w:r>
      <w:r w:rsidR="00372FDC">
        <w:fldChar w:fldCharType="end"/>
      </w:r>
    </w:p>
    <w:p w:rsidR="006924FA" w:rsidRPr="006924FA" w:rsidRDefault="006924FA" w:rsidP="00C873CB">
      <w:pPr>
        <w:ind w:firstLine="0"/>
        <w:rPr>
          <w:lang w:val="ru-RU"/>
        </w:rPr>
      </w:pPr>
      <w:r w:rsidRPr="006924FA">
        <w:rPr>
          <w:lang w:val="ru-RU"/>
        </w:rPr>
        <w:lastRenderedPageBreak/>
        <w:t>где M - количество кластеров в кристалле</w:t>
      </w:r>
      <w:r w:rsidR="00C873CB">
        <w:rPr>
          <w:lang w:val="ru-RU"/>
        </w:rPr>
        <w:t xml:space="preserve">. </w:t>
      </w:r>
      <w:r w:rsidRPr="006924FA">
        <w:rPr>
          <w:lang w:val="ru-RU"/>
        </w:rPr>
        <w:t>После этого след по всему кристаллу мы можем разбить на последовательное применение двух частичных следов по всем спинам вне кластера и только по кластеру.</w:t>
      </w:r>
    </w:p>
    <w:p w:rsidR="00C873CB" w:rsidRDefault="00C873CB" w:rsidP="00C873CB">
      <w:pPr>
        <w:pStyle w:val="MTDisplayEquation"/>
      </w:pPr>
      <w:r>
        <w:tab/>
      </w:r>
      <w:r w:rsidR="00F55E7F" w:rsidRPr="00C873CB">
        <w:rPr>
          <w:position w:val="-26"/>
        </w:rPr>
        <w:object w:dxaOrig="5100" w:dyaOrig="499">
          <v:shape id="_x0000_i1054" type="#_x0000_t75" style="width:313.95pt;height:31pt" o:ole="">
            <v:imagedata r:id="rId68" o:title=""/>
          </v:shape>
          <o:OLEObject Type="Embed" ProgID="Equation.DSMT4" ShapeID="_x0000_i1054" DrawAspect="Content" ObjectID="_1588694413" r:id="rId69"/>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6</w:instrText>
        </w:r>
      </w:fldSimple>
      <w:r>
        <w:instrText>)</w:instrText>
      </w:r>
      <w:r w:rsidR="00372FDC">
        <w:fldChar w:fldCharType="end"/>
      </w:r>
    </w:p>
    <w:p w:rsidR="006924FA" w:rsidRPr="006924FA" w:rsidRDefault="00C873CB" w:rsidP="00C873CB">
      <w:pPr>
        <w:ind w:firstLine="0"/>
        <w:rPr>
          <w:lang w:val="ru-RU"/>
        </w:rPr>
      </w:pPr>
      <w:r>
        <w:rPr>
          <w:lang w:val="ru-RU"/>
        </w:rPr>
        <w:t xml:space="preserve">Т.к. </w:t>
      </w:r>
      <w:r w:rsidR="006924FA" w:rsidRPr="006924FA">
        <w:rPr>
          <w:lang w:val="ru-RU"/>
        </w:rPr>
        <w:t xml:space="preserve">множество </w:t>
      </w:r>
      <w:r>
        <w:rPr>
          <w:lang w:val="ru-RU"/>
        </w:rPr>
        <w:t>всех матриц плотности кластера содержит</w:t>
      </w:r>
      <w:r w:rsidR="006924FA" w:rsidRPr="006924FA">
        <w:rPr>
          <w:lang w:val="ru-RU"/>
        </w:rPr>
        <w:t xml:space="preserve"> в </w:t>
      </w:r>
      <w:r>
        <w:rPr>
          <w:lang w:val="ru-RU"/>
        </w:rPr>
        <w:t xml:space="preserve">себе </w:t>
      </w:r>
      <w:r w:rsidRPr="00C873CB">
        <w:rPr>
          <w:position w:val="-14"/>
          <w:lang w:val="ru-RU"/>
        </w:rPr>
        <w:object w:dxaOrig="3879" w:dyaOrig="400">
          <v:shape id="_x0000_i1055" type="#_x0000_t75" style="width:194.25pt;height:20.1pt" o:ole="">
            <v:imagedata r:id="rId70" o:title=""/>
          </v:shape>
          <o:OLEObject Type="Embed" ProgID="Equation.DSMT4" ShapeID="_x0000_i1055" DrawAspect="Content" ObjectID="_1588694414" r:id="rId71"/>
        </w:object>
      </w:r>
      <w:r>
        <w:rPr>
          <w:lang w:val="ru-RU"/>
        </w:rPr>
        <w:t>, по</w:t>
      </w:r>
      <w:r w:rsidR="006924FA" w:rsidRPr="006924FA">
        <w:rPr>
          <w:lang w:val="ru-RU"/>
        </w:rPr>
        <w:t>этому возникает нерав</w:t>
      </w:r>
      <w:r>
        <w:rPr>
          <w:lang w:val="ru-RU"/>
        </w:rPr>
        <w:t>е</w:t>
      </w:r>
      <w:r w:rsidR="006924FA" w:rsidRPr="006924FA">
        <w:rPr>
          <w:lang w:val="ru-RU"/>
        </w:rPr>
        <w:t>нство для оценки энергии основного состояния кристалла снизу:</w:t>
      </w:r>
    </w:p>
    <w:p w:rsidR="00C873CB" w:rsidRDefault="00C873CB" w:rsidP="00C873CB">
      <w:pPr>
        <w:pStyle w:val="MTDisplayEquation"/>
      </w:pPr>
      <w:r>
        <w:tab/>
      </w:r>
      <w:r w:rsidR="00F55E7F" w:rsidRPr="00C873CB">
        <w:rPr>
          <w:position w:val="-24"/>
        </w:rPr>
        <w:object w:dxaOrig="4580" w:dyaOrig="480">
          <v:shape id="_x0000_i1056" type="#_x0000_t75" style="width:308.1pt;height:32.65pt" o:ole="">
            <v:imagedata r:id="rId72" o:title=""/>
          </v:shape>
          <o:OLEObject Type="Embed" ProgID="Equation.DSMT4" ShapeID="_x0000_i1056" DrawAspect="Content" ObjectID="_1588694415" r:id="rId73"/>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7</w:instrText>
        </w:r>
      </w:fldSimple>
      <w:r>
        <w:instrText>)</w:instrText>
      </w:r>
      <w:r w:rsidR="00372FDC">
        <w:fldChar w:fldCharType="end"/>
      </w:r>
    </w:p>
    <w:p w:rsidR="006924FA" w:rsidRPr="006924FA" w:rsidRDefault="006924FA" w:rsidP="00C873CB">
      <w:pPr>
        <w:ind w:firstLine="0"/>
        <w:rPr>
          <w:lang w:val="ru-RU"/>
        </w:rPr>
      </w:pPr>
      <w:r w:rsidRPr="006924FA">
        <w:rPr>
          <w:lang w:val="ru-RU"/>
        </w:rPr>
        <w:t>или в другом виде</w:t>
      </w:r>
    </w:p>
    <w:p w:rsidR="00C873CB" w:rsidRDefault="00C873CB" w:rsidP="00C873CB">
      <w:pPr>
        <w:pStyle w:val="MTDisplayEquation"/>
      </w:pPr>
      <w:r>
        <w:tab/>
      </w:r>
      <w:r w:rsidR="00F55E7F" w:rsidRPr="00C873CB">
        <w:rPr>
          <w:position w:val="-24"/>
        </w:rPr>
        <w:object w:dxaOrig="2820" w:dyaOrig="620">
          <v:shape id="_x0000_i1057" type="#_x0000_t75" style="width:192.55pt;height:42.7pt" o:ole="">
            <v:imagedata r:id="rId74" o:title=""/>
          </v:shape>
          <o:OLEObject Type="Embed" ProgID="Equation.DSMT4" ShapeID="_x0000_i1057" DrawAspect="Content" ObjectID="_1588694416" r:id="rId75"/>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8</w:instrText>
        </w:r>
      </w:fldSimple>
      <w:r>
        <w:instrText>)</w:instrText>
      </w:r>
      <w:r w:rsidR="00372FDC">
        <w:fldChar w:fldCharType="end"/>
      </w:r>
    </w:p>
    <w:p w:rsidR="006924FA" w:rsidRPr="006924FA" w:rsidRDefault="006924FA" w:rsidP="00C873CB">
      <w:pPr>
        <w:ind w:firstLine="0"/>
        <w:rPr>
          <w:lang w:val="ru-RU"/>
        </w:rPr>
      </w:pPr>
      <w:r w:rsidRPr="006924FA">
        <w:rPr>
          <w:lang w:val="ru-RU"/>
        </w:rPr>
        <w:t>где</w:t>
      </w:r>
    </w:p>
    <w:p w:rsidR="006924FA" w:rsidRPr="006924FA" w:rsidRDefault="006924FA" w:rsidP="006924FA">
      <w:pPr>
        <w:rPr>
          <w:lang w:val="ru-RU"/>
        </w:rPr>
      </w:pPr>
      <w:r w:rsidRPr="006924FA">
        <w:rPr>
          <w:lang w:val="ru-RU"/>
        </w:rPr>
        <w:t>N - количество спинов в кристалле</w:t>
      </w:r>
    </w:p>
    <w:p w:rsidR="006924FA" w:rsidRPr="006924FA" w:rsidRDefault="006924FA" w:rsidP="006924FA">
      <w:pPr>
        <w:rPr>
          <w:lang w:val="ru-RU"/>
        </w:rPr>
      </w:pPr>
      <w:proofErr w:type="spellStart"/>
      <w:r w:rsidRPr="006924FA">
        <w:rPr>
          <w:lang w:val="ru-RU"/>
        </w:rPr>
        <w:t>d</w:t>
      </w:r>
      <w:proofErr w:type="spellEnd"/>
      <w:r w:rsidRPr="006924FA">
        <w:rPr>
          <w:lang w:val="ru-RU"/>
        </w:rPr>
        <w:t xml:space="preserve"> - размерность кристалла (количество связей, приходящихся на 1 спин)</w:t>
      </w:r>
    </w:p>
    <w:p w:rsidR="006924FA" w:rsidRPr="006924FA" w:rsidRDefault="006924FA" w:rsidP="006924FA">
      <w:pPr>
        <w:rPr>
          <w:lang w:val="ru-RU"/>
        </w:rPr>
      </w:pPr>
      <w:proofErr w:type="spellStart"/>
      <w:r w:rsidRPr="006924FA">
        <w:rPr>
          <w:lang w:val="ru-RU"/>
        </w:rPr>
        <w:t>m</w:t>
      </w:r>
      <w:proofErr w:type="spellEnd"/>
      <w:r w:rsidRPr="006924FA">
        <w:rPr>
          <w:lang w:val="ru-RU"/>
        </w:rPr>
        <w:t xml:space="preserve"> - количество связей в кластере</w:t>
      </w:r>
    </w:p>
    <w:p w:rsidR="006924FA" w:rsidRPr="006924FA" w:rsidRDefault="009019DF" w:rsidP="009019DF">
      <w:pPr>
        <w:pStyle w:val="MTDisplayEquation"/>
      </w:pPr>
      <w:r>
        <w:tab/>
      </w:r>
      <w:r w:rsidRPr="009019DF">
        <w:rPr>
          <w:position w:val="-24"/>
        </w:rPr>
        <w:object w:dxaOrig="960" w:dyaOrig="620">
          <v:shape id="_x0000_i1058" type="#_x0000_t75" style="width:47.7pt;height:31pt" o:ole="">
            <v:imagedata r:id="rId76" o:title=""/>
          </v:shape>
          <o:OLEObject Type="Embed" ProgID="Equation.DSMT4" ShapeID="_x0000_i1058" DrawAspect="Content" ObjectID="_1588694417" r:id="rId77"/>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2</w:instrText>
        </w:r>
      </w:fldSimple>
      <w:r>
        <w:instrText>.</w:instrText>
      </w:r>
      <w:fldSimple w:instr=" SEQ MTEqn \c \* Arabic \* MERGEFORMAT ">
        <w:r w:rsidR="00F607B9">
          <w:rPr>
            <w:noProof/>
          </w:rPr>
          <w:instrText>9</w:instrText>
        </w:r>
      </w:fldSimple>
      <w:r>
        <w:instrText>)</w:instrText>
      </w:r>
      <w:r w:rsidR="00372FDC">
        <w:fldChar w:fldCharType="end"/>
      </w:r>
    </w:p>
    <w:p w:rsidR="006820E0" w:rsidRDefault="006924FA" w:rsidP="006924FA">
      <w:pPr>
        <w:rPr>
          <w:lang w:val="ru-RU"/>
        </w:rPr>
      </w:pPr>
      <w:r w:rsidRPr="006924FA">
        <w:rPr>
          <w:lang w:val="ru-RU"/>
        </w:rPr>
        <w:t>Для одних и тех же кластеров вариационный метод долж</w:t>
      </w:r>
      <w:r w:rsidR="00276DF2">
        <w:rPr>
          <w:lang w:val="ru-RU"/>
        </w:rPr>
        <w:t>ен давать более точную оценку с</w:t>
      </w:r>
      <w:r w:rsidRPr="006924FA">
        <w:rPr>
          <w:lang w:val="ru-RU"/>
        </w:rPr>
        <w:t>низу, т.к. он учитывает симметрии всего кристалла и учитывает связи кластерами.</w:t>
      </w:r>
    </w:p>
    <w:p w:rsidR="006820E0" w:rsidRDefault="006820E0" w:rsidP="00C02EFC">
      <w:pPr>
        <w:ind w:firstLine="0"/>
        <w:rPr>
          <w:lang w:val="ru-RU"/>
        </w:rPr>
      </w:pPr>
    </w:p>
    <w:p w:rsidR="000A3224" w:rsidRPr="00200BDA" w:rsidRDefault="000A3224" w:rsidP="00C02EFC">
      <w:pPr>
        <w:ind w:firstLine="0"/>
        <w:rPr>
          <w:lang w:val="ru-RU"/>
        </w:rPr>
      </w:pPr>
    </w:p>
    <w:p w:rsidR="00276DF2" w:rsidRPr="00276DF2" w:rsidRDefault="007742E9" w:rsidP="007742E9">
      <w:pPr>
        <w:pStyle w:val="2"/>
        <w:rPr>
          <w:lang w:val="ru-RU"/>
        </w:rPr>
      </w:pPr>
      <w:bookmarkStart w:id="10" w:name="_Toc514951460"/>
      <w:r>
        <w:rPr>
          <w:lang w:val="ru-RU"/>
        </w:rPr>
        <w:lastRenderedPageBreak/>
        <w:t xml:space="preserve">Глава 3. </w:t>
      </w:r>
      <w:r w:rsidR="00276DF2" w:rsidRPr="00276DF2">
        <w:rPr>
          <w:lang w:val="ru-RU"/>
        </w:rPr>
        <w:t>Параметриза</w:t>
      </w:r>
      <w:r>
        <w:rPr>
          <w:lang w:val="ru-RU"/>
        </w:rPr>
        <w:t>ция матрицы плотности [1].</w:t>
      </w:r>
      <w:r w:rsidR="00372FDC">
        <w:rPr>
          <w:lang w:val="ru-RU"/>
        </w:rPr>
        <w:fldChar w:fldCharType="begin"/>
      </w:r>
      <w:r w:rsidR="00A408CD">
        <w:rPr>
          <w:lang w:val="ru-RU"/>
        </w:rPr>
        <w:instrText xml:space="preserve"> MACROBUTTON MTEditEquationSection2 </w:instrText>
      </w:r>
      <w:r w:rsidR="00A408CD" w:rsidRPr="00A408CD">
        <w:rPr>
          <w:rStyle w:val="MTEquationSection"/>
        </w:rPr>
        <w:instrText>Equation Section (Next)</w:instrText>
      </w:r>
      <w:r w:rsidR="00372FDC">
        <w:rPr>
          <w:lang w:val="ru-RU"/>
        </w:rPr>
        <w:fldChar w:fldCharType="begin"/>
      </w:r>
      <w:r w:rsidR="00A408CD">
        <w:rPr>
          <w:lang w:val="ru-RU"/>
        </w:rPr>
        <w:instrText xml:space="preserve"> SEQ MTEqn \r \h \* MERGEFORMAT </w:instrText>
      </w:r>
      <w:r w:rsidR="00372FDC">
        <w:rPr>
          <w:lang w:val="ru-RU"/>
        </w:rPr>
        <w:fldChar w:fldCharType="end"/>
      </w:r>
      <w:r w:rsidR="00372FDC">
        <w:rPr>
          <w:lang w:val="ru-RU"/>
        </w:rPr>
        <w:fldChar w:fldCharType="begin"/>
      </w:r>
      <w:r w:rsidR="00A408CD">
        <w:rPr>
          <w:lang w:val="ru-RU"/>
        </w:rPr>
        <w:instrText xml:space="preserve"> SEQ MTSec \h \* MERGEFORMAT </w:instrText>
      </w:r>
      <w:r w:rsidR="00372FDC">
        <w:rPr>
          <w:lang w:val="ru-RU"/>
        </w:rPr>
        <w:fldChar w:fldCharType="end"/>
      </w:r>
      <w:r w:rsidR="00372FDC">
        <w:rPr>
          <w:lang w:val="ru-RU"/>
        </w:rPr>
        <w:fldChar w:fldCharType="end"/>
      </w:r>
      <w:bookmarkEnd w:id="10"/>
    </w:p>
    <w:p w:rsidR="00276DF2" w:rsidRPr="00276DF2" w:rsidRDefault="00276DF2" w:rsidP="00276DF2">
      <w:pPr>
        <w:rPr>
          <w:lang w:val="ru-RU"/>
        </w:rPr>
      </w:pPr>
      <w:r w:rsidRPr="00276DF2">
        <w:rPr>
          <w:lang w:val="ru-RU"/>
        </w:rPr>
        <w:t>Любая матрица плотности должна удовлетворять трем условиям</w:t>
      </w:r>
    </w:p>
    <w:p w:rsidR="00276DF2" w:rsidRPr="00276DF2" w:rsidRDefault="00A408CD" w:rsidP="00A408CD">
      <w:pPr>
        <w:pStyle w:val="MTDisplayEquation"/>
      </w:pPr>
      <w:r>
        <w:tab/>
      </w:r>
      <w:r w:rsidR="00F55E7F" w:rsidRPr="00A408CD">
        <w:rPr>
          <w:position w:val="-10"/>
        </w:rPr>
        <w:object w:dxaOrig="3060" w:dyaOrig="360">
          <v:shape id="_x0000_i1059" type="#_x0000_t75" style="width:188.35pt;height:22.6pt" o:ole="">
            <v:imagedata r:id="rId78" o:title=""/>
          </v:shape>
          <o:OLEObject Type="Embed" ProgID="Equation.DSMT4" ShapeID="_x0000_i1059" DrawAspect="Content" ObjectID="_1588694418" r:id="rId79"/>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1</w:instrText>
        </w:r>
      </w:fldSimple>
      <w:r>
        <w:instrText>)</w:instrText>
      </w:r>
      <w:r w:rsidR="00372FDC">
        <w:fldChar w:fldCharType="end"/>
      </w:r>
    </w:p>
    <w:p w:rsidR="00276DF2" w:rsidRPr="00276DF2" w:rsidRDefault="00276DF2" w:rsidP="00276DF2">
      <w:pPr>
        <w:rPr>
          <w:lang w:val="ru-RU"/>
        </w:rPr>
      </w:pPr>
      <w:r w:rsidRPr="00276DF2">
        <w:rPr>
          <w:lang w:val="ru-RU"/>
        </w:rPr>
        <w:t>Если взять произвольную эрмитову матрицу</w:t>
      </w:r>
      <w:r w:rsidR="00A408CD">
        <w:rPr>
          <w:lang w:val="ru-RU"/>
        </w:rPr>
        <w:t xml:space="preserve"> </w:t>
      </w:r>
      <w:r w:rsidR="00A408CD" w:rsidRPr="00A408CD">
        <w:rPr>
          <w:position w:val="-4"/>
          <w:lang w:val="ru-RU"/>
        </w:rPr>
        <w:object w:dxaOrig="200" w:dyaOrig="200">
          <v:shape id="_x0000_i1060" type="#_x0000_t75" style="width:10.05pt;height:10.05pt" o:ole="">
            <v:imagedata r:id="rId80" o:title=""/>
          </v:shape>
          <o:OLEObject Type="Embed" ProgID="Equation.DSMT4" ShapeID="_x0000_i1060" DrawAspect="Content" ObjectID="_1588694419" r:id="rId81"/>
        </w:object>
      </w:r>
      <w:r w:rsidRPr="00276DF2">
        <w:rPr>
          <w:lang w:val="ru-RU"/>
        </w:rPr>
        <w:t>, возвести в квадрат и отнормировать, то мы получим матрицу, удовлетворяющую всем условиям матрицы плотности</w:t>
      </w:r>
    </w:p>
    <w:p w:rsidR="00276DF2" w:rsidRPr="00276DF2" w:rsidRDefault="00A408CD" w:rsidP="00A408CD">
      <w:pPr>
        <w:pStyle w:val="MTDisplayEquation"/>
      </w:pPr>
      <w:r>
        <w:tab/>
      </w:r>
      <w:r w:rsidR="00F55E7F" w:rsidRPr="00A408CD">
        <w:rPr>
          <w:position w:val="-24"/>
        </w:rPr>
        <w:object w:dxaOrig="2200" w:dyaOrig="660">
          <v:shape id="_x0000_i1061" type="#_x0000_t75" style="width:129.75pt;height:38.5pt" o:ole="">
            <v:imagedata r:id="rId82" o:title=""/>
          </v:shape>
          <o:OLEObject Type="Embed" ProgID="Equation.DSMT4" ShapeID="_x0000_i1061" DrawAspect="Content" ObjectID="_1588694420" r:id="rId83"/>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2</w:instrText>
        </w:r>
      </w:fldSimple>
      <w:r>
        <w:instrText>)</w:instrText>
      </w:r>
      <w:r w:rsidR="00372FDC">
        <w:fldChar w:fldCharType="end"/>
      </w:r>
    </w:p>
    <w:p w:rsidR="00276DF2" w:rsidRPr="00276DF2" w:rsidRDefault="00276DF2" w:rsidP="00A408CD">
      <w:pPr>
        <w:rPr>
          <w:lang w:val="ru-RU"/>
        </w:rPr>
      </w:pPr>
      <w:r w:rsidRPr="00276DF2">
        <w:rPr>
          <w:lang w:val="ru-RU"/>
        </w:rPr>
        <w:t xml:space="preserve">Если гамильтониан системы удовлетворяет некоторым симметриям, то и матрицу плотности и </w:t>
      </w:r>
      <w:r w:rsidR="00A408CD" w:rsidRPr="00A408CD">
        <w:rPr>
          <w:position w:val="-4"/>
          <w:lang w:val="ru-RU"/>
        </w:rPr>
        <w:object w:dxaOrig="200" w:dyaOrig="200">
          <v:shape id="_x0000_i1062" type="#_x0000_t75" style="width:10.05pt;height:10.05pt" o:ole="">
            <v:imagedata r:id="rId84" o:title=""/>
          </v:shape>
          <o:OLEObject Type="Embed" ProgID="Equation.DSMT4" ShapeID="_x0000_i1062" DrawAspect="Content" ObjectID="_1588694421" r:id="rId85"/>
        </w:object>
      </w:r>
      <w:r w:rsidR="00A408CD">
        <w:rPr>
          <w:lang w:val="ru-RU"/>
        </w:rPr>
        <w:t xml:space="preserve"> </w:t>
      </w:r>
      <w:r w:rsidRPr="00276DF2">
        <w:rPr>
          <w:lang w:val="ru-RU"/>
        </w:rPr>
        <w:t xml:space="preserve">можно выбрать тоже </w:t>
      </w:r>
      <w:proofErr w:type="gramStart"/>
      <w:r w:rsidRPr="00276DF2">
        <w:rPr>
          <w:lang w:val="ru-RU"/>
        </w:rPr>
        <w:t>удов</w:t>
      </w:r>
      <w:r w:rsidR="00A408CD">
        <w:rPr>
          <w:lang w:val="ru-RU"/>
        </w:rPr>
        <w:t>летворяющими</w:t>
      </w:r>
      <w:proofErr w:type="gramEnd"/>
      <w:r w:rsidR="00A408CD">
        <w:rPr>
          <w:lang w:val="ru-RU"/>
        </w:rPr>
        <w:t xml:space="preserve"> тем же симметриям.</w:t>
      </w:r>
    </w:p>
    <w:p w:rsidR="00276DF2" w:rsidRPr="00276DF2" w:rsidRDefault="00276DF2" w:rsidP="00276DF2">
      <w:pPr>
        <w:rPr>
          <w:lang w:val="ru-RU"/>
        </w:rPr>
      </w:pPr>
      <w:r w:rsidRPr="00276DF2">
        <w:rPr>
          <w:lang w:val="ru-RU"/>
        </w:rPr>
        <w:t>В нашем случае гамильтониан яв</w:t>
      </w:r>
      <w:r w:rsidR="00A408CD">
        <w:rPr>
          <w:lang w:val="ru-RU"/>
        </w:rPr>
        <w:t xml:space="preserve">ляется сферически симметричным </w:t>
      </w:r>
      <w:r w:rsidRPr="00A408CD">
        <w:rPr>
          <w:strike/>
          <w:lang w:val="ru-RU"/>
        </w:rPr>
        <w:t>конем в вакууме</w:t>
      </w:r>
      <w:r w:rsidRPr="00276DF2">
        <w:rPr>
          <w:lang w:val="ru-RU"/>
        </w:rPr>
        <w:t xml:space="preserve">, поэтому матрицу плотности и </w:t>
      </w:r>
      <w:r w:rsidR="00A408CD" w:rsidRPr="00A408CD">
        <w:rPr>
          <w:position w:val="-4"/>
          <w:lang w:val="ru-RU"/>
        </w:rPr>
        <w:object w:dxaOrig="200" w:dyaOrig="200">
          <v:shape id="_x0000_i1063" type="#_x0000_t75" style="width:10.05pt;height:10.05pt" o:ole="">
            <v:imagedata r:id="rId86" o:title=""/>
          </v:shape>
          <o:OLEObject Type="Embed" ProgID="Equation.DSMT4" ShapeID="_x0000_i1063" DrawAspect="Content" ObjectID="_1588694422" r:id="rId87"/>
        </w:object>
      </w:r>
      <w:r w:rsidR="00A408CD">
        <w:rPr>
          <w:lang w:val="ru-RU"/>
        </w:rPr>
        <w:t xml:space="preserve"> </w:t>
      </w:r>
      <w:r w:rsidRPr="00276DF2">
        <w:rPr>
          <w:lang w:val="ru-RU"/>
        </w:rPr>
        <w:t xml:space="preserve">можно выражать через скалярные и смешанные произведения </w:t>
      </w:r>
      <w:r w:rsidR="00372FDC">
        <w:rPr>
          <w:lang w:val="ru-RU"/>
        </w:rPr>
        <w:fldChar w:fldCharType="begin"/>
      </w:r>
      <w:r w:rsidR="00A408CD">
        <w:rPr>
          <w:lang w:val="ru-RU"/>
        </w:rPr>
        <w:instrText xml:space="preserve"> GOTOBUTTON ZEqnNum946616  \* MERGEFORMAT </w:instrText>
      </w:r>
      <w:r w:rsidR="00372FDC">
        <w:rPr>
          <w:lang w:val="ru-RU"/>
        </w:rPr>
        <w:fldChar w:fldCharType="begin"/>
      </w:r>
      <w:r w:rsidR="00A408CD">
        <w:rPr>
          <w:lang w:val="ru-RU"/>
        </w:rPr>
        <w:instrText xml:space="preserve"> REF ZEqnNum946616 \* Charformat \! \* MERGEFORMAT </w:instrText>
      </w:r>
      <w:r w:rsidR="00372FDC">
        <w:rPr>
          <w:lang w:val="ru-RU"/>
        </w:rPr>
        <w:fldChar w:fldCharType="separate"/>
      </w:r>
      <w:r w:rsidR="00F607B9" w:rsidRPr="00F607B9">
        <w:rPr>
          <w:lang w:val="ru-RU"/>
        </w:rPr>
        <w:instrText>(1.2)</w:instrText>
      </w:r>
      <w:r w:rsidR="00372FDC">
        <w:rPr>
          <w:lang w:val="ru-RU"/>
        </w:rPr>
        <w:fldChar w:fldCharType="end"/>
      </w:r>
      <w:r w:rsidR="00372FDC">
        <w:rPr>
          <w:lang w:val="ru-RU"/>
        </w:rPr>
        <w:fldChar w:fldCharType="end"/>
      </w:r>
      <w:r w:rsidRPr="00276DF2">
        <w:rPr>
          <w:lang w:val="ru-RU"/>
        </w:rPr>
        <w:t xml:space="preserve">. Кроме того </w:t>
      </w:r>
      <w:r w:rsidR="00C46D4C">
        <w:rPr>
          <w:lang w:val="ru-RU"/>
        </w:rPr>
        <w:t>г</w:t>
      </w:r>
      <w:r w:rsidRPr="00276DF2">
        <w:rPr>
          <w:lang w:val="ru-RU"/>
        </w:rPr>
        <w:t xml:space="preserve">амильтониан инвариантен относительно обращений времени, а смешанные произведения - нет, поэтому их </w:t>
      </w:r>
      <w:proofErr w:type="gramStart"/>
      <w:r w:rsidRPr="00276DF2">
        <w:rPr>
          <w:lang w:val="ru-RU"/>
        </w:rPr>
        <w:t>в</w:t>
      </w:r>
      <w:proofErr w:type="gramEnd"/>
      <w:r w:rsidRPr="00276DF2">
        <w:rPr>
          <w:lang w:val="ru-RU"/>
        </w:rPr>
        <w:t xml:space="preserve"> </w:t>
      </w:r>
      <w:r w:rsidR="00C46D4C" w:rsidRPr="00C46D4C">
        <w:rPr>
          <w:position w:val="-10"/>
          <w:lang w:val="ru-RU"/>
        </w:rPr>
        <w:object w:dxaOrig="200" w:dyaOrig="260">
          <v:shape id="_x0000_i1064" type="#_x0000_t75" style="width:10.05pt;height:13.4pt" o:ole="">
            <v:imagedata r:id="rId88" o:title=""/>
          </v:shape>
          <o:OLEObject Type="Embed" ProgID="Equation.DSMT4" ShapeID="_x0000_i1064" DrawAspect="Content" ObjectID="_1588694423" r:id="rId89"/>
        </w:object>
      </w:r>
      <w:r w:rsidR="00C46D4C">
        <w:rPr>
          <w:lang w:val="ru-RU"/>
        </w:rPr>
        <w:t xml:space="preserve"> </w:t>
      </w:r>
      <w:r w:rsidRPr="00276DF2">
        <w:rPr>
          <w:lang w:val="ru-RU"/>
        </w:rPr>
        <w:t xml:space="preserve"> и </w:t>
      </w:r>
      <w:r w:rsidR="00C46D4C" w:rsidRPr="00C46D4C">
        <w:rPr>
          <w:position w:val="-4"/>
          <w:lang w:val="ru-RU"/>
        </w:rPr>
        <w:object w:dxaOrig="200" w:dyaOrig="200">
          <v:shape id="_x0000_i1065" type="#_x0000_t75" style="width:10.05pt;height:10.05pt" o:ole="">
            <v:imagedata r:id="rId90" o:title=""/>
          </v:shape>
          <o:OLEObject Type="Embed" ProgID="Equation.DSMT4" ShapeID="_x0000_i1065" DrawAspect="Content" ObjectID="_1588694424" r:id="rId91"/>
        </w:object>
      </w:r>
      <w:r w:rsidR="00C46D4C">
        <w:rPr>
          <w:lang w:val="ru-RU"/>
        </w:rPr>
        <w:t xml:space="preserve"> </w:t>
      </w:r>
      <w:r w:rsidRPr="00276DF2">
        <w:rPr>
          <w:lang w:val="ru-RU"/>
        </w:rPr>
        <w:t xml:space="preserve"> можно не рассматривать. Получается </w:t>
      </w:r>
      <w:r w:rsidR="00C46D4C" w:rsidRPr="00C46D4C">
        <w:rPr>
          <w:position w:val="-10"/>
          <w:lang w:val="ru-RU"/>
        </w:rPr>
        <w:object w:dxaOrig="200" w:dyaOrig="260">
          <v:shape id="_x0000_i1066" type="#_x0000_t75" style="width:10.05pt;height:13.4pt" o:ole="">
            <v:imagedata r:id="rId88" o:title=""/>
          </v:shape>
          <o:OLEObject Type="Embed" ProgID="Equation.DSMT4" ShapeID="_x0000_i1066" DrawAspect="Content" ObjectID="_1588694425" r:id="rId92"/>
        </w:object>
      </w:r>
      <w:r w:rsidR="00C46D4C">
        <w:rPr>
          <w:lang w:val="ru-RU"/>
        </w:rPr>
        <w:t xml:space="preserve"> </w:t>
      </w:r>
      <w:r w:rsidR="00C46D4C" w:rsidRPr="00276DF2">
        <w:rPr>
          <w:lang w:val="ru-RU"/>
        </w:rPr>
        <w:t xml:space="preserve"> и </w:t>
      </w:r>
      <w:r w:rsidR="00C46D4C" w:rsidRPr="00C46D4C">
        <w:rPr>
          <w:position w:val="-4"/>
          <w:lang w:val="ru-RU"/>
        </w:rPr>
        <w:object w:dxaOrig="200" w:dyaOrig="200">
          <v:shape id="_x0000_i1067" type="#_x0000_t75" style="width:10.05pt;height:10.05pt" o:ole="">
            <v:imagedata r:id="rId90" o:title=""/>
          </v:shape>
          <o:OLEObject Type="Embed" ProgID="Equation.DSMT4" ShapeID="_x0000_i1067" DrawAspect="Content" ObjectID="_1588694426" r:id="rId93"/>
        </w:object>
      </w:r>
      <w:r w:rsidRPr="00276DF2">
        <w:rPr>
          <w:lang w:val="ru-RU"/>
        </w:rPr>
        <w:t xml:space="preserve"> можно разложить по базису</w:t>
      </w:r>
      <w:r w:rsidR="007770A3">
        <w:rPr>
          <w:lang w:val="ru-RU"/>
        </w:rPr>
        <w:t xml:space="preserve"> </w:t>
      </w:r>
      <w:r w:rsidR="007770A3" w:rsidRPr="007770A3">
        <w:rPr>
          <w:position w:val="-12"/>
          <w:lang w:val="ru-RU"/>
        </w:rPr>
        <w:object w:dxaOrig="260" w:dyaOrig="360">
          <v:shape id="_x0000_i1068" type="#_x0000_t75" style="width:16.75pt;height:22.6pt" o:ole="">
            <v:imagedata r:id="rId94" o:title=""/>
          </v:shape>
          <o:OLEObject Type="Embed" ProgID="Equation.DSMT4" ShapeID="_x0000_i1068" DrawAspect="Content" ObjectID="_1588694427" r:id="rId95"/>
        </w:object>
      </w:r>
      <w:r w:rsidRPr="00276DF2">
        <w:rPr>
          <w:lang w:val="ru-RU"/>
        </w:rPr>
        <w:t>:</w:t>
      </w:r>
    </w:p>
    <w:p w:rsidR="00276DF2" w:rsidRPr="00276DF2" w:rsidRDefault="00C46D4C" w:rsidP="00C46D4C">
      <w:pPr>
        <w:pStyle w:val="MTDisplayEquation"/>
      </w:pPr>
      <w:r>
        <w:tab/>
      </w:r>
      <w:r w:rsidRPr="00C46D4C">
        <w:rPr>
          <w:position w:val="-44"/>
        </w:rPr>
        <w:object w:dxaOrig="3519" w:dyaOrig="999">
          <v:shape id="_x0000_i1069" type="#_x0000_t75" style="width:175.8pt;height:50.25pt" o:ole="">
            <v:imagedata r:id="rId96" o:title=""/>
          </v:shape>
          <o:OLEObject Type="Embed" ProgID="Equation.DSMT4" ShapeID="_x0000_i1069" DrawAspect="Content" ObjectID="_1588694428" r:id="rId97"/>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bookmarkStart w:id="11" w:name="ZEqnNum468776"/>
      <w:r>
        <w:instrText>(</w:instrText>
      </w:r>
      <w:fldSimple w:instr=" SEQ MTSec \c \* Arabic \* MERGEFORMAT ">
        <w:r w:rsidR="00F607B9">
          <w:rPr>
            <w:noProof/>
          </w:rPr>
          <w:instrText>3</w:instrText>
        </w:r>
      </w:fldSimple>
      <w:r>
        <w:instrText>.</w:instrText>
      </w:r>
      <w:fldSimple w:instr=" SEQ MTEqn \c \* Arabic \* MERGEFORMAT ">
        <w:r w:rsidR="00F607B9">
          <w:rPr>
            <w:noProof/>
          </w:rPr>
          <w:instrText>3</w:instrText>
        </w:r>
      </w:fldSimple>
      <w:r>
        <w:instrText>)</w:instrText>
      </w:r>
      <w:bookmarkEnd w:id="11"/>
      <w:r w:rsidR="00372FDC">
        <w:fldChar w:fldCharType="end"/>
      </w:r>
    </w:p>
    <w:p w:rsidR="00276DF2" w:rsidRPr="00276DF2" w:rsidRDefault="00276DF2" w:rsidP="00276DF2">
      <w:pPr>
        <w:rPr>
          <w:lang w:val="ru-RU"/>
        </w:rPr>
      </w:pPr>
      <w:r w:rsidRPr="00276DF2">
        <w:rPr>
          <w:lang w:val="ru-RU"/>
        </w:rPr>
        <w:t xml:space="preserve">Параметры </w:t>
      </w:r>
      <w:r w:rsidR="007770A3" w:rsidRPr="007770A3">
        <w:rPr>
          <w:position w:val="-4"/>
          <w:lang w:val="ru-RU"/>
        </w:rPr>
        <w:object w:dxaOrig="200" w:dyaOrig="200">
          <v:shape id="_x0000_i1070" type="#_x0000_t75" style="width:10.05pt;height:10.05pt" o:ole="">
            <v:imagedata r:id="rId98" o:title=""/>
          </v:shape>
          <o:OLEObject Type="Embed" ProgID="Equation.DSMT4" ShapeID="_x0000_i1070" DrawAspect="Content" ObjectID="_1588694429" r:id="rId99"/>
        </w:object>
      </w:r>
      <w:r w:rsidR="007770A3">
        <w:rPr>
          <w:lang w:val="ru-RU"/>
        </w:rPr>
        <w:t xml:space="preserve"> </w:t>
      </w:r>
      <w:r w:rsidR="007770A3" w:rsidRPr="00C46D4C">
        <w:rPr>
          <w:position w:val="-12"/>
          <w:lang w:val="ru-RU"/>
        </w:rPr>
        <w:object w:dxaOrig="220" w:dyaOrig="360">
          <v:shape id="_x0000_i1071" type="#_x0000_t75" style="width:10.9pt;height:18.4pt" o:ole="">
            <v:imagedata r:id="rId100" o:title=""/>
          </v:shape>
          <o:OLEObject Type="Embed" ProgID="Equation.DSMT4" ShapeID="_x0000_i1071" DrawAspect="Content" ObjectID="_1588694430" r:id="rId101"/>
        </w:object>
      </w:r>
      <w:r w:rsidR="00C46D4C">
        <w:rPr>
          <w:lang w:val="ru-RU"/>
        </w:rPr>
        <w:t xml:space="preserve"> </w:t>
      </w:r>
      <w:r w:rsidRPr="00276DF2">
        <w:rPr>
          <w:lang w:val="ru-RU"/>
        </w:rPr>
        <w:t>пробегают все возможные действительные значения</w:t>
      </w:r>
      <w:r w:rsidR="007770A3">
        <w:rPr>
          <w:lang w:val="ru-RU"/>
        </w:rPr>
        <w:t xml:space="preserve"> </w:t>
      </w:r>
      <w:r w:rsidR="007770A3" w:rsidRPr="007770A3">
        <w:rPr>
          <w:position w:val="-12"/>
          <w:lang w:val="ru-RU"/>
        </w:rPr>
        <w:object w:dxaOrig="760" w:dyaOrig="380">
          <v:shape id="_x0000_i1072" type="#_x0000_t75" style="width:37.65pt;height:19.25pt" o:ole="">
            <v:imagedata r:id="rId102" o:title=""/>
          </v:shape>
          <o:OLEObject Type="Embed" ProgID="Equation.DSMT4" ShapeID="_x0000_i1072" DrawAspect="Content" ObjectID="_1588694431" r:id="rId103"/>
        </w:object>
      </w:r>
      <w:r w:rsidRPr="00276DF2">
        <w:rPr>
          <w:lang w:val="ru-RU"/>
        </w:rPr>
        <w:t>.</w:t>
      </w:r>
    </w:p>
    <w:p w:rsidR="00276DF2" w:rsidRPr="00276DF2" w:rsidRDefault="00276DF2" w:rsidP="00276DF2">
      <w:pPr>
        <w:rPr>
          <w:lang w:val="ru-RU"/>
        </w:rPr>
      </w:pPr>
      <w:r w:rsidRPr="00276DF2">
        <w:rPr>
          <w:lang w:val="ru-RU"/>
        </w:rPr>
        <w:t xml:space="preserve">Параметры </w:t>
      </w:r>
      <w:r w:rsidR="007770A3" w:rsidRPr="007770A3">
        <w:rPr>
          <w:position w:val="-10"/>
          <w:lang w:val="ru-RU"/>
        </w:rPr>
        <w:object w:dxaOrig="200" w:dyaOrig="260">
          <v:shape id="_x0000_i1073" type="#_x0000_t75" style="width:10.05pt;height:13.4pt" o:ole="">
            <v:imagedata r:id="rId104" o:title=""/>
          </v:shape>
          <o:OLEObject Type="Embed" ProgID="Equation.DSMT4" ShapeID="_x0000_i1073" DrawAspect="Content" ObjectID="_1588694432" r:id="rId105"/>
        </w:object>
      </w:r>
      <w:r w:rsidR="007770A3">
        <w:rPr>
          <w:lang w:val="ru-RU"/>
        </w:rPr>
        <w:t xml:space="preserve"> </w:t>
      </w:r>
      <w:r w:rsidR="007770A3" w:rsidRPr="007770A3">
        <w:rPr>
          <w:position w:val="-12"/>
          <w:lang w:val="ru-RU"/>
        </w:rPr>
        <w:object w:dxaOrig="240" w:dyaOrig="360">
          <v:shape id="_x0000_i1074" type="#_x0000_t75" style="width:11.7pt;height:18.4pt" o:ole="">
            <v:imagedata r:id="rId106" o:title=""/>
          </v:shape>
          <o:OLEObject Type="Embed" ProgID="Equation.DSMT4" ShapeID="_x0000_i1074" DrawAspect="Content" ObjectID="_1588694433" r:id="rId107"/>
        </w:object>
      </w:r>
      <w:r w:rsidR="007770A3">
        <w:rPr>
          <w:lang w:val="ru-RU"/>
        </w:rPr>
        <w:t xml:space="preserve"> </w:t>
      </w:r>
      <w:r w:rsidRPr="00276DF2">
        <w:rPr>
          <w:lang w:val="ru-RU"/>
        </w:rPr>
        <w:t>являются функциями параметров</w:t>
      </w:r>
      <w:r w:rsidR="007770A3">
        <w:rPr>
          <w:lang w:val="ru-RU"/>
        </w:rPr>
        <w:t xml:space="preserve"> </w:t>
      </w:r>
      <w:r w:rsidR="007770A3" w:rsidRPr="007770A3">
        <w:rPr>
          <w:position w:val="-12"/>
          <w:lang w:val="ru-RU"/>
        </w:rPr>
        <w:object w:dxaOrig="220" w:dyaOrig="360">
          <v:shape id="_x0000_i1075" type="#_x0000_t75" style="width:10.9pt;height:18.4pt" o:ole="">
            <v:imagedata r:id="rId108" o:title=""/>
          </v:shape>
          <o:OLEObject Type="Embed" ProgID="Equation.DSMT4" ShapeID="_x0000_i1075" DrawAspect="Content" ObjectID="_1588694434" r:id="rId109"/>
        </w:object>
      </w:r>
      <w:r w:rsidRPr="00276DF2">
        <w:rPr>
          <w:lang w:val="ru-RU"/>
        </w:rPr>
        <w:t xml:space="preserve">, и пробегают лишь некоторое подмножество </w:t>
      </w:r>
      <w:r w:rsidR="007770A3" w:rsidRPr="007770A3">
        <w:rPr>
          <w:position w:val="-12"/>
          <w:lang w:val="ru-RU"/>
        </w:rPr>
        <w:object w:dxaOrig="2180" w:dyaOrig="380">
          <v:shape id="_x0000_i1076" type="#_x0000_t75" style="width:108.85pt;height:19.25pt" o:ole="">
            <v:imagedata r:id="rId110" o:title=""/>
          </v:shape>
          <o:OLEObject Type="Embed" ProgID="Equation.DSMT4" ShapeID="_x0000_i1076" DrawAspect="Content" ObjectID="_1588694435" r:id="rId111"/>
        </w:object>
      </w:r>
      <w:r w:rsidR="007770A3">
        <w:rPr>
          <w:lang w:val="ru-RU"/>
        </w:rPr>
        <w:t xml:space="preserve"> </w:t>
      </w:r>
    </w:p>
    <w:p w:rsidR="00276DF2" w:rsidRPr="00276DF2" w:rsidRDefault="00276DF2" w:rsidP="00276DF2">
      <w:pPr>
        <w:rPr>
          <w:lang w:val="ru-RU"/>
        </w:rPr>
      </w:pPr>
      <w:r w:rsidRPr="00276DF2">
        <w:rPr>
          <w:lang w:val="ru-RU"/>
        </w:rPr>
        <w:lastRenderedPageBreak/>
        <w:t xml:space="preserve">Оно </w:t>
      </w:r>
      <w:r w:rsidR="007770A3">
        <w:rPr>
          <w:lang w:val="ru-RU"/>
        </w:rPr>
        <w:t>является выпуклым:</w:t>
      </w:r>
    </w:p>
    <w:p w:rsidR="007770A3" w:rsidRDefault="007770A3" w:rsidP="007770A3">
      <w:pPr>
        <w:pStyle w:val="MTDisplayEquation"/>
      </w:pPr>
      <w:r>
        <w:tab/>
      </w:r>
      <w:r w:rsidR="00F55E7F" w:rsidRPr="007770A3">
        <w:rPr>
          <w:position w:val="-12"/>
        </w:rPr>
        <w:object w:dxaOrig="5380" w:dyaOrig="360">
          <v:shape id="_x0000_i1077" type="#_x0000_t75" style="width:320.65pt;height:21.75pt" o:ole="">
            <v:imagedata r:id="rId112" o:title=""/>
          </v:shape>
          <o:OLEObject Type="Embed" ProgID="Equation.DSMT4" ShapeID="_x0000_i1077" DrawAspect="Content" ObjectID="_1588694436" r:id="rId113"/>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4</w:instrText>
        </w:r>
      </w:fldSimple>
      <w:r>
        <w:instrText>)</w:instrText>
      </w:r>
      <w:r w:rsidR="00372FDC">
        <w:fldChar w:fldCharType="end"/>
      </w:r>
    </w:p>
    <w:p w:rsidR="00276DF2" w:rsidRPr="00276DF2" w:rsidRDefault="00276DF2" w:rsidP="00276DF2">
      <w:pPr>
        <w:rPr>
          <w:lang w:val="ru-RU"/>
        </w:rPr>
      </w:pPr>
      <w:r w:rsidRPr="00276DF2">
        <w:rPr>
          <w:lang w:val="ru-RU"/>
        </w:rPr>
        <w:t xml:space="preserve">Его граница задается формулой </w:t>
      </w:r>
    </w:p>
    <w:p w:rsidR="00276DF2" w:rsidRDefault="007770A3" w:rsidP="007770A3">
      <w:pPr>
        <w:pStyle w:val="MTDisplayEquation"/>
      </w:pPr>
      <w:r>
        <w:tab/>
      </w:r>
      <w:r w:rsidR="00F55E7F" w:rsidRPr="007770A3">
        <w:rPr>
          <w:position w:val="-32"/>
        </w:rPr>
        <w:object w:dxaOrig="1860" w:dyaOrig="700">
          <v:shape id="_x0000_i1078" type="#_x0000_t75" style="width:107.15pt;height:40.2pt" o:ole="">
            <v:imagedata r:id="rId114" o:title=""/>
          </v:shape>
          <o:OLEObject Type="Embed" ProgID="Equation.DSMT4" ShapeID="_x0000_i1078" DrawAspect="Content" ObjectID="_1588694437" r:id="rId115"/>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5</w:instrText>
        </w:r>
      </w:fldSimple>
      <w:r>
        <w:instrText>)</w:instrText>
      </w:r>
      <w:r w:rsidR="00372FDC">
        <w:fldChar w:fldCharType="end"/>
      </w:r>
    </w:p>
    <w:p w:rsidR="006B614F" w:rsidRDefault="006B614F" w:rsidP="006B614F">
      <w:pPr>
        <w:rPr>
          <w:lang w:val="ru-RU"/>
        </w:rPr>
      </w:pPr>
      <w:r w:rsidRPr="006B614F">
        <w:rPr>
          <w:i/>
          <w:lang w:val="ru-RU"/>
        </w:rPr>
        <w:t>Приведем пример</w:t>
      </w:r>
      <w:r>
        <w:rPr>
          <w:lang w:val="ru-RU"/>
        </w:rPr>
        <w:t xml:space="preserve"> для </w:t>
      </w:r>
      <w:r w:rsidR="008A7C1F">
        <w:rPr>
          <w:lang w:val="ru-RU"/>
        </w:rPr>
        <w:t>двух  спинов</w:t>
      </w:r>
      <w:r>
        <w:rPr>
          <w:lang w:val="ru-RU"/>
        </w:rPr>
        <w:t xml:space="preserve"> (рис. 3а):</w:t>
      </w:r>
    </w:p>
    <w:p w:rsidR="006B614F" w:rsidRPr="006B614F" w:rsidRDefault="006B614F" w:rsidP="006B614F">
      <w:pPr>
        <w:pStyle w:val="MTDisplayEquation"/>
      </w:pPr>
      <w:r>
        <w:tab/>
      </w:r>
      <w:r w:rsidRPr="006B614F">
        <w:rPr>
          <w:position w:val="-78"/>
        </w:rPr>
        <w:object w:dxaOrig="1880" w:dyaOrig="1660">
          <v:shape id="_x0000_i1079" type="#_x0000_t75" style="width:113.85pt;height:100.45pt" o:ole="">
            <v:imagedata r:id="rId116" o:title=""/>
          </v:shape>
          <o:OLEObject Type="Embed" ProgID="Equation.DSMT4" ShapeID="_x0000_i1079" DrawAspect="Content" ObjectID="_1588694438" r:id="rId117"/>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6</w:instrText>
        </w:r>
      </w:fldSimple>
      <w:r>
        <w:instrText>)</w:instrText>
      </w:r>
      <w:r w:rsidR="00372FDC">
        <w:fldChar w:fldCharType="end"/>
      </w:r>
    </w:p>
    <w:p w:rsidR="006B614F" w:rsidRDefault="006B614F" w:rsidP="006B614F">
      <w:pPr>
        <w:jc w:val="center"/>
        <w:rPr>
          <w:lang w:val="ru-RU"/>
        </w:rPr>
      </w:pPr>
      <w:r>
        <w:rPr>
          <w:noProof/>
          <w:lang w:val="ru-RU" w:eastAsia="ru-RU" w:bidi="ar-SA"/>
        </w:rPr>
        <w:drawing>
          <wp:inline distT="0" distB="0" distL="0" distR="0">
            <wp:extent cx="4020299" cy="2528618"/>
            <wp:effectExtent l="19050" t="0" r="0" b="0"/>
            <wp:docPr id="5" name="Рисунок 4" descr="2018-05-24_01-0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24_01-07-04.png"/>
                    <pic:cNvPicPr/>
                  </pic:nvPicPr>
                  <pic:blipFill>
                    <a:blip r:embed="rId118" cstate="print"/>
                    <a:stretch>
                      <a:fillRect/>
                    </a:stretch>
                  </pic:blipFill>
                  <pic:spPr>
                    <a:xfrm>
                      <a:off x="0" y="0"/>
                      <a:ext cx="4018527" cy="2527504"/>
                    </a:xfrm>
                    <a:prstGeom prst="rect">
                      <a:avLst/>
                    </a:prstGeom>
                  </pic:spPr>
                </pic:pic>
              </a:graphicData>
            </a:graphic>
          </wp:inline>
        </w:drawing>
      </w:r>
    </w:p>
    <w:p w:rsidR="006B614F" w:rsidRPr="008A7C1F" w:rsidRDefault="008A7C1F" w:rsidP="006B614F">
      <w:pPr>
        <w:jc w:val="center"/>
        <w:rPr>
          <w:sz w:val="24"/>
          <w:szCs w:val="24"/>
          <w:lang w:val="ru-RU"/>
        </w:rPr>
      </w:pPr>
      <w:r w:rsidRPr="008A7C1F">
        <w:rPr>
          <w:sz w:val="24"/>
          <w:szCs w:val="24"/>
          <w:lang w:val="ru-RU"/>
        </w:rPr>
        <w:t>Рисунок 3а</w:t>
      </w:r>
      <w:r w:rsidR="00C120EE" w:rsidRPr="00C120EE">
        <w:rPr>
          <w:sz w:val="24"/>
          <w:szCs w:val="24"/>
          <w:lang w:val="ru-RU"/>
        </w:rPr>
        <w:t xml:space="preserve"> (</w:t>
      </w:r>
      <w:r w:rsidR="00C120EE">
        <w:rPr>
          <w:sz w:val="24"/>
          <w:szCs w:val="24"/>
          <w:lang w:val="ru-RU"/>
        </w:rPr>
        <w:t xml:space="preserve">взят из </w:t>
      </w:r>
      <w:r w:rsidR="00C120EE" w:rsidRPr="00C120EE">
        <w:rPr>
          <w:sz w:val="24"/>
          <w:szCs w:val="24"/>
          <w:lang w:val="ru-RU"/>
        </w:rPr>
        <w:t>[</w:t>
      </w:r>
      <w:r w:rsidR="00C120EE" w:rsidRPr="00EB04DE">
        <w:rPr>
          <w:sz w:val="24"/>
          <w:szCs w:val="24"/>
          <w:lang w:val="ru-RU"/>
        </w:rPr>
        <w:t>1</w:t>
      </w:r>
      <w:r w:rsidR="00C120EE" w:rsidRPr="00C120EE">
        <w:rPr>
          <w:sz w:val="24"/>
          <w:szCs w:val="24"/>
          <w:lang w:val="ru-RU"/>
        </w:rPr>
        <w:t>])</w:t>
      </w:r>
      <w:r w:rsidRPr="008A7C1F">
        <w:rPr>
          <w:sz w:val="24"/>
          <w:szCs w:val="24"/>
          <w:lang w:val="ru-RU"/>
        </w:rPr>
        <w:t xml:space="preserve"> </w:t>
      </w:r>
      <w:r w:rsidR="006B614F" w:rsidRPr="008A7C1F">
        <w:rPr>
          <w:sz w:val="24"/>
          <w:szCs w:val="24"/>
          <w:lang w:val="ru-RU"/>
        </w:rPr>
        <w:t xml:space="preserve">– отображение из пространства параметров </w:t>
      </w:r>
      <w:r w:rsidR="006B614F" w:rsidRPr="008A7C1F">
        <w:rPr>
          <w:position w:val="-6"/>
          <w:sz w:val="24"/>
          <w:szCs w:val="24"/>
        </w:rPr>
        <w:object w:dxaOrig="200" w:dyaOrig="220">
          <v:shape id="_x0000_i1080" type="#_x0000_t75" style="width:10.05pt;height:10.9pt" o:ole="">
            <v:imagedata r:id="rId119" o:title=""/>
          </v:shape>
          <o:OLEObject Type="Embed" ProgID="Equation.DSMT4" ShapeID="_x0000_i1080" DrawAspect="Content" ObjectID="_1588694439" r:id="rId120"/>
        </w:object>
      </w:r>
      <w:r w:rsidR="006B614F" w:rsidRPr="008A7C1F">
        <w:rPr>
          <w:sz w:val="24"/>
          <w:szCs w:val="24"/>
          <w:lang w:val="ru-RU"/>
        </w:rPr>
        <w:t xml:space="preserve"> в пространство параметров </w:t>
      </w:r>
      <w:r w:rsidR="006B614F" w:rsidRPr="008A7C1F">
        <w:rPr>
          <w:position w:val="-10"/>
          <w:sz w:val="24"/>
          <w:szCs w:val="24"/>
        </w:rPr>
        <w:object w:dxaOrig="240" w:dyaOrig="260">
          <v:shape id="_x0000_i1081" type="#_x0000_t75" style="width:11.7pt;height:13.4pt" o:ole="">
            <v:imagedata r:id="rId121" o:title=""/>
          </v:shape>
          <o:OLEObject Type="Embed" ProgID="Equation.DSMT4" ShapeID="_x0000_i1081" DrawAspect="Content" ObjectID="_1588694440" r:id="rId122"/>
        </w:object>
      </w:r>
      <w:r>
        <w:rPr>
          <w:position w:val="-10"/>
          <w:sz w:val="24"/>
          <w:szCs w:val="24"/>
          <w:lang w:val="ru-RU"/>
        </w:rPr>
        <w:t xml:space="preserve"> для двух спинов</w:t>
      </w:r>
      <w:r w:rsidR="006B614F" w:rsidRPr="008A7C1F">
        <w:rPr>
          <w:sz w:val="24"/>
          <w:szCs w:val="24"/>
          <w:lang w:val="ru-RU"/>
        </w:rPr>
        <w:t>.</w:t>
      </w:r>
    </w:p>
    <w:p w:rsidR="006B614F" w:rsidRPr="006B614F" w:rsidRDefault="006B614F" w:rsidP="006B614F">
      <w:pPr>
        <w:jc w:val="center"/>
        <w:rPr>
          <w:lang w:val="ru-RU"/>
        </w:rPr>
      </w:pPr>
    </w:p>
    <w:p w:rsidR="00276DF2" w:rsidRPr="00276DF2" w:rsidRDefault="00276DF2" w:rsidP="00276DF2">
      <w:pPr>
        <w:rPr>
          <w:lang w:val="ru-RU"/>
        </w:rPr>
      </w:pPr>
      <w:r w:rsidRPr="006B614F">
        <w:rPr>
          <w:i/>
          <w:lang w:val="ru-RU"/>
        </w:rPr>
        <w:t>Приведем пример</w:t>
      </w:r>
      <w:r w:rsidRPr="00276DF2">
        <w:rPr>
          <w:lang w:val="ru-RU"/>
        </w:rPr>
        <w:t xml:space="preserve"> для трех спинов</w:t>
      </w:r>
      <w:r w:rsidR="00F55E7F">
        <w:rPr>
          <w:lang w:val="ru-RU"/>
        </w:rPr>
        <w:t xml:space="preserve"> (рис. 3</w:t>
      </w:r>
      <w:r w:rsidR="006B614F">
        <w:rPr>
          <w:lang w:val="ru-RU"/>
        </w:rPr>
        <w:t>б</w:t>
      </w:r>
      <w:r w:rsidR="00F55E7F">
        <w:rPr>
          <w:lang w:val="ru-RU"/>
        </w:rPr>
        <w:t>)</w:t>
      </w:r>
      <w:r w:rsidRPr="00276DF2">
        <w:rPr>
          <w:lang w:val="ru-RU"/>
        </w:rPr>
        <w:t>:</w:t>
      </w:r>
    </w:p>
    <w:p w:rsidR="006820E0" w:rsidRDefault="00F55E7F" w:rsidP="00F55E7F">
      <w:pPr>
        <w:pStyle w:val="MTDisplayEquation"/>
      </w:pPr>
      <w:r>
        <w:lastRenderedPageBreak/>
        <w:tab/>
      </w:r>
      <w:r w:rsidRPr="00F55E7F">
        <w:rPr>
          <w:position w:val="-86"/>
        </w:rPr>
        <w:object w:dxaOrig="4680" w:dyaOrig="1740">
          <v:shape id="_x0000_i1082" type="#_x0000_t75" style="width:270.4pt;height:100.45pt" o:ole="">
            <v:imagedata r:id="rId123" o:title=""/>
          </v:shape>
          <o:OLEObject Type="Embed" ProgID="Equation.DSMT4" ShapeID="_x0000_i1082" DrawAspect="Content" ObjectID="_1588694441" r:id="rId124"/>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7</w:instrText>
        </w:r>
      </w:fldSimple>
      <w:r>
        <w:instrText>)</w:instrText>
      </w:r>
      <w:r w:rsidR="00372FDC">
        <w:fldChar w:fldCharType="end"/>
      </w:r>
    </w:p>
    <w:p w:rsidR="00F55E7F" w:rsidRDefault="00F55E7F" w:rsidP="00F55E7F">
      <w:pPr>
        <w:jc w:val="center"/>
        <w:rPr>
          <w:lang w:val="ru-RU"/>
        </w:rPr>
      </w:pPr>
      <w:r w:rsidRPr="00F55E7F">
        <w:rPr>
          <w:noProof/>
          <w:lang w:val="ru-RU" w:eastAsia="ru-RU" w:bidi="ar-SA"/>
        </w:rPr>
        <w:drawing>
          <wp:inline distT="0" distB="0" distL="0" distR="0">
            <wp:extent cx="5076056" cy="2679154"/>
            <wp:effectExtent l="19050" t="0" r="0" b="0"/>
            <wp:docPr id="3" name="Рисунок 1" descr="2018-04-25_20-36-48.png"/>
            <wp:cNvGraphicFramePr/>
            <a:graphic xmlns:a="http://schemas.openxmlformats.org/drawingml/2006/main">
              <a:graphicData uri="http://schemas.openxmlformats.org/drawingml/2006/picture">
                <pic:pic xmlns:pic="http://schemas.openxmlformats.org/drawingml/2006/picture">
                  <pic:nvPicPr>
                    <pic:cNvPr id="12" name="Рисунок 11" descr="2018-04-25_20-36-48.png"/>
                    <pic:cNvPicPr>
                      <a:picLocks noChangeAspect="1"/>
                    </pic:cNvPicPr>
                  </pic:nvPicPr>
                  <pic:blipFill>
                    <a:blip r:embed="rId125" cstate="print"/>
                    <a:stretch>
                      <a:fillRect/>
                    </a:stretch>
                  </pic:blipFill>
                  <pic:spPr>
                    <a:xfrm>
                      <a:off x="0" y="0"/>
                      <a:ext cx="5076056" cy="2679154"/>
                    </a:xfrm>
                    <a:prstGeom prst="rect">
                      <a:avLst/>
                    </a:prstGeom>
                  </pic:spPr>
                </pic:pic>
              </a:graphicData>
            </a:graphic>
          </wp:inline>
        </w:drawing>
      </w:r>
    </w:p>
    <w:p w:rsidR="00F55E7F" w:rsidRPr="00C02EFC" w:rsidRDefault="00F55E7F" w:rsidP="00F55E7F">
      <w:pPr>
        <w:jc w:val="center"/>
        <w:rPr>
          <w:sz w:val="24"/>
          <w:szCs w:val="24"/>
          <w:lang w:val="ru-RU"/>
        </w:rPr>
      </w:pPr>
      <w:r w:rsidRPr="00C02EFC">
        <w:rPr>
          <w:sz w:val="24"/>
          <w:szCs w:val="24"/>
          <w:lang w:val="ru-RU"/>
        </w:rPr>
        <w:t>Рисунок 3</w:t>
      </w:r>
      <w:r w:rsidR="006B614F">
        <w:rPr>
          <w:sz w:val="24"/>
          <w:szCs w:val="24"/>
          <w:lang w:val="ru-RU"/>
        </w:rPr>
        <w:t>б</w:t>
      </w:r>
      <w:r w:rsidR="00EB04DE" w:rsidRPr="00EB04DE">
        <w:rPr>
          <w:sz w:val="24"/>
          <w:szCs w:val="24"/>
          <w:lang w:val="ru-RU"/>
        </w:rPr>
        <w:t xml:space="preserve"> (</w:t>
      </w:r>
      <w:r w:rsidR="00EB04DE">
        <w:rPr>
          <w:sz w:val="24"/>
          <w:szCs w:val="24"/>
          <w:lang w:val="ru-RU"/>
        </w:rPr>
        <w:t xml:space="preserve">взят из </w:t>
      </w:r>
      <w:r w:rsidR="00EB04DE" w:rsidRPr="00EB04DE">
        <w:rPr>
          <w:sz w:val="24"/>
          <w:szCs w:val="24"/>
          <w:lang w:val="ru-RU"/>
        </w:rPr>
        <w:t>[</w:t>
      </w:r>
      <w:r w:rsidR="00EB04DE" w:rsidRPr="00F607B9">
        <w:rPr>
          <w:sz w:val="24"/>
          <w:szCs w:val="24"/>
          <w:lang w:val="ru-RU"/>
        </w:rPr>
        <w:t>1</w:t>
      </w:r>
      <w:r w:rsidR="00EB04DE" w:rsidRPr="00EB04DE">
        <w:rPr>
          <w:sz w:val="24"/>
          <w:szCs w:val="24"/>
          <w:lang w:val="ru-RU"/>
        </w:rPr>
        <w:t>])</w:t>
      </w:r>
      <w:r w:rsidRPr="00C02EFC">
        <w:rPr>
          <w:sz w:val="24"/>
          <w:szCs w:val="24"/>
          <w:lang w:val="ru-RU"/>
        </w:rPr>
        <w:t xml:space="preserve"> – отображение из пространства параметров </w:t>
      </w:r>
      <w:r w:rsidRPr="00C02EFC">
        <w:rPr>
          <w:position w:val="-6"/>
          <w:sz w:val="24"/>
          <w:szCs w:val="24"/>
        </w:rPr>
        <w:object w:dxaOrig="200" w:dyaOrig="220">
          <v:shape id="_x0000_i1083" type="#_x0000_t75" style="width:10.05pt;height:10.9pt" o:ole="">
            <v:imagedata r:id="rId119" o:title=""/>
          </v:shape>
          <o:OLEObject Type="Embed" ProgID="Equation.DSMT4" ShapeID="_x0000_i1083" DrawAspect="Content" ObjectID="_1588694442" r:id="rId126"/>
        </w:object>
      </w:r>
      <w:r w:rsidRPr="00C02EFC">
        <w:rPr>
          <w:sz w:val="24"/>
          <w:szCs w:val="24"/>
          <w:lang w:val="ru-RU"/>
        </w:rPr>
        <w:t xml:space="preserve"> в пространство параметров </w:t>
      </w:r>
      <w:r w:rsidRPr="00C02EFC">
        <w:rPr>
          <w:position w:val="-10"/>
          <w:sz w:val="24"/>
          <w:szCs w:val="24"/>
        </w:rPr>
        <w:object w:dxaOrig="240" w:dyaOrig="260">
          <v:shape id="_x0000_i1084" type="#_x0000_t75" style="width:11.7pt;height:13.4pt" o:ole="">
            <v:imagedata r:id="rId121" o:title=""/>
          </v:shape>
          <o:OLEObject Type="Embed" ProgID="Equation.DSMT4" ShapeID="_x0000_i1084" DrawAspect="Content" ObjectID="_1588694443" r:id="rId127"/>
        </w:object>
      </w:r>
      <w:r w:rsidR="008A7C1F">
        <w:rPr>
          <w:position w:val="-10"/>
          <w:sz w:val="24"/>
          <w:szCs w:val="24"/>
          <w:lang w:val="ru-RU"/>
        </w:rPr>
        <w:t xml:space="preserve"> для трех спинов</w:t>
      </w:r>
      <w:r w:rsidRPr="00C02EFC">
        <w:rPr>
          <w:sz w:val="24"/>
          <w:szCs w:val="24"/>
          <w:lang w:val="ru-RU"/>
        </w:rPr>
        <w:t>.</w:t>
      </w:r>
    </w:p>
    <w:p w:rsidR="00F55E7F" w:rsidRDefault="00F55E7F" w:rsidP="00F55E7F">
      <w:pPr>
        <w:rPr>
          <w:lang w:val="ru-RU"/>
        </w:rPr>
      </w:pPr>
    </w:p>
    <w:p w:rsidR="00C02EFC" w:rsidRDefault="00C02EFC" w:rsidP="00F55E7F">
      <w:pPr>
        <w:rPr>
          <w:lang w:val="ru-RU"/>
        </w:rPr>
      </w:pPr>
    </w:p>
    <w:p w:rsidR="00C02EFC" w:rsidRDefault="00C02EFC" w:rsidP="00F55E7F">
      <w:pPr>
        <w:rPr>
          <w:lang w:val="ru-RU"/>
        </w:rPr>
      </w:pPr>
    </w:p>
    <w:p w:rsidR="00842EA6" w:rsidRDefault="00842EA6" w:rsidP="00F55E7F">
      <w:pPr>
        <w:rPr>
          <w:lang w:val="ru-RU"/>
        </w:rPr>
      </w:pPr>
    </w:p>
    <w:p w:rsidR="00842EA6" w:rsidRDefault="00842EA6" w:rsidP="00F55E7F">
      <w:pPr>
        <w:rPr>
          <w:lang w:val="ru-RU"/>
        </w:rPr>
      </w:pPr>
    </w:p>
    <w:p w:rsidR="00842EA6" w:rsidRDefault="00842EA6" w:rsidP="00F55E7F">
      <w:pPr>
        <w:rPr>
          <w:lang w:val="ru-RU"/>
        </w:rPr>
      </w:pPr>
    </w:p>
    <w:p w:rsidR="00842EA6" w:rsidRDefault="00842EA6" w:rsidP="00F55E7F">
      <w:pPr>
        <w:rPr>
          <w:lang w:val="ru-RU"/>
        </w:rPr>
      </w:pPr>
    </w:p>
    <w:p w:rsidR="00842EA6" w:rsidRDefault="00842EA6" w:rsidP="00F55E7F">
      <w:pPr>
        <w:rPr>
          <w:lang w:val="ru-RU"/>
        </w:rPr>
      </w:pPr>
    </w:p>
    <w:p w:rsidR="00842EA6" w:rsidRDefault="00842EA6" w:rsidP="00F55E7F">
      <w:pPr>
        <w:rPr>
          <w:lang w:val="ru-RU"/>
        </w:rPr>
      </w:pPr>
    </w:p>
    <w:p w:rsidR="00D24D3E" w:rsidRPr="00D24D3E" w:rsidRDefault="00EF4337" w:rsidP="00EF4337">
      <w:pPr>
        <w:pStyle w:val="3"/>
        <w:rPr>
          <w:lang w:val="ru-RU"/>
        </w:rPr>
      </w:pPr>
      <w:bookmarkStart w:id="12" w:name="_Toc514951461"/>
      <w:r>
        <w:rPr>
          <w:lang w:val="ru-RU"/>
        </w:rPr>
        <w:lastRenderedPageBreak/>
        <w:t xml:space="preserve">3.1. </w:t>
      </w:r>
      <w:r w:rsidR="00D24D3E" w:rsidRPr="00D24D3E">
        <w:rPr>
          <w:lang w:val="ru-RU"/>
        </w:rPr>
        <w:t>Символ</w:t>
      </w:r>
      <w:r>
        <w:rPr>
          <w:lang w:val="ru-RU"/>
        </w:rPr>
        <w:t>ьное умножение матриц.</w:t>
      </w:r>
      <w:bookmarkEnd w:id="12"/>
    </w:p>
    <w:p w:rsidR="00D24D3E" w:rsidRPr="00354676" w:rsidRDefault="00EF4337" w:rsidP="00405DC8">
      <w:pPr>
        <w:rPr>
          <w:lang w:val="ru-RU"/>
        </w:rPr>
      </w:pPr>
      <w:r>
        <w:rPr>
          <w:lang w:val="ru-RU"/>
        </w:rPr>
        <w:t xml:space="preserve">Для вычисления </w:t>
      </w:r>
      <w:r w:rsidRPr="00EF4337">
        <w:rPr>
          <w:position w:val="-10"/>
        </w:rPr>
        <w:object w:dxaOrig="240" w:dyaOrig="260">
          <v:shape id="_x0000_i1085" type="#_x0000_t75" style="width:11.7pt;height:13.4pt" o:ole="">
            <v:imagedata r:id="rId128" o:title=""/>
          </v:shape>
          <o:OLEObject Type="Embed" ProgID="Equation.DSMT4" ShapeID="_x0000_i1085" DrawAspect="Content" ObjectID="_1588694444" r:id="rId129"/>
        </w:object>
      </w:r>
      <w:r w:rsidR="00D24D3E" w:rsidRPr="00D24D3E">
        <w:rPr>
          <w:lang w:val="ru-RU"/>
        </w:rPr>
        <w:t xml:space="preserve"> в зависимости от </w:t>
      </w:r>
      <w:r w:rsidRPr="00EF4337">
        <w:rPr>
          <w:position w:val="-6"/>
        </w:rPr>
        <w:object w:dxaOrig="200" w:dyaOrig="220">
          <v:shape id="_x0000_i1086" type="#_x0000_t75" style="width:10.05pt;height:10.9pt" o:ole="">
            <v:imagedata r:id="rId130" o:title=""/>
          </v:shape>
          <o:OLEObject Type="Embed" ProgID="Equation.DSMT4" ShapeID="_x0000_i1086" DrawAspect="Content" ObjectID="_1588694445" r:id="rId131"/>
        </w:object>
      </w:r>
      <w:r w:rsidR="00D24D3E" w:rsidRPr="00D24D3E">
        <w:rPr>
          <w:lang w:val="ru-RU"/>
        </w:rPr>
        <w:t xml:space="preserve">, для вычисления </w:t>
      </w:r>
      <w:r w:rsidRPr="00EF4337">
        <w:rPr>
          <w:position w:val="-10"/>
        </w:rPr>
        <w:object w:dxaOrig="440" w:dyaOrig="320">
          <v:shape id="_x0000_i1087" type="#_x0000_t75" style="width:21.75pt;height:15.9pt" o:ole="">
            <v:imagedata r:id="rId132" o:title=""/>
          </v:shape>
          <o:OLEObject Type="Embed" ProgID="Equation.DSMT4" ShapeID="_x0000_i1087" DrawAspect="Content" ObjectID="_1588694446" r:id="rId133"/>
        </w:object>
      </w:r>
      <w:r>
        <w:rPr>
          <w:lang w:val="ru-RU"/>
        </w:rPr>
        <w:t>, и в некоторых других случаях</w:t>
      </w:r>
      <w:r w:rsidR="00D24D3E" w:rsidRPr="00D24D3E">
        <w:rPr>
          <w:lang w:val="ru-RU"/>
        </w:rPr>
        <w:t xml:space="preserve"> необходимо уметь умножать скалярные и смешанные произведения </w:t>
      </w:r>
      <w:r w:rsidRPr="00EF4337">
        <w:rPr>
          <w:position w:val="-6"/>
        </w:rPr>
        <w:object w:dxaOrig="240" w:dyaOrig="220">
          <v:shape id="_x0000_i1088" type="#_x0000_t75" style="width:11.7pt;height:10.9pt" o:ole="">
            <v:imagedata r:id="rId134" o:title=""/>
          </v:shape>
          <o:OLEObject Type="Embed" ProgID="Equation.DSMT4" ShapeID="_x0000_i1088" DrawAspect="Content" ObjectID="_1588694447" r:id="rId135"/>
        </w:object>
      </w:r>
      <w:r w:rsidR="00D24D3E" w:rsidRPr="00D24D3E">
        <w:rPr>
          <w:lang w:val="ru-RU"/>
        </w:rPr>
        <w:t>-</w:t>
      </w:r>
      <w:r w:rsidR="00D24D3E" w:rsidRPr="00D24D3E">
        <w:rPr>
          <w:lang w:val="ru-RU"/>
        </w:rPr>
        <w:t>матриц</w:t>
      </w:r>
      <w:r>
        <w:rPr>
          <w:lang w:val="ru-RU"/>
        </w:rPr>
        <w:t xml:space="preserve"> и упрощать полученные результаты.</w:t>
      </w:r>
    </w:p>
    <w:p w:rsidR="00D24D3E" w:rsidRPr="00C924C3" w:rsidRDefault="00D24D3E" w:rsidP="00D24D3E">
      <w:pPr>
        <w:rPr>
          <w:lang w:val="ru-RU"/>
        </w:rPr>
      </w:pPr>
      <w:r w:rsidRPr="00D24D3E">
        <w:rPr>
          <w:lang w:val="ru-RU"/>
        </w:rPr>
        <w:t>На</w:t>
      </w:r>
      <w:r w:rsidRPr="00E165D0">
        <w:rPr>
          <w:lang w:val="ru-RU"/>
        </w:rPr>
        <w:t xml:space="preserve"> </w:t>
      </w:r>
      <w:r w:rsidRPr="00E165D0">
        <w:t>Wolfram</w:t>
      </w:r>
      <w:r w:rsidRPr="00E165D0">
        <w:rPr>
          <w:lang w:val="ru-RU"/>
        </w:rPr>
        <w:t xml:space="preserve"> </w:t>
      </w:r>
      <w:r w:rsidRPr="00E165D0">
        <w:t>Mathematica</w:t>
      </w:r>
      <w:r w:rsidRPr="00E165D0">
        <w:rPr>
          <w:lang w:val="ru-RU"/>
        </w:rPr>
        <w:t xml:space="preserve"> </w:t>
      </w:r>
      <w:r w:rsidRPr="00D24D3E">
        <w:rPr>
          <w:lang w:val="ru-RU"/>
        </w:rPr>
        <w:t>был</w:t>
      </w:r>
      <w:r w:rsidRPr="00E165D0">
        <w:rPr>
          <w:lang w:val="ru-RU"/>
        </w:rPr>
        <w:t xml:space="preserve"> </w:t>
      </w:r>
      <w:r w:rsidRPr="00D24D3E">
        <w:rPr>
          <w:lang w:val="ru-RU"/>
        </w:rPr>
        <w:t>реализован</w:t>
      </w:r>
      <w:r w:rsidRPr="00E165D0">
        <w:rPr>
          <w:lang w:val="ru-RU"/>
        </w:rPr>
        <w:t xml:space="preserve"> </w:t>
      </w:r>
      <w:r w:rsidRPr="00D24D3E">
        <w:rPr>
          <w:lang w:val="ru-RU"/>
        </w:rPr>
        <w:t>алгоритм</w:t>
      </w:r>
      <w:r w:rsidRPr="00E165D0">
        <w:rPr>
          <w:lang w:val="ru-RU"/>
        </w:rPr>
        <w:t xml:space="preserve">, </w:t>
      </w:r>
      <w:r w:rsidRPr="00D24D3E">
        <w:rPr>
          <w:lang w:val="ru-RU"/>
        </w:rPr>
        <w:t>основанный</w:t>
      </w:r>
      <w:r w:rsidRPr="00E165D0">
        <w:rPr>
          <w:lang w:val="ru-RU"/>
        </w:rPr>
        <w:t xml:space="preserve"> </w:t>
      </w:r>
      <w:r w:rsidRPr="00D24D3E">
        <w:rPr>
          <w:lang w:val="ru-RU"/>
        </w:rPr>
        <w:t>на</w:t>
      </w:r>
      <w:r w:rsidRPr="00E165D0">
        <w:rPr>
          <w:lang w:val="ru-RU"/>
        </w:rPr>
        <w:t xml:space="preserve"> </w:t>
      </w:r>
      <w:r w:rsidRPr="00D24D3E">
        <w:rPr>
          <w:lang w:val="ru-RU"/>
        </w:rPr>
        <w:t>тождестве</w:t>
      </w:r>
      <w:r w:rsidRPr="00E165D0">
        <w:rPr>
          <w:lang w:val="ru-RU"/>
        </w:rPr>
        <w:t xml:space="preserve"> </w:t>
      </w:r>
      <w:r w:rsidRPr="00D24D3E">
        <w:rPr>
          <w:lang w:val="ru-RU"/>
        </w:rPr>
        <w:t>Паули</w:t>
      </w:r>
      <w:r w:rsidR="00E165D0" w:rsidRPr="00E165D0">
        <w:rPr>
          <w:lang w:val="ru-RU"/>
        </w:rPr>
        <w:t xml:space="preserve"> </w:t>
      </w:r>
      <w:r w:rsidR="00E165D0" w:rsidRPr="00E165D0">
        <w:rPr>
          <w:position w:val="-6"/>
        </w:rPr>
        <w:object w:dxaOrig="2160" w:dyaOrig="320">
          <v:shape id="_x0000_i1089" type="#_x0000_t75" style="width:130.6pt;height:19.25pt" o:ole="">
            <v:imagedata r:id="rId136" o:title=""/>
          </v:shape>
          <o:OLEObject Type="Embed" ProgID="Equation.DSMT4" ShapeID="_x0000_i1089" DrawAspect="Content" ObjectID="_1588694448" r:id="rId137"/>
        </w:object>
      </w:r>
      <w:r w:rsidRPr="00E165D0">
        <w:rPr>
          <w:lang w:val="ru-RU"/>
        </w:rPr>
        <w:t xml:space="preserve">. </w:t>
      </w:r>
      <w:r w:rsidRPr="00D24D3E">
        <w:rPr>
          <w:lang w:val="ru-RU"/>
        </w:rPr>
        <w:t>Во</w:t>
      </w:r>
      <w:r w:rsidR="00E165D0">
        <w:rPr>
          <w:lang w:val="ru-RU"/>
        </w:rPr>
        <w:t>т его суть:</w:t>
      </w:r>
    </w:p>
    <w:p w:rsidR="00D24D3E" w:rsidRPr="00C924C3" w:rsidRDefault="00D24D3E" w:rsidP="00C924C3">
      <w:pPr>
        <w:pStyle w:val="aa"/>
        <w:numPr>
          <w:ilvl w:val="0"/>
          <w:numId w:val="3"/>
        </w:numPr>
        <w:rPr>
          <w:lang w:val="ru-RU"/>
        </w:rPr>
      </w:pPr>
      <w:r w:rsidRPr="00C924C3">
        <w:rPr>
          <w:lang w:val="ru-RU"/>
        </w:rPr>
        <w:t>Входные и выходные данные задаются в виде</w:t>
      </w:r>
    </w:p>
    <w:p w:rsidR="00C924C3" w:rsidRDefault="00C924C3" w:rsidP="00D24D3E">
      <w:pPr>
        <w:rPr>
          <w:lang w:val="ru-RU"/>
        </w:rPr>
      </w:pPr>
      <w:r w:rsidRPr="00C924C3">
        <w:rPr>
          <w:position w:val="-14"/>
          <w:lang w:val="ru-RU"/>
        </w:rPr>
        <w:object w:dxaOrig="3820" w:dyaOrig="380">
          <v:shape id="_x0000_i1090" type="#_x0000_t75" style="width:239.45pt;height:24.3pt" o:ole="">
            <v:imagedata r:id="rId138" o:title=""/>
          </v:shape>
          <o:OLEObject Type="Embed" ProgID="Equation.DSMT4" ShapeID="_x0000_i1090" DrawAspect="Content" ObjectID="_1588694449" r:id="rId139"/>
        </w:object>
      </w:r>
      <w:r>
        <w:rPr>
          <w:lang w:val="ru-RU"/>
        </w:rPr>
        <w:t xml:space="preserve"> </w:t>
      </w:r>
    </w:p>
    <w:p w:rsidR="00D24D3E" w:rsidRPr="00D24D3E" w:rsidRDefault="00D24D3E" w:rsidP="00D24D3E">
      <w:pPr>
        <w:rPr>
          <w:lang w:val="ru-RU"/>
        </w:rPr>
      </w:pPr>
      <w:r w:rsidRPr="00D24D3E">
        <w:rPr>
          <w:lang w:val="ru-RU"/>
        </w:rPr>
        <w:t xml:space="preserve">Подразумевается, что в скалярном и смешанном произведении </w:t>
      </w:r>
      <w:r w:rsidR="00C924C3" w:rsidRPr="00C924C3">
        <w:rPr>
          <w:position w:val="-6"/>
        </w:rPr>
        <w:object w:dxaOrig="240" w:dyaOrig="220">
          <v:shape id="_x0000_i1091" type="#_x0000_t75" style="width:11.7pt;height:10.9pt" o:ole="">
            <v:imagedata r:id="rId140" o:title=""/>
          </v:shape>
          <o:OLEObject Type="Embed" ProgID="Equation.DSMT4" ShapeID="_x0000_i1091" DrawAspect="Content" ObjectID="_1588694450" r:id="rId141"/>
        </w:object>
      </w:r>
      <w:r w:rsidRPr="00D24D3E">
        <w:rPr>
          <w:lang w:val="ru-RU"/>
        </w:rPr>
        <w:t>-</w:t>
      </w:r>
      <w:r w:rsidRPr="00D24D3E">
        <w:rPr>
          <w:lang w:val="ru-RU"/>
        </w:rPr>
        <w:t>матриц спиновые индексы разные.</w:t>
      </w:r>
    </w:p>
    <w:p w:rsidR="00D24D3E" w:rsidRPr="00C924C3" w:rsidRDefault="00D24D3E" w:rsidP="00C924C3">
      <w:pPr>
        <w:pStyle w:val="aa"/>
        <w:numPr>
          <w:ilvl w:val="0"/>
          <w:numId w:val="3"/>
        </w:numPr>
        <w:rPr>
          <w:lang w:val="ru-RU"/>
        </w:rPr>
      </w:pPr>
      <w:r w:rsidRPr="00C924C3">
        <w:rPr>
          <w:lang w:val="ru-RU"/>
        </w:rPr>
        <w:t xml:space="preserve">Раскрываем скалярные и смешанные произведения непосредственно в </w:t>
      </w:r>
      <w:r w:rsidR="00C924C3" w:rsidRPr="00C924C3">
        <w:rPr>
          <w:position w:val="-6"/>
        </w:rPr>
        <w:object w:dxaOrig="240" w:dyaOrig="220">
          <v:shape id="_x0000_i1092" type="#_x0000_t75" style="width:11.7pt;height:10.9pt" o:ole="">
            <v:imagedata r:id="rId140" o:title=""/>
          </v:shape>
          <o:OLEObject Type="Embed" ProgID="Equation.DSMT4" ShapeID="_x0000_i1092" DrawAspect="Content" ObjectID="_1588694451" r:id="rId142"/>
        </w:object>
      </w:r>
      <w:r w:rsidRPr="00C924C3">
        <w:rPr>
          <w:lang w:val="ru-RU"/>
        </w:rPr>
        <w:t>-</w:t>
      </w:r>
      <w:r w:rsidRPr="00C924C3">
        <w:rPr>
          <w:lang w:val="ru-RU"/>
        </w:rPr>
        <w:t>матрицы.</w:t>
      </w:r>
    </w:p>
    <w:p w:rsidR="00C924C3" w:rsidRDefault="00C924C3" w:rsidP="00D24D3E">
      <w:pPr>
        <w:rPr>
          <w:lang w:val="ru-RU"/>
        </w:rPr>
      </w:pPr>
      <w:r w:rsidRPr="00C924C3">
        <w:rPr>
          <w:position w:val="-28"/>
          <w:lang w:val="ru-RU"/>
        </w:rPr>
        <w:object w:dxaOrig="4020" w:dyaOrig="680">
          <v:shape id="_x0000_i1093" type="#_x0000_t75" style="width:225.2pt;height:38.5pt" o:ole="">
            <v:imagedata r:id="rId143" o:title=""/>
          </v:shape>
          <o:OLEObject Type="Embed" ProgID="Equation.DSMT4" ShapeID="_x0000_i1093" DrawAspect="Content" ObjectID="_1588694452" r:id="rId144"/>
        </w:object>
      </w:r>
      <w:r>
        <w:rPr>
          <w:lang w:val="ru-RU"/>
        </w:rPr>
        <w:t xml:space="preserve"> </w:t>
      </w:r>
    </w:p>
    <w:p w:rsidR="00D24D3E" w:rsidRPr="00C924C3" w:rsidRDefault="00C924C3" w:rsidP="00C924C3">
      <w:pPr>
        <w:pStyle w:val="aa"/>
        <w:numPr>
          <w:ilvl w:val="0"/>
          <w:numId w:val="3"/>
        </w:numPr>
        <w:rPr>
          <w:lang w:val="ru-RU"/>
        </w:rPr>
      </w:pPr>
      <w:r w:rsidRPr="00C924C3">
        <w:rPr>
          <w:position w:val="-6"/>
        </w:rPr>
        <w:object w:dxaOrig="240" w:dyaOrig="220">
          <v:shape id="_x0000_i1094" type="#_x0000_t75" style="width:11.7pt;height:10.9pt" o:ole="">
            <v:imagedata r:id="rId140" o:title=""/>
          </v:shape>
          <o:OLEObject Type="Embed" ProgID="Equation.DSMT4" ShapeID="_x0000_i1094" DrawAspect="Content" ObjectID="_1588694453" r:id="rId145"/>
        </w:object>
      </w:r>
      <w:r w:rsidR="00D24D3E" w:rsidRPr="00C924C3">
        <w:rPr>
          <w:lang w:val="ru-RU"/>
        </w:rPr>
        <w:t>-матрицы с разными спиновыми индексами коммутируют, так что мы можем их стабильно отсортировать по спиновым индексам:</w:t>
      </w:r>
    </w:p>
    <w:p w:rsidR="00C924C3" w:rsidRDefault="00C924C3" w:rsidP="00D24D3E">
      <w:pPr>
        <w:rPr>
          <w:lang w:val="ru-RU"/>
        </w:rPr>
      </w:pPr>
      <w:r w:rsidRPr="00C924C3">
        <w:rPr>
          <w:position w:val="-28"/>
          <w:lang w:val="ru-RU"/>
        </w:rPr>
        <w:object w:dxaOrig="4740" w:dyaOrig="680">
          <v:shape id="_x0000_i1095" type="#_x0000_t75" style="width:266.25pt;height:38.5pt" o:ole="">
            <v:imagedata r:id="rId146" o:title=""/>
          </v:shape>
          <o:OLEObject Type="Embed" ProgID="Equation.DSMT4" ShapeID="_x0000_i1095" DrawAspect="Content" ObjectID="_1588694454" r:id="rId147"/>
        </w:object>
      </w:r>
      <w:r>
        <w:rPr>
          <w:lang w:val="ru-RU"/>
        </w:rPr>
        <w:t xml:space="preserve"> </w:t>
      </w:r>
    </w:p>
    <w:p w:rsidR="00D24D3E" w:rsidRPr="00D24D3E" w:rsidRDefault="00D24D3E" w:rsidP="00D24D3E">
      <w:pPr>
        <w:rPr>
          <w:lang w:val="ru-RU"/>
        </w:rPr>
      </w:pPr>
      <w:r w:rsidRPr="00D24D3E">
        <w:rPr>
          <w:lang w:val="ru-RU"/>
        </w:rPr>
        <w:t xml:space="preserve">При этом рядом стоящие </w:t>
      </w:r>
      <w:r w:rsidR="00C924C3" w:rsidRPr="00C924C3">
        <w:rPr>
          <w:position w:val="-6"/>
        </w:rPr>
        <w:object w:dxaOrig="240" w:dyaOrig="220">
          <v:shape id="_x0000_i1096" type="#_x0000_t75" style="width:11.7pt;height:10.9pt" o:ole="">
            <v:imagedata r:id="rId140" o:title=""/>
          </v:shape>
          <o:OLEObject Type="Embed" ProgID="Equation.DSMT4" ShapeID="_x0000_i1096" DrawAspect="Content" ObjectID="_1588694455" r:id="rId148"/>
        </w:object>
      </w:r>
      <w:r w:rsidRPr="00D24D3E">
        <w:rPr>
          <w:lang w:val="ru-RU"/>
        </w:rPr>
        <w:t>-</w:t>
      </w:r>
      <w:r w:rsidRPr="00D24D3E">
        <w:rPr>
          <w:lang w:val="ru-RU"/>
        </w:rPr>
        <w:t>матрицы с одним и тем же спиновым индексом мы объединяем в одну функцию:</w:t>
      </w:r>
    </w:p>
    <w:p w:rsidR="00C924C3" w:rsidRDefault="00C924C3" w:rsidP="00D24D3E">
      <w:pPr>
        <w:rPr>
          <w:lang w:val="ru-RU"/>
        </w:rPr>
      </w:pPr>
      <w:r w:rsidRPr="00C924C3">
        <w:rPr>
          <w:position w:val="-12"/>
          <w:lang w:val="ru-RU"/>
        </w:rPr>
        <w:object w:dxaOrig="2520" w:dyaOrig="380">
          <v:shape id="_x0000_i1097" type="#_x0000_t75" style="width:169.95pt;height:25.95pt" o:ole="">
            <v:imagedata r:id="rId149" o:title=""/>
          </v:shape>
          <o:OLEObject Type="Embed" ProgID="Equation.DSMT4" ShapeID="_x0000_i1097" DrawAspect="Content" ObjectID="_1588694456" r:id="rId150"/>
        </w:object>
      </w:r>
      <w:r>
        <w:rPr>
          <w:lang w:val="ru-RU"/>
        </w:rPr>
        <w:t xml:space="preserve"> </w:t>
      </w:r>
    </w:p>
    <w:p w:rsidR="00D24D3E" w:rsidRPr="00C924C3" w:rsidRDefault="00D24D3E" w:rsidP="00C924C3">
      <w:pPr>
        <w:pStyle w:val="aa"/>
        <w:numPr>
          <w:ilvl w:val="0"/>
          <w:numId w:val="3"/>
        </w:numPr>
        <w:rPr>
          <w:lang w:val="ru-RU"/>
        </w:rPr>
      </w:pPr>
      <w:r w:rsidRPr="00C924C3">
        <w:rPr>
          <w:lang w:val="ru-RU"/>
        </w:rPr>
        <w:lastRenderedPageBreak/>
        <w:t>Теперь можно применить тождество Паули до тех пор</w:t>
      </w:r>
      <w:r w:rsidR="00C924C3">
        <w:rPr>
          <w:lang w:val="ru-RU"/>
        </w:rPr>
        <w:t>,</w:t>
      </w:r>
      <w:r w:rsidRPr="00C924C3">
        <w:rPr>
          <w:lang w:val="ru-RU"/>
        </w:rPr>
        <w:t xml:space="preserve"> пока в выражении присутствуют </w:t>
      </w:r>
      <w:r w:rsidR="00C924C3" w:rsidRPr="00C924C3">
        <w:rPr>
          <w:position w:val="-6"/>
        </w:rPr>
        <w:object w:dxaOrig="240" w:dyaOrig="220">
          <v:shape id="_x0000_i1098" type="#_x0000_t75" style="width:11.7pt;height:10.9pt" o:ole="">
            <v:imagedata r:id="rId140" o:title=""/>
          </v:shape>
          <o:OLEObject Type="Embed" ProgID="Equation.DSMT4" ShapeID="_x0000_i1098" DrawAspect="Content" ObjectID="_1588694457" r:id="rId151"/>
        </w:object>
      </w:r>
      <w:r w:rsidRPr="00C924C3">
        <w:rPr>
          <w:lang w:val="ru-RU"/>
        </w:rPr>
        <w:t>-</w:t>
      </w:r>
      <w:r w:rsidRPr="00C924C3">
        <w:rPr>
          <w:lang w:val="ru-RU"/>
        </w:rPr>
        <w:t>функции с несколькими пространственными индексами.</w:t>
      </w:r>
    </w:p>
    <w:p w:rsidR="00C924C3" w:rsidRDefault="00C924C3" w:rsidP="00D24D3E">
      <w:pPr>
        <w:rPr>
          <w:lang w:val="ru-RU"/>
        </w:rPr>
      </w:pPr>
      <w:r w:rsidRPr="00C924C3">
        <w:rPr>
          <w:position w:val="-10"/>
          <w:lang w:val="ru-RU"/>
        </w:rPr>
        <w:object w:dxaOrig="5600" w:dyaOrig="320">
          <v:shape id="_x0000_i1099" type="#_x0000_t75" style="width:382.6pt;height:21.75pt" o:ole="">
            <v:imagedata r:id="rId152" o:title=""/>
          </v:shape>
          <o:OLEObject Type="Embed" ProgID="Equation.DSMT4" ShapeID="_x0000_i1099" DrawAspect="Content" ObjectID="_1588694458" r:id="rId153"/>
        </w:object>
      </w:r>
      <w:r>
        <w:rPr>
          <w:lang w:val="ru-RU"/>
        </w:rPr>
        <w:t xml:space="preserve"> </w:t>
      </w:r>
    </w:p>
    <w:p w:rsidR="00D24D3E" w:rsidRPr="00354676" w:rsidRDefault="00D24D3E" w:rsidP="00354676">
      <w:pPr>
        <w:pStyle w:val="aa"/>
        <w:numPr>
          <w:ilvl w:val="0"/>
          <w:numId w:val="3"/>
        </w:numPr>
        <w:rPr>
          <w:lang w:val="ru-RU"/>
        </w:rPr>
      </w:pPr>
      <w:r w:rsidRPr="00C924C3">
        <w:rPr>
          <w:lang w:val="ru-RU"/>
        </w:rPr>
        <w:t xml:space="preserve">Теперь все </w:t>
      </w:r>
      <w:r w:rsidR="00C924C3" w:rsidRPr="00C924C3">
        <w:rPr>
          <w:position w:val="-6"/>
        </w:rPr>
        <w:object w:dxaOrig="240" w:dyaOrig="220">
          <v:shape id="_x0000_i1100" type="#_x0000_t75" style="width:11.7pt;height:10.9pt" o:ole="">
            <v:imagedata r:id="rId140" o:title=""/>
          </v:shape>
          <o:OLEObject Type="Embed" ProgID="Equation.DSMT4" ShapeID="_x0000_i1100" DrawAspect="Content" ObjectID="_1588694459" r:id="rId154"/>
        </w:object>
      </w:r>
      <w:r w:rsidRPr="00C924C3">
        <w:rPr>
          <w:lang w:val="ru-RU"/>
        </w:rPr>
        <w:t>-</w:t>
      </w:r>
      <w:r w:rsidRPr="00C924C3">
        <w:rPr>
          <w:lang w:val="ru-RU"/>
        </w:rPr>
        <w:t>матрицы коммутируют, можно упростить</w:t>
      </w:r>
      <w:r w:rsidR="00C924C3" w:rsidRPr="00C924C3">
        <w:rPr>
          <w:lang w:val="ru-RU"/>
        </w:rPr>
        <w:t xml:space="preserve"> </w:t>
      </w:r>
      <w:r w:rsidR="00E57EC4" w:rsidRPr="00E57EC4">
        <w:rPr>
          <w:position w:val="-6"/>
        </w:rPr>
        <w:object w:dxaOrig="220" w:dyaOrig="279">
          <v:shape id="_x0000_i1101" type="#_x0000_t75" style="width:10.9pt;height:14.25pt" o:ole="">
            <v:imagedata r:id="rId155" o:title=""/>
          </v:shape>
          <o:OLEObject Type="Embed" ProgID="Equation.DSMT4" ShapeID="_x0000_i1101" DrawAspect="Content" ObjectID="_1588694460" r:id="rId156"/>
        </w:object>
      </w:r>
      <w:r w:rsidRPr="00C924C3">
        <w:rPr>
          <w:lang w:val="ru-RU"/>
        </w:rPr>
        <w:t xml:space="preserve"> </w:t>
      </w:r>
      <w:r w:rsidR="00C924C3">
        <w:rPr>
          <w:lang w:val="ru-RU"/>
        </w:rPr>
        <w:t>и</w:t>
      </w:r>
      <w:r w:rsidR="00C924C3" w:rsidRPr="00C924C3">
        <w:rPr>
          <w:lang w:val="ru-RU"/>
        </w:rPr>
        <w:t xml:space="preserve"> </w:t>
      </w:r>
      <w:r w:rsidR="00E57EC4" w:rsidRPr="00E57EC4">
        <w:rPr>
          <w:position w:val="-6"/>
        </w:rPr>
        <w:object w:dxaOrig="200" w:dyaOrig="220">
          <v:shape id="_x0000_i1102" type="#_x0000_t75" style="width:10.05pt;height:10.9pt" o:ole="">
            <v:imagedata r:id="rId157" o:title=""/>
          </v:shape>
          <o:OLEObject Type="Embed" ProgID="Equation.DSMT4" ShapeID="_x0000_i1102" DrawAspect="Content" ObjectID="_1588694461" r:id="rId158"/>
        </w:object>
      </w:r>
      <w:r w:rsidR="00E57EC4" w:rsidRPr="00E57EC4">
        <w:rPr>
          <w:lang w:val="ru-RU"/>
        </w:rPr>
        <w:t xml:space="preserve"> </w:t>
      </w:r>
      <w:r w:rsidRPr="00C924C3">
        <w:rPr>
          <w:lang w:val="ru-RU"/>
        </w:rPr>
        <w:t>-символы, и выделить</w:t>
      </w:r>
      <w:r w:rsidR="00354676">
        <w:rPr>
          <w:lang w:val="ru-RU"/>
        </w:rPr>
        <w:t xml:space="preserve"> </w:t>
      </w:r>
      <w:r w:rsidR="00354676" w:rsidRPr="00354676">
        <w:rPr>
          <w:position w:val="-10"/>
          <w:lang w:val="ru-RU"/>
        </w:rPr>
        <w:object w:dxaOrig="660" w:dyaOrig="320">
          <v:shape id="_x0000_i1103" type="#_x0000_t75" style="width:32.65pt;height:15.9pt" o:ole="">
            <v:imagedata r:id="rId159" o:title=""/>
          </v:shape>
          <o:OLEObject Type="Embed" ProgID="Equation.DSMT4" ShapeID="_x0000_i1103" DrawAspect="Content" ObjectID="_1588694462" r:id="rId160"/>
        </w:object>
      </w:r>
      <w:r w:rsidR="00354676">
        <w:rPr>
          <w:lang w:val="ru-RU"/>
        </w:rPr>
        <w:t xml:space="preserve"> и </w:t>
      </w:r>
      <w:r w:rsidR="00354676" w:rsidRPr="00354676">
        <w:rPr>
          <w:position w:val="-10"/>
          <w:lang w:val="ru-RU"/>
        </w:rPr>
        <w:object w:dxaOrig="800" w:dyaOrig="320">
          <v:shape id="_x0000_i1104" type="#_x0000_t75" style="width:40.2pt;height:15.9pt" o:ole="">
            <v:imagedata r:id="rId161" o:title=""/>
          </v:shape>
          <o:OLEObject Type="Embed" ProgID="Equation.DSMT4" ShapeID="_x0000_i1104" DrawAspect="Content" ObjectID="_1588694463" r:id="rId162"/>
        </w:object>
      </w:r>
      <w:r w:rsidR="00354676">
        <w:rPr>
          <w:lang w:val="ru-RU"/>
        </w:rPr>
        <w:t>.</w:t>
      </w:r>
    </w:p>
    <w:p w:rsidR="00D24D3E" w:rsidRDefault="00D24D3E" w:rsidP="00D24D3E">
      <w:pPr>
        <w:rPr>
          <w:lang w:val="ru-RU"/>
        </w:rPr>
      </w:pPr>
      <w:r w:rsidRPr="00D24D3E">
        <w:rPr>
          <w:lang w:val="ru-RU"/>
        </w:rPr>
        <w:t>Для вычислений вручную можно выделить набор базовых формул, которые можно применять рекурсивно:</w:t>
      </w:r>
    </w:p>
    <w:p w:rsidR="00D24D3E" w:rsidRPr="00D24D3E" w:rsidRDefault="00354676" w:rsidP="00354676">
      <w:pPr>
        <w:pStyle w:val="MTDisplayEquation"/>
      </w:pPr>
      <w:r>
        <w:tab/>
      </w:r>
      <w:r w:rsidRPr="00354676">
        <w:rPr>
          <w:position w:val="-198"/>
        </w:rPr>
        <w:object w:dxaOrig="5600" w:dyaOrig="4080">
          <v:shape id="_x0000_i1105" type="#_x0000_t75" style="width:379.25pt;height:277.1pt" o:ole="">
            <v:imagedata r:id="rId163" o:title=""/>
          </v:shape>
          <o:OLEObject Type="Embed" ProgID="Equation.DSMT4" ShapeID="_x0000_i1105" DrawAspect="Content" ObjectID="_1588694464" r:id="rId164"/>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8</w:instrText>
        </w:r>
      </w:fldSimple>
      <w:r>
        <w:instrText>)</w:instrText>
      </w:r>
      <w:r w:rsidR="00372FDC">
        <w:fldChar w:fldCharType="end"/>
      </w:r>
    </w:p>
    <w:p w:rsidR="00D24D3E" w:rsidRPr="00D24D3E" w:rsidRDefault="00D24D3E" w:rsidP="00D24D3E">
      <w:pPr>
        <w:rPr>
          <w:lang w:val="ru-RU"/>
        </w:rPr>
      </w:pPr>
      <w:r w:rsidRPr="00D24D3E">
        <w:rPr>
          <w:lang w:val="ru-RU"/>
        </w:rPr>
        <w:t>Кроме того в любом выражении можно оставить только 1 смешанное произведение:</w:t>
      </w:r>
    </w:p>
    <w:p w:rsidR="00F55E7F" w:rsidRDefault="00354676" w:rsidP="00354676">
      <w:pPr>
        <w:pStyle w:val="MTDisplayEquation"/>
      </w:pPr>
      <w:r>
        <w:tab/>
      </w:r>
      <w:r w:rsidRPr="00354676">
        <w:rPr>
          <w:position w:val="-50"/>
        </w:rPr>
        <w:object w:dxaOrig="4620" w:dyaOrig="1120">
          <v:shape id="_x0000_i1106" type="#_x0000_t75" style="width:289.65pt;height:70.35pt" o:ole="">
            <v:imagedata r:id="rId165" o:title=""/>
          </v:shape>
          <o:OLEObject Type="Embed" ProgID="Equation.DSMT4" ShapeID="_x0000_i1106" DrawAspect="Content" ObjectID="_1588694465" r:id="rId166"/>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bookmarkStart w:id="13" w:name="ZEqnNum361746"/>
      <w:r>
        <w:instrText>(</w:instrText>
      </w:r>
      <w:fldSimple w:instr=" SEQ MTSec \c \* Arabic \* MERGEFORMAT ">
        <w:r w:rsidR="00F607B9">
          <w:rPr>
            <w:noProof/>
          </w:rPr>
          <w:instrText>3</w:instrText>
        </w:r>
      </w:fldSimple>
      <w:r>
        <w:instrText>.</w:instrText>
      </w:r>
      <w:fldSimple w:instr=" SEQ MTEqn \c \* Arabic \* MERGEFORMAT ">
        <w:r w:rsidR="00F607B9">
          <w:rPr>
            <w:noProof/>
          </w:rPr>
          <w:instrText>9</w:instrText>
        </w:r>
      </w:fldSimple>
      <w:r>
        <w:instrText>)</w:instrText>
      </w:r>
      <w:bookmarkEnd w:id="13"/>
      <w:r w:rsidR="00372FDC">
        <w:fldChar w:fldCharType="end"/>
      </w:r>
    </w:p>
    <w:p w:rsidR="008B7C3B" w:rsidRPr="008B7C3B" w:rsidRDefault="008B7C3B" w:rsidP="008B7C3B">
      <w:pPr>
        <w:pStyle w:val="3"/>
        <w:rPr>
          <w:lang w:val="ru-RU"/>
        </w:rPr>
      </w:pPr>
      <w:bookmarkStart w:id="14" w:name="_Toc514951462"/>
      <w:r>
        <w:rPr>
          <w:lang w:val="ru-RU"/>
        </w:rPr>
        <w:lastRenderedPageBreak/>
        <w:t xml:space="preserve">3.2. </w:t>
      </w:r>
      <w:r w:rsidRPr="008B7C3B">
        <w:rPr>
          <w:lang w:val="ru-RU"/>
        </w:rPr>
        <w:t>Ск</w:t>
      </w:r>
      <w:r>
        <w:rPr>
          <w:lang w:val="ru-RU"/>
        </w:rPr>
        <w:t>алярное произведение матриц.</w:t>
      </w:r>
      <w:bookmarkEnd w:id="14"/>
    </w:p>
    <w:p w:rsidR="008B7C3B" w:rsidRPr="008B7C3B" w:rsidRDefault="008B7C3B" w:rsidP="008B7C3B">
      <w:pPr>
        <w:rPr>
          <w:lang w:val="ru-RU"/>
        </w:rPr>
      </w:pPr>
      <w:r w:rsidRPr="008B7C3B">
        <w:rPr>
          <w:lang w:val="ru-RU"/>
        </w:rPr>
        <w:t>В пространстве линейных операторов можно</w:t>
      </w:r>
      <w:r w:rsidR="00C02EFC">
        <w:rPr>
          <w:lang w:val="ru-RU"/>
        </w:rPr>
        <w:t xml:space="preserve"> ввести скалярное произведение.</w:t>
      </w:r>
    </w:p>
    <w:p w:rsidR="00C02EFC" w:rsidRDefault="00C02EFC" w:rsidP="00C02EFC">
      <w:pPr>
        <w:pStyle w:val="MTDisplayEquation"/>
      </w:pPr>
      <w:r>
        <w:tab/>
      </w:r>
      <w:r w:rsidRPr="00C02EFC">
        <w:rPr>
          <w:position w:val="-10"/>
        </w:rPr>
        <w:object w:dxaOrig="3960" w:dyaOrig="360">
          <v:shape id="_x0000_i1107" type="#_x0000_t75" style="width:244.45pt;height:22.6pt" o:ole="">
            <v:imagedata r:id="rId167" o:title=""/>
          </v:shape>
          <o:OLEObject Type="Embed" ProgID="Equation.DSMT4" ShapeID="_x0000_i1107" DrawAspect="Content" ObjectID="_1588694466" r:id="rId168"/>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10</w:instrText>
        </w:r>
      </w:fldSimple>
      <w:r>
        <w:instrText>)</w:instrText>
      </w:r>
      <w:r w:rsidR="00372FDC">
        <w:fldChar w:fldCharType="end"/>
      </w:r>
    </w:p>
    <w:p w:rsidR="008B7C3B" w:rsidRPr="00C02EFC" w:rsidRDefault="008B7C3B" w:rsidP="00C02EFC">
      <w:pPr>
        <w:pStyle w:val="aa"/>
        <w:numPr>
          <w:ilvl w:val="0"/>
          <w:numId w:val="4"/>
        </w:numPr>
        <w:ind w:left="567" w:hanging="567"/>
        <w:rPr>
          <w:lang w:val="ru-RU"/>
        </w:rPr>
      </w:pPr>
      <w:r w:rsidRPr="00C02EFC">
        <w:rPr>
          <w:lang w:val="ru-RU"/>
        </w:rPr>
        <w:t>Если</w:t>
      </w:r>
      <w:proofErr w:type="gramStart"/>
      <w:r w:rsidRPr="00C02EFC">
        <w:rPr>
          <w:lang w:val="ru-RU"/>
        </w:rPr>
        <w:t xml:space="preserve"> А</w:t>
      </w:r>
      <w:proofErr w:type="gramEnd"/>
      <w:r w:rsidRPr="00C02EFC">
        <w:rPr>
          <w:lang w:val="ru-RU"/>
        </w:rPr>
        <w:t xml:space="preserve"> и В содержат разные наборы спинов, то </w:t>
      </w:r>
      <w:r w:rsidR="00C02EFC" w:rsidRPr="00C02EFC">
        <w:rPr>
          <w:position w:val="-14"/>
          <w:lang w:val="ru-RU"/>
        </w:rPr>
        <w:object w:dxaOrig="1040" w:dyaOrig="400">
          <v:shape id="_x0000_i1108" type="#_x0000_t75" style="width:63.65pt;height:24.3pt" o:ole="">
            <v:imagedata r:id="rId169" o:title=""/>
          </v:shape>
          <o:OLEObject Type="Embed" ProgID="Equation.DSMT4" ShapeID="_x0000_i1108" DrawAspect="Content" ObjectID="_1588694467" r:id="rId170"/>
        </w:object>
      </w:r>
      <w:r w:rsidR="00C02EFC">
        <w:rPr>
          <w:lang w:val="ru-RU"/>
        </w:rPr>
        <w:t xml:space="preserve"> </w:t>
      </w:r>
      <w:r w:rsidRPr="00C02EFC">
        <w:rPr>
          <w:lang w:val="ru-RU"/>
        </w:rPr>
        <w:t xml:space="preserve"> (т.к.</w:t>
      </w:r>
      <w:r w:rsidR="00C02EFC" w:rsidRPr="00C02EFC">
        <w:rPr>
          <w:lang w:val="ru-RU"/>
        </w:rPr>
        <w:t xml:space="preserve"> </w:t>
      </w:r>
      <w:r w:rsidR="00C02EFC" w:rsidRPr="00C02EFC">
        <w:rPr>
          <w:position w:val="-6"/>
          <w:lang w:val="ru-RU"/>
        </w:rPr>
        <w:object w:dxaOrig="840" w:dyaOrig="279">
          <v:shape id="_x0000_i1109" type="#_x0000_t75" style="width:41.85pt;height:14.25pt" o:ole="">
            <v:imagedata r:id="rId171" o:title=""/>
          </v:shape>
          <o:OLEObject Type="Embed" ProgID="Equation.DSMT4" ShapeID="_x0000_i1109" DrawAspect="Content" ObjectID="_1588694468" r:id="rId172"/>
        </w:object>
      </w:r>
      <w:r w:rsidRPr="00C02EFC">
        <w:rPr>
          <w:lang w:val="ru-RU"/>
        </w:rPr>
        <w:t>).</w:t>
      </w:r>
    </w:p>
    <w:p w:rsidR="008B7C3B" w:rsidRPr="00C02EFC" w:rsidRDefault="008B7C3B" w:rsidP="00C02EFC">
      <w:pPr>
        <w:pStyle w:val="aa"/>
        <w:numPr>
          <w:ilvl w:val="0"/>
          <w:numId w:val="4"/>
        </w:numPr>
        <w:ind w:left="567" w:hanging="567"/>
        <w:rPr>
          <w:lang w:val="ru-RU"/>
        </w:rPr>
      </w:pPr>
      <w:r w:rsidRPr="00C02EFC">
        <w:rPr>
          <w:lang w:val="ru-RU"/>
        </w:rPr>
        <w:t xml:space="preserve">Если A и B содержат одинаковые наборы спинов, </w:t>
      </w:r>
      <w:r w:rsidR="00C02EFC" w:rsidRPr="00C02EFC">
        <w:rPr>
          <w:position w:val="-14"/>
          <w:lang w:val="ru-RU"/>
        </w:rPr>
        <w:object w:dxaOrig="1340" w:dyaOrig="400">
          <v:shape id="_x0000_i1110" type="#_x0000_t75" style="width:81.2pt;height:24.3pt" o:ole="">
            <v:imagedata r:id="rId173" o:title=""/>
          </v:shape>
          <o:OLEObject Type="Embed" ProgID="Equation.DSMT4" ShapeID="_x0000_i1110" DrawAspect="Content" ObjectID="_1588694469" r:id="rId174"/>
        </w:object>
      </w:r>
      <w:r w:rsidRPr="00C02EFC">
        <w:rPr>
          <w:lang w:val="ru-RU"/>
        </w:rPr>
        <w:t xml:space="preserve">, где </w:t>
      </w:r>
      <w:proofErr w:type="spellStart"/>
      <w:r w:rsidRPr="00C02EFC">
        <w:rPr>
          <w:lang w:val="ru-RU"/>
        </w:rPr>
        <w:t>n</w:t>
      </w:r>
      <w:proofErr w:type="spellEnd"/>
      <w:r w:rsidRPr="00C02EFC">
        <w:rPr>
          <w:lang w:val="ru-RU"/>
        </w:rPr>
        <w:t xml:space="preserve"> - количество спинов, C</w:t>
      </w:r>
      <w:r w:rsidR="00C02EFC">
        <w:rPr>
          <w:lang w:val="ru-RU"/>
        </w:rPr>
        <w:t xml:space="preserve"> </w:t>
      </w:r>
      <w:r w:rsidRPr="00C02EFC">
        <w:rPr>
          <w:lang w:val="ru-RU"/>
        </w:rPr>
        <w:t>-</w:t>
      </w:r>
      <w:r w:rsidR="00C02EFC">
        <w:rPr>
          <w:lang w:val="ru-RU"/>
        </w:rPr>
        <w:t xml:space="preserve"> </w:t>
      </w:r>
      <w:r w:rsidRPr="00C02EFC">
        <w:rPr>
          <w:lang w:val="ru-RU"/>
        </w:rPr>
        <w:t>количество циклов, возникающих при наложении связей, образованных скалярными произведениями.</w:t>
      </w:r>
    </w:p>
    <w:p w:rsidR="00C02EFC" w:rsidRDefault="00C02EFC" w:rsidP="00C02EFC">
      <w:pPr>
        <w:jc w:val="center"/>
        <w:rPr>
          <w:lang w:val="ru-RU"/>
        </w:rPr>
      </w:pPr>
      <w:r w:rsidRPr="00C02EFC">
        <w:rPr>
          <w:noProof/>
          <w:lang w:val="ru-RU" w:eastAsia="ru-RU" w:bidi="ar-SA"/>
        </w:rPr>
        <w:drawing>
          <wp:inline distT="0" distB="0" distL="0" distR="0">
            <wp:extent cx="3495675" cy="4352925"/>
            <wp:effectExtent l="19050" t="0" r="9525" b="0"/>
            <wp:docPr id="4" name="Рисунок 2" descr="2018-04-22_12-15-43.png"/>
            <wp:cNvGraphicFramePr/>
            <a:graphic xmlns:a="http://schemas.openxmlformats.org/drawingml/2006/main">
              <a:graphicData uri="http://schemas.openxmlformats.org/drawingml/2006/picture">
                <pic:pic xmlns:pic="http://schemas.openxmlformats.org/drawingml/2006/picture">
                  <pic:nvPicPr>
                    <pic:cNvPr id="4" name="Рисунок 3" descr="2018-04-22_12-15-43.png"/>
                    <pic:cNvPicPr>
                      <a:picLocks noChangeAspect="1"/>
                    </pic:cNvPicPr>
                  </pic:nvPicPr>
                  <pic:blipFill>
                    <a:blip r:embed="rId175" cstate="print"/>
                    <a:stretch>
                      <a:fillRect/>
                    </a:stretch>
                  </pic:blipFill>
                  <pic:spPr>
                    <a:xfrm>
                      <a:off x="0" y="0"/>
                      <a:ext cx="3495675" cy="4352925"/>
                    </a:xfrm>
                    <a:prstGeom prst="rect">
                      <a:avLst/>
                    </a:prstGeom>
                  </pic:spPr>
                </pic:pic>
              </a:graphicData>
            </a:graphic>
          </wp:inline>
        </w:drawing>
      </w:r>
    </w:p>
    <w:p w:rsidR="00C02EFC" w:rsidRPr="00C02EFC" w:rsidRDefault="00C02EFC" w:rsidP="00C02EFC">
      <w:pPr>
        <w:jc w:val="center"/>
        <w:rPr>
          <w:sz w:val="24"/>
          <w:szCs w:val="24"/>
          <w:lang w:val="ru-RU"/>
        </w:rPr>
      </w:pPr>
      <w:r w:rsidRPr="00C02EFC">
        <w:rPr>
          <w:sz w:val="24"/>
          <w:szCs w:val="24"/>
          <w:lang w:val="ru-RU"/>
        </w:rPr>
        <w:t>Рисунок 4</w:t>
      </w:r>
      <w:r w:rsidR="00F607B9" w:rsidRPr="00F607B9">
        <w:rPr>
          <w:sz w:val="24"/>
          <w:szCs w:val="24"/>
          <w:lang w:val="ru-RU"/>
        </w:rPr>
        <w:t xml:space="preserve"> </w:t>
      </w:r>
      <w:r w:rsidR="00F607B9">
        <w:rPr>
          <w:sz w:val="24"/>
          <w:szCs w:val="24"/>
          <w:lang w:val="ru-RU"/>
        </w:rPr>
        <w:t xml:space="preserve">(взято из </w:t>
      </w:r>
      <w:r w:rsidR="00F607B9" w:rsidRPr="00F607B9">
        <w:rPr>
          <w:sz w:val="24"/>
          <w:szCs w:val="24"/>
          <w:lang w:val="ru-RU"/>
        </w:rPr>
        <w:t>[6])</w:t>
      </w:r>
      <w:r w:rsidRPr="00C02EFC">
        <w:rPr>
          <w:sz w:val="24"/>
          <w:szCs w:val="24"/>
          <w:lang w:val="ru-RU"/>
        </w:rPr>
        <w:t xml:space="preserve"> – механизм образования цикла при скалярном умножении дву</w:t>
      </w:r>
      <w:r w:rsidR="00E8409A">
        <w:rPr>
          <w:sz w:val="24"/>
          <w:szCs w:val="24"/>
          <w:lang w:val="ru-RU"/>
        </w:rPr>
        <w:t>х</w:t>
      </w:r>
      <w:r w:rsidRPr="00C02EFC">
        <w:rPr>
          <w:sz w:val="24"/>
          <w:szCs w:val="24"/>
          <w:lang w:val="ru-RU"/>
        </w:rPr>
        <w:t xml:space="preserve"> выражений, содержащих скалярные произведения </w:t>
      </w:r>
      <w:r w:rsidRPr="00C02EFC">
        <w:rPr>
          <w:position w:val="-6"/>
          <w:sz w:val="24"/>
          <w:szCs w:val="24"/>
        </w:rPr>
        <w:object w:dxaOrig="240" w:dyaOrig="220">
          <v:shape id="_x0000_i1111" type="#_x0000_t75" style="width:11.7pt;height:10.9pt" o:ole="">
            <v:imagedata r:id="rId176" o:title=""/>
          </v:shape>
          <o:OLEObject Type="Embed" ProgID="Equation.DSMT4" ShapeID="_x0000_i1111" DrawAspect="Content" ObjectID="_1588694470" r:id="rId177"/>
        </w:object>
      </w:r>
      <w:r w:rsidRPr="00C02EFC">
        <w:rPr>
          <w:sz w:val="24"/>
          <w:szCs w:val="24"/>
          <w:lang w:val="ru-RU"/>
        </w:rPr>
        <w:t>-</w:t>
      </w:r>
      <w:r w:rsidRPr="00C02EFC">
        <w:rPr>
          <w:sz w:val="24"/>
          <w:szCs w:val="24"/>
          <w:lang w:val="ru-RU"/>
        </w:rPr>
        <w:t>матриц.</w:t>
      </w:r>
    </w:p>
    <w:p w:rsidR="001630CB" w:rsidRDefault="001630CB" w:rsidP="008B7C3B"/>
    <w:p w:rsidR="008B7C3B" w:rsidRPr="008B7C3B" w:rsidRDefault="008B7C3B" w:rsidP="008B7C3B">
      <w:pPr>
        <w:rPr>
          <w:lang w:val="ru-RU"/>
        </w:rPr>
      </w:pPr>
      <w:r w:rsidRPr="008B7C3B">
        <w:rPr>
          <w:lang w:val="ru-RU"/>
        </w:rPr>
        <w:lastRenderedPageBreak/>
        <w:t xml:space="preserve">Поясним это утверждение на </w:t>
      </w:r>
      <w:r w:rsidRPr="00474F98">
        <w:rPr>
          <w:i/>
          <w:lang w:val="ru-RU"/>
        </w:rPr>
        <w:t>примере</w:t>
      </w:r>
      <w:r w:rsidR="00E8409A">
        <w:rPr>
          <w:lang w:val="ru-RU"/>
        </w:rPr>
        <w:t>:</w:t>
      </w:r>
    </w:p>
    <w:p w:rsidR="00E8409A" w:rsidRDefault="0027212A" w:rsidP="0027212A">
      <w:pPr>
        <w:pStyle w:val="MTDisplayEquation"/>
      </w:pPr>
      <w:r>
        <w:tab/>
      </w:r>
      <w:r w:rsidR="00C32A0C" w:rsidRPr="00C32A0C">
        <w:rPr>
          <w:position w:val="-70"/>
        </w:rPr>
        <w:object w:dxaOrig="4660" w:dyaOrig="1520">
          <v:shape id="_x0000_i1112" type="#_x0000_t75" style="width:308.95pt;height:100.45pt" o:ole="">
            <v:imagedata r:id="rId178" o:title=""/>
          </v:shape>
          <o:OLEObject Type="Embed" ProgID="Equation.DSMT4" ShapeID="_x0000_i1112" DrawAspect="Content" ObjectID="_1588694471" r:id="rId179"/>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11</w:instrText>
        </w:r>
      </w:fldSimple>
      <w:r>
        <w:instrText>)</w:instrText>
      </w:r>
      <w:r w:rsidR="00372FDC">
        <w:fldChar w:fldCharType="end"/>
      </w:r>
    </w:p>
    <w:p w:rsidR="008B7C3B" w:rsidRPr="00C32A0C" w:rsidRDefault="008B7C3B" w:rsidP="00C32A0C">
      <w:pPr>
        <w:pStyle w:val="aa"/>
        <w:numPr>
          <w:ilvl w:val="0"/>
          <w:numId w:val="5"/>
        </w:numPr>
        <w:ind w:left="567" w:hanging="490"/>
        <w:rPr>
          <w:lang w:val="ru-RU"/>
        </w:rPr>
      </w:pPr>
      <w:r w:rsidRPr="00C32A0C">
        <w:rPr>
          <w:lang w:val="ru-RU"/>
        </w:rPr>
        <w:t>Если A и B содержат по одному смешан</w:t>
      </w:r>
      <w:r w:rsidR="00E8409A" w:rsidRPr="00C32A0C">
        <w:rPr>
          <w:lang w:val="ru-RU"/>
        </w:rPr>
        <w:t>н</w:t>
      </w:r>
      <w:r w:rsidRPr="00C32A0C">
        <w:rPr>
          <w:lang w:val="ru-RU"/>
        </w:rPr>
        <w:t xml:space="preserve">ому произведению, то результат скалярного произведения будет состоять из </w:t>
      </w:r>
      <w:r w:rsidR="00C32A0C" w:rsidRPr="00C32A0C">
        <w:rPr>
          <w:position w:val="-6"/>
          <w:lang w:val="ru-RU"/>
        </w:rPr>
        <w:object w:dxaOrig="499" w:dyaOrig="320">
          <v:shape id="_x0000_i1113" type="#_x0000_t75" style="width:30.15pt;height:19.25pt" o:ole="">
            <v:imagedata r:id="rId180" o:title=""/>
          </v:shape>
          <o:OLEObject Type="Embed" ProgID="Equation.DSMT4" ShapeID="_x0000_i1113" DrawAspect="Content" ObjectID="_1588694472" r:id="rId181"/>
        </w:object>
      </w:r>
      <w:r w:rsidRPr="00C32A0C">
        <w:rPr>
          <w:lang w:val="ru-RU"/>
        </w:rPr>
        <w:t xml:space="preserve"> и множителя </w:t>
      </w:r>
      <w:r w:rsidR="00C32A0C" w:rsidRPr="00C32A0C">
        <w:rPr>
          <w:position w:val="-6"/>
          <w:lang w:val="ru-RU"/>
        </w:rPr>
        <w:object w:dxaOrig="1400" w:dyaOrig="320">
          <v:shape id="_x0000_i1114" type="#_x0000_t75" style="width:93.75pt;height:20.95pt" o:ole="">
            <v:imagedata r:id="rId182" o:title=""/>
          </v:shape>
          <o:OLEObject Type="Embed" ProgID="Equation.DSMT4" ShapeID="_x0000_i1114" DrawAspect="Content" ObjectID="_1588694473" r:id="rId183"/>
        </w:object>
      </w:r>
      <w:r w:rsidR="00C32A0C">
        <w:rPr>
          <w:lang w:val="ru-RU"/>
        </w:rPr>
        <w:t xml:space="preserve"> (в зависимости от порядка индексов в смешанных произведениях, и как следствие, от порядка индексов в </w:t>
      </w:r>
      <w:proofErr w:type="spellStart"/>
      <w:r w:rsidR="00C32A0C">
        <w:rPr>
          <w:lang w:val="ru-RU"/>
        </w:rPr>
        <w:t>Леви-Чевите</w:t>
      </w:r>
      <w:proofErr w:type="spellEnd"/>
      <w:r w:rsidR="00C32A0C">
        <w:rPr>
          <w:lang w:val="ru-RU"/>
        </w:rPr>
        <w:t>)</w:t>
      </w:r>
      <w:r w:rsidRPr="00C32A0C">
        <w:rPr>
          <w:lang w:val="ru-RU"/>
        </w:rPr>
        <w:t>. После удаления циклов останутся два смешанных произведения и, возможно, цепочки из скалярных произведений, которые соединяют элементы смешанных произведений. Эти цепочки можно удалить, соединив соответствующие элементы смешанных произведений напрямую, после чего останется</w:t>
      </w:r>
      <w:r w:rsidR="00C32A0C">
        <w:rPr>
          <w:lang w:val="ru-RU"/>
        </w:rPr>
        <w:t xml:space="preserve"> выяснить знак.</w:t>
      </w:r>
    </w:p>
    <w:p w:rsidR="00F55E7F" w:rsidRDefault="00C32A0C" w:rsidP="008B7C3B">
      <w:pPr>
        <w:rPr>
          <w:lang w:val="ru-RU"/>
        </w:rPr>
      </w:pPr>
      <w:r>
        <w:rPr>
          <w:lang w:val="ru-RU"/>
        </w:rPr>
        <w:t xml:space="preserve">Функция, вычисляющая </w:t>
      </w:r>
      <w:r w:rsidR="007F4B65">
        <w:rPr>
          <w:lang w:val="ru-RU"/>
        </w:rPr>
        <w:t>скалярное произведение по этому алгоритму,</w:t>
      </w:r>
      <w:r w:rsidR="008B7C3B" w:rsidRPr="008B7C3B">
        <w:rPr>
          <w:lang w:val="ru-RU"/>
        </w:rPr>
        <w:t xml:space="preserve"> был</w:t>
      </w:r>
      <w:r w:rsidR="007F4B65">
        <w:rPr>
          <w:lang w:val="ru-RU"/>
        </w:rPr>
        <w:t>а</w:t>
      </w:r>
      <w:r w:rsidR="008B7C3B" w:rsidRPr="008B7C3B">
        <w:rPr>
          <w:lang w:val="ru-RU"/>
        </w:rPr>
        <w:t xml:space="preserve"> реа</w:t>
      </w:r>
      <w:r>
        <w:rPr>
          <w:lang w:val="ru-RU"/>
        </w:rPr>
        <w:t>л</w:t>
      </w:r>
      <w:r w:rsidR="008B7C3B" w:rsidRPr="008B7C3B">
        <w:rPr>
          <w:lang w:val="ru-RU"/>
        </w:rPr>
        <w:t>изован</w:t>
      </w:r>
      <w:r w:rsidR="007F4B65">
        <w:rPr>
          <w:lang w:val="ru-RU"/>
        </w:rPr>
        <w:t>а</w:t>
      </w:r>
      <w:r w:rsidR="008B7C3B" w:rsidRPr="008B7C3B">
        <w:rPr>
          <w:lang w:val="ru-RU"/>
        </w:rPr>
        <w:t xml:space="preserve"> опять же на Wolfram Mathematica</w:t>
      </w:r>
      <w:r w:rsidR="007F4B65">
        <w:rPr>
          <w:lang w:val="ru-RU"/>
        </w:rPr>
        <w:t>.</w:t>
      </w:r>
      <w:r w:rsidR="008B7C3B" w:rsidRPr="008B7C3B">
        <w:rPr>
          <w:lang w:val="ru-RU"/>
        </w:rPr>
        <w:t xml:space="preserve"> </w:t>
      </w:r>
      <w:r w:rsidR="007F4B65">
        <w:rPr>
          <w:lang w:val="ru-RU"/>
        </w:rPr>
        <w:t>Этот алгоритм</w:t>
      </w:r>
      <w:r w:rsidR="008B7C3B" w:rsidRPr="008B7C3B">
        <w:rPr>
          <w:lang w:val="ru-RU"/>
        </w:rPr>
        <w:t xml:space="preserve"> существенно сокращает время вычисления следа по сравнению с умножением по предыдущему алгоритму и последующим отбрасыванием скалярных и смешанных произведений (след которых равен 0).</w:t>
      </w:r>
    </w:p>
    <w:p w:rsidR="007F4B65" w:rsidRPr="007F4B65" w:rsidRDefault="007F4B65" w:rsidP="007F4B65">
      <w:pPr>
        <w:pStyle w:val="3"/>
        <w:rPr>
          <w:lang w:val="ru-RU"/>
        </w:rPr>
      </w:pPr>
      <w:bookmarkStart w:id="15" w:name="_Toc514951463"/>
      <w:r>
        <w:rPr>
          <w:lang w:val="ru-RU"/>
        </w:rPr>
        <w:t>3.3. Переполненность базиса.</w:t>
      </w:r>
      <w:bookmarkEnd w:id="15"/>
    </w:p>
    <w:p w:rsidR="007F4B65" w:rsidRPr="007F4B65" w:rsidRDefault="007F4B65" w:rsidP="007F4B65">
      <w:pPr>
        <w:rPr>
          <w:lang w:val="ru-RU"/>
        </w:rPr>
      </w:pPr>
      <w:r w:rsidRPr="007F4B65">
        <w:rPr>
          <w:lang w:val="ru-RU"/>
        </w:rPr>
        <w:t xml:space="preserve">Базис </w:t>
      </w:r>
      <w:r w:rsidR="00372FDC">
        <w:rPr>
          <w:lang w:val="ru-RU"/>
        </w:rPr>
        <w:fldChar w:fldCharType="begin"/>
      </w:r>
      <w:r>
        <w:rPr>
          <w:lang w:val="ru-RU"/>
        </w:rPr>
        <w:instrText xml:space="preserve"> GOTOBUTTON ZEqnNum468776  \* MERGEFORMAT </w:instrText>
      </w:r>
      <w:r w:rsidR="00372FDC">
        <w:rPr>
          <w:lang w:val="ru-RU"/>
        </w:rPr>
        <w:fldChar w:fldCharType="begin"/>
      </w:r>
      <w:r>
        <w:rPr>
          <w:lang w:val="ru-RU"/>
        </w:rPr>
        <w:instrText xml:space="preserve"> REF ZEqnNum468776 \* Charformat \! \* MERGEFORMAT </w:instrText>
      </w:r>
      <w:r w:rsidR="00372FDC">
        <w:rPr>
          <w:lang w:val="ru-RU"/>
        </w:rPr>
        <w:fldChar w:fldCharType="separate"/>
      </w:r>
      <w:r w:rsidR="00F607B9" w:rsidRPr="00F607B9">
        <w:rPr>
          <w:lang w:val="ru-RU"/>
        </w:rPr>
        <w:instrText>(3.3)</w:instrText>
      </w:r>
      <w:r w:rsidR="00372FDC">
        <w:rPr>
          <w:lang w:val="ru-RU"/>
        </w:rPr>
        <w:fldChar w:fldCharType="end"/>
      </w:r>
      <w:r w:rsidR="00372FDC">
        <w:rPr>
          <w:lang w:val="ru-RU"/>
        </w:rPr>
        <w:fldChar w:fldCharType="end"/>
      </w:r>
      <w:r w:rsidRPr="007F4B65">
        <w:rPr>
          <w:lang w:val="ru-RU"/>
        </w:rPr>
        <w:t xml:space="preserve"> является </w:t>
      </w:r>
      <w:proofErr w:type="spellStart"/>
      <w:r w:rsidRPr="007F4B65">
        <w:rPr>
          <w:lang w:val="ru-RU"/>
        </w:rPr>
        <w:t>неортогональным</w:t>
      </w:r>
      <w:proofErr w:type="spellEnd"/>
      <w:r w:rsidRPr="007F4B65">
        <w:rPr>
          <w:lang w:val="ru-RU"/>
        </w:rPr>
        <w:t>, например</w:t>
      </w:r>
    </w:p>
    <w:p w:rsidR="007F4B65" w:rsidRDefault="007F4B65" w:rsidP="007F4B65">
      <w:pPr>
        <w:pStyle w:val="MTDisplayEquation"/>
      </w:pPr>
      <w:r>
        <w:lastRenderedPageBreak/>
        <w:tab/>
      </w:r>
      <w:r w:rsidR="00FB6AF0" w:rsidRPr="007F4B65">
        <w:rPr>
          <w:position w:val="-104"/>
        </w:rPr>
        <w:object w:dxaOrig="4180" w:dyaOrig="2200">
          <v:shape id="_x0000_i1115" type="#_x0000_t75" style="width:274.6pt;height:144.85pt" o:ole="">
            <v:imagedata r:id="rId184" o:title=""/>
          </v:shape>
          <o:OLEObject Type="Embed" ProgID="Equation.DSMT4" ShapeID="_x0000_i1115" DrawAspect="Content" ObjectID="_1588694474" r:id="rId185"/>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12</w:instrText>
        </w:r>
      </w:fldSimple>
      <w:r>
        <w:instrText>)</w:instrText>
      </w:r>
      <w:r w:rsidR="00372FDC">
        <w:fldChar w:fldCharType="end"/>
      </w:r>
    </w:p>
    <w:p w:rsidR="007F4B65" w:rsidRPr="007F4B65" w:rsidRDefault="007F4B65" w:rsidP="00A45974">
      <w:pPr>
        <w:ind w:firstLine="0"/>
        <w:rPr>
          <w:lang w:val="ru-RU"/>
        </w:rPr>
      </w:pPr>
      <w:r w:rsidRPr="007F4B65">
        <w:rPr>
          <w:lang w:val="ru-RU"/>
        </w:rPr>
        <w:t>и существенно переполненным.</w:t>
      </w:r>
    </w:p>
    <w:p w:rsidR="007F4B65" w:rsidRPr="007F4B65" w:rsidRDefault="007F4B65" w:rsidP="007F4B65">
      <w:pPr>
        <w:rPr>
          <w:lang w:val="ru-RU"/>
        </w:rPr>
      </w:pPr>
      <w:r w:rsidRPr="007F4B65">
        <w:rPr>
          <w:lang w:val="ru-RU"/>
        </w:rPr>
        <w:t>Однако все линейные зависимости внутри базиса можно описать одной формулой:</w:t>
      </w:r>
    </w:p>
    <w:p w:rsidR="00A45974" w:rsidRDefault="00A45974" w:rsidP="00A45974">
      <w:pPr>
        <w:pStyle w:val="MTDisplayEquation"/>
      </w:pPr>
      <w:r>
        <w:tab/>
      </w:r>
      <w:r w:rsidRPr="00A45974">
        <w:rPr>
          <w:position w:val="-12"/>
        </w:rPr>
        <w:object w:dxaOrig="6640" w:dyaOrig="360">
          <v:shape id="_x0000_i1116" type="#_x0000_t75" style="width:383.45pt;height:20.95pt" o:ole="">
            <v:imagedata r:id="rId186" o:title=""/>
          </v:shape>
          <o:OLEObject Type="Embed" ProgID="Equation.DSMT4" ShapeID="_x0000_i1116" DrawAspect="Content" ObjectID="_1588694475" r:id="rId187"/>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bookmarkStart w:id="16" w:name="ZEqnNum218492"/>
      <w:r>
        <w:instrText>(</w:instrText>
      </w:r>
      <w:fldSimple w:instr=" SEQ MTSec \c \* Arabic \* MERGEFORMAT ">
        <w:r w:rsidR="00F607B9">
          <w:rPr>
            <w:noProof/>
          </w:rPr>
          <w:instrText>3</w:instrText>
        </w:r>
      </w:fldSimple>
      <w:r>
        <w:instrText>.</w:instrText>
      </w:r>
      <w:fldSimple w:instr=" SEQ MTEqn \c \* Arabic \* MERGEFORMAT ">
        <w:r w:rsidR="00F607B9">
          <w:rPr>
            <w:noProof/>
          </w:rPr>
          <w:instrText>13</w:instrText>
        </w:r>
      </w:fldSimple>
      <w:r>
        <w:instrText>)</w:instrText>
      </w:r>
      <w:bookmarkEnd w:id="16"/>
      <w:r w:rsidR="00372FDC">
        <w:fldChar w:fldCharType="end"/>
      </w:r>
    </w:p>
    <w:p w:rsidR="007F4B65" w:rsidRPr="007F4B65" w:rsidRDefault="00A45974" w:rsidP="00A45974">
      <w:pPr>
        <w:ind w:firstLine="0"/>
        <w:rPr>
          <w:lang w:val="ru-RU"/>
        </w:rPr>
      </w:pPr>
      <w:r>
        <w:rPr>
          <w:lang w:val="ru-RU"/>
        </w:rPr>
        <w:t xml:space="preserve">- </w:t>
      </w:r>
      <w:r w:rsidR="007F4B65" w:rsidRPr="007F4B65">
        <w:rPr>
          <w:lang w:val="ru-RU"/>
        </w:rPr>
        <w:t>для элементов, содержащих нечетное количество спинов</w:t>
      </w:r>
      <w:r>
        <w:rPr>
          <w:lang w:val="ru-RU"/>
        </w:rPr>
        <w:t>,</w:t>
      </w:r>
      <w:r w:rsidR="007F4B65" w:rsidRPr="007F4B65">
        <w:rPr>
          <w:lang w:val="ru-RU"/>
        </w:rPr>
        <w:t xml:space="preserve"> и формулой</w:t>
      </w:r>
    </w:p>
    <w:p w:rsidR="00A45974" w:rsidRDefault="00A45974" w:rsidP="00A45974">
      <w:pPr>
        <w:pStyle w:val="MTDisplayEquation"/>
      </w:pPr>
      <w:r>
        <w:tab/>
      </w:r>
      <w:r w:rsidRPr="00A45974">
        <w:rPr>
          <w:position w:val="-68"/>
        </w:rPr>
        <w:object w:dxaOrig="4060" w:dyaOrig="1480">
          <v:shape id="_x0000_i1117" type="#_x0000_t75" style="width:241.1pt;height:87.9pt" o:ole="">
            <v:imagedata r:id="rId188" o:title=""/>
          </v:shape>
          <o:OLEObject Type="Embed" ProgID="Equation.DSMT4" ShapeID="_x0000_i1117" DrawAspect="Content" ObjectID="_1588694476" r:id="rId189"/>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3</w:instrText>
        </w:r>
      </w:fldSimple>
      <w:r>
        <w:instrText>.</w:instrText>
      </w:r>
      <w:fldSimple w:instr=" SEQ MTEqn \c \* Arabic \* MERGEFORMAT ">
        <w:r w:rsidR="00F607B9">
          <w:rPr>
            <w:noProof/>
          </w:rPr>
          <w:instrText>14</w:instrText>
        </w:r>
      </w:fldSimple>
      <w:r>
        <w:instrText>)</w:instrText>
      </w:r>
      <w:r w:rsidR="00372FDC">
        <w:fldChar w:fldCharType="end"/>
      </w:r>
    </w:p>
    <w:p w:rsidR="007F4B65" w:rsidRPr="007F4B65" w:rsidRDefault="00A45974" w:rsidP="00A45974">
      <w:pPr>
        <w:ind w:firstLine="0"/>
        <w:rPr>
          <w:lang w:val="ru-RU"/>
        </w:rPr>
      </w:pPr>
      <w:r>
        <w:rPr>
          <w:lang w:val="ru-RU"/>
        </w:rPr>
        <w:t xml:space="preserve">- </w:t>
      </w:r>
      <w:r w:rsidR="007F4B65" w:rsidRPr="007F4B65">
        <w:rPr>
          <w:lang w:val="ru-RU"/>
        </w:rPr>
        <w:t xml:space="preserve">для элементов, содержащих четное количество спинов. Однако последняя формула является следствием </w:t>
      </w:r>
      <w:r w:rsidR="00372FDC">
        <w:rPr>
          <w:lang w:val="ru-RU"/>
        </w:rPr>
        <w:fldChar w:fldCharType="begin"/>
      </w:r>
      <w:r>
        <w:rPr>
          <w:lang w:val="ru-RU"/>
        </w:rPr>
        <w:instrText xml:space="preserve"> GOTOBUTTON ZEqnNum218492  \* MERGEFORMAT </w:instrText>
      </w:r>
      <w:r w:rsidR="00372FDC">
        <w:rPr>
          <w:lang w:val="ru-RU"/>
        </w:rPr>
        <w:fldChar w:fldCharType="begin"/>
      </w:r>
      <w:r>
        <w:rPr>
          <w:lang w:val="ru-RU"/>
        </w:rPr>
        <w:instrText xml:space="preserve"> REF ZEqnNum218492 \* Charformat \! \* MERGEFORMAT </w:instrText>
      </w:r>
      <w:r w:rsidR="00372FDC">
        <w:rPr>
          <w:lang w:val="ru-RU"/>
        </w:rPr>
        <w:fldChar w:fldCharType="separate"/>
      </w:r>
      <w:r w:rsidR="00F607B9" w:rsidRPr="00F607B9">
        <w:rPr>
          <w:lang w:val="ru-RU"/>
        </w:rPr>
        <w:instrText>(3.13)</w:instrText>
      </w:r>
      <w:r w:rsidR="00372FDC">
        <w:rPr>
          <w:lang w:val="ru-RU"/>
        </w:rPr>
        <w:fldChar w:fldCharType="end"/>
      </w:r>
      <w:r w:rsidR="00372FDC">
        <w:rPr>
          <w:lang w:val="ru-RU"/>
        </w:rPr>
        <w:fldChar w:fldCharType="end"/>
      </w:r>
      <w:r w:rsidR="007F4B65" w:rsidRPr="007F4B65">
        <w:rPr>
          <w:lang w:val="ru-RU"/>
        </w:rPr>
        <w:t xml:space="preserve"> и </w:t>
      </w:r>
      <w:r w:rsidR="00372FDC">
        <w:rPr>
          <w:lang w:val="ru-RU"/>
        </w:rPr>
        <w:fldChar w:fldCharType="begin"/>
      </w:r>
      <w:r>
        <w:rPr>
          <w:lang w:val="ru-RU"/>
        </w:rPr>
        <w:instrText xml:space="preserve"> GOTOBUTTON ZEqnNum361746  \* MERGEFORMAT </w:instrText>
      </w:r>
      <w:r w:rsidR="00372FDC">
        <w:rPr>
          <w:lang w:val="ru-RU"/>
        </w:rPr>
        <w:fldChar w:fldCharType="begin"/>
      </w:r>
      <w:r>
        <w:rPr>
          <w:lang w:val="ru-RU"/>
        </w:rPr>
        <w:instrText xml:space="preserve"> REF ZEqnNum361746 \* Charformat \! \* MERGEFORMAT </w:instrText>
      </w:r>
      <w:r w:rsidR="00372FDC">
        <w:rPr>
          <w:lang w:val="ru-RU"/>
        </w:rPr>
        <w:fldChar w:fldCharType="separate"/>
      </w:r>
      <w:r w:rsidR="00F607B9" w:rsidRPr="00F607B9">
        <w:rPr>
          <w:lang w:val="ru-RU"/>
        </w:rPr>
        <w:instrText>(3.9)</w:instrText>
      </w:r>
      <w:r w:rsidR="00372FDC">
        <w:rPr>
          <w:lang w:val="ru-RU"/>
        </w:rPr>
        <w:fldChar w:fldCharType="end"/>
      </w:r>
      <w:r w:rsidR="00372FDC">
        <w:rPr>
          <w:lang w:val="ru-RU"/>
        </w:rPr>
        <w:fldChar w:fldCharType="end"/>
      </w:r>
      <w:r w:rsidR="007F4B65" w:rsidRPr="007F4B65">
        <w:rPr>
          <w:lang w:val="ru-RU"/>
        </w:rPr>
        <w:t>.</w:t>
      </w:r>
    </w:p>
    <w:p w:rsidR="007F4B65" w:rsidRPr="007F4B65" w:rsidRDefault="007F4B65" w:rsidP="00A45974">
      <w:pPr>
        <w:rPr>
          <w:lang w:val="ru-RU"/>
        </w:rPr>
      </w:pPr>
      <w:r w:rsidRPr="007F4B65">
        <w:rPr>
          <w:lang w:val="ru-RU"/>
        </w:rPr>
        <w:t>Данное утверждение было проверено вплоть до 10 спинов. Его экстраполяция на большее кол-во спинов явл</w:t>
      </w:r>
      <w:r w:rsidR="00A45974">
        <w:rPr>
          <w:lang w:val="ru-RU"/>
        </w:rPr>
        <w:t>яется математической гипотезой.</w:t>
      </w:r>
    </w:p>
    <w:p w:rsidR="00F55E7F" w:rsidRDefault="00A45974" w:rsidP="007F4B65">
      <w:pPr>
        <w:rPr>
          <w:lang w:val="ru-RU"/>
        </w:rPr>
      </w:pPr>
      <w:r>
        <w:rPr>
          <w:lang w:val="ru-RU"/>
        </w:rPr>
        <w:t>П</w:t>
      </w:r>
      <w:r w:rsidR="007F4B65" w:rsidRPr="007F4B65">
        <w:rPr>
          <w:lang w:val="ru-RU"/>
        </w:rPr>
        <w:t>утем составления матрицы Грамма всегда можно избавиться от переполняющих векторов.</w:t>
      </w:r>
      <w:r>
        <w:rPr>
          <w:lang w:val="ru-RU"/>
        </w:rPr>
        <w:t xml:space="preserve"> </w:t>
      </w:r>
      <w:r w:rsidRPr="007F4B65">
        <w:rPr>
          <w:lang w:val="ru-RU"/>
        </w:rPr>
        <w:t>В дальнейшем</w:t>
      </w:r>
      <w:r>
        <w:rPr>
          <w:lang w:val="ru-RU"/>
        </w:rPr>
        <w:t xml:space="preserve"> будем считать, что мы подготовили непереполненный базис.</w:t>
      </w:r>
    </w:p>
    <w:p w:rsidR="00A45974" w:rsidRDefault="00A45974" w:rsidP="007F4B65">
      <w:pPr>
        <w:rPr>
          <w:lang w:val="ru-RU"/>
        </w:rPr>
      </w:pPr>
    </w:p>
    <w:p w:rsidR="001630CB" w:rsidRPr="001630CB" w:rsidRDefault="001630CB" w:rsidP="007F4B65"/>
    <w:p w:rsidR="00020074" w:rsidRDefault="00711585" w:rsidP="00020074">
      <w:pPr>
        <w:pStyle w:val="2"/>
        <w:rPr>
          <w:lang w:val="ru-RU"/>
        </w:rPr>
      </w:pPr>
      <w:bookmarkStart w:id="17" w:name="_Toc514951464"/>
      <w:r>
        <w:rPr>
          <w:lang w:val="ru-RU"/>
        </w:rPr>
        <w:lastRenderedPageBreak/>
        <w:t>Глава 4. Уравнение Шредингера.</w:t>
      </w:r>
      <w:r w:rsidR="00372FDC">
        <w:rPr>
          <w:lang w:val="ru-RU"/>
        </w:rPr>
        <w:fldChar w:fldCharType="begin"/>
      </w:r>
      <w:r w:rsidR="00020074">
        <w:rPr>
          <w:lang w:val="ru-RU"/>
        </w:rPr>
        <w:instrText xml:space="preserve"> MACROBUTTON MTEditEquationSection2 </w:instrText>
      </w:r>
      <w:r w:rsidR="00020074" w:rsidRPr="00020074">
        <w:rPr>
          <w:rStyle w:val="MTEquationSection"/>
        </w:rPr>
        <w:instrText>Equation Section (Next)</w:instrText>
      </w:r>
      <w:r w:rsidR="00372FDC">
        <w:rPr>
          <w:lang w:val="ru-RU"/>
        </w:rPr>
        <w:fldChar w:fldCharType="begin"/>
      </w:r>
      <w:r w:rsidR="00020074">
        <w:rPr>
          <w:lang w:val="ru-RU"/>
        </w:rPr>
        <w:instrText xml:space="preserve"> SEQ MTEqn \r \h \* MERGEFORMAT </w:instrText>
      </w:r>
      <w:r w:rsidR="00372FDC">
        <w:rPr>
          <w:lang w:val="ru-RU"/>
        </w:rPr>
        <w:fldChar w:fldCharType="end"/>
      </w:r>
      <w:r w:rsidR="00372FDC">
        <w:rPr>
          <w:lang w:val="ru-RU"/>
        </w:rPr>
        <w:fldChar w:fldCharType="begin"/>
      </w:r>
      <w:r w:rsidR="00020074">
        <w:rPr>
          <w:lang w:val="ru-RU"/>
        </w:rPr>
        <w:instrText xml:space="preserve"> SEQ MTSec \h \* MERGEFORMAT </w:instrText>
      </w:r>
      <w:r w:rsidR="00372FDC">
        <w:rPr>
          <w:lang w:val="ru-RU"/>
        </w:rPr>
        <w:fldChar w:fldCharType="end"/>
      </w:r>
      <w:r w:rsidR="00372FDC">
        <w:rPr>
          <w:lang w:val="ru-RU"/>
        </w:rPr>
        <w:fldChar w:fldCharType="end"/>
      </w:r>
      <w:bookmarkEnd w:id="17"/>
    </w:p>
    <w:p w:rsidR="004C51C2" w:rsidRPr="004C51C2" w:rsidRDefault="00020074" w:rsidP="00020074">
      <w:pPr>
        <w:pStyle w:val="MTDisplayEquation"/>
      </w:pPr>
      <w:r>
        <w:tab/>
      </w:r>
      <w:r w:rsidRPr="00020074">
        <w:rPr>
          <w:position w:val="-10"/>
        </w:rPr>
        <w:object w:dxaOrig="3060" w:dyaOrig="320">
          <v:shape id="_x0000_i1118" type="#_x0000_t75" style="width:193.4pt;height:20.1pt" o:ole="">
            <v:imagedata r:id="rId190" o:title=""/>
          </v:shape>
          <o:OLEObject Type="Embed" ProgID="Equation.DSMT4" ShapeID="_x0000_i1118" DrawAspect="Content" ObjectID="_1588694477" r:id="rId191"/>
        </w:object>
      </w:r>
      <w:r>
        <w:t xml:space="preserve"> </w:t>
      </w:r>
      <w:r>
        <w:tab/>
        <w:t xml:space="preserve"> </w:t>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1</w:instrText>
        </w:r>
      </w:fldSimple>
      <w:r>
        <w:instrText>)</w:instrText>
      </w:r>
      <w:r w:rsidR="00372FDC">
        <w:fldChar w:fldCharType="end"/>
      </w:r>
    </w:p>
    <w:p w:rsidR="004C51C2" w:rsidRPr="004C51C2" w:rsidRDefault="004C51C2" w:rsidP="007D0A02">
      <w:pPr>
        <w:ind w:firstLine="0"/>
        <w:rPr>
          <w:lang w:val="ru-RU"/>
        </w:rPr>
      </w:pPr>
      <w:r w:rsidRPr="004C51C2">
        <w:rPr>
          <w:lang w:val="ru-RU"/>
        </w:rPr>
        <w:t>В самом деле:</w:t>
      </w:r>
    </w:p>
    <w:p w:rsidR="004C51C2" w:rsidRPr="004C51C2" w:rsidRDefault="00020074" w:rsidP="00020074">
      <w:pPr>
        <w:pStyle w:val="MTDisplayEquation"/>
      </w:pPr>
      <w:r>
        <w:tab/>
      </w:r>
      <w:r w:rsidRPr="00020074">
        <w:rPr>
          <w:position w:val="-64"/>
        </w:rPr>
        <w:object w:dxaOrig="3200" w:dyaOrig="1280">
          <v:shape id="_x0000_i1119" type="#_x0000_t75" style="width:176.65pt;height:70.35pt" o:ole="">
            <v:imagedata r:id="rId192" o:title=""/>
          </v:shape>
          <o:OLEObject Type="Embed" ProgID="Equation.DSMT4" ShapeID="_x0000_i1119" DrawAspect="Content" ObjectID="_1588694478" r:id="rId193"/>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2</w:instrText>
        </w:r>
      </w:fldSimple>
      <w:r>
        <w:instrText>)</w:instrText>
      </w:r>
      <w:r w:rsidR="00372FDC">
        <w:fldChar w:fldCharType="end"/>
      </w:r>
    </w:p>
    <w:p w:rsidR="004C51C2" w:rsidRDefault="007D0A02" w:rsidP="007D0A02">
      <w:pPr>
        <w:ind w:firstLine="0"/>
        <w:rPr>
          <w:lang w:val="ru-RU"/>
        </w:rPr>
      </w:pPr>
      <w:r>
        <w:rPr>
          <w:lang w:val="ru-RU"/>
        </w:rPr>
        <w:t xml:space="preserve">Пусть </w:t>
      </w:r>
      <w:r w:rsidRPr="007D0A02">
        <w:rPr>
          <w:position w:val="-12"/>
          <w:lang w:val="ru-RU"/>
        </w:rPr>
        <w:object w:dxaOrig="820" w:dyaOrig="360">
          <v:shape id="_x0000_i1120" type="#_x0000_t75" style="width:41pt;height:18.4pt" o:ole="">
            <v:imagedata r:id="rId194" o:title=""/>
          </v:shape>
          <o:OLEObject Type="Embed" ProgID="Equation.DSMT4" ShapeID="_x0000_i1120" DrawAspect="Content" ObjectID="_1588694479" r:id="rId195"/>
        </w:object>
      </w:r>
      <w:r>
        <w:rPr>
          <w:lang w:val="ru-RU"/>
        </w:rPr>
        <w:t xml:space="preserve"> - собственные значения и собственные векторы </w:t>
      </w:r>
      <w:r w:rsidRPr="007D0A02">
        <w:rPr>
          <w:position w:val="-10"/>
          <w:lang w:val="ru-RU"/>
        </w:rPr>
        <w:object w:dxaOrig="200" w:dyaOrig="260">
          <v:shape id="_x0000_i1121" type="#_x0000_t75" style="width:10.05pt;height:13.4pt" o:ole="">
            <v:imagedata r:id="rId196" o:title=""/>
          </v:shape>
          <o:OLEObject Type="Embed" ProgID="Equation.DSMT4" ShapeID="_x0000_i1121" DrawAspect="Content" ObjectID="_1588694480" r:id="rId197"/>
        </w:object>
      </w:r>
      <w:r>
        <w:rPr>
          <w:lang w:val="ru-RU"/>
        </w:rPr>
        <w:t>, тогда</w:t>
      </w:r>
    </w:p>
    <w:p w:rsidR="007D0A02" w:rsidRPr="007D0A02" w:rsidRDefault="007D0A02" w:rsidP="007D0A02">
      <w:pPr>
        <w:pStyle w:val="MTDisplayEquation"/>
      </w:pPr>
      <w:r>
        <w:tab/>
      </w:r>
      <w:r w:rsidRPr="007D0A02">
        <w:rPr>
          <w:position w:val="-48"/>
        </w:rPr>
        <w:object w:dxaOrig="2160" w:dyaOrig="1080">
          <v:shape id="_x0000_i1122" type="#_x0000_t75" style="width:130.6pt;height:66.15pt" o:ole="">
            <v:imagedata r:id="rId198" o:title=""/>
          </v:shape>
          <o:OLEObject Type="Embed" ProgID="Equation.DSMT4" ShapeID="_x0000_i1122" DrawAspect="Content" ObjectID="_1588694481" r:id="rId199"/>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3</w:instrText>
        </w:r>
      </w:fldSimple>
      <w:r>
        <w:instrText>)</w:instrText>
      </w:r>
      <w:r w:rsidR="00372FDC">
        <w:fldChar w:fldCharType="end"/>
      </w:r>
    </w:p>
    <w:p w:rsidR="004C51C2" w:rsidRPr="004C51C2" w:rsidRDefault="004C51C2" w:rsidP="004C51C2">
      <w:pPr>
        <w:rPr>
          <w:lang w:val="ru-RU"/>
        </w:rPr>
      </w:pPr>
      <w:r w:rsidRPr="004C51C2">
        <w:rPr>
          <w:lang w:val="ru-RU"/>
        </w:rPr>
        <w:t xml:space="preserve">Если при решении </w:t>
      </w:r>
      <w:r w:rsidR="007D0A02" w:rsidRPr="007D0A02">
        <w:rPr>
          <w:position w:val="-10"/>
          <w:lang w:val="ru-RU"/>
        </w:rPr>
        <w:object w:dxaOrig="980" w:dyaOrig="320">
          <v:shape id="_x0000_i1123" type="#_x0000_t75" style="width:49.4pt;height:15.9pt" o:ole="">
            <v:imagedata r:id="rId200" o:title=""/>
          </v:shape>
          <o:OLEObject Type="Embed" ProgID="Equation.DSMT4" ShapeID="_x0000_i1123" DrawAspect="Content" ObjectID="_1588694482" r:id="rId201"/>
        </w:object>
      </w:r>
      <w:r w:rsidR="007D0A02">
        <w:rPr>
          <w:lang w:val="ru-RU"/>
        </w:rPr>
        <w:t xml:space="preserve"> </w:t>
      </w:r>
      <w:r w:rsidRPr="004C51C2">
        <w:rPr>
          <w:lang w:val="ru-RU"/>
        </w:rPr>
        <w:t xml:space="preserve"> получится матрица, не являющаяся матрицей плотности, то мы ее всегда можем возвести в квадрат и отнормировать</w:t>
      </w:r>
    </w:p>
    <w:p w:rsidR="004C51C2" w:rsidRPr="004C51C2" w:rsidRDefault="007D0A02" w:rsidP="007D0A02">
      <w:pPr>
        <w:pStyle w:val="MTDisplayEquation"/>
      </w:pPr>
      <w:r>
        <w:tab/>
      </w:r>
      <w:r w:rsidRPr="007D0A02">
        <w:rPr>
          <w:position w:val="-24"/>
        </w:rPr>
        <w:object w:dxaOrig="4980" w:dyaOrig="660">
          <v:shape id="_x0000_i1124" type="#_x0000_t75" style="width:303.9pt;height:40.2pt" o:ole="">
            <v:imagedata r:id="rId202" o:title=""/>
          </v:shape>
          <o:OLEObject Type="Embed" ProgID="Equation.DSMT4" ShapeID="_x0000_i1124" DrawAspect="Content" ObjectID="_1588694483" r:id="rId203"/>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4</w:instrText>
        </w:r>
      </w:fldSimple>
      <w:r>
        <w:instrText>)</w:instrText>
      </w:r>
      <w:r w:rsidR="00372FDC">
        <w:fldChar w:fldCharType="end"/>
      </w:r>
    </w:p>
    <w:p w:rsidR="004C51C2" w:rsidRPr="004C51C2" w:rsidRDefault="004C51C2" w:rsidP="00321620">
      <w:pPr>
        <w:ind w:firstLine="0"/>
        <w:rPr>
          <w:lang w:val="ru-RU"/>
        </w:rPr>
      </w:pPr>
      <w:r w:rsidRPr="004C51C2">
        <w:rPr>
          <w:lang w:val="ru-RU"/>
        </w:rPr>
        <w:t xml:space="preserve">При формировании базиса </w:t>
      </w:r>
      <w:r w:rsidR="00451AFE" w:rsidRPr="00451AFE">
        <w:rPr>
          <w:position w:val="-12"/>
        </w:rPr>
        <w:object w:dxaOrig="460" w:dyaOrig="360">
          <v:shape id="_x0000_i1125" type="#_x0000_t75" style="width:22.6pt;height:18.4pt" o:ole="">
            <v:imagedata r:id="rId204" o:title=""/>
          </v:shape>
          <o:OLEObject Type="Embed" ProgID="Equation.DSMT4" ShapeID="_x0000_i1125" DrawAspect="Content" ObjectID="_1588694484" r:id="rId205"/>
        </w:object>
      </w:r>
      <w:r w:rsidRPr="004C51C2">
        <w:rPr>
          <w:lang w:val="ru-RU"/>
        </w:rPr>
        <w:t xml:space="preserve"> также можно учесть симметрии гамильтониана, соответствующие перестановкам спинов.</w:t>
      </w:r>
      <w:r w:rsidR="00321620">
        <w:rPr>
          <w:lang w:val="ru-RU"/>
        </w:rPr>
        <w:t xml:space="preserve"> </w:t>
      </w:r>
      <w:r w:rsidR="00321620" w:rsidRPr="004C51C2">
        <w:rPr>
          <w:lang w:val="ru-RU"/>
        </w:rPr>
        <w:t>Это позволяет сократить размерность базиса, и как следствие всей задачи.</w:t>
      </w:r>
    </w:p>
    <w:p w:rsidR="004C51C2" w:rsidRPr="004C51C2" w:rsidRDefault="00451AFE" w:rsidP="004C51C2">
      <w:pPr>
        <w:rPr>
          <w:lang w:val="ru-RU"/>
        </w:rPr>
      </w:pPr>
      <w:r w:rsidRPr="00B20B05">
        <w:rPr>
          <w:i/>
          <w:lang w:val="ru-RU"/>
        </w:rPr>
        <w:t>Например</w:t>
      </w:r>
      <w:r w:rsidR="00321620" w:rsidRPr="00B20B05">
        <w:rPr>
          <w:i/>
          <w:lang w:val="ru-RU"/>
        </w:rPr>
        <w:t>,</w:t>
      </w:r>
      <w:r w:rsidRPr="00B20B05">
        <w:rPr>
          <w:i/>
          <w:lang w:val="ru-RU"/>
        </w:rPr>
        <w:t xml:space="preserve"> для 4</w:t>
      </w:r>
      <w:r w:rsidR="004C51C2" w:rsidRPr="00B20B05">
        <w:rPr>
          <w:i/>
          <w:lang w:val="ru-RU"/>
        </w:rPr>
        <w:t xml:space="preserve"> спинов</w:t>
      </w:r>
      <w:r w:rsidR="00321620" w:rsidRPr="00B20B05">
        <w:rPr>
          <w:i/>
          <w:lang w:val="ru-RU"/>
        </w:rPr>
        <w:t xml:space="preserve"> в ряд</w:t>
      </w:r>
      <w:r w:rsidR="00321620">
        <w:rPr>
          <w:lang w:val="ru-RU"/>
        </w:rPr>
        <w:t>,</w:t>
      </w:r>
      <w:r w:rsidR="004C51C2" w:rsidRPr="004C51C2">
        <w:rPr>
          <w:lang w:val="ru-RU"/>
        </w:rPr>
        <w:t xml:space="preserve"> если</w:t>
      </w:r>
      <w:r>
        <w:rPr>
          <w:lang w:val="ru-RU"/>
        </w:rPr>
        <w:t xml:space="preserve"> </w:t>
      </w:r>
      <w:r w:rsidRPr="00451AFE">
        <w:rPr>
          <w:position w:val="-12"/>
          <w:lang w:val="ru-RU"/>
        </w:rPr>
        <w:object w:dxaOrig="2760" w:dyaOrig="360">
          <v:shape id="_x0000_i1126" type="#_x0000_t75" style="width:138.15pt;height:18.4pt" o:ole="">
            <v:imagedata r:id="rId206" o:title=""/>
          </v:shape>
          <o:OLEObject Type="Embed" ProgID="Equation.DSMT4" ShapeID="_x0000_i1126" DrawAspect="Content" ObjectID="_1588694485" r:id="rId207"/>
        </w:object>
      </w:r>
      <w:r w:rsidR="004C51C2" w:rsidRPr="004C51C2">
        <w:rPr>
          <w:lang w:val="ru-RU"/>
        </w:rPr>
        <w:t>, то</w:t>
      </w:r>
      <w:r>
        <w:rPr>
          <w:lang w:val="ru-RU"/>
        </w:rPr>
        <w:t xml:space="preserve"> он удовлетворяет симметрии </w:t>
      </w:r>
      <w:r w:rsidRPr="00451AFE">
        <w:rPr>
          <w:position w:val="-10"/>
          <w:lang w:val="ru-RU"/>
        </w:rPr>
        <w:object w:dxaOrig="2100" w:dyaOrig="320">
          <v:shape id="_x0000_i1127" type="#_x0000_t75" style="width:119.7pt;height:18.4pt" o:ole="">
            <v:imagedata r:id="rId208" o:title=""/>
          </v:shape>
          <o:OLEObject Type="Embed" ProgID="Equation.DSMT4" ShapeID="_x0000_i1127" DrawAspect="Content" ObjectID="_1588694486" r:id="rId209"/>
        </w:object>
      </w:r>
      <w:r>
        <w:rPr>
          <w:lang w:val="ru-RU"/>
        </w:rPr>
        <w:t xml:space="preserve">, </w:t>
      </w:r>
      <w:r w:rsidR="00D436F9">
        <w:rPr>
          <w:lang w:val="ru-RU"/>
        </w:rPr>
        <w:t>и базис можно выбрать следующим:</w:t>
      </w:r>
    </w:p>
    <w:p w:rsidR="004C51C2" w:rsidRPr="004C51C2" w:rsidRDefault="00321620" w:rsidP="00321620">
      <w:pPr>
        <w:pStyle w:val="MTDisplayEquation"/>
      </w:pPr>
      <w:r>
        <w:lastRenderedPageBreak/>
        <w:tab/>
      </w:r>
      <w:r w:rsidR="00B20B05" w:rsidRPr="00321620">
        <w:rPr>
          <w:position w:val="-140"/>
        </w:rPr>
        <w:object w:dxaOrig="2040" w:dyaOrig="2920">
          <v:shape id="_x0000_i1128" type="#_x0000_t75" style="width:112.2pt;height:159.9pt" o:ole="">
            <v:imagedata r:id="rId210" o:title=""/>
          </v:shape>
          <o:OLEObject Type="Embed" ProgID="Equation.DSMT4" ShapeID="_x0000_i1128" DrawAspect="Content" ObjectID="_1588694487" r:id="rId211"/>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5</w:instrText>
        </w:r>
      </w:fldSimple>
      <w:r>
        <w:instrText>)</w:instrText>
      </w:r>
      <w:r w:rsidR="00372FDC">
        <w:fldChar w:fldCharType="end"/>
      </w:r>
    </w:p>
    <w:p w:rsidR="00B252CF" w:rsidRPr="00B20B05" w:rsidRDefault="004B2B0F" w:rsidP="004C51C2">
      <w:pPr>
        <w:rPr>
          <w:i/>
          <w:lang w:val="ru-RU"/>
        </w:rPr>
      </w:pPr>
      <w:r w:rsidRPr="00B20B05">
        <w:rPr>
          <w:i/>
          <w:lang w:val="ru-RU"/>
        </w:rPr>
        <w:t>Например, для 5 спинов в крест</w:t>
      </w:r>
      <w:r w:rsidR="00D436F9" w:rsidRPr="00B20B05">
        <w:rPr>
          <w:i/>
          <w:lang w:val="ru-RU"/>
        </w:rPr>
        <w:t xml:space="preserve"> </w:t>
      </w:r>
    </w:p>
    <w:p w:rsidR="00EF5908" w:rsidRDefault="00EF5908" w:rsidP="00EF5908">
      <w:pPr>
        <w:pStyle w:val="MTDisplayEquation"/>
      </w:pPr>
      <w:r>
        <w:tab/>
      </w:r>
      <w:r w:rsidRPr="00EF5908">
        <w:rPr>
          <w:position w:val="-12"/>
        </w:rPr>
        <w:object w:dxaOrig="3600" w:dyaOrig="360">
          <v:shape id="_x0000_i1129" type="#_x0000_t75" style="width:180pt;height:18.4pt" o:ole="">
            <v:imagedata r:id="rId212" o:title=""/>
          </v:shape>
          <o:OLEObject Type="Embed" ProgID="Equation.DSMT4" ShapeID="_x0000_i1129" DrawAspect="Content" ObjectID="_1588694488" r:id="rId213"/>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bookmarkStart w:id="18" w:name="ZEqnNum922129"/>
      <w:r>
        <w:instrText>(</w:instrText>
      </w:r>
      <w:fldSimple w:instr=" SEQ MTSec \c \* Arabic \* MERGEFORMAT ">
        <w:r w:rsidR="00F607B9">
          <w:rPr>
            <w:noProof/>
          </w:rPr>
          <w:instrText>4</w:instrText>
        </w:r>
      </w:fldSimple>
      <w:r>
        <w:instrText>.</w:instrText>
      </w:r>
      <w:fldSimple w:instr=" SEQ MTEqn \c \* Arabic \* MERGEFORMAT ">
        <w:r w:rsidR="00F607B9">
          <w:rPr>
            <w:noProof/>
          </w:rPr>
          <w:instrText>6</w:instrText>
        </w:r>
      </w:fldSimple>
      <w:r>
        <w:instrText>)</w:instrText>
      </w:r>
      <w:bookmarkEnd w:id="18"/>
      <w:r w:rsidR="00372FDC">
        <w:fldChar w:fldCharType="end"/>
      </w:r>
    </w:p>
    <w:p w:rsidR="00B252CF" w:rsidRDefault="00B252CF" w:rsidP="00B252CF">
      <w:pPr>
        <w:jc w:val="center"/>
        <w:rPr>
          <w:lang w:val="ru-RU"/>
        </w:rPr>
      </w:pPr>
      <w:r w:rsidRPr="00B252CF">
        <w:rPr>
          <w:noProof/>
          <w:lang w:val="ru-RU" w:eastAsia="ru-RU" w:bidi="ar-SA"/>
        </w:rPr>
        <w:drawing>
          <wp:inline distT="0" distB="0" distL="0" distR="0">
            <wp:extent cx="1438095" cy="1428572"/>
            <wp:effectExtent l="19050" t="0" r="0" b="0"/>
            <wp:docPr id="6" name="Рисунок 4" descr="cluster-crest.png"/>
            <wp:cNvGraphicFramePr/>
            <a:graphic xmlns:a="http://schemas.openxmlformats.org/drawingml/2006/main">
              <a:graphicData uri="http://schemas.openxmlformats.org/drawingml/2006/picture">
                <pic:pic xmlns:pic="http://schemas.openxmlformats.org/drawingml/2006/picture">
                  <pic:nvPicPr>
                    <pic:cNvPr id="5" name="Рисунок 4" descr="cluster-crest.png"/>
                    <pic:cNvPicPr>
                      <a:picLocks noChangeAspect="1"/>
                    </pic:cNvPicPr>
                  </pic:nvPicPr>
                  <pic:blipFill>
                    <a:blip r:embed="rId214" cstate="print"/>
                    <a:stretch>
                      <a:fillRect/>
                    </a:stretch>
                  </pic:blipFill>
                  <pic:spPr>
                    <a:xfrm>
                      <a:off x="0" y="0"/>
                      <a:ext cx="1438095" cy="1428572"/>
                    </a:xfrm>
                    <a:prstGeom prst="rect">
                      <a:avLst/>
                    </a:prstGeom>
                  </pic:spPr>
                </pic:pic>
              </a:graphicData>
            </a:graphic>
          </wp:inline>
        </w:drawing>
      </w:r>
    </w:p>
    <w:p w:rsidR="00B252CF" w:rsidRPr="00B252CF" w:rsidRDefault="00B252CF" w:rsidP="00B252CF">
      <w:pPr>
        <w:jc w:val="center"/>
        <w:rPr>
          <w:sz w:val="24"/>
          <w:szCs w:val="24"/>
          <w:lang w:val="ru-RU"/>
        </w:rPr>
      </w:pPr>
      <w:r w:rsidRPr="00B252CF">
        <w:rPr>
          <w:sz w:val="24"/>
          <w:szCs w:val="24"/>
          <w:lang w:val="ru-RU"/>
        </w:rPr>
        <w:t>Рисунок 5 – схематичное изображение гамильтониана для 5 спинов в крест</w:t>
      </w:r>
    </w:p>
    <w:p w:rsidR="004C51C2" w:rsidRDefault="008818E2" w:rsidP="00B252CF">
      <w:pPr>
        <w:ind w:firstLine="0"/>
        <w:rPr>
          <w:lang w:val="ru-RU"/>
        </w:rPr>
      </w:pPr>
      <w:r>
        <w:rPr>
          <w:lang w:val="ru-RU"/>
        </w:rPr>
        <w:t>Гамильтониан</w:t>
      </w:r>
      <w:r w:rsidR="00D436F9">
        <w:rPr>
          <w:lang w:val="ru-RU"/>
        </w:rPr>
        <w:t xml:space="preserve"> удовлетворяет всевозможным перестановкам спинов №</w:t>
      </w:r>
      <w:r w:rsidR="00D436F9" w:rsidRPr="00D436F9">
        <w:rPr>
          <w:lang w:val="ru-RU"/>
        </w:rPr>
        <w:t>1,2,3,4</w:t>
      </w:r>
      <w:r w:rsidR="00D436F9">
        <w:rPr>
          <w:lang w:val="ru-RU"/>
        </w:rPr>
        <w:t xml:space="preserve">, и </w:t>
      </w:r>
      <w:r w:rsidR="001211DA">
        <w:rPr>
          <w:lang w:val="ru-RU"/>
        </w:rPr>
        <w:t>б</w:t>
      </w:r>
      <w:r w:rsidR="00D436F9">
        <w:rPr>
          <w:lang w:val="ru-RU"/>
        </w:rPr>
        <w:t>азис можно выбрать следующим:</w:t>
      </w:r>
    </w:p>
    <w:p w:rsidR="00D436F9" w:rsidRPr="00D436F9" w:rsidRDefault="00D436F9" w:rsidP="00D436F9">
      <w:pPr>
        <w:pStyle w:val="MTDisplayEquation"/>
      </w:pPr>
      <w:r>
        <w:tab/>
      </w:r>
      <w:r w:rsidR="00523876" w:rsidRPr="001211DA">
        <w:rPr>
          <w:position w:val="-140"/>
        </w:rPr>
        <w:object w:dxaOrig="5319" w:dyaOrig="2920">
          <v:shape id="_x0000_i1130" type="#_x0000_t75" style="width:297.2pt;height:163.25pt" o:ole="">
            <v:imagedata r:id="rId215" o:title=""/>
          </v:shape>
          <o:OLEObject Type="Embed" ProgID="Equation.DSMT4" ShapeID="_x0000_i1130" DrawAspect="Content" ObjectID="_1588694489" r:id="rId216"/>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7</w:instrText>
        </w:r>
      </w:fldSimple>
      <w:r>
        <w:instrText>)</w:instrText>
      </w:r>
      <w:r w:rsidR="00372FDC">
        <w:fldChar w:fldCharType="end"/>
      </w:r>
    </w:p>
    <w:p w:rsidR="0092476A" w:rsidRDefault="0092476A" w:rsidP="004C51C2">
      <w:pPr>
        <w:rPr>
          <w:lang w:val="ru-RU"/>
        </w:rPr>
      </w:pPr>
      <w:r>
        <w:rPr>
          <w:lang w:val="ru-RU"/>
        </w:rPr>
        <w:t xml:space="preserve">Т.к. при умножении элементов базиса </w:t>
      </w:r>
      <w:proofErr w:type="gramStart"/>
      <w:r>
        <w:rPr>
          <w:lang w:val="ru-RU"/>
        </w:rPr>
        <w:t xml:space="preserve">на </w:t>
      </w:r>
      <w:r w:rsidRPr="0092476A">
        <w:rPr>
          <w:position w:val="-4"/>
          <w:lang w:val="ru-RU"/>
        </w:rPr>
        <w:object w:dxaOrig="279" w:dyaOrig="260">
          <v:shape id="_x0000_i1131" type="#_x0000_t75" style="width:14.25pt;height:13.4pt" o:ole="">
            <v:imagedata r:id="rId217" o:title=""/>
          </v:shape>
          <o:OLEObject Type="Embed" ProgID="Equation.DSMT4" ShapeID="_x0000_i1131" DrawAspect="Content" ObjectID="_1588694490" r:id="rId218"/>
        </w:object>
      </w:r>
      <w:r>
        <w:rPr>
          <w:lang w:val="ru-RU"/>
        </w:rPr>
        <w:t xml:space="preserve"> могут</w:t>
      </w:r>
      <w:proofErr w:type="gramEnd"/>
      <w:r>
        <w:rPr>
          <w:lang w:val="ru-RU"/>
        </w:rPr>
        <w:t xml:space="preserve"> возникать и смешанные произведения, то нам потребуется 2 базиса:</w:t>
      </w:r>
    </w:p>
    <w:p w:rsidR="004C51C2" w:rsidRPr="0092476A" w:rsidRDefault="0092476A" w:rsidP="0092476A">
      <w:pPr>
        <w:pStyle w:val="aa"/>
        <w:numPr>
          <w:ilvl w:val="0"/>
          <w:numId w:val="5"/>
        </w:numPr>
        <w:ind w:left="567"/>
        <w:rPr>
          <w:lang w:val="ru-RU"/>
        </w:rPr>
      </w:pPr>
      <w:r w:rsidRPr="0092476A">
        <w:rPr>
          <w:position w:val="-14"/>
          <w:lang w:val="ru-RU"/>
        </w:rPr>
        <w:object w:dxaOrig="499" w:dyaOrig="380">
          <v:shape id="_x0000_i1132" type="#_x0000_t75" style="width:31.8pt;height:24.3pt" o:ole="">
            <v:imagedata r:id="rId219" o:title=""/>
          </v:shape>
          <o:OLEObject Type="Embed" ProgID="Equation.DSMT4" ShapeID="_x0000_i1132" DrawAspect="Content" ObjectID="_1588694491" r:id="rId220"/>
        </w:object>
      </w:r>
      <w:r w:rsidRPr="0092476A">
        <w:rPr>
          <w:lang w:val="ru-RU"/>
        </w:rPr>
        <w:t xml:space="preserve"> </w:t>
      </w:r>
      <w:r w:rsidR="004C51C2" w:rsidRPr="0092476A">
        <w:rPr>
          <w:lang w:val="ru-RU"/>
        </w:rPr>
        <w:t xml:space="preserve">- только скалярные произведения, </w:t>
      </w:r>
      <w:r w:rsidRPr="0092476A">
        <w:rPr>
          <w:position w:val="-12"/>
          <w:lang w:val="ru-RU"/>
        </w:rPr>
        <w:object w:dxaOrig="840" w:dyaOrig="360">
          <v:shape id="_x0000_i1133" type="#_x0000_t75" style="width:55.25pt;height:24.3pt" o:ole="">
            <v:imagedata r:id="rId221" o:title=""/>
          </v:shape>
          <o:OLEObject Type="Embed" ProgID="Equation.DSMT4" ShapeID="_x0000_i1133" DrawAspect="Content" ObjectID="_1588694492" r:id="rId222"/>
        </w:object>
      </w:r>
      <w:r w:rsidRPr="0092476A">
        <w:rPr>
          <w:lang w:val="ru-RU"/>
        </w:rPr>
        <w:t xml:space="preserve"> </w:t>
      </w:r>
    </w:p>
    <w:p w:rsidR="004C51C2" w:rsidRPr="0092476A" w:rsidRDefault="0092476A" w:rsidP="0092476A">
      <w:pPr>
        <w:pStyle w:val="aa"/>
        <w:numPr>
          <w:ilvl w:val="0"/>
          <w:numId w:val="5"/>
        </w:numPr>
        <w:ind w:left="567"/>
        <w:rPr>
          <w:lang w:val="ru-RU"/>
        </w:rPr>
      </w:pPr>
      <w:r w:rsidRPr="0092476A">
        <w:rPr>
          <w:position w:val="-14"/>
          <w:lang w:val="ru-RU"/>
        </w:rPr>
        <w:object w:dxaOrig="499" w:dyaOrig="380">
          <v:shape id="_x0000_i1134" type="#_x0000_t75" style="width:30.15pt;height:23.45pt" o:ole="">
            <v:imagedata r:id="rId223" o:title=""/>
          </v:shape>
          <o:OLEObject Type="Embed" ProgID="Equation.DSMT4" ShapeID="_x0000_i1134" DrawAspect="Content" ObjectID="_1588694493" r:id="rId224"/>
        </w:object>
      </w:r>
      <w:r w:rsidRPr="0092476A">
        <w:rPr>
          <w:lang w:val="ru-RU"/>
        </w:rPr>
        <w:t xml:space="preserve"> - </w:t>
      </w:r>
      <w:r w:rsidR="004C51C2" w:rsidRPr="0092476A">
        <w:rPr>
          <w:lang w:val="ru-RU"/>
        </w:rPr>
        <w:t>каждое слагаемое содержит смешанное произведение</w:t>
      </w:r>
    </w:p>
    <w:p w:rsidR="004C51C2" w:rsidRPr="006A5782" w:rsidRDefault="004C51C2" w:rsidP="004C51C2">
      <w:pPr>
        <w:rPr>
          <w:lang w:val="ru-RU"/>
        </w:rPr>
      </w:pPr>
      <w:r w:rsidRPr="004C51C2">
        <w:rPr>
          <w:lang w:val="ru-RU"/>
        </w:rPr>
        <w:t xml:space="preserve">Подставим это </w:t>
      </w:r>
      <w:proofErr w:type="gramStart"/>
      <w:r w:rsidRPr="004C51C2">
        <w:rPr>
          <w:lang w:val="ru-RU"/>
        </w:rPr>
        <w:t>в</w:t>
      </w:r>
      <w:proofErr w:type="gramEnd"/>
      <w:r w:rsidRPr="004C51C2">
        <w:rPr>
          <w:lang w:val="ru-RU"/>
        </w:rPr>
        <w:t xml:space="preserve"> </w:t>
      </w:r>
      <w:r w:rsidR="006A5782" w:rsidRPr="006A5782">
        <w:rPr>
          <w:position w:val="-10"/>
        </w:rPr>
        <w:object w:dxaOrig="440" w:dyaOrig="320">
          <v:shape id="_x0000_i1135" type="#_x0000_t75" style="width:21.75pt;height:15.9pt" o:ole="">
            <v:imagedata r:id="rId225" o:title=""/>
          </v:shape>
          <o:OLEObject Type="Embed" ProgID="Equation.DSMT4" ShapeID="_x0000_i1135" DrawAspect="Content" ObjectID="_1588694494" r:id="rId226"/>
        </w:object>
      </w:r>
      <w:r w:rsidR="006A5782">
        <w:t>:</w:t>
      </w:r>
    </w:p>
    <w:p w:rsidR="006A5782" w:rsidRDefault="006A5782" w:rsidP="006A5782">
      <w:pPr>
        <w:pStyle w:val="MTDisplayEquation"/>
      </w:pPr>
      <w:r>
        <w:tab/>
      </w:r>
      <w:r w:rsidRPr="006A5782">
        <w:rPr>
          <w:position w:val="-14"/>
        </w:rPr>
        <w:object w:dxaOrig="1280" w:dyaOrig="380">
          <v:shape id="_x0000_i1136" type="#_x0000_t75" style="width:82.9pt;height:25.1pt" o:ole="">
            <v:imagedata r:id="rId227" o:title=""/>
          </v:shape>
          <o:OLEObject Type="Embed" ProgID="Equation.DSMT4" ShapeID="_x0000_i1136" DrawAspect="Content" ObjectID="_1588694495" r:id="rId228"/>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8</w:instrText>
        </w:r>
      </w:fldSimple>
      <w:r>
        <w:instrText>)</w:instrText>
      </w:r>
      <w:r w:rsidR="00372FDC">
        <w:fldChar w:fldCharType="end"/>
      </w:r>
    </w:p>
    <w:p w:rsidR="004C51C2" w:rsidRPr="004C51C2" w:rsidRDefault="004C51C2" w:rsidP="004C51C2">
      <w:pPr>
        <w:rPr>
          <w:lang w:val="ru-RU"/>
        </w:rPr>
      </w:pPr>
      <w:r w:rsidRPr="004C51C2">
        <w:rPr>
          <w:lang w:val="ru-RU"/>
        </w:rPr>
        <w:t xml:space="preserve">разложим </w:t>
      </w:r>
      <w:r w:rsidR="006A5782" w:rsidRPr="006A5782">
        <w:rPr>
          <w:position w:val="-14"/>
        </w:rPr>
        <w:object w:dxaOrig="460" w:dyaOrig="380">
          <v:shape id="_x0000_i1137" type="#_x0000_t75" style="width:26.8pt;height:22.6pt" o:ole="">
            <v:imagedata r:id="rId229" o:title=""/>
          </v:shape>
          <o:OLEObject Type="Embed" ProgID="Equation.DSMT4" ShapeID="_x0000_i1137" DrawAspect="Content" ObjectID="_1588694496" r:id="rId230"/>
        </w:object>
      </w:r>
      <w:r w:rsidRPr="004C51C2">
        <w:rPr>
          <w:lang w:val="ru-RU"/>
        </w:rPr>
        <w:t xml:space="preserve"> по этим двум базисам (алгоритм раскладывания б</w:t>
      </w:r>
      <w:r w:rsidR="0092476A">
        <w:rPr>
          <w:lang w:val="ru-RU"/>
        </w:rPr>
        <w:t>ы</w:t>
      </w:r>
      <w:r w:rsidRPr="004C51C2">
        <w:rPr>
          <w:lang w:val="ru-RU"/>
        </w:rPr>
        <w:t>л реализован на Wolfram Mathematica)</w:t>
      </w:r>
    </w:p>
    <w:p w:rsidR="006A5782" w:rsidRDefault="006A5782" w:rsidP="006A5782">
      <w:pPr>
        <w:pStyle w:val="MTDisplayEquation"/>
      </w:pPr>
      <w:r>
        <w:tab/>
      </w:r>
      <w:r w:rsidRPr="006A5782">
        <w:rPr>
          <w:position w:val="-14"/>
        </w:rPr>
        <w:object w:dxaOrig="3260" w:dyaOrig="380">
          <v:shape id="_x0000_i1138" type="#_x0000_t75" style="width:204.3pt;height:24.3pt" o:ole="">
            <v:imagedata r:id="rId231" o:title=""/>
          </v:shape>
          <o:OLEObject Type="Embed" ProgID="Equation.DSMT4" ShapeID="_x0000_i1138" DrawAspect="Content" ObjectID="_1588694497" r:id="rId232"/>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bookmarkStart w:id="19" w:name="ZEqnNum370462"/>
      <w:r>
        <w:instrText>(</w:instrText>
      </w:r>
      <w:fldSimple w:instr=" SEQ MTSec \c \* Arabic \* MERGEFORMAT ">
        <w:r w:rsidR="00F607B9">
          <w:rPr>
            <w:noProof/>
          </w:rPr>
          <w:instrText>4</w:instrText>
        </w:r>
      </w:fldSimple>
      <w:r>
        <w:instrText>.</w:instrText>
      </w:r>
      <w:fldSimple w:instr=" SEQ MTEqn \c \* Arabic \* MERGEFORMAT ">
        <w:r w:rsidR="00F607B9">
          <w:rPr>
            <w:noProof/>
          </w:rPr>
          <w:instrText>9</w:instrText>
        </w:r>
      </w:fldSimple>
      <w:r>
        <w:instrText>)</w:instrText>
      </w:r>
      <w:bookmarkEnd w:id="19"/>
      <w:r w:rsidR="00372FDC">
        <w:fldChar w:fldCharType="end"/>
      </w:r>
    </w:p>
    <w:p w:rsidR="004C51C2" w:rsidRPr="004C51C2" w:rsidRDefault="004C51C2" w:rsidP="004C51C2">
      <w:pPr>
        <w:rPr>
          <w:lang w:val="ru-RU"/>
        </w:rPr>
      </w:pPr>
      <w:r w:rsidRPr="004C51C2">
        <w:rPr>
          <w:lang w:val="ru-RU"/>
        </w:rPr>
        <w:t xml:space="preserve">Если </w:t>
      </w:r>
      <w:r w:rsidR="006A5782" w:rsidRPr="006A5782">
        <w:rPr>
          <w:position w:val="-14"/>
        </w:rPr>
        <w:object w:dxaOrig="620" w:dyaOrig="380">
          <v:shape id="_x0000_i1139" type="#_x0000_t75" style="width:41.85pt;height:25.95pt" o:ole="">
            <v:imagedata r:id="rId233" o:title=""/>
          </v:shape>
          <o:OLEObject Type="Embed" ProgID="Equation.DSMT4" ShapeID="_x0000_i1139" DrawAspect="Content" ObjectID="_1588694498" r:id="rId234"/>
        </w:object>
      </w:r>
      <w:r w:rsidRPr="004C51C2">
        <w:rPr>
          <w:lang w:val="ru-RU"/>
        </w:rPr>
        <w:t xml:space="preserve"> </w:t>
      </w:r>
      <w:r w:rsidR="0092476A">
        <w:rPr>
          <w:lang w:val="ru-RU"/>
        </w:rPr>
        <w:t>–</w:t>
      </w:r>
      <w:r w:rsidRPr="004C51C2">
        <w:rPr>
          <w:lang w:val="ru-RU"/>
        </w:rPr>
        <w:t xml:space="preserve"> </w:t>
      </w:r>
      <w:proofErr w:type="gramStart"/>
      <w:r w:rsidRPr="004C51C2">
        <w:rPr>
          <w:lang w:val="ru-RU"/>
        </w:rPr>
        <w:t>линейно</w:t>
      </w:r>
      <w:r w:rsidR="0092476A">
        <w:rPr>
          <w:lang w:val="ru-RU"/>
        </w:rPr>
        <w:t>-</w:t>
      </w:r>
      <w:r w:rsidRPr="004C51C2">
        <w:rPr>
          <w:lang w:val="ru-RU"/>
        </w:rPr>
        <w:t>независимы</w:t>
      </w:r>
      <w:proofErr w:type="gramEnd"/>
      <w:r w:rsidRPr="004C51C2">
        <w:rPr>
          <w:lang w:val="ru-RU"/>
        </w:rPr>
        <w:t xml:space="preserve">, то </w:t>
      </w:r>
    </w:p>
    <w:p w:rsidR="004C51C2" w:rsidRPr="004C51C2" w:rsidRDefault="006A5782" w:rsidP="006A5782">
      <w:pPr>
        <w:pStyle w:val="MTDisplayEquation"/>
      </w:pPr>
      <w:r>
        <w:tab/>
      </w:r>
      <w:r w:rsidRPr="006A5782">
        <w:rPr>
          <w:position w:val="-32"/>
        </w:rPr>
        <w:object w:dxaOrig="1219" w:dyaOrig="760">
          <v:shape id="_x0000_i1140" type="#_x0000_t75" style="width:80.35pt;height:49.4pt" o:ole="">
            <v:imagedata r:id="rId235" o:title=""/>
          </v:shape>
          <o:OLEObject Type="Embed" ProgID="Equation.DSMT4" ShapeID="_x0000_i1140" DrawAspect="Content" ObjectID="_1588694499" r:id="rId236"/>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bookmarkStart w:id="20" w:name="ZEqnNum178873"/>
      <w:r>
        <w:instrText>(</w:instrText>
      </w:r>
      <w:fldSimple w:instr=" SEQ MTSec \c \* Arabic \* MERGEFORMAT ">
        <w:r w:rsidR="00F607B9">
          <w:rPr>
            <w:noProof/>
          </w:rPr>
          <w:instrText>4</w:instrText>
        </w:r>
      </w:fldSimple>
      <w:r>
        <w:instrText>.</w:instrText>
      </w:r>
      <w:fldSimple w:instr=" SEQ MTEqn \c \* Arabic \* MERGEFORMAT ">
        <w:r w:rsidR="00F607B9">
          <w:rPr>
            <w:noProof/>
          </w:rPr>
          <w:instrText>10</w:instrText>
        </w:r>
      </w:fldSimple>
      <w:r>
        <w:instrText>)</w:instrText>
      </w:r>
      <w:bookmarkEnd w:id="20"/>
      <w:r w:rsidR="00372FDC">
        <w:fldChar w:fldCharType="end"/>
      </w:r>
    </w:p>
    <w:p w:rsidR="004C51C2" w:rsidRPr="004C51C2" w:rsidRDefault="004C51C2" w:rsidP="004C51C2">
      <w:pPr>
        <w:rPr>
          <w:lang w:val="ru-RU"/>
        </w:rPr>
      </w:pPr>
      <w:r w:rsidRPr="004C51C2">
        <w:rPr>
          <w:lang w:val="ru-RU"/>
        </w:rPr>
        <w:t xml:space="preserve">Отметим, что если уравнение </w:t>
      </w:r>
      <w:r w:rsidR="00372FDC">
        <w:rPr>
          <w:lang w:val="ru-RU"/>
        </w:rPr>
        <w:fldChar w:fldCharType="begin"/>
      </w:r>
      <w:r w:rsidR="006A5782">
        <w:rPr>
          <w:lang w:val="ru-RU"/>
        </w:rPr>
        <w:instrText xml:space="preserve"> GOTOBUTTON ZEqnNum370462  \* MERGEFORMAT </w:instrText>
      </w:r>
      <w:r w:rsidR="00372FDC">
        <w:rPr>
          <w:lang w:val="ru-RU"/>
        </w:rPr>
        <w:fldChar w:fldCharType="begin"/>
      </w:r>
      <w:r w:rsidR="006A5782">
        <w:rPr>
          <w:lang w:val="ru-RU"/>
        </w:rPr>
        <w:instrText xml:space="preserve"> REF ZEqnNum370462 \* Charformat \! \* MERGEFORMAT </w:instrText>
      </w:r>
      <w:r w:rsidR="00372FDC">
        <w:rPr>
          <w:lang w:val="ru-RU"/>
        </w:rPr>
        <w:fldChar w:fldCharType="separate"/>
      </w:r>
      <w:r w:rsidR="00F607B9" w:rsidRPr="00F607B9">
        <w:rPr>
          <w:lang w:val="ru-RU"/>
        </w:rPr>
        <w:instrText>(4.9)</w:instrText>
      </w:r>
      <w:r w:rsidR="00372FDC">
        <w:rPr>
          <w:lang w:val="ru-RU"/>
        </w:rPr>
        <w:fldChar w:fldCharType="end"/>
      </w:r>
      <w:r w:rsidR="00372FDC">
        <w:rPr>
          <w:lang w:val="ru-RU"/>
        </w:rPr>
        <w:fldChar w:fldCharType="end"/>
      </w:r>
      <w:r w:rsidRPr="004C51C2">
        <w:rPr>
          <w:lang w:val="ru-RU"/>
        </w:rPr>
        <w:t xml:space="preserve"> скалярно умножить </w:t>
      </w:r>
      <w:proofErr w:type="gramStart"/>
      <w:r w:rsidRPr="004C51C2">
        <w:rPr>
          <w:lang w:val="ru-RU"/>
        </w:rPr>
        <w:t>на</w:t>
      </w:r>
      <w:proofErr w:type="gramEnd"/>
      <w:r w:rsidRPr="004C51C2">
        <w:rPr>
          <w:lang w:val="ru-RU"/>
        </w:rPr>
        <w:t xml:space="preserve"> </w:t>
      </w:r>
      <w:r w:rsidR="006A5782" w:rsidRPr="006A5782">
        <w:rPr>
          <w:position w:val="-12"/>
        </w:rPr>
        <w:object w:dxaOrig="300" w:dyaOrig="360">
          <v:shape id="_x0000_i1141" type="#_x0000_t75" style="width:15.05pt;height:18.4pt" o:ole="">
            <v:imagedata r:id="rId237" o:title=""/>
          </v:shape>
          <o:OLEObject Type="Embed" ProgID="Equation.DSMT4" ShapeID="_x0000_i1141" DrawAspect="Content" ObjectID="_1588694500" r:id="rId238"/>
        </w:object>
      </w:r>
      <w:r w:rsidRPr="004C51C2">
        <w:rPr>
          <w:lang w:val="ru-RU"/>
        </w:rPr>
        <w:t>, получим</w:t>
      </w:r>
    </w:p>
    <w:p w:rsidR="00845DD3" w:rsidRDefault="00845DD3" w:rsidP="00845DD3">
      <w:pPr>
        <w:pStyle w:val="MTDisplayEquation"/>
      </w:pPr>
      <w:r>
        <w:tab/>
      </w:r>
      <w:r w:rsidRPr="00845DD3">
        <w:rPr>
          <w:position w:val="-14"/>
        </w:rPr>
        <w:object w:dxaOrig="2299" w:dyaOrig="380">
          <v:shape id="_x0000_i1142" type="#_x0000_t75" style="width:153.2pt;height:25.95pt" o:ole="">
            <v:imagedata r:id="rId239" o:title=""/>
          </v:shape>
          <o:OLEObject Type="Embed" ProgID="Equation.DSMT4" ShapeID="_x0000_i1142" DrawAspect="Content" ObjectID="_1588694501" r:id="rId240"/>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11</w:instrText>
        </w:r>
      </w:fldSimple>
      <w:r>
        <w:instrText>)</w:instrText>
      </w:r>
      <w:r w:rsidR="00372FDC">
        <w:fldChar w:fldCharType="end"/>
      </w:r>
    </w:p>
    <w:p w:rsidR="004C51C2" w:rsidRPr="004C51C2" w:rsidRDefault="004C51C2" w:rsidP="0038425E">
      <w:pPr>
        <w:ind w:firstLine="0"/>
        <w:rPr>
          <w:lang w:val="ru-RU"/>
        </w:rPr>
      </w:pPr>
      <w:r w:rsidRPr="004C51C2">
        <w:rPr>
          <w:lang w:val="ru-RU"/>
        </w:rPr>
        <w:t xml:space="preserve">таким образом </w:t>
      </w:r>
    </w:p>
    <w:p w:rsidR="00845DD3" w:rsidRDefault="00845DD3" w:rsidP="00845DD3">
      <w:pPr>
        <w:pStyle w:val="MTDisplayEquation"/>
      </w:pPr>
      <w:r>
        <w:tab/>
      </w:r>
      <w:r w:rsidRPr="00845DD3">
        <w:rPr>
          <w:position w:val="-14"/>
        </w:rPr>
        <w:object w:dxaOrig="1120" w:dyaOrig="400">
          <v:shape id="_x0000_i1143" type="#_x0000_t75" style="width:73.65pt;height:26.8pt" o:ole="">
            <v:imagedata r:id="rId241" o:title=""/>
          </v:shape>
          <o:OLEObject Type="Embed" ProgID="Equation.DSMT4" ShapeID="_x0000_i1143" DrawAspect="Content" ObjectID="_1588694502" r:id="rId242"/>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12</w:instrText>
        </w:r>
      </w:fldSimple>
      <w:r>
        <w:instrText>)</w:instrText>
      </w:r>
      <w:r w:rsidR="00372FDC">
        <w:fldChar w:fldCharType="end"/>
      </w:r>
    </w:p>
    <w:p w:rsidR="004C51C2" w:rsidRPr="004C51C2" w:rsidRDefault="004C51C2" w:rsidP="0038425E">
      <w:pPr>
        <w:ind w:firstLine="0"/>
        <w:rPr>
          <w:lang w:val="ru-RU"/>
        </w:rPr>
      </w:pPr>
      <w:r w:rsidRPr="004C51C2">
        <w:rPr>
          <w:lang w:val="ru-RU"/>
        </w:rPr>
        <w:t>где</w:t>
      </w:r>
    </w:p>
    <w:p w:rsidR="004C51C2" w:rsidRPr="004C51C2" w:rsidRDefault="00845DD3" w:rsidP="00845DD3">
      <w:pPr>
        <w:pStyle w:val="MTDisplayEquation"/>
      </w:pPr>
      <w:r>
        <w:tab/>
      </w:r>
      <w:r w:rsidRPr="00845DD3">
        <w:rPr>
          <w:position w:val="-32"/>
        </w:rPr>
        <w:object w:dxaOrig="1560" w:dyaOrig="760">
          <v:shape id="_x0000_i1144" type="#_x0000_t75" style="width:99.65pt;height:48.55pt" o:ole="">
            <v:imagedata r:id="rId243" o:title=""/>
          </v:shape>
          <o:OLEObject Type="Embed" ProgID="Equation.DSMT4" ShapeID="_x0000_i1144" DrawAspect="Content" ObjectID="_1588694503" r:id="rId244"/>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13</w:instrText>
        </w:r>
      </w:fldSimple>
      <w:r>
        <w:instrText>)</w:instrText>
      </w:r>
      <w:r w:rsidR="00372FDC">
        <w:fldChar w:fldCharType="end"/>
      </w:r>
    </w:p>
    <w:p w:rsidR="0054629B" w:rsidRDefault="0054629B" w:rsidP="004C51C2">
      <w:pPr>
        <w:rPr>
          <w:lang w:val="ru-RU"/>
        </w:rPr>
      </w:pPr>
      <w:r w:rsidRPr="0054629B">
        <w:rPr>
          <w:lang w:val="ru-RU"/>
        </w:rPr>
        <w:t>Кроме того</w:t>
      </w:r>
      <w:r>
        <w:rPr>
          <w:lang w:val="ru-RU"/>
        </w:rPr>
        <w:t xml:space="preserve">, если </w:t>
      </w:r>
    </w:p>
    <w:p w:rsidR="0054629B" w:rsidRDefault="0054629B" w:rsidP="0054629B">
      <w:pPr>
        <w:pStyle w:val="MTDisplayEquation"/>
      </w:pPr>
      <w:r>
        <w:lastRenderedPageBreak/>
        <w:tab/>
      </w:r>
      <w:r w:rsidRPr="0054629B">
        <w:rPr>
          <w:position w:val="-28"/>
        </w:rPr>
        <w:object w:dxaOrig="1600" w:dyaOrig="680">
          <v:shape id="_x0000_i1145" type="#_x0000_t75" style="width:91.25pt;height:39.35pt" o:ole="">
            <v:imagedata r:id="rId245" o:title=""/>
          </v:shape>
          <o:OLEObject Type="Embed" ProgID="Equation.DSMT4" ShapeID="_x0000_i1145" DrawAspect="Content" ObjectID="_1588694504" r:id="rId246"/>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14</w:instrText>
        </w:r>
      </w:fldSimple>
      <w:r>
        <w:instrText>)</w:instrText>
      </w:r>
      <w:r w:rsidR="00372FDC">
        <w:fldChar w:fldCharType="end"/>
      </w:r>
    </w:p>
    <w:p w:rsidR="004C51C2" w:rsidRPr="004C51C2" w:rsidRDefault="0054629B" w:rsidP="0054629B">
      <w:pPr>
        <w:ind w:firstLine="0"/>
        <w:rPr>
          <w:lang w:val="ru-RU"/>
        </w:rPr>
      </w:pPr>
      <w:r>
        <w:rPr>
          <w:lang w:val="ru-RU"/>
        </w:rPr>
        <w:t xml:space="preserve">скалярно умножить на </w:t>
      </w:r>
      <w:r w:rsidRPr="0054629B">
        <w:rPr>
          <w:position w:val="-12"/>
          <w:lang w:val="ru-RU"/>
        </w:rPr>
        <w:object w:dxaOrig="300" w:dyaOrig="360">
          <v:shape id="_x0000_i1146" type="#_x0000_t75" style="width:20.1pt;height:24.3pt" o:ole="">
            <v:imagedata r:id="rId247" o:title=""/>
          </v:shape>
          <o:OLEObject Type="Embed" ProgID="Equation.DSMT4" ShapeID="_x0000_i1146" DrawAspect="Content" ObjectID="_1588694505" r:id="rId248"/>
        </w:object>
      </w:r>
      <w:r>
        <w:rPr>
          <w:lang w:val="ru-RU"/>
        </w:rPr>
        <w:t>, то получим</w:t>
      </w:r>
    </w:p>
    <w:p w:rsidR="0054629B" w:rsidRDefault="0054629B" w:rsidP="0054629B">
      <w:pPr>
        <w:pStyle w:val="MTDisplayEquation"/>
      </w:pPr>
      <w:r>
        <w:tab/>
      </w:r>
      <w:r w:rsidRPr="0054629B">
        <w:rPr>
          <w:position w:val="-14"/>
        </w:rPr>
        <w:object w:dxaOrig="1719" w:dyaOrig="380">
          <v:shape id="_x0000_i1147" type="#_x0000_t75" style="width:101.3pt;height:22.6pt" o:ole="">
            <v:imagedata r:id="rId249" o:title=""/>
          </v:shape>
          <o:OLEObject Type="Embed" ProgID="Equation.DSMT4" ShapeID="_x0000_i1147" DrawAspect="Content" ObjectID="_1588694506" r:id="rId250"/>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15</w:instrText>
        </w:r>
      </w:fldSimple>
      <w:r>
        <w:instrText>)</w:instrText>
      </w:r>
      <w:r w:rsidR="00372FDC">
        <w:fldChar w:fldCharType="end"/>
      </w:r>
    </w:p>
    <w:p w:rsidR="00A45974" w:rsidRDefault="004C51C2" w:rsidP="0054629B">
      <w:pPr>
        <w:ind w:firstLine="0"/>
        <w:rPr>
          <w:lang w:val="ru-RU"/>
        </w:rPr>
      </w:pPr>
      <w:r w:rsidRPr="004C51C2">
        <w:rPr>
          <w:lang w:val="ru-RU"/>
        </w:rPr>
        <w:t>что эквивалент</w:t>
      </w:r>
      <w:r w:rsidR="006A5782">
        <w:rPr>
          <w:lang w:val="ru-RU"/>
        </w:rPr>
        <w:t>н</w:t>
      </w:r>
      <w:r w:rsidRPr="004C51C2">
        <w:rPr>
          <w:lang w:val="ru-RU"/>
        </w:rPr>
        <w:t xml:space="preserve">о линейному условию </w:t>
      </w:r>
      <w:proofErr w:type="gramStart"/>
      <w:r w:rsidRPr="004C51C2">
        <w:rPr>
          <w:lang w:val="ru-RU"/>
        </w:rPr>
        <w:t>из</w:t>
      </w:r>
      <w:proofErr w:type="gramEnd"/>
      <w:r w:rsidRPr="004C51C2">
        <w:rPr>
          <w:lang w:val="ru-RU"/>
        </w:rPr>
        <w:t xml:space="preserve"> </w:t>
      </w:r>
      <w:r w:rsidR="00372FDC">
        <w:rPr>
          <w:lang w:val="ru-RU"/>
        </w:rPr>
        <w:fldChar w:fldCharType="begin"/>
      </w:r>
      <w:r w:rsidR="0054629B">
        <w:rPr>
          <w:lang w:val="ru-RU"/>
        </w:rPr>
        <w:instrText xml:space="preserve"> GOTOBUTTON ZEqnNum178873  \* MERGEFORMAT </w:instrText>
      </w:r>
      <w:r w:rsidR="00372FDC">
        <w:rPr>
          <w:lang w:val="ru-RU"/>
        </w:rPr>
        <w:fldChar w:fldCharType="begin"/>
      </w:r>
      <w:r w:rsidR="0054629B">
        <w:rPr>
          <w:lang w:val="ru-RU"/>
        </w:rPr>
        <w:instrText xml:space="preserve"> REF ZEqnNum178873 \* Charformat \! \* MERGEFORMAT </w:instrText>
      </w:r>
      <w:r w:rsidR="00372FDC">
        <w:rPr>
          <w:lang w:val="ru-RU"/>
        </w:rPr>
        <w:fldChar w:fldCharType="separate"/>
      </w:r>
      <w:r w:rsidR="00F607B9" w:rsidRPr="00F607B9">
        <w:rPr>
          <w:lang w:val="ru-RU"/>
        </w:rPr>
        <w:instrText>(4.10)</w:instrText>
      </w:r>
      <w:r w:rsidR="00372FDC">
        <w:rPr>
          <w:lang w:val="ru-RU"/>
        </w:rPr>
        <w:fldChar w:fldCharType="end"/>
      </w:r>
      <w:r w:rsidR="00372FDC">
        <w:rPr>
          <w:lang w:val="ru-RU"/>
        </w:rPr>
        <w:fldChar w:fldCharType="end"/>
      </w:r>
      <w:r w:rsidRPr="004C51C2">
        <w:rPr>
          <w:lang w:val="ru-RU"/>
        </w:rPr>
        <w:t xml:space="preserve"> при условии</w:t>
      </w:r>
      <w:r w:rsidR="0054629B">
        <w:rPr>
          <w:lang w:val="ru-RU"/>
        </w:rPr>
        <w:t>,</w:t>
      </w:r>
      <w:r w:rsidRPr="004C51C2">
        <w:rPr>
          <w:lang w:val="ru-RU"/>
        </w:rPr>
        <w:t xml:space="preserve"> что базис </w:t>
      </w:r>
      <w:r w:rsidR="0054629B" w:rsidRPr="0054629B">
        <w:rPr>
          <w:position w:val="-12"/>
        </w:rPr>
        <w:object w:dxaOrig="300" w:dyaOrig="360">
          <v:shape id="_x0000_i1148" type="#_x0000_t75" style="width:20.1pt;height:24.3pt" o:ole="">
            <v:imagedata r:id="rId251" o:title=""/>
          </v:shape>
          <o:OLEObject Type="Embed" ProgID="Equation.DSMT4" ShapeID="_x0000_i1148" DrawAspect="Content" ObjectID="_1588694507" r:id="rId252"/>
        </w:object>
      </w:r>
      <w:r w:rsidRPr="004C51C2">
        <w:rPr>
          <w:lang w:val="ru-RU"/>
        </w:rPr>
        <w:t xml:space="preserve"> не переполнен.</w:t>
      </w:r>
    </w:p>
    <w:p w:rsidR="00200BDA" w:rsidRDefault="00200BDA" w:rsidP="00200BDA">
      <w:pPr>
        <w:pStyle w:val="3"/>
        <w:rPr>
          <w:lang w:val="ru-RU"/>
        </w:rPr>
      </w:pPr>
      <w:bookmarkStart w:id="21" w:name="_Toc514951465"/>
      <w:r>
        <w:rPr>
          <w:lang w:val="ru-RU"/>
        </w:rPr>
        <w:t xml:space="preserve">4.1. </w:t>
      </w:r>
      <w:r w:rsidRPr="00200BDA">
        <w:rPr>
          <w:lang w:val="ru-RU"/>
        </w:rPr>
        <w:t>Пример для кластера из 5 спинов</w:t>
      </w:r>
      <w:r>
        <w:rPr>
          <w:lang w:val="ru-RU"/>
        </w:rPr>
        <w:t>.</w:t>
      </w:r>
      <w:bookmarkEnd w:id="21"/>
    </w:p>
    <w:p w:rsidR="00EF5908" w:rsidRPr="0046793D" w:rsidRDefault="00CA0331" w:rsidP="00EF5908">
      <w:pPr>
        <w:rPr>
          <w:lang w:val="ru-RU"/>
        </w:rPr>
      </w:pPr>
      <w:r>
        <w:rPr>
          <w:lang w:val="ru-RU"/>
        </w:rPr>
        <w:t>Га</w:t>
      </w:r>
      <w:r w:rsidR="0046793D">
        <w:rPr>
          <w:lang w:val="ru-RU"/>
        </w:rPr>
        <w:t>м</w:t>
      </w:r>
      <w:r>
        <w:rPr>
          <w:lang w:val="ru-RU"/>
        </w:rPr>
        <w:t>и</w:t>
      </w:r>
      <w:r w:rsidR="0046793D">
        <w:rPr>
          <w:lang w:val="ru-RU"/>
        </w:rPr>
        <w:t>льтониан</w:t>
      </w:r>
      <w:r w:rsidR="0046793D" w:rsidRPr="0046793D">
        <w:rPr>
          <w:lang w:val="ru-RU"/>
        </w:rPr>
        <w:t xml:space="preserve"> </w:t>
      </w:r>
      <w:r w:rsidR="00372FDC">
        <w:fldChar w:fldCharType="begin"/>
      </w:r>
      <w:r w:rsidR="0046793D" w:rsidRPr="0046793D">
        <w:rPr>
          <w:lang w:val="ru-RU"/>
        </w:rPr>
        <w:instrText xml:space="preserve"> </w:instrText>
      </w:r>
      <w:r w:rsidR="0046793D">
        <w:instrText>GOTOBUTTON</w:instrText>
      </w:r>
      <w:r w:rsidR="0046793D" w:rsidRPr="0046793D">
        <w:rPr>
          <w:lang w:val="ru-RU"/>
        </w:rPr>
        <w:instrText xml:space="preserve"> </w:instrText>
      </w:r>
      <w:r w:rsidR="0046793D">
        <w:instrText>ZEqnNum</w:instrText>
      </w:r>
      <w:r w:rsidR="0046793D" w:rsidRPr="0046793D">
        <w:rPr>
          <w:lang w:val="ru-RU"/>
        </w:rPr>
        <w:instrText xml:space="preserve">922129  \* </w:instrText>
      </w:r>
      <w:r w:rsidR="0046793D">
        <w:instrText>MERGEFORMAT</w:instrText>
      </w:r>
      <w:r w:rsidR="0046793D" w:rsidRPr="0046793D">
        <w:rPr>
          <w:lang w:val="ru-RU"/>
        </w:rPr>
        <w:instrText xml:space="preserve"> </w:instrText>
      </w:r>
      <w:r w:rsidR="00372FDC">
        <w:fldChar w:fldCharType="begin"/>
      </w:r>
      <w:r w:rsidR="0046793D" w:rsidRPr="0046793D">
        <w:rPr>
          <w:lang w:val="ru-RU"/>
        </w:rPr>
        <w:instrText xml:space="preserve"> </w:instrText>
      </w:r>
      <w:r w:rsidR="0046793D">
        <w:instrText>REF</w:instrText>
      </w:r>
      <w:r w:rsidR="0046793D" w:rsidRPr="0046793D">
        <w:rPr>
          <w:lang w:val="ru-RU"/>
        </w:rPr>
        <w:instrText xml:space="preserve"> </w:instrText>
      </w:r>
      <w:r w:rsidR="0046793D">
        <w:instrText>ZEqnNum</w:instrText>
      </w:r>
      <w:r w:rsidR="0046793D" w:rsidRPr="0046793D">
        <w:rPr>
          <w:lang w:val="ru-RU"/>
        </w:rPr>
        <w:instrText xml:space="preserve">922129 \* </w:instrText>
      </w:r>
      <w:r w:rsidR="0046793D">
        <w:instrText>Charformat</w:instrText>
      </w:r>
      <w:r w:rsidR="0046793D" w:rsidRPr="0046793D">
        <w:rPr>
          <w:lang w:val="ru-RU"/>
        </w:rPr>
        <w:instrText xml:space="preserve"> \! \* </w:instrText>
      </w:r>
      <w:r w:rsidR="0046793D">
        <w:instrText>MERGEFORMAT</w:instrText>
      </w:r>
      <w:r w:rsidR="0046793D" w:rsidRPr="0046793D">
        <w:rPr>
          <w:lang w:val="ru-RU"/>
        </w:rPr>
        <w:instrText xml:space="preserve"> </w:instrText>
      </w:r>
      <w:r w:rsidR="00372FDC">
        <w:fldChar w:fldCharType="separate"/>
      </w:r>
      <w:r w:rsidR="00F607B9" w:rsidRPr="00F607B9">
        <w:rPr>
          <w:lang w:val="ru-RU"/>
        </w:rPr>
        <w:instrText>(4.6)</w:instrText>
      </w:r>
      <w:r w:rsidR="00372FDC">
        <w:fldChar w:fldCharType="end"/>
      </w:r>
      <w:r w:rsidR="00372FDC">
        <w:fldChar w:fldCharType="end"/>
      </w:r>
      <w:r w:rsidR="0046793D">
        <w:rPr>
          <w:lang w:val="ru-RU"/>
        </w:rPr>
        <w:t xml:space="preserve"> схематично изображен на рисунке 5.</w:t>
      </w:r>
    </w:p>
    <w:p w:rsidR="00200BDA" w:rsidRPr="0046793D" w:rsidRDefault="00200BDA" w:rsidP="00200BDA">
      <w:pPr>
        <w:pStyle w:val="MTDisplayEquation"/>
      </w:pPr>
      <w:r w:rsidRPr="0046793D">
        <w:tab/>
      </w:r>
      <w:r w:rsidRPr="00200BDA">
        <w:rPr>
          <w:position w:val="-84"/>
        </w:rPr>
        <w:object w:dxaOrig="2480" w:dyaOrig="1800">
          <v:shape id="_x0000_i1149" type="#_x0000_t75" style="width:167.45pt;height:122.25pt" o:ole="">
            <v:imagedata r:id="rId253" o:title=""/>
          </v:shape>
          <o:OLEObject Type="Embed" ProgID="Equation.DSMT4" ShapeID="_x0000_i1149" DrawAspect="Content" ObjectID="_1588694508" r:id="rId254"/>
        </w:object>
      </w:r>
      <w:r w:rsidRPr="0046793D">
        <w:t xml:space="preserve"> </w:t>
      </w:r>
      <w:r w:rsidRPr="0046793D">
        <w:tab/>
      </w:r>
      <w:r w:rsidR="00372FDC">
        <w:fldChar w:fldCharType="begin"/>
      </w:r>
      <w:r w:rsidRPr="0046793D">
        <w:instrText xml:space="preserve"> </w:instrText>
      </w:r>
      <w:r w:rsidRPr="0046793D">
        <w:rPr>
          <w:lang w:val="en-US"/>
        </w:rPr>
        <w:instrText>MACROBUTTON</w:instrText>
      </w:r>
      <w:r w:rsidRPr="0046793D">
        <w:instrText xml:space="preserve"> </w:instrText>
      </w:r>
      <w:r w:rsidRPr="0046793D">
        <w:rPr>
          <w:lang w:val="en-US"/>
        </w:rPr>
        <w:instrText>MTPlaceRef</w:instrText>
      </w:r>
      <w:r w:rsidRPr="0046793D">
        <w:instrText xml:space="preserve"> \* </w:instrText>
      </w:r>
      <w:r w:rsidRPr="0046793D">
        <w:rPr>
          <w:lang w:val="en-US"/>
        </w:rPr>
        <w:instrText>MERGEFORMAT</w:instrText>
      </w:r>
      <w:r w:rsidRPr="0046793D">
        <w:instrText xml:space="preserve"> </w:instrText>
      </w:r>
      <w:r w:rsidR="00372FDC">
        <w:fldChar w:fldCharType="begin"/>
      </w:r>
      <w:r w:rsidRPr="0046793D">
        <w:instrText xml:space="preserve"> </w:instrText>
      </w:r>
      <w:r w:rsidRPr="0046793D">
        <w:rPr>
          <w:lang w:val="en-US"/>
        </w:rPr>
        <w:instrText>SEQ</w:instrText>
      </w:r>
      <w:r w:rsidRPr="0046793D">
        <w:instrText xml:space="preserve"> </w:instrText>
      </w:r>
      <w:r w:rsidRPr="0046793D">
        <w:rPr>
          <w:lang w:val="en-US"/>
        </w:rPr>
        <w:instrText>MTEqn</w:instrText>
      </w:r>
      <w:r w:rsidRPr="0046793D">
        <w:instrText xml:space="preserve"> \</w:instrText>
      </w:r>
      <w:r w:rsidRPr="0046793D">
        <w:rPr>
          <w:lang w:val="en-US"/>
        </w:rPr>
        <w:instrText>h</w:instrText>
      </w:r>
      <w:r w:rsidRPr="0046793D">
        <w:instrText xml:space="preserve"> \* </w:instrText>
      </w:r>
      <w:r w:rsidRPr="0046793D">
        <w:rPr>
          <w:lang w:val="en-US"/>
        </w:rPr>
        <w:instrText>MERGEFORMAT</w:instrText>
      </w:r>
      <w:r w:rsidRPr="0046793D">
        <w:instrText xml:space="preserve"> </w:instrText>
      </w:r>
      <w:r w:rsidR="00372FDC">
        <w:fldChar w:fldCharType="end"/>
      </w:r>
      <w:r w:rsidRPr="0046793D">
        <w:instrText>(</w:instrText>
      </w:r>
      <w:fldSimple w:instr=" SEQ MTSec \c \* Arabic \* MERGEFORMAT ">
        <w:r w:rsidR="00F607B9">
          <w:rPr>
            <w:noProof/>
          </w:rPr>
          <w:instrText>4</w:instrText>
        </w:r>
      </w:fldSimple>
      <w:r w:rsidRPr="0046793D">
        <w:instrText>.</w:instrText>
      </w:r>
      <w:fldSimple w:instr=" SEQ MTEqn \c \* Arabic \* MERGEFORMAT ">
        <w:r w:rsidR="00F607B9">
          <w:rPr>
            <w:noProof/>
          </w:rPr>
          <w:instrText>16</w:instrText>
        </w:r>
      </w:fldSimple>
      <w:r w:rsidRPr="0046793D">
        <w:instrText>)</w:instrText>
      </w:r>
      <w:r w:rsidR="00372FDC">
        <w:fldChar w:fldCharType="end"/>
      </w:r>
    </w:p>
    <w:p w:rsidR="00200BDA" w:rsidRPr="0046793D" w:rsidRDefault="00200BDA" w:rsidP="00200BDA">
      <w:pPr>
        <w:pStyle w:val="MTDisplayEquation"/>
      </w:pPr>
      <w:r w:rsidRPr="0046793D">
        <w:tab/>
      </w:r>
      <w:r w:rsidRPr="00200BDA">
        <w:rPr>
          <w:position w:val="-14"/>
        </w:rPr>
        <w:object w:dxaOrig="680" w:dyaOrig="380">
          <v:shape id="_x0000_i1150" type="#_x0000_t75" style="width:43.55pt;height:24.3pt" o:ole="">
            <v:imagedata r:id="rId255" o:title=""/>
          </v:shape>
          <o:OLEObject Type="Embed" ProgID="Equation.DSMT4" ShapeID="_x0000_i1150" DrawAspect="Content" ObjectID="_1588694509" r:id="rId256"/>
        </w:object>
      </w:r>
      <w:r w:rsidRPr="0046793D">
        <w:t xml:space="preserve"> </w:t>
      </w:r>
      <w:r w:rsidRPr="0046793D">
        <w:tab/>
      </w:r>
      <w:r w:rsidR="00372FDC">
        <w:fldChar w:fldCharType="begin"/>
      </w:r>
      <w:r w:rsidRPr="0046793D">
        <w:instrText xml:space="preserve"> </w:instrText>
      </w:r>
      <w:r w:rsidRPr="0046793D">
        <w:rPr>
          <w:lang w:val="en-US"/>
        </w:rPr>
        <w:instrText>MACROBUTTON</w:instrText>
      </w:r>
      <w:r w:rsidRPr="0046793D">
        <w:instrText xml:space="preserve"> </w:instrText>
      </w:r>
      <w:r w:rsidRPr="0046793D">
        <w:rPr>
          <w:lang w:val="en-US"/>
        </w:rPr>
        <w:instrText>MTPlaceRef</w:instrText>
      </w:r>
      <w:r w:rsidRPr="0046793D">
        <w:instrText xml:space="preserve"> \* </w:instrText>
      </w:r>
      <w:r w:rsidRPr="0046793D">
        <w:rPr>
          <w:lang w:val="en-US"/>
        </w:rPr>
        <w:instrText>MERGEFORMAT</w:instrText>
      </w:r>
      <w:r w:rsidRPr="0046793D">
        <w:instrText xml:space="preserve"> </w:instrText>
      </w:r>
      <w:r w:rsidR="00372FDC">
        <w:fldChar w:fldCharType="begin"/>
      </w:r>
      <w:r w:rsidRPr="0046793D">
        <w:instrText xml:space="preserve"> </w:instrText>
      </w:r>
      <w:r w:rsidRPr="0046793D">
        <w:rPr>
          <w:lang w:val="en-US"/>
        </w:rPr>
        <w:instrText>SEQ</w:instrText>
      </w:r>
      <w:r w:rsidRPr="0046793D">
        <w:instrText xml:space="preserve"> </w:instrText>
      </w:r>
      <w:r w:rsidRPr="0046793D">
        <w:rPr>
          <w:lang w:val="en-US"/>
        </w:rPr>
        <w:instrText>MTEqn</w:instrText>
      </w:r>
      <w:r w:rsidRPr="0046793D">
        <w:instrText xml:space="preserve"> \</w:instrText>
      </w:r>
      <w:r w:rsidRPr="0046793D">
        <w:rPr>
          <w:lang w:val="en-US"/>
        </w:rPr>
        <w:instrText>h</w:instrText>
      </w:r>
      <w:r w:rsidRPr="0046793D">
        <w:instrText xml:space="preserve"> \* </w:instrText>
      </w:r>
      <w:r w:rsidRPr="0046793D">
        <w:rPr>
          <w:lang w:val="en-US"/>
        </w:rPr>
        <w:instrText>MERGEFORMAT</w:instrText>
      </w:r>
      <w:r w:rsidRPr="0046793D">
        <w:instrText xml:space="preserve"> </w:instrText>
      </w:r>
      <w:r w:rsidR="00372FDC">
        <w:fldChar w:fldCharType="end"/>
      </w:r>
      <w:r w:rsidRPr="0046793D">
        <w:instrText>(</w:instrText>
      </w:r>
      <w:fldSimple w:instr=" SEQ MTSec \c \* Arabic \* MERGEFORMAT ">
        <w:r w:rsidR="00F607B9">
          <w:rPr>
            <w:noProof/>
          </w:rPr>
          <w:instrText>4</w:instrText>
        </w:r>
      </w:fldSimple>
      <w:r w:rsidRPr="0046793D">
        <w:instrText>.</w:instrText>
      </w:r>
      <w:fldSimple w:instr=" SEQ MTEqn \c \* Arabic \* MERGEFORMAT ">
        <w:r w:rsidR="00F607B9">
          <w:rPr>
            <w:noProof/>
          </w:rPr>
          <w:instrText>17</w:instrText>
        </w:r>
      </w:fldSimple>
      <w:r w:rsidRPr="0046793D">
        <w:instrText>)</w:instrText>
      </w:r>
      <w:r w:rsidR="00372FDC">
        <w:fldChar w:fldCharType="end"/>
      </w:r>
    </w:p>
    <w:p w:rsidR="00200BDA" w:rsidRPr="0046793D" w:rsidRDefault="00200BDA" w:rsidP="00DA14AC">
      <w:pPr>
        <w:ind w:firstLine="0"/>
        <w:rPr>
          <w:lang w:val="ru-RU"/>
        </w:rPr>
      </w:pPr>
      <w:r w:rsidRPr="00200BDA">
        <w:rPr>
          <w:lang w:val="ru-RU"/>
        </w:rPr>
        <w:t>спектр</w:t>
      </w:r>
      <w:r w:rsidRPr="0046793D">
        <w:rPr>
          <w:lang w:val="ru-RU"/>
        </w:rPr>
        <w:t xml:space="preserve"> </w:t>
      </w:r>
      <w:r w:rsidRPr="00200BDA">
        <w:rPr>
          <w:lang w:val="ru-RU"/>
        </w:rPr>
        <w:t>энергий</w:t>
      </w:r>
      <w:r w:rsidR="0046793D">
        <w:rPr>
          <w:lang w:val="ru-RU"/>
        </w:rPr>
        <w:t>:</w:t>
      </w:r>
      <w:r w:rsidRPr="0046793D">
        <w:rPr>
          <w:lang w:val="ru-RU"/>
        </w:rPr>
        <w:t xml:space="preserve"> </w:t>
      </w:r>
    </w:p>
    <w:p w:rsidR="00200BDA" w:rsidRPr="0046793D" w:rsidRDefault="00200BDA" w:rsidP="00200BDA">
      <w:pPr>
        <w:pStyle w:val="MTDisplayEquation"/>
      </w:pPr>
      <w:r w:rsidRPr="0046793D">
        <w:tab/>
      </w:r>
      <w:r w:rsidRPr="00200BDA">
        <w:rPr>
          <w:position w:val="-14"/>
        </w:rPr>
        <w:object w:dxaOrig="1579" w:dyaOrig="400">
          <v:shape id="_x0000_i1151" type="#_x0000_t75" style="width:78.7pt;height:20.1pt" o:ole="">
            <v:imagedata r:id="rId257" o:title=""/>
          </v:shape>
          <o:OLEObject Type="Embed" ProgID="Equation.DSMT4" ShapeID="_x0000_i1151" DrawAspect="Content" ObjectID="_1588694510" r:id="rId258"/>
        </w:object>
      </w:r>
      <w:r w:rsidRPr="0046793D">
        <w:t xml:space="preserve"> </w:t>
      </w:r>
      <w:r w:rsidRPr="0046793D">
        <w:tab/>
      </w:r>
      <w:r w:rsidR="00372FDC">
        <w:fldChar w:fldCharType="begin"/>
      </w:r>
      <w:r w:rsidRPr="0046793D">
        <w:instrText xml:space="preserve"> </w:instrText>
      </w:r>
      <w:r w:rsidRPr="0046793D">
        <w:rPr>
          <w:lang w:val="en-US"/>
        </w:rPr>
        <w:instrText>MACROBUTTON</w:instrText>
      </w:r>
      <w:r w:rsidRPr="0046793D">
        <w:instrText xml:space="preserve"> </w:instrText>
      </w:r>
      <w:r w:rsidRPr="0046793D">
        <w:rPr>
          <w:lang w:val="en-US"/>
        </w:rPr>
        <w:instrText>MTPlaceRef</w:instrText>
      </w:r>
      <w:r w:rsidRPr="0046793D">
        <w:instrText xml:space="preserve"> \* </w:instrText>
      </w:r>
      <w:r w:rsidRPr="0046793D">
        <w:rPr>
          <w:lang w:val="en-US"/>
        </w:rPr>
        <w:instrText>MERGEFORMAT</w:instrText>
      </w:r>
      <w:r w:rsidRPr="0046793D">
        <w:instrText xml:space="preserve"> </w:instrText>
      </w:r>
      <w:r w:rsidR="00372FDC">
        <w:fldChar w:fldCharType="begin"/>
      </w:r>
      <w:r w:rsidRPr="0046793D">
        <w:instrText xml:space="preserve"> </w:instrText>
      </w:r>
      <w:r w:rsidRPr="0046793D">
        <w:rPr>
          <w:lang w:val="en-US"/>
        </w:rPr>
        <w:instrText>SEQ</w:instrText>
      </w:r>
      <w:r w:rsidRPr="0046793D">
        <w:instrText xml:space="preserve"> </w:instrText>
      </w:r>
      <w:r w:rsidRPr="0046793D">
        <w:rPr>
          <w:lang w:val="en-US"/>
        </w:rPr>
        <w:instrText>MTEqn</w:instrText>
      </w:r>
      <w:r w:rsidRPr="0046793D">
        <w:instrText xml:space="preserve"> \</w:instrText>
      </w:r>
      <w:r w:rsidRPr="0046793D">
        <w:rPr>
          <w:lang w:val="en-US"/>
        </w:rPr>
        <w:instrText>h</w:instrText>
      </w:r>
      <w:r w:rsidRPr="0046793D">
        <w:instrText xml:space="preserve"> \* </w:instrText>
      </w:r>
      <w:r w:rsidRPr="0046793D">
        <w:rPr>
          <w:lang w:val="en-US"/>
        </w:rPr>
        <w:instrText>MERGEFORMAT</w:instrText>
      </w:r>
      <w:r w:rsidRPr="0046793D">
        <w:instrText xml:space="preserve"> </w:instrText>
      </w:r>
      <w:r w:rsidR="00372FDC">
        <w:fldChar w:fldCharType="end"/>
      </w:r>
      <w:r w:rsidRPr="0046793D">
        <w:instrText>(</w:instrText>
      </w:r>
      <w:fldSimple w:instr=" SEQ MTSec \c \* Arabic \* MERGEFORMAT ">
        <w:r w:rsidR="00F607B9">
          <w:rPr>
            <w:noProof/>
          </w:rPr>
          <w:instrText>4</w:instrText>
        </w:r>
      </w:fldSimple>
      <w:r w:rsidRPr="0046793D">
        <w:instrText>.</w:instrText>
      </w:r>
      <w:fldSimple w:instr=" SEQ MTEqn \c \* Arabic \* MERGEFORMAT ">
        <w:r w:rsidR="00F607B9">
          <w:rPr>
            <w:noProof/>
          </w:rPr>
          <w:instrText>18</w:instrText>
        </w:r>
      </w:fldSimple>
      <w:r w:rsidRPr="0046793D">
        <w:instrText>)</w:instrText>
      </w:r>
      <w:r w:rsidR="00372FDC">
        <w:fldChar w:fldCharType="end"/>
      </w:r>
    </w:p>
    <w:p w:rsidR="00FB6AF0" w:rsidRDefault="00FB6AF0" w:rsidP="0046793D">
      <w:pPr>
        <w:pStyle w:val="3"/>
        <w:rPr>
          <w:lang w:val="ru-RU"/>
        </w:rPr>
      </w:pPr>
    </w:p>
    <w:p w:rsidR="00FB6AF0" w:rsidRDefault="00FB6AF0" w:rsidP="0046793D">
      <w:pPr>
        <w:pStyle w:val="3"/>
        <w:rPr>
          <w:lang w:val="ru-RU"/>
        </w:rPr>
      </w:pPr>
    </w:p>
    <w:p w:rsidR="00FB6AF0" w:rsidRDefault="00FB6AF0" w:rsidP="0046793D">
      <w:pPr>
        <w:pStyle w:val="3"/>
        <w:rPr>
          <w:lang w:val="ru-RU"/>
        </w:rPr>
      </w:pPr>
    </w:p>
    <w:p w:rsidR="00FB6AF0" w:rsidRDefault="00FB6AF0" w:rsidP="0046793D">
      <w:pPr>
        <w:pStyle w:val="3"/>
        <w:rPr>
          <w:lang w:val="ru-RU"/>
        </w:rPr>
      </w:pPr>
    </w:p>
    <w:p w:rsidR="00FB6AF0" w:rsidRDefault="00FB6AF0" w:rsidP="0046793D">
      <w:pPr>
        <w:pStyle w:val="3"/>
        <w:rPr>
          <w:lang w:val="ru-RU"/>
        </w:rPr>
      </w:pPr>
    </w:p>
    <w:p w:rsidR="00200BDA" w:rsidRDefault="00200BDA" w:rsidP="0046793D">
      <w:pPr>
        <w:pStyle w:val="3"/>
        <w:rPr>
          <w:lang w:val="ru-RU"/>
        </w:rPr>
      </w:pPr>
      <w:bookmarkStart w:id="22" w:name="_Toc514951466"/>
      <w:r>
        <w:rPr>
          <w:lang w:val="ru-RU"/>
        </w:rPr>
        <w:lastRenderedPageBreak/>
        <w:t xml:space="preserve">4.2. </w:t>
      </w:r>
      <w:r w:rsidRPr="00200BDA">
        <w:rPr>
          <w:lang w:val="ru-RU"/>
        </w:rPr>
        <w:t>Пример для кластера из 9 спинов</w:t>
      </w:r>
      <w:r>
        <w:rPr>
          <w:lang w:val="ru-RU"/>
        </w:rPr>
        <w:t>.</w:t>
      </w:r>
      <w:bookmarkEnd w:id="22"/>
    </w:p>
    <w:p w:rsidR="0046793D" w:rsidRDefault="0046793D" w:rsidP="0046793D">
      <w:pPr>
        <w:jc w:val="center"/>
        <w:rPr>
          <w:lang w:val="ru-RU"/>
        </w:rPr>
      </w:pPr>
      <w:r w:rsidRPr="0046793D">
        <w:rPr>
          <w:noProof/>
          <w:lang w:val="ru-RU" w:eastAsia="ru-RU" w:bidi="ar-SA"/>
        </w:rPr>
        <w:drawing>
          <wp:inline distT="0" distB="0" distL="0" distR="0">
            <wp:extent cx="3312368" cy="1987420"/>
            <wp:effectExtent l="19050" t="0" r="2332" b="0"/>
            <wp:docPr id="7" name="Рисунок 5" descr="lattice-double-crest.png"/>
            <wp:cNvGraphicFramePr/>
            <a:graphic xmlns:a="http://schemas.openxmlformats.org/drawingml/2006/main">
              <a:graphicData uri="http://schemas.openxmlformats.org/drawingml/2006/picture">
                <pic:pic xmlns:pic="http://schemas.openxmlformats.org/drawingml/2006/picture">
                  <pic:nvPicPr>
                    <pic:cNvPr id="9" name="Рисунок 8" descr="lattice-double-crest.png"/>
                    <pic:cNvPicPr>
                      <a:picLocks noChangeAspect="1"/>
                    </pic:cNvPicPr>
                  </pic:nvPicPr>
                  <pic:blipFill>
                    <a:blip r:embed="rId259" cstate="print"/>
                    <a:stretch>
                      <a:fillRect/>
                    </a:stretch>
                  </pic:blipFill>
                  <pic:spPr>
                    <a:xfrm>
                      <a:off x="0" y="0"/>
                      <a:ext cx="3312368" cy="1987420"/>
                    </a:xfrm>
                    <a:prstGeom prst="rect">
                      <a:avLst/>
                    </a:prstGeom>
                  </pic:spPr>
                </pic:pic>
              </a:graphicData>
            </a:graphic>
          </wp:inline>
        </w:drawing>
      </w:r>
    </w:p>
    <w:p w:rsidR="0046793D" w:rsidRPr="0046793D" w:rsidRDefault="0046793D" w:rsidP="0046793D">
      <w:pPr>
        <w:jc w:val="center"/>
        <w:rPr>
          <w:sz w:val="24"/>
          <w:szCs w:val="24"/>
          <w:lang w:val="ru-RU"/>
        </w:rPr>
      </w:pPr>
      <w:r w:rsidRPr="0046793D">
        <w:rPr>
          <w:sz w:val="24"/>
          <w:szCs w:val="24"/>
          <w:lang w:val="ru-RU"/>
        </w:rPr>
        <w:t>Рисунок 6 – Схематичное изображение гамильтониана</w:t>
      </w:r>
    </w:p>
    <w:p w:rsidR="00200BDA" w:rsidRPr="00200BDA" w:rsidRDefault="00200BDA" w:rsidP="0046793D">
      <w:pPr>
        <w:rPr>
          <w:lang w:val="ru-RU"/>
        </w:rPr>
      </w:pPr>
      <w:r w:rsidRPr="00200BDA">
        <w:rPr>
          <w:lang w:val="ru-RU"/>
        </w:rPr>
        <w:t xml:space="preserve">В результате получается 113 </w:t>
      </w:r>
      <w:r w:rsidR="0046793D">
        <w:rPr>
          <w:lang w:val="ru-RU"/>
        </w:rPr>
        <w:t>векторов A и 62 уравнения от B.</w:t>
      </w:r>
      <w:r w:rsidR="00FA4EF8">
        <w:rPr>
          <w:lang w:val="ru-RU"/>
        </w:rPr>
        <w:t xml:space="preserve"> </w:t>
      </w:r>
      <w:r w:rsidRPr="00200BDA">
        <w:rPr>
          <w:lang w:val="ru-RU"/>
        </w:rPr>
        <w:t xml:space="preserve">После устранения </w:t>
      </w:r>
      <w:r w:rsidR="0046793D">
        <w:rPr>
          <w:lang w:val="ru-RU"/>
        </w:rPr>
        <w:t>л</w:t>
      </w:r>
      <w:r w:rsidRPr="00200BDA">
        <w:rPr>
          <w:lang w:val="ru-RU"/>
        </w:rPr>
        <w:t>инейных зависимостей остается матрица 51х51</w:t>
      </w:r>
      <w:r w:rsidR="0046793D">
        <w:rPr>
          <w:lang w:val="ru-RU"/>
        </w:rPr>
        <w:t>.</w:t>
      </w:r>
    </w:p>
    <w:p w:rsidR="00200BDA" w:rsidRDefault="0046793D" w:rsidP="00200BDA">
      <w:pPr>
        <w:rPr>
          <w:lang w:val="ru-RU"/>
        </w:rPr>
      </w:pPr>
      <w:r>
        <w:rPr>
          <w:lang w:val="ru-RU"/>
        </w:rPr>
        <w:t xml:space="preserve">Ее спектр: </w:t>
      </w:r>
    </w:p>
    <w:p w:rsidR="00D4667E" w:rsidRDefault="00D4667E" w:rsidP="00D4667E">
      <w:pPr>
        <w:pStyle w:val="MTDisplayEquation"/>
      </w:pPr>
      <w:r>
        <w:tab/>
      </w:r>
      <w:r w:rsidRPr="00D4667E">
        <w:rPr>
          <w:position w:val="-118"/>
        </w:rPr>
        <w:object w:dxaOrig="7080" w:dyaOrig="2480">
          <v:shape id="_x0000_i1152" type="#_x0000_t75" style="width:414.4pt;height:144.85pt" o:ole="">
            <v:imagedata r:id="rId260" o:title=""/>
          </v:shape>
          <o:OLEObject Type="Embed" ProgID="Equation.DSMT4" ShapeID="_x0000_i1152" DrawAspect="Content" ObjectID="_1588694511" r:id="rId261"/>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4</w:instrText>
        </w:r>
      </w:fldSimple>
      <w:r>
        <w:instrText>.</w:instrText>
      </w:r>
      <w:fldSimple w:instr=" SEQ MTEqn \c \* Arabic \* MERGEFORMAT ">
        <w:r w:rsidR="00F607B9">
          <w:rPr>
            <w:noProof/>
          </w:rPr>
          <w:instrText>19</w:instrText>
        </w:r>
      </w:fldSimple>
      <w:r>
        <w:instrText>)</w:instrText>
      </w:r>
      <w:r w:rsidR="00372FDC">
        <w:fldChar w:fldCharType="end"/>
      </w:r>
    </w:p>
    <w:p w:rsidR="00200BDA" w:rsidRDefault="00200BDA" w:rsidP="00200BDA">
      <w:pPr>
        <w:rPr>
          <w:lang w:val="ru-RU"/>
        </w:rPr>
      </w:pPr>
    </w:p>
    <w:p w:rsidR="00200BDA" w:rsidRDefault="00200BDA" w:rsidP="00200BDA">
      <w:pPr>
        <w:rPr>
          <w:lang w:val="ru-RU"/>
        </w:rPr>
      </w:pPr>
    </w:p>
    <w:p w:rsidR="00200BDA" w:rsidRDefault="00200BDA" w:rsidP="00200BDA">
      <w:pPr>
        <w:rPr>
          <w:lang w:val="ru-RU"/>
        </w:rPr>
      </w:pPr>
    </w:p>
    <w:p w:rsidR="00200BDA" w:rsidRDefault="00200BDA" w:rsidP="00200BDA">
      <w:pPr>
        <w:rPr>
          <w:lang w:val="ru-RU"/>
        </w:rPr>
      </w:pPr>
    </w:p>
    <w:p w:rsidR="00200BDA" w:rsidRDefault="00200BDA" w:rsidP="00200BDA">
      <w:pPr>
        <w:rPr>
          <w:lang w:val="ru-RU"/>
        </w:rPr>
      </w:pPr>
    </w:p>
    <w:p w:rsidR="00200BDA" w:rsidRDefault="00200BDA" w:rsidP="00200BDA">
      <w:pPr>
        <w:rPr>
          <w:lang w:val="ru-RU"/>
        </w:rPr>
      </w:pPr>
    </w:p>
    <w:p w:rsidR="00FB6AF0" w:rsidRPr="00FB6AF0" w:rsidRDefault="00FB6AF0" w:rsidP="00FB6AF0">
      <w:pPr>
        <w:pStyle w:val="2"/>
        <w:rPr>
          <w:lang w:val="ru-RU"/>
        </w:rPr>
      </w:pPr>
      <w:bookmarkStart w:id="23" w:name="_Toc514951467"/>
      <w:r>
        <w:rPr>
          <w:lang w:val="ru-RU"/>
        </w:rPr>
        <w:lastRenderedPageBreak/>
        <w:t>Глава 5. Вариационный метод.</w:t>
      </w:r>
      <w:bookmarkEnd w:id="23"/>
    </w:p>
    <w:p w:rsidR="004E3A2D" w:rsidRPr="004E3A2D" w:rsidRDefault="00372FDC" w:rsidP="00FB6AF0">
      <w:pPr>
        <w:rPr>
          <w:lang w:val="ru-RU"/>
        </w:rPr>
      </w:pPr>
      <w:r>
        <w:rPr>
          <w:lang w:val="ru-RU"/>
        </w:rPr>
        <w:fldChar w:fldCharType="begin"/>
      </w:r>
      <w:r w:rsidR="00FB6AF0">
        <w:rPr>
          <w:lang w:val="ru-RU"/>
        </w:rPr>
        <w:instrText xml:space="preserve"> MACROBUTTON MTEditEquationSection2 </w:instrText>
      </w:r>
      <w:r w:rsidR="00FB6AF0" w:rsidRPr="00FB6AF0">
        <w:rPr>
          <w:rStyle w:val="MTEquationSection"/>
        </w:rPr>
        <w:instrText>Equation Section (Next)</w:instrText>
      </w:r>
      <w:r>
        <w:rPr>
          <w:lang w:val="ru-RU"/>
        </w:rPr>
        <w:fldChar w:fldCharType="begin"/>
      </w:r>
      <w:r w:rsidR="00FB6AF0">
        <w:rPr>
          <w:lang w:val="ru-RU"/>
        </w:rPr>
        <w:instrText xml:space="preserve"> SEQ MTEqn \r \h \* MERGEFORMAT </w:instrText>
      </w:r>
      <w:r>
        <w:rPr>
          <w:lang w:val="ru-RU"/>
        </w:rPr>
        <w:fldChar w:fldCharType="end"/>
      </w:r>
      <w:r>
        <w:rPr>
          <w:lang w:val="ru-RU"/>
        </w:rPr>
        <w:fldChar w:fldCharType="begin"/>
      </w:r>
      <w:r w:rsidR="00FB6AF0">
        <w:rPr>
          <w:lang w:val="ru-RU"/>
        </w:rPr>
        <w:instrText xml:space="preserve"> SEQ MTSec \h \* MERGEFORMAT </w:instrText>
      </w:r>
      <w:r>
        <w:rPr>
          <w:lang w:val="ru-RU"/>
        </w:rPr>
        <w:fldChar w:fldCharType="end"/>
      </w:r>
      <w:r>
        <w:rPr>
          <w:lang w:val="ru-RU"/>
        </w:rPr>
        <w:fldChar w:fldCharType="end"/>
      </w:r>
      <w:r w:rsidR="00FB6AF0" w:rsidRPr="00FB6AF0">
        <w:rPr>
          <w:lang w:val="ru-RU"/>
        </w:rPr>
        <w:t xml:space="preserve">Заключается в поиске </w:t>
      </w:r>
      <w:r w:rsidR="004E3A2D" w:rsidRPr="004E3A2D">
        <w:rPr>
          <w:position w:val="-10"/>
          <w:lang w:val="ru-RU"/>
        </w:rPr>
        <w:object w:dxaOrig="1040" w:dyaOrig="320">
          <v:shape id="_x0000_i1153" type="#_x0000_t75" style="width:51.9pt;height:15.9pt" o:ole="">
            <v:imagedata r:id="rId262" o:title=""/>
          </v:shape>
          <o:OLEObject Type="Embed" ProgID="Equation.DSMT4" ShapeID="_x0000_i1153" DrawAspect="Content" ObjectID="_1588694512" r:id="rId263"/>
        </w:object>
      </w:r>
      <w:r w:rsidR="004E3A2D">
        <w:rPr>
          <w:lang w:val="ru-RU"/>
        </w:rPr>
        <w:t xml:space="preserve">, где </w:t>
      </w:r>
      <w:r w:rsidR="004E3A2D" w:rsidRPr="004E3A2D">
        <w:rPr>
          <w:position w:val="-10"/>
        </w:rPr>
        <w:object w:dxaOrig="240" w:dyaOrig="260">
          <v:shape id="_x0000_i1154" type="#_x0000_t75" style="width:11.7pt;height:13.4pt" o:ole="">
            <v:imagedata r:id="rId264" o:title=""/>
          </v:shape>
          <o:OLEObject Type="Embed" ProgID="Equation.DSMT4" ShapeID="_x0000_i1154" DrawAspect="Content" ObjectID="_1588694513" r:id="rId265"/>
        </w:object>
      </w:r>
      <w:r w:rsidR="004E3A2D">
        <w:rPr>
          <w:lang w:val="ru-RU"/>
        </w:rPr>
        <w:t xml:space="preserve"> удовлетворяет симметриям всего кристалла.</w:t>
      </w:r>
    </w:p>
    <w:p w:rsidR="00B20B05" w:rsidRDefault="00B20B05" w:rsidP="00FB6AF0">
      <w:pPr>
        <w:rPr>
          <w:lang w:val="ru-RU"/>
        </w:rPr>
      </w:pPr>
      <w:r w:rsidRPr="004E3A2D">
        <w:rPr>
          <w:position w:val="-10"/>
        </w:rPr>
        <w:object w:dxaOrig="240" w:dyaOrig="260">
          <v:shape id="_x0000_i1155" type="#_x0000_t75" style="width:11.7pt;height:13.4pt" o:ole="">
            <v:imagedata r:id="rId264" o:title=""/>
          </v:shape>
          <o:OLEObject Type="Embed" ProgID="Equation.DSMT4" ShapeID="_x0000_i1155" DrawAspect="Content" ObjectID="_1588694514" r:id="rId266"/>
        </w:object>
      </w:r>
      <w:r w:rsidR="00FB6AF0" w:rsidRPr="00FB6AF0">
        <w:rPr>
          <w:lang w:val="ru-RU"/>
        </w:rPr>
        <w:t xml:space="preserve"> можно разложить по базису</w:t>
      </w:r>
      <w:r>
        <w:rPr>
          <w:lang w:val="ru-RU"/>
        </w:rPr>
        <w:t>:</w:t>
      </w:r>
      <w:r w:rsidR="00FB6AF0" w:rsidRPr="00FB6AF0">
        <w:rPr>
          <w:lang w:val="ru-RU"/>
        </w:rPr>
        <w:t xml:space="preserve"> </w:t>
      </w:r>
      <w:r w:rsidRPr="00B20B05">
        <w:rPr>
          <w:position w:val="-12"/>
          <w:lang w:val="ru-RU"/>
        </w:rPr>
        <w:object w:dxaOrig="7040" w:dyaOrig="380">
          <v:shape id="_x0000_i1156" type="#_x0000_t75" style="width:381.75pt;height:20.95pt" o:ole="">
            <v:imagedata r:id="rId267" o:title=""/>
          </v:shape>
          <o:OLEObject Type="Embed" ProgID="Equation.DSMT4" ShapeID="_x0000_i1156" DrawAspect="Content" ObjectID="_1588694515" r:id="rId268"/>
        </w:object>
      </w:r>
      <w:r>
        <w:rPr>
          <w:lang w:val="ru-RU"/>
        </w:rPr>
        <w:t xml:space="preserve"> </w:t>
      </w:r>
    </w:p>
    <w:p w:rsidR="00FB6AF0" w:rsidRPr="00FB6AF0" w:rsidRDefault="00FB6AF0" w:rsidP="00B20B05">
      <w:pPr>
        <w:ind w:firstLine="0"/>
        <w:rPr>
          <w:lang w:val="ru-RU"/>
        </w:rPr>
      </w:pPr>
      <w:r w:rsidRPr="00FB6AF0">
        <w:rPr>
          <w:lang w:val="ru-RU"/>
        </w:rPr>
        <w:t xml:space="preserve">(*) - если не единственна, то область минимума </w:t>
      </w:r>
      <w:proofErr w:type="spellStart"/>
      <w:r w:rsidRPr="00FB6AF0">
        <w:rPr>
          <w:lang w:val="ru-RU"/>
        </w:rPr>
        <w:t>односвязна</w:t>
      </w:r>
      <w:proofErr w:type="spellEnd"/>
      <w:r w:rsidRPr="00FB6AF0">
        <w:rPr>
          <w:lang w:val="ru-RU"/>
        </w:rPr>
        <w:t xml:space="preserve">. </w:t>
      </w:r>
    </w:p>
    <w:p w:rsidR="00FB6AF0" w:rsidRPr="00FB6AF0" w:rsidRDefault="00B20B05" w:rsidP="00FB6AF0">
      <w:pPr>
        <w:rPr>
          <w:lang w:val="ru-RU"/>
        </w:rPr>
      </w:pPr>
      <w:r>
        <w:rPr>
          <w:lang w:val="ru-RU"/>
        </w:rPr>
        <w:t>Но в отличие от уравнения Ш</w:t>
      </w:r>
      <w:r w:rsidR="00FB6AF0" w:rsidRPr="00FB6AF0">
        <w:rPr>
          <w:lang w:val="ru-RU"/>
        </w:rPr>
        <w:t>редингера, этот базис должен подчиняться симметриям всего кристалла, т.е. трансляциям, осевым симметриям и повороту на 90гр.</w:t>
      </w:r>
    </w:p>
    <w:p w:rsidR="00FB6AF0" w:rsidRPr="00FB6AF0" w:rsidRDefault="00FB6AF0" w:rsidP="00FB6AF0">
      <w:pPr>
        <w:rPr>
          <w:lang w:val="ru-RU"/>
        </w:rPr>
      </w:pPr>
      <w:r w:rsidRPr="00B20B05">
        <w:rPr>
          <w:i/>
          <w:lang w:val="ru-RU"/>
        </w:rPr>
        <w:t>Например, для 4 спинов</w:t>
      </w:r>
      <w:r w:rsidRPr="00FB6AF0">
        <w:rPr>
          <w:lang w:val="ru-RU"/>
        </w:rPr>
        <w:t>, расположенных в ряд, базис будет следующим:</w:t>
      </w:r>
    </w:p>
    <w:p w:rsidR="00FB6AF0" w:rsidRPr="00FB6AF0" w:rsidRDefault="00B20B05" w:rsidP="00B20B05">
      <w:pPr>
        <w:pStyle w:val="MTDisplayEquation"/>
      </w:pPr>
      <w:r>
        <w:tab/>
      </w:r>
      <w:r w:rsidRPr="00B20B05">
        <w:rPr>
          <w:position w:val="-122"/>
        </w:rPr>
        <w:object w:dxaOrig="2760" w:dyaOrig="2560">
          <v:shape id="_x0000_i1157" type="#_x0000_t75" style="width:154.05pt;height:143.15pt" o:ole="">
            <v:imagedata r:id="rId269" o:title=""/>
          </v:shape>
          <o:OLEObject Type="Embed" ProgID="Equation.DSMT4" ShapeID="_x0000_i1157" DrawAspect="Content" ObjectID="_1588694516" r:id="rId270"/>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5</w:instrText>
        </w:r>
      </w:fldSimple>
      <w:r>
        <w:instrText>.</w:instrText>
      </w:r>
      <w:fldSimple w:instr=" SEQ MTEqn \c \* Arabic \* MERGEFORMAT ">
        <w:r w:rsidR="00F607B9">
          <w:rPr>
            <w:noProof/>
          </w:rPr>
          <w:instrText>1</w:instrText>
        </w:r>
      </w:fldSimple>
      <w:r>
        <w:instrText>)</w:instrText>
      </w:r>
      <w:r w:rsidR="00372FDC">
        <w:fldChar w:fldCharType="end"/>
      </w:r>
    </w:p>
    <w:p w:rsidR="00B20B05" w:rsidRDefault="00523876" w:rsidP="00FB6AF0">
      <w:pPr>
        <w:rPr>
          <w:lang w:val="ru-RU"/>
        </w:rPr>
      </w:pPr>
      <w:r w:rsidRPr="00523876">
        <w:rPr>
          <w:i/>
          <w:lang w:val="ru-RU"/>
        </w:rPr>
        <w:t>А для 5 спинов в крест</w:t>
      </w:r>
      <w:r>
        <w:rPr>
          <w:lang w:val="ru-RU"/>
        </w:rPr>
        <w:t xml:space="preserve">, как на рисунке 5, </w:t>
      </w:r>
      <w:r w:rsidRPr="00FB6AF0">
        <w:rPr>
          <w:lang w:val="ru-RU"/>
        </w:rPr>
        <w:t>базис будет следующим</w:t>
      </w:r>
      <w:r>
        <w:rPr>
          <w:lang w:val="ru-RU"/>
        </w:rPr>
        <w:t>:</w:t>
      </w:r>
    </w:p>
    <w:p w:rsidR="00523876" w:rsidRDefault="00523876" w:rsidP="00523876">
      <w:pPr>
        <w:pStyle w:val="MTDisplayEquation"/>
      </w:pPr>
      <w:r>
        <w:tab/>
      </w:r>
      <w:r w:rsidRPr="00523876">
        <w:rPr>
          <w:position w:val="-158"/>
        </w:rPr>
        <w:object w:dxaOrig="6360" w:dyaOrig="3280">
          <v:shape id="_x0000_i1158" type="#_x0000_t75" style="width:328.2pt;height:169.1pt" o:ole="">
            <v:imagedata r:id="rId271" o:title=""/>
          </v:shape>
          <o:OLEObject Type="Embed" ProgID="Equation.DSMT4" ShapeID="_x0000_i1158" DrawAspect="Content" ObjectID="_1588694517" r:id="rId272"/>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5</w:instrText>
        </w:r>
      </w:fldSimple>
      <w:r>
        <w:instrText>.</w:instrText>
      </w:r>
      <w:fldSimple w:instr=" SEQ MTEqn \c \* Arabic \* MERGEFORMAT ">
        <w:r w:rsidR="00F607B9">
          <w:rPr>
            <w:noProof/>
          </w:rPr>
          <w:instrText>2</w:instrText>
        </w:r>
      </w:fldSimple>
      <w:r>
        <w:instrText>)</w:instrText>
      </w:r>
      <w:r w:rsidR="00372FDC">
        <w:fldChar w:fldCharType="end"/>
      </w:r>
    </w:p>
    <w:p w:rsidR="00FB6AF0" w:rsidRPr="00FB6AF0" w:rsidRDefault="00FB6AF0" w:rsidP="00FB6AF0">
      <w:pPr>
        <w:rPr>
          <w:lang w:val="ru-RU"/>
        </w:rPr>
      </w:pPr>
      <w:r w:rsidRPr="00FB6AF0">
        <w:rPr>
          <w:lang w:val="ru-RU"/>
        </w:rPr>
        <w:lastRenderedPageBreak/>
        <w:t>Опять же используем квадратичную параметризацию</w:t>
      </w:r>
      <w:r w:rsidR="00523876" w:rsidRPr="00523876">
        <w:rPr>
          <w:position w:val="-24"/>
          <w:lang w:val="ru-RU"/>
        </w:rPr>
        <w:object w:dxaOrig="980" w:dyaOrig="660">
          <v:shape id="_x0000_i1159" type="#_x0000_t75" style="width:49.4pt;height:32.65pt" o:ole="">
            <v:imagedata r:id="rId273" o:title=""/>
          </v:shape>
          <o:OLEObject Type="Embed" ProgID="Equation.DSMT4" ShapeID="_x0000_i1159" DrawAspect="Content" ObjectID="_1588694518" r:id="rId274"/>
        </w:object>
      </w:r>
      <w:r w:rsidRPr="00FB6AF0">
        <w:rPr>
          <w:lang w:val="ru-RU"/>
        </w:rPr>
        <w:t xml:space="preserve">, где </w:t>
      </w:r>
      <w:r w:rsidR="00D53CC1" w:rsidRPr="00D53CC1">
        <w:rPr>
          <w:position w:val="-4"/>
          <w:lang w:val="ru-RU"/>
        </w:rPr>
        <w:object w:dxaOrig="200" w:dyaOrig="200">
          <v:shape id="_x0000_i1160" type="#_x0000_t75" style="width:10.05pt;height:10.05pt" o:ole="">
            <v:imagedata r:id="rId275" o:title=""/>
          </v:shape>
          <o:OLEObject Type="Embed" ProgID="Equation.DSMT4" ShapeID="_x0000_i1160" DrawAspect="Content" ObjectID="_1588694519" r:id="rId276"/>
        </w:object>
      </w:r>
      <w:r w:rsidR="00523876">
        <w:rPr>
          <w:lang w:val="ru-RU"/>
        </w:rPr>
        <w:t xml:space="preserve"> </w:t>
      </w:r>
      <w:r w:rsidRPr="00FB6AF0">
        <w:rPr>
          <w:lang w:val="ru-RU"/>
        </w:rPr>
        <w:t xml:space="preserve"> раскладываем по тому же базису</w:t>
      </w:r>
      <w:r w:rsidR="00D53CC1">
        <w:rPr>
          <w:lang w:val="ru-RU"/>
        </w:rPr>
        <w:t xml:space="preserve"> </w:t>
      </w:r>
      <w:r w:rsidR="00D53CC1" w:rsidRPr="00D53CC1">
        <w:rPr>
          <w:position w:val="-12"/>
          <w:lang w:val="ru-RU"/>
        </w:rPr>
        <w:object w:dxaOrig="260" w:dyaOrig="360">
          <v:shape id="_x0000_i1161" type="#_x0000_t75" style="width:17.6pt;height:24.3pt" o:ole="">
            <v:imagedata r:id="rId277" o:title=""/>
          </v:shape>
          <o:OLEObject Type="Embed" ProgID="Equation.DSMT4" ShapeID="_x0000_i1161" DrawAspect="Content" ObjectID="_1588694520" r:id="rId278"/>
        </w:object>
      </w:r>
      <w:r w:rsidRPr="00FB6AF0">
        <w:rPr>
          <w:lang w:val="ru-RU"/>
        </w:rPr>
        <w:t>.</w:t>
      </w:r>
    </w:p>
    <w:p w:rsidR="00200BDA" w:rsidRDefault="00D53CC1" w:rsidP="00FB6AF0">
      <w:pPr>
        <w:rPr>
          <w:lang w:val="ru-RU"/>
        </w:rPr>
      </w:pPr>
      <w:r w:rsidRPr="004E3A2D">
        <w:rPr>
          <w:position w:val="-10"/>
          <w:lang w:val="ru-RU"/>
        </w:rPr>
        <w:object w:dxaOrig="1040" w:dyaOrig="320">
          <v:shape id="_x0000_i1162" type="#_x0000_t75" style="width:51.9pt;height:15.9pt" o:ole="">
            <v:imagedata r:id="rId262" o:title=""/>
          </v:shape>
          <o:OLEObject Type="Embed" ProgID="Equation.DSMT4" ShapeID="_x0000_i1162" DrawAspect="Content" ObjectID="_1588694521" r:id="rId279"/>
        </w:object>
      </w:r>
      <w:r>
        <w:rPr>
          <w:lang w:val="ru-RU"/>
        </w:rPr>
        <w:t xml:space="preserve"> </w:t>
      </w:r>
      <w:r w:rsidR="00FB6AF0" w:rsidRPr="00FB6AF0">
        <w:rPr>
          <w:lang w:val="ru-RU"/>
        </w:rPr>
        <w:t>можно посчитать как минимум двумя способами</w:t>
      </w:r>
      <w:r>
        <w:rPr>
          <w:lang w:val="ru-RU"/>
        </w:rPr>
        <w:t>.</w:t>
      </w:r>
    </w:p>
    <w:p w:rsidR="00A15FAE" w:rsidRDefault="00A15FAE" w:rsidP="00A15FAE">
      <w:pPr>
        <w:pStyle w:val="3"/>
        <w:rPr>
          <w:lang w:val="ru-RU"/>
        </w:rPr>
      </w:pPr>
      <w:bookmarkStart w:id="24" w:name="_Toc514951468"/>
      <w:r>
        <w:rPr>
          <w:lang w:val="ru-RU"/>
        </w:rPr>
        <w:t>5.1.</w:t>
      </w:r>
      <w:r w:rsidRPr="00A15FAE">
        <w:rPr>
          <w:lang w:val="ru-RU"/>
        </w:rPr>
        <w:t xml:space="preserve"> Способ 1, численный</w:t>
      </w:r>
      <w:r>
        <w:rPr>
          <w:lang w:val="ru-RU"/>
        </w:rPr>
        <w:t>.</w:t>
      </w:r>
      <w:bookmarkEnd w:id="24"/>
    </w:p>
    <w:p w:rsidR="00A15FAE" w:rsidRDefault="00A15FAE" w:rsidP="00A15FAE">
      <w:pPr>
        <w:pStyle w:val="MTDisplayEquation"/>
      </w:pPr>
      <w:r>
        <w:tab/>
      </w:r>
      <w:r w:rsidRPr="00A15FAE">
        <w:rPr>
          <w:position w:val="-30"/>
        </w:rPr>
        <w:object w:dxaOrig="2540" w:dyaOrig="720">
          <v:shape id="_x0000_i1163" type="#_x0000_t75" style="width:162.4pt;height:46.05pt" o:ole="">
            <v:imagedata r:id="rId280" o:title=""/>
          </v:shape>
          <o:OLEObject Type="Embed" ProgID="Equation.DSMT4" ShapeID="_x0000_i1163" DrawAspect="Content" ObjectID="_1588694522" r:id="rId281"/>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5</w:instrText>
        </w:r>
      </w:fldSimple>
      <w:r>
        <w:instrText>.</w:instrText>
      </w:r>
      <w:fldSimple w:instr=" SEQ MTEqn \c \* Arabic \* MERGEFORMAT ">
        <w:r w:rsidR="00F607B9">
          <w:rPr>
            <w:noProof/>
          </w:rPr>
          <w:instrText>3</w:instrText>
        </w:r>
      </w:fldSimple>
      <w:r>
        <w:instrText>)</w:instrText>
      </w:r>
      <w:r w:rsidR="00372FDC">
        <w:fldChar w:fldCharType="end"/>
      </w:r>
    </w:p>
    <w:p w:rsidR="00A15FAE" w:rsidRPr="00A15FAE" w:rsidRDefault="00A15FAE" w:rsidP="00A15FAE">
      <w:pPr>
        <w:rPr>
          <w:lang w:val="ru-RU"/>
        </w:rPr>
      </w:pPr>
      <w:r w:rsidRPr="00A15FAE">
        <w:rPr>
          <w:lang w:val="ru-RU"/>
        </w:rPr>
        <w:t>где</w:t>
      </w:r>
    </w:p>
    <w:p w:rsidR="00A15FAE" w:rsidRDefault="00A15FAE" w:rsidP="00A15FAE">
      <w:pPr>
        <w:pStyle w:val="MTDisplayEquation"/>
      </w:pPr>
      <w:r>
        <w:tab/>
      </w:r>
      <w:r w:rsidRPr="00A15FAE">
        <w:rPr>
          <w:position w:val="-32"/>
        </w:rPr>
        <w:object w:dxaOrig="1579" w:dyaOrig="760">
          <v:shape id="_x0000_i1164" type="#_x0000_t75" style="width:106.35pt;height:51.05pt" o:ole="">
            <v:imagedata r:id="rId282" o:title=""/>
          </v:shape>
          <o:OLEObject Type="Embed" ProgID="Equation.DSMT4" ShapeID="_x0000_i1164" DrawAspect="Content" ObjectID="_1588694523" r:id="rId283"/>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5</w:instrText>
        </w:r>
      </w:fldSimple>
      <w:r>
        <w:instrText>.</w:instrText>
      </w:r>
      <w:fldSimple w:instr=" SEQ MTEqn \c \* Arabic \* MERGEFORMAT ">
        <w:r w:rsidR="00F607B9">
          <w:rPr>
            <w:noProof/>
          </w:rPr>
          <w:instrText>4</w:instrText>
        </w:r>
      </w:fldSimple>
      <w:r>
        <w:instrText>)</w:instrText>
      </w:r>
      <w:r w:rsidR="00372FDC">
        <w:fldChar w:fldCharType="end"/>
      </w:r>
    </w:p>
    <w:p w:rsidR="00D53CC1" w:rsidRDefault="00A15FAE" w:rsidP="00A15FAE">
      <w:pPr>
        <w:rPr>
          <w:lang w:val="ru-RU"/>
        </w:rPr>
      </w:pPr>
      <w:r w:rsidRPr="00A15FAE">
        <w:rPr>
          <w:lang w:val="ru-RU"/>
        </w:rPr>
        <w:t>Минимум ищется численно методом градиентного спуска.</w:t>
      </w:r>
    </w:p>
    <w:p w:rsidR="00B12730" w:rsidRPr="00B12730" w:rsidRDefault="00B12730" w:rsidP="00B12730">
      <w:pPr>
        <w:pStyle w:val="3"/>
        <w:rPr>
          <w:lang w:val="ru-RU"/>
        </w:rPr>
      </w:pPr>
      <w:bookmarkStart w:id="25" w:name="_Toc514951469"/>
      <w:r>
        <w:rPr>
          <w:lang w:val="ru-RU"/>
        </w:rPr>
        <w:t>5.2. Способ 2, метод Лагранжа.</w:t>
      </w:r>
      <w:bookmarkEnd w:id="25"/>
    </w:p>
    <w:p w:rsidR="00B12730" w:rsidRDefault="00B12730" w:rsidP="00B12730">
      <w:pPr>
        <w:rPr>
          <w:lang w:val="ru-RU"/>
        </w:rPr>
      </w:pPr>
      <w:r w:rsidRPr="00B12730">
        <w:rPr>
          <w:lang w:val="ru-RU"/>
        </w:rPr>
        <w:t>Будем искать</w:t>
      </w:r>
      <w:r>
        <w:rPr>
          <w:lang w:val="ru-RU"/>
        </w:rPr>
        <w:t xml:space="preserve"> в виде</w:t>
      </w:r>
    </w:p>
    <w:p w:rsidR="00B12730" w:rsidRDefault="00B12730" w:rsidP="00B12730">
      <w:pPr>
        <w:pStyle w:val="MTDisplayEquation"/>
      </w:pPr>
      <w:r>
        <w:tab/>
      </w:r>
      <w:r w:rsidRPr="00B12730">
        <w:rPr>
          <w:position w:val="-22"/>
        </w:rPr>
        <w:object w:dxaOrig="2280" w:dyaOrig="460">
          <v:shape id="_x0000_i1165" type="#_x0000_t75" style="width:168.3pt;height:33.5pt" o:ole="">
            <v:imagedata r:id="rId284" o:title=""/>
          </v:shape>
          <o:OLEObject Type="Embed" ProgID="Equation.DSMT4" ShapeID="_x0000_i1165" DrawAspect="Content" ObjectID="_1588694524" r:id="rId285"/>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5</w:instrText>
        </w:r>
      </w:fldSimple>
      <w:r>
        <w:instrText>.</w:instrText>
      </w:r>
      <w:fldSimple w:instr=" SEQ MTEqn \c \* Arabic \* MERGEFORMAT ">
        <w:r w:rsidR="00F607B9">
          <w:rPr>
            <w:noProof/>
          </w:rPr>
          <w:instrText>5</w:instrText>
        </w:r>
      </w:fldSimple>
      <w:r>
        <w:instrText>)</w:instrText>
      </w:r>
      <w:r w:rsidR="00372FDC">
        <w:fldChar w:fldCharType="end"/>
      </w:r>
    </w:p>
    <w:p w:rsidR="00B12730" w:rsidRDefault="00B12730" w:rsidP="00B12730">
      <w:pPr>
        <w:rPr>
          <w:lang w:val="ru-RU"/>
        </w:rPr>
      </w:pPr>
      <w:r w:rsidRPr="00B12730">
        <w:rPr>
          <w:lang w:val="ru-RU"/>
        </w:rPr>
        <w:t xml:space="preserve">при условии </w:t>
      </w:r>
    </w:p>
    <w:p w:rsidR="00B12730" w:rsidRPr="00B12730" w:rsidRDefault="00B12730" w:rsidP="00B12730">
      <w:pPr>
        <w:pStyle w:val="MTDisplayEquation"/>
      </w:pPr>
      <w:r>
        <w:tab/>
      </w:r>
      <w:r w:rsidRPr="00B12730">
        <w:rPr>
          <w:position w:val="-12"/>
        </w:rPr>
        <w:object w:dxaOrig="1100" w:dyaOrig="360">
          <v:shape id="_x0000_i1166" type="#_x0000_t75" style="width:77pt;height:25.95pt" o:ole="">
            <v:imagedata r:id="rId286" o:title=""/>
          </v:shape>
          <o:OLEObject Type="Embed" ProgID="Equation.DSMT4" ShapeID="_x0000_i1166" DrawAspect="Content" ObjectID="_1588694525" r:id="rId287"/>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5</w:instrText>
        </w:r>
      </w:fldSimple>
      <w:r>
        <w:instrText>.</w:instrText>
      </w:r>
      <w:fldSimple w:instr=" SEQ MTEqn \c \* Arabic \* MERGEFORMAT ">
        <w:r w:rsidR="00F607B9">
          <w:rPr>
            <w:noProof/>
          </w:rPr>
          <w:instrText>6</w:instrText>
        </w:r>
      </w:fldSimple>
      <w:r>
        <w:instrText>)</w:instrText>
      </w:r>
      <w:r w:rsidR="00372FDC">
        <w:fldChar w:fldCharType="end"/>
      </w:r>
    </w:p>
    <w:p w:rsidR="00B12730" w:rsidRDefault="00B12730" w:rsidP="00B12730">
      <w:pPr>
        <w:rPr>
          <w:lang w:val="ru-RU"/>
        </w:rPr>
      </w:pPr>
      <w:r w:rsidRPr="00B12730">
        <w:rPr>
          <w:lang w:val="ru-RU"/>
        </w:rPr>
        <w:t xml:space="preserve">Функция </w:t>
      </w:r>
      <w:proofErr w:type="spellStart"/>
      <w:r w:rsidRPr="00B12730">
        <w:rPr>
          <w:lang w:val="ru-RU"/>
        </w:rPr>
        <w:t>Лагража</w:t>
      </w:r>
      <w:proofErr w:type="spellEnd"/>
      <w:r w:rsidRPr="00B12730">
        <w:rPr>
          <w:lang w:val="ru-RU"/>
        </w:rPr>
        <w:t xml:space="preserve"> получается </w:t>
      </w:r>
      <w:r>
        <w:rPr>
          <w:lang w:val="ru-RU"/>
        </w:rPr>
        <w:t>с</w:t>
      </w:r>
      <w:r w:rsidRPr="00B12730">
        <w:rPr>
          <w:lang w:val="ru-RU"/>
        </w:rPr>
        <w:t>ледующей</w:t>
      </w:r>
      <w:r>
        <w:rPr>
          <w:lang w:val="ru-RU"/>
        </w:rPr>
        <w:t>:</w:t>
      </w:r>
    </w:p>
    <w:p w:rsidR="00B12730" w:rsidRPr="00B12730" w:rsidRDefault="00B12730" w:rsidP="00B12730">
      <w:pPr>
        <w:pStyle w:val="MTDisplayEquation"/>
      </w:pPr>
      <w:r>
        <w:tab/>
      </w:r>
      <w:r w:rsidRPr="00B12730">
        <w:rPr>
          <w:position w:val="-54"/>
        </w:rPr>
        <w:object w:dxaOrig="3040" w:dyaOrig="1160">
          <v:shape id="_x0000_i1167" type="#_x0000_t75" style="width:3in;height:82.05pt" o:ole="">
            <v:imagedata r:id="rId288" o:title=""/>
          </v:shape>
          <o:OLEObject Type="Embed" ProgID="Equation.DSMT4" ShapeID="_x0000_i1167" DrawAspect="Content" ObjectID="_1588694526" r:id="rId289"/>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5</w:instrText>
        </w:r>
      </w:fldSimple>
      <w:r>
        <w:instrText>.</w:instrText>
      </w:r>
      <w:fldSimple w:instr=" SEQ MTEqn \c \* Arabic \* MERGEFORMAT ">
        <w:r w:rsidR="00F607B9">
          <w:rPr>
            <w:noProof/>
          </w:rPr>
          <w:instrText>7</w:instrText>
        </w:r>
      </w:fldSimple>
      <w:r>
        <w:instrText>)</w:instrText>
      </w:r>
      <w:r w:rsidR="00372FDC">
        <w:fldChar w:fldCharType="end"/>
      </w:r>
    </w:p>
    <w:p w:rsidR="00B12730" w:rsidRPr="00B12730" w:rsidRDefault="00B12730" w:rsidP="00F30D9C">
      <w:pPr>
        <w:rPr>
          <w:lang w:val="ru-RU"/>
        </w:rPr>
      </w:pPr>
      <w:r w:rsidRPr="00B12730">
        <w:rPr>
          <w:lang w:val="ru-RU"/>
        </w:rPr>
        <w:lastRenderedPageBreak/>
        <w:t xml:space="preserve">В результате получается такая же задача на собственные значения, как и в уравнении </w:t>
      </w:r>
      <w:r>
        <w:rPr>
          <w:lang w:val="ru-RU"/>
        </w:rPr>
        <w:t>Ш</w:t>
      </w:r>
      <w:r w:rsidRPr="00B12730">
        <w:rPr>
          <w:lang w:val="ru-RU"/>
        </w:rPr>
        <w:t>редингера, с тем лишь отличием, что скалярные произв</w:t>
      </w:r>
      <w:r>
        <w:rPr>
          <w:lang w:val="ru-RU"/>
        </w:rPr>
        <w:t xml:space="preserve">едения в базисе группируются </w:t>
      </w:r>
      <w:r w:rsidR="00F30D9C">
        <w:rPr>
          <w:lang w:val="ru-RU"/>
        </w:rPr>
        <w:t>по-другому.</w:t>
      </w:r>
    </w:p>
    <w:p w:rsidR="00B12730" w:rsidRDefault="00B12730" w:rsidP="00B12730">
      <w:pPr>
        <w:rPr>
          <w:lang w:val="ru-RU"/>
        </w:rPr>
      </w:pPr>
      <w:r w:rsidRPr="00B12730">
        <w:rPr>
          <w:lang w:val="ru-RU"/>
        </w:rPr>
        <w:t xml:space="preserve">Если перейти к ортонормированному базису, матрица </w:t>
      </w:r>
      <w:proofErr w:type="spellStart"/>
      <w:r w:rsidRPr="00B12730">
        <w:rPr>
          <w:lang w:val="ru-RU"/>
        </w:rPr>
        <w:t>g</w:t>
      </w:r>
      <w:proofErr w:type="spellEnd"/>
      <w:r w:rsidRPr="00B12730">
        <w:rPr>
          <w:lang w:val="ru-RU"/>
        </w:rPr>
        <w:t xml:space="preserve"> окажется единичной, и минимум квадратичного функционала, при условии что длина вектора равна единице, будет равен минимальному собственному значению матрицы квадратичного функционала.</w:t>
      </w:r>
    </w:p>
    <w:p w:rsidR="00F30D9C" w:rsidRDefault="00F30D9C" w:rsidP="00F30D9C">
      <w:pPr>
        <w:pStyle w:val="MTDisplayEquation"/>
      </w:pPr>
      <w:r>
        <w:tab/>
      </w:r>
      <w:r w:rsidRPr="00F30D9C">
        <w:rPr>
          <w:position w:val="-22"/>
        </w:rPr>
        <w:object w:dxaOrig="1880" w:dyaOrig="460">
          <v:shape id="_x0000_i1168" type="#_x0000_t75" style="width:137.3pt;height:33.5pt" o:ole="">
            <v:imagedata r:id="rId290" o:title=""/>
          </v:shape>
          <o:OLEObject Type="Embed" ProgID="Equation.DSMT4" ShapeID="_x0000_i1168" DrawAspect="Content" ObjectID="_1588694527" r:id="rId291"/>
        </w:object>
      </w:r>
      <w:r>
        <w:t xml:space="preserve"> </w:t>
      </w:r>
      <w:r>
        <w:tab/>
      </w:r>
      <w:r w:rsidR="00372FDC">
        <w:fldChar w:fldCharType="begin"/>
      </w:r>
      <w:r>
        <w:instrText xml:space="preserve"> MACROBUTTON MTPlaceRef \* MERGEFORMAT </w:instrText>
      </w:r>
      <w:r w:rsidR="00372FDC">
        <w:fldChar w:fldCharType="begin"/>
      </w:r>
      <w:r>
        <w:instrText xml:space="preserve"> SEQ MTEqn \h \* MERGEFORMAT </w:instrText>
      </w:r>
      <w:r w:rsidR="00372FDC">
        <w:fldChar w:fldCharType="end"/>
      </w:r>
      <w:r>
        <w:instrText>(</w:instrText>
      </w:r>
      <w:fldSimple w:instr=" SEQ MTSec \c \* Arabic \* MERGEFORMAT ">
        <w:r w:rsidR="00F607B9">
          <w:rPr>
            <w:noProof/>
          </w:rPr>
          <w:instrText>5</w:instrText>
        </w:r>
      </w:fldSimple>
      <w:r>
        <w:instrText>.</w:instrText>
      </w:r>
      <w:fldSimple w:instr=" SEQ MTEqn \c \* Arabic \* MERGEFORMAT ">
        <w:r w:rsidR="00F607B9">
          <w:rPr>
            <w:noProof/>
          </w:rPr>
          <w:instrText>8</w:instrText>
        </w:r>
      </w:fldSimple>
      <w:r>
        <w:instrText>)</w:instrText>
      </w:r>
      <w:r w:rsidR="00372FDC">
        <w:fldChar w:fldCharType="end"/>
      </w: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8D5C7A" w:rsidRDefault="008D5C7A" w:rsidP="008D5C7A">
      <w:pPr>
        <w:pStyle w:val="2"/>
        <w:rPr>
          <w:lang w:val="ru-RU"/>
        </w:rPr>
      </w:pPr>
    </w:p>
    <w:p w:rsidR="00357C4B" w:rsidRDefault="008D5C7A" w:rsidP="00357C4B">
      <w:pPr>
        <w:pStyle w:val="1"/>
        <w:rPr>
          <w:lang w:val="ru-RU"/>
        </w:rPr>
      </w:pPr>
      <w:bookmarkStart w:id="26" w:name="_Toc514951470"/>
      <w:r>
        <w:rPr>
          <w:lang w:val="ru-RU"/>
        </w:rPr>
        <w:lastRenderedPageBreak/>
        <w:t>С</w:t>
      </w:r>
      <w:r w:rsidR="00357C4B" w:rsidRPr="00357C4B">
        <w:rPr>
          <w:lang w:val="ru-RU"/>
        </w:rPr>
        <w:t xml:space="preserve"> </w:t>
      </w:r>
      <w:r w:rsidR="00357C4B">
        <w:rPr>
          <w:lang w:val="ru-RU"/>
        </w:rPr>
        <w:t>РАВНЕНИЕ РЕЗУЛЬТАТОВ</w:t>
      </w:r>
      <w:bookmarkEnd w:id="26"/>
    </w:p>
    <w:p w:rsidR="008D5C7A" w:rsidRDefault="008D5C7A" w:rsidP="00357C4B">
      <w:pPr>
        <w:pStyle w:val="3"/>
        <w:rPr>
          <w:lang w:val="ru-RU"/>
        </w:rPr>
      </w:pPr>
      <w:bookmarkStart w:id="27" w:name="_Toc514951471"/>
      <w:r>
        <w:rPr>
          <w:lang w:val="ru-RU"/>
        </w:rPr>
        <w:t>6.</w:t>
      </w:r>
      <w:r w:rsidR="001D4697">
        <w:rPr>
          <w:lang w:val="ru-RU"/>
        </w:rPr>
        <w:t>1</w:t>
      </w:r>
      <w:r>
        <w:rPr>
          <w:lang w:val="ru-RU"/>
        </w:rPr>
        <w:t xml:space="preserve">. </w:t>
      </w:r>
      <w:r w:rsidRPr="008D5C7A">
        <w:rPr>
          <w:lang w:val="ru-RU"/>
        </w:rPr>
        <w:t>Одномерный случай</w:t>
      </w:r>
      <w:r>
        <w:rPr>
          <w:lang w:val="ru-RU"/>
        </w:rPr>
        <w:t>.</w:t>
      </w:r>
      <w:bookmarkEnd w:id="27"/>
    </w:p>
    <w:p w:rsidR="00617D45" w:rsidRPr="0072342F" w:rsidRDefault="00617D45" w:rsidP="0072342F">
      <w:pPr>
        <w:rPr>
          <w:lang w:val="ru-RU"/>
        </w:rPr>
      </w:pPr>
      <w:r w:rsidRPr="00617D45">
        <w:rPr>
          <w:lang w:val="ru-RU"/>
        </w:rPr>
        <w:t>В одномерном случае известно точное значение энергии основного состояния на спин [</w:t>
      </w:r>
      <w:r w:rsidR="0072342F" w:rsidRPr="0072342F">
        <w:rPr>
          <w:lang w:val="ru-RU"/>
        </w:rPr>
        <w:t>7</w:t>
      </w:r>
      <w:r w:rsidRPr="00617D45">
        <w:rPr>
          <w:lang w:val="ru-RU"/>
        </w:rPr>
        <w:t>]</w:t>
      </w:r>
      <w:r w:rsidR="0072342F" w:rsidRPr="0072342F">
        <w:rPr>
          <w:lang w:val="ru-RU"/>
        </w:rPr>
        <w:t xml:space="preserve"> </w:t>
      </w:r>
      <w:r w:rsidR="002D109D" w:rsidRPr="002D109D">
        <w:rPr>
          <w:position w:val="-10"/>
          <w:lang w:val="ru-RU"/>
        </w:rPr>
        <w:object w:dxaOrig="2120" w:dyaOrig="320">
          <v:shape id="_x0000_i1169" type="#_x0000_t75" style="width:105.5pt;height:16.75pt" o:ole="">
            <v:imagedata r:id="rId292" o:title=""/>
          </v:shape>
          <o:OLEObject Type="Embed" ProgID="Equation.DSMT4" ShapeID="_x0000_i1169" DrawAspect="Content" ObjectID="_1588694528" r:id="rId293"/>
        </w:object>
      </w:r>
      <w:r w:rsidR="0072342F">
        <w:rPr>
          <w:lang w:val="ru-RU"/>
        </w:rPr>
        <w:t>.</w:t>
      </w:r>
    </w:p>
    <w:p w:rsidR="00617D45" w:rsidRPr="00617D45" w:rsidRDefault="00617D45" w:rsidP="00617D45">
      <w:pPr>
        <w:rPr>
          <w:lang w:val="ru-RU"/>
        </w:rPr>
      </w:pPr>
      <w:r w:rsidRPr="00617D45">
        <w:rPr>
          <w:lang w:val="ru-RU"/>
        </w:rPr>
        <w:t>Полученные в данной работе строгие нижние ограничения на энергию основного состояния (в расчете на один спин) в одномерном случае приведены в таблице 1.</w:t>
      </w:r>
    </w:p>
    <w:tbl>
      <w:tblPr>
        <w:tblStyle w:val="afa"/>
        <w:tblW w:w="0" w:type="auto"/>
        <w:tblLook w:val="04A0"/>
      </w:tblPr>
      <w:tblGrid>
        <w:gridCol w:w="4867"/>
        <w:gridCol w:w="2330"/>
        <w:gridCol w:w="2514"/>
      </w:tblGrid>
      <w:tr w:rsidR="0072342F" w:rsidTr="0072342F">
        <w:tc>
          <w:tcPr>
            <w:tcW w:w="3237" w:type="dxa"/>
          </w:tcPr>
          <w:p w:rsidR="0072342F" w:rsidRDefault="0072342F" w:rsidP="00B12730">
            <w:pPr>
              <w:ind w:firstLine="0"/>
              <w:rPr>
                <w:lang w:val="ru-RU"/>
              </w:rPr>
            </w:pPr>
          </w:p>
        </w:tc>
        <w:tc>
          <w:tcPr>
            <w:tcW w:w="3237" w:type="dxa"/>
          </w:tcPr>
          <w:p w:rsidR="0072342F" w:rsidRDefault="0072342F" w:rsidP="00B12730">
            <w:pPr>
              <w:ind w:firstLine="0"/>
              <w:rPr>
                <w:lang w:val="ru-RU"/>
              </w:rPr>
            </w:pPr>
            <w:r w:rsidRPr="0072342F">
              <w:rPr>
                <w:lang w:val="ru-RU"/>
              </w:rPr>
              <w:t>Уравнение Шредингера</w:t>
            </w:r>
          </w:p>
        </w:tc>
        <w:tc>
          <w:tcPr>
            <w:tcW w:w="3237" w:type="dxa"/>
          </w:tcPr>
          <w:p w:rsidR="0072342F" w:rsidRDefault="0072342F" w:rsidP="00B12730">
            <w:pPr>
              <w:ind w:firstLine="0"/>
              <w:rPr>
                <w:lang w:val="ru-RU"/>
              </w:rPr>
            </w:pPr>
            <w:r w:rsidRPr="0072342F">
              <w:rPr>
                <w:lang w:val="ru-RU"/>
              </w:rPr>
              <w:t>Вариационный метод</w:t>
            </w:r>
          </w:p>
        </w:tc>
      </w:tr>
      <w:tr w:rsidR="0072342F" w:rsidTr="0072342F">
        <w:tc>
          <w:tcPr>
            <w:tcW w:w="3237" w:type="dxa"/>
          </w:tcPr>
          <w:p w:rsidR="0072342F" w:rsidRDefault="0072342F" w:rsidP="00B12730">
            <w:pPr>
              <w:ind w:firstLine="0"/>
              <w:rPr>
                <w:lang w:val="ru-RU"/>
              </w:rPr>
            </w:pPr>
            <w:r w:rsidRPr="0072342F">
              <w:rPr>
                <w:noProof/>
                <w:lang w:val="ru-RU" w:eastAsia="ru-RU" w:bidi="ar-SA"/>
              </w:rPr>
              <w:drawing>
                <wp:inline distT="0" distB="0" distL="0" distR="0">
                  <wp:extent cx="2933711" cy="322708"/>
                  <wp:effectExtent l="19050" t="0" r="0" b="0"/>
                  <wp:docPr id="10" name="Рисунок 8" descr="line4.png"/>
                  <wp:cNvGraphicFramePr/>
                  <a:graphic xmlns:a="http://schemas.openxmlformats.org/drawingml/2006/main">
                    <a:graphicData uri="http://schemas.openxmlformats.org/drawingml/2006/picture">
                      <pic:pic xmlns:pic="http://schemas.openxmlformats.org/drawingml/2006/picture">
                        <pic:nvPicPr>
                          <pic:cNvPr id="15" name="Рисунок 14" descr="line4.png"/>
                          <pic:cNvPicPr>
                            <a:picLocks noChangeAspect="1"/>
                          </pic:cNvPicPr>
                        </pic:nvPicPr>
                        <pic:blipFill>
                          <a:blip r:embed="rId294" cstate="print"/>
                          <a:stretch>
                            <a:fillRect/>
                          </a:stretch>
                        </pic:blipFill>
                        <pic:spPr>
                          <a:xfrm>
                            <a:off x="0" y="0"/>
                            <a:ext cx="2933711" cy="322708"/>
                          </a:xfrm>
                          <a:prstGeom prst="rect">
                            <a:avLst/>
                          </a:prstGeom>
                        </pic:spPr>
                      </pic:pic>
                    </a:graphicData>
                  </a:graphic>
                </wp:inline>
              </w:drawing>
            </w:r>
          </w:p>
        </w:tc>
        <w:tc>
          <w:tcPr>
            <w:tcW w:w="3237" w:type="dxa"/>
          </w:tcPr>
          <w:p w:rsidR="0072342F" w:rsidRDefault="0072342F" w:rsidP="00B12730">
            <w:pPr>
              <w:ind w:firstLine="0"/>
              <w:rPr>
                <w:lang w:val="ru-RU"/>
              </w:rPr>
            </w:pPr>
            <w:r w:rsidRPr="0072342F">
              <w:rPr>
                <w:lang w:val="ru-RU"/>
              </w:rPr>
              <w:t>-2.1547</w:t>
            </w:r>
          </w:p>
        </w:tc>
        <w:tc>
          <w:tcPr>
            <w:tcW w:w="3237" w:type="dxa"/>
          </w:tcPr>
          <w:p w:rsidR="0072342F" w:rsidRDefault="0072342F" w:rsidP="00B12730">
            <w:pPr>
              <w:ind w:firstLine="0"/>
              <w:rPr>
                <w:lang w:val="ru-RU"/>
              </w:rPr>
            </w:pPr>
            <w:r w:rsidRPr="0072342F">
              <w:rPr>
                <w:lang w:val="ru-RU"/>
              </w:rPr>
              <w:t>-2.09548</w:t>
            </w:r>
          </w:p>
        </w:tc>
      </w:tr>
      <w:tr w:rsidR="0072342F" w:rsidTr="0072342F">
        <w:tc>
          <w:tcPr>
            <w:tcW w:w="3237" w:type="dxa"/>
          </w:tcPr>
          <w:p w:rsidR="0072342F" w:rsidRDefault="0072342F" w:rsidP="00B12730">
            <w:pPr>
              <w:ind w:firstLine="0"/>
              <w:rPr>
                <w:lang w:val="ru-RU"/>
              </w:rPr>
            </w:pPr>
            <w:r w:rsidRPr="0072342F">
              <w:rPr>
                <w:noProof/>
                <w:lang w:val="ru-RU" w:eastAsia="ru-RU" w:bidi="ar-SA"/>
              </w:rPr>
              <w:drawing>
                <wp:inline distT="0" distB="0" distL="0" distR="0">
                  <wp:extent cx="2933711" cy="322708"/>
                  <wp:effectExtent l="19050" t="0" r="0" b="0"/>
                  <wp:docPr id="11" name="Рисунок 9" descr="line5.png"/>
                  <wp:cNvGraphicFramePr/>
                  <a:graphic xmlns:a="http://schemas.openxmlformats.org/drawingml/2006/main">
                    <a:graphicData uri="http://schemas.openxmlformats.org/drawingml/2006/picture">
                      <pic:pic xmlns:pic="http://schemas.openxmlformats.org/drawingml/2006/picture">
                        <pic:nvPicPr>
                          <pic:cNvPr id="16" name="Рисунок 15" descr="line5.png"/>
                          <pic:cNvPicPr>
                            <a:picLocks noChangeAspect="1"/>
                          </pic:cNvPicPr>
                        </pic:nvPicPr>
                        <pic:blipFill>
                          <a:blip r:embed="rId295" cstate="print"/>
                          <a:stretch>
                            <a:fillRect/>
                          </a:stretch>
                        </pic:blipFill>
                        <pic:spPr>
                          <a:xfrm>
                            <a:off x="0" y="0"/>
                            <a:ext cx="2933711" cy="322708"/>
                          </a:xfrm>
                          <a:prstGeom prst="rect">
                            <a:avLst/>
                          </a:prstGeom>
                        </pic:spPr>
                      </pic:pic>
                    </a:graphicData>
                  </a:graphic>
                </wp:inline>
              </w:drawing>
            </w:r>
          </w:p>
        </w:tc>
        <w:tc>
          <w:tcPr>
            <w:tcW w:w="3237" w:type="dxa"/>
          </w:tcPr>
          <w:p w:rsidR="0072342F" w:rsidRDefault="0072342F" w:rsidP="00B12730">
            <w:pPr>
              <w:ind w:firstLine="0"/>
              <w:rPr>
                <w:lang w:val="ru-RU"/>
              </w:rPr>
            </w:pPr>
            <w:r w:rsidRPr="0072342F">
              <w:rPr>
                <w:lang w:val="ru-RU"/>
              </w:rPr>
              <w:t>-1.92789</w:t>
            </w:r>
          </w:p>
        </w:tc>
        <w:tc>
          <w:tcPr>
            <w:tcW w:w="3237" w:type="dxa"/>
          </w:tcPr>
          <w:p w:rsidR="0072342F" w:rsidRDefault="0072342F" w:rsidP="00B12730">
            <w:pPr>
              <w:ind w:firstLine="0"/>
              <w:rPr>
                <w:lang w:val="ru-RU"/>
              </w:rPr>
            </w:pPr>
            <w:r w:rsidRPr="0072342F">
              <w:rPr>
                <w:lang w:val="ru-RU"/>
              </w:rPr>
              <w:t>-1.91063</w:t>
            </w:r>
          </w:p>
        </w:tc>
      </w:tr>
      <w:tr w:rsidR="0072342F" w:rsidTr="0072342F">
        <w:tc>
          <w:tcPr>
            <w:tcW w:w="3237" w:type="dxa"/>
          </w:tcPr>
          <w:p w:rsidR="0072342F" w:rsidRDefault="0072342F" w:rsidP="00B12730">
            <w:pPr>
              <w:ind w:firstLine="0"/>
              <w:rPr>
                <w:lang w:val="ru-RU"/>
              </w:rPr>
            </w:pPr>
            <w:r w:rsidRPr="0072342F">
              <w:rPr>
                <w:noProof/>
                <w:lang w:val="ru-RU" w:eastAsia="ru-RU" w:bidi="ar-SA"/>
              </w:rPr>
              <w:drawing>
                <wp:inline distT="0" distB="0" distL="0" distR="0">
                  <wp:extent cx="2933711" cy="322708"/>
                  <wp:effectExtent l="19050" t="0" r="0" b="0"/>
                  <wp:docPr id="12" name="Рисунок 10" descr="line6.png"/>
                  <wp:cNvGraphicFramePr/>
                  <a:graphic xmlns:a="http://schemas.openxmlformats.org/drawingml/2006/main">
                    <a:graphicData uri="http://schemas.openxmlformats.org/drawingml/2006/picture">
                      <pic:pic xmlns:pic="http://schemas.openxmlformats.org/drawingml/2006/picture">
                        <pic:nvPicPr>
                          <pic:cNvPr id="17" name="Рисунок 16" descr="line6.png"/>
                          <pic:cNvPicPr>
                            <a:picLocks noChangeAspect="1"/>
                          </pic:cNvPicPr>
                        </pic:nvPicPr>
                        <pic:blipFill>
                          <a:blip r:embed="rId296" cstate="print"/>
                          <a:stretch>
                            <a:fillRect/>
                          </a:stretch>
                        </pic:blipFill>
                        <pic:spPr>
                          <a:xfrm>
                            <a:off x="0" y="0"/>
                            <a:ext cx="2933711" cy="322708"/>
                          </a:xfrm>
                          <a:prstGeom prst="rect">
                            <a:avLst/>
                          </a:prstGeom>
                        </pic:spPr>
                      </pic:pic>
                    </a:graphicData>
                  </a:graphic>
                </wp:inline>
              </w:drawing>
            </w:r>
          </w:p>
        </w:tc>
        <w:tc>
          <w:tcPr>
            <w:tcW w:w="3237" w:type="dxa"/>
          </w:tcPr>
          <w:p w:rsidR="0072342F" w:rsidRDefault="0072342F" w:rsidP="00B12730">
            <w:pPr>
              <w:ind w:firstLine="0"/>
              <w:rPr>
                <w:lang w:val="ru-RU"/>
              </w:rPr>
            </w:pPr>
            <w:r w:rsidRPr="0072342F">
              <w:rPr>
                <w:lang w:val="ru-RU"/>
              </w:rPr>
              <w:t>-1.99486</w:t>
            </w:r>
          </w:p>
        </w:tc>
        <w:tc>
          <w:tcPr>
            <w:tcW w:w="3237" w:type="dxa"/>
          </w:tcPr>
          <w:p w:rsidR="0072342F" w:rsidRDefault="0072342F" w:rsidP="00B12730">
            <w:pPr>
              <w:ind w:firstLine="0"/>
              <w:rPr>
                <w:lang w:val="ru-RU"/>
              </w:rPr>
            </w:pPr>
            <w:r w:rsidRPr="0072342F">
              <w:rPr>
                <w:lang w:val="ru-RU"/>
              </w:rPr>
              <w:t>-1.94983</w:t>
            </w:r>
          </w:p>
        </w:tc>
      </w:tr>
      <w:tr w:rsidR="0072342F" w:rsidTr="0072342F">
        <w:tc>
          <w:tcPr>
            <w:tcW w:w="3237" w:type="dxa"/>
          </w:tcPr>
          <w:p w:rsidR="0072342F" w:rsidRDefault="0072342F" w:rsidP="00B12730">
            <w:pPr>
              <w:ind w:firstLine="0"/>
              <w:rPr>
                <w:lang w:val="ru-RU"/>
              </w:rPr>
            </w:pPr>
            <w:r w:rsidRPr="0072342F">
              <w:rPr>
                <w:noProof/>
                <w:lang w:val="ru-RU" w:eastAsia="ru-RU" w:bidi="ar-SA"/>
              </w:rPr>
              <w:drawing>
                <wp:inline distT="0" distB="0" distL="0" distR="0">
                  <wp:extent cx="2933711" cy="322708"/>
                  <wp:effectExtent l="19050" t="0" r="0" b="0"/>
                  <wp:docPr id="13" name="Рисунок 11" descr="line7.png"/>
                  <wp:cNvGraphicFramePr/>
                  <a:graphic xmlns:a="http://schemas.openxmlformats.org/drawingml/2006/main">
                    <a:graphicData uri="http://schemas.openxmlformats.org/drawingml/2006/picture">
                      <pic:pic xmlns:pic="http://schemas.openxmlformats.org/drawingml/2006/picture">
                        <pic:nvPicPr>
                          <pic:cNvPr id="18" name="Рисунок 17" descr="line7.png"/>
                          <pic:cNvPicPr>
                            <a:picLocks noChangeAspect="1"/>
                          </pic:cNvPicPr>
                        </pic:nvPicPr>
                        <pic:blipFill>
                          <a:blip r:embed="rId297" cstate="print"/>
                          <a:stretch>
                            <a:fillRect/>
                          </a:stretch>
                        </pic:blipFill>
                        <pic:spPr>
                          <a:xfrm>
                            <a:off x="0" y="0"/>
                            <a:ext cx="2933711" cy="322708"/>
                          </a:xfrm>
                          <a:prstGeom prst="rect">
                            <a:avLst/>
                          </a:prstGeom>
                        </pic:spPr>
                      </pic:pic>
                    </a:graphicData>
                  </a:graphic>
                </wp:inline>
              </w:drawing>
            </w:r>
          </w:p>
        </w:tc>
        <w:tc>
          <w:tcPr>
            <w:tcW w:w="3237" w:type="dxa"/>
          </w:tcPr>
          <w:p w:rsidR="0072342F" w:rsidRDefault="0072342F" w:rsidP="00B12730">
            <w:pPr>
              <w:ind w:firstLine="0"/>
              <w:rPr>
                <w:lang w:val="ru-RU"/>
              </w:rPr>
            </w:pPr>
            <w:r w:rsidRPr="0072342F">
              <w:rPr>
                <w:lang w:val="ru-RU"/>
              </w:rPr>
              <w:t>-1.89083</w:t>
            </w:r>
          </w:p>
        </w:tc>
        <w:tc>
          <w:tcPr>
            <w:tcW w:w="3237" w:type="dxa"/>
          </w:tcPr>
          <w:p w:rsidR="0072342F" w:rsidRDefault="0072342F" w:rsidP="00B12730">
            <w:pPr>
              <w:ind w:firstLine="0"/>
              <w:rPr>
                <w:lang w:val="ru-RU"/>
              </w:rPr>
            </w:pPr>
            <w:r w:rsidRPr="0072342F">
              <w:rPr>
                <w:lang w:val="ru-RU"/>
              </w:rPr>
              <w:t>-1.87265</w:t>
            </w:r>
          </w:p>
        </w:tc>
      </w:tr>
      <w:tr w:rsidR="0072342F" w:rsidTr="0072342F">
        <w:tc>
          <w:tcPr>
            <w:tcW w:w="3237" w:type="dxa"/>
          </w:tcPr>
          <w:p w:rsidR="0072342F" w:rsidRDefault="0072342F" w:rsidP="00B12730">
            <w:pPr>
              <w:ind w:firstLine="0"/>
              <w:rPr>
                <w:lang w:val="ru-RU"/>
              </w:rPr>
            </w:pPr>
            <w:r w:rsidRPr="0072342F">
              <w:rPr>
                <w:noProof/>
                <w:lang w:val="ru-RU" w:eastAsia="ru-RU" w:bidi="ar-SA"/>
              </w:rPr>
              <w:drawing>
                <wp:inline distT="0" distB="0" distL="0" distR="0">
                  <wp:extent cx="2933711" cy="322708"/>
                  <wp:effectExtent l="19050" t="0" r="0" b="0"/>
                  <wp:docPr id="14" name="Рисунок 12" descr="line8.png"/>
                  <wp:cNvGraphicFramePr/>
                  <a:graphic xmlns:a="http://schemas.openxmlformats.org/drawingml/2006/main">
                    <a:graphicData uri="http://schemas.openxmlformats.org/drawingml/2006/picture">
                      <pic:pic xmlns:pic="http://schemas.openxmlformats.org/drawingml/2006/picture">
                        <pic:nvPicPr>
                          <pic:cNvPr id="19" name="Рисунок 18" descr="line8.png"/>
                          <pic:cNvPicPr>
                            <a:picLocks noChangeAspect="1"/>
                          </pic:cNvPicPr>
                        </pic:nvPicPr>
                        <pic:blipFill>
                          <a:blip r:embed="rId298" cstate="print"/>
                          <a:stretch>
                            <a:fillRect/>
                          </a:stretch>
                        </pic:blipFill>
                        <pic:spPr>
                          <a:xfrm>
                            <a:off x="0" y="0"/>
                            <a:ext cx="2933711" cy="322708"/>
                          </a:xfrm>
                          <a:prstGeom prst="rect">
                            <a:avLst/>
                          </a:prstGeom>
                        </pic:spPr>
                      </pic:pic>
                    </a:graphicData>
                  </a:graphic>
                </wp:inline>
              </w:drawing>
            </w:r>
          </w:p>
        </w:tc>
        <w:tc>
          <w:tcPr>
            <w:tcW w:w="3237" w:type="dxa"/>
          </w:tcPr>
          <w:p w:rsidR="0072342F" w:rsidRDefault="0072342F" w:rsidP="00B12730">
            <w:pPr>
              <w:ind w:firstLine="0"/>
              <w:rPr>
                <w:lang w:val="ru-RU"/>
              </w:rPr>
            </w:pPr>
            <w:r w:rsidRPr="0072342F">
              <w:rPr>
                <w:lang w:val="ru-RU"/>
              </w:rPr>
              <w:t>-1.92853</w:t>
            </w:r>
          </w:p>
        </w:tc>
        <w:tc>
          <w:tcPr>
            <w:tcW w:w="3237" w:type="dxa"/>
          </w:tcPr>
          <w:p w:rsidR="0072342F" w:rsidRDefault="0072342F" w:rsidP="00B12730">
            <w:pPr>
              <w:ind w:firstLine="0"/>
              <w:rPr>
                <w:lang w:val="ru-RU"/>
              </w:rPr>
            </w:pPr>
            <w:r w:rsidRPr="0072342F">
              <w:rPr>
                <w:lang w:val="ru-RU"/>
              </w:rPr>
              <w:t>-1.8388</w:t>
            </w:r>
          </w:p>
        </w:tc>
      </w:tr>
    </w:tbl>
    <w:p w:rsidR="00F30D9C" w:rsidRPr="001D4697" w:rsidRDefault="001D4697" w:rsidP="001D4697">
      <w:pPr>
        <w:jc w:val="center"/>
        <w:rPr>
          <w:sz w:val="24"/>
          <w:szCs w:val="24"/>
          <w:lang w:val="ru-RU"/>
        </w:rPr>
      </w:pPr>
      <w:r w:rsidRPr="001D4697">
        <w:rPr>
          <w:sz w:val="24"/>
          <w:szCs w:val="24"/>
          <w:lang w:val="ru-RU"/>
        </w:rPr>
        <w:t>Таблица 1 – результаты, полученные для одномерных цепочек.</w:t>
      </w:r>
    </w:p>
    <w:p w:rsidR="00F30D9C" w:rsidRDefault="001D4697" w:rsidP="001D4697">
      <w:pPr>
        <w:pStyle w:val="3"/>
        <w:rPr>
          <w:lang w:val="ru-RU"/>
        </w:rPr>
      </w:pPr>
      <w:bookmarkStart w:id="28" w:name="_Toc514951472"/>
      <w:r>
        <w:rPr>
          <w:lang w:val="ru-RU"/>
        </w:rPr>
        <w:t xml:space="preserve">6.2. </w:t>
      </w:r>
      <w:r w:rsidRPr="001D4697">
        <w:rPr>
          <w:lang w:val="ru-RU"/>
        </w:rPr>
        <w:t>Двумерный случай</w:t>
      </w:r>
      <w:r>
        <w:rPr>
          <w:lang w:val="ru-RU"/>
        </w:rPr>
        <w:t>.</w:t>
      </w:r>
      <w:bookmarkEnd w:id="28"/>
    </w:p>
    <w:p w:rsidR="001D4697" w:rsidRPr="001D4697" w:rsidRDefault="001D4697" w:rsidP="001D4697">
      <w:pPr>
        <w:rPr>
          <w:lang w:val="ru-RU"/>
        </w:rPr>
      </w:pPr>
      <w:r w:rsidRPr="001D4697">
        <w:rPr>
          <w:lang w:val="ru-RU"/>
        </w:rPr>
        <w:t>В двумерном случае точное значение энергии основного состояния на спин н</w:t>
      </w:r>
      <w:r>
        <w:rPr>
          <w:lang w:val="ru-RU"/>
        </w:rPr>
        <w:t xml:space="preserve">еизвестно, однако известно приближенное, посчитанное в [7], и равное </w:t>
      </w:r>
      <w:r w:rsidRPr="001D4697">
        <w:rPr>
          <w:position w:val="-10"/>
          <w:lang w:val="ru-RU"/>
        </w:rPr>
        <w:object w:dxaOrig="900" w:dyaOrig="320">
          <v:shape id="_x0000_i1170" type="#_x0000_t75" style="width:45.2pt;height:15.9pt" o:ole="">
            <v:imagedata r:id="rId299" o:title=""/>
          </v:shape>
          <o:OLEObject Type="Embed" ProgID="Equation.DSMT4" ShapeID="_x0000_i1170" DrawAspect="Content" ObjectID="_1588694529" r:id="rId300"/>
        </w:object>
      </w:r>
      <w:r>
        <w:rPr>
          <w:lang w:val="ru-RU"/>
        </w:rPr>
        <w:t>.</w:t>
      </w:r>
    </w:p>
    <w:p w:rsidR="001D4697" w:rsidRDefault="001D4697" w:rsidP="001D4697">
      <w:pPr>
        <w:rPr>
          <w:lang w:val="ru-RU"/>
        </w:rPr>
      </w:pPr>
      <w:r w:rsidRPr="001D4697">
        <w:rPr>
          <w:lang w:val="ru-RU"/>
        </w:rPr>
        <w:t>Полученные в данной работе строгие нижние ограничения на энергию основного состояния (в расчете на один спин) в двумерном случае приведены в таблице 2.</w:t>
      </w:r>
    </w:p>
    <w:p w:rsidR="00267AB6" w:rsidRPr="001D4697" w:rsidRDefault="00267AB6" w:rsidP="001D4697">
      <w:pPr>
        <w:rPr>
          <w:lang w:val="ru-RU"/>
        </w:rPr>
      </w:pPr>
    </w:p>
    <w:tbl>
      <w:tblPr>
        <w:tblStyle w:val="afa"/>
        <w:tblW w:w="0" w:type="auto"/>
        <w:tblLook w:val="04A0"/>
      </w:tblPr>
      <w:tblGrid>
        <w:gridCol w:w="3237"/>
        <w:gridCol w:w="3237"/>
        <w:gridCol w:w="3237"/>
      </w:tblGrid>
      <w:tr w:rsidR="00267AB6" w:rsidTr="00267AB6">
        <w:tc>
          <w:tcPr>
            <w:tcW w:w="3237" w:type="dxa"/>
          </w:tcPr>
          <w:p w:rsidR="00267AB6" w:rsidRDefault="00267AB6" w:rsidP="00B12730">
            <w:pPr>
              <w:ind w:firstLine="0"/>
              <w:rPr>
                <w:lang w:val="ru-RU"/>
              </w:rPr>
            </w:pPr>
          </w:p>
        </w:tc>
        <w:tc>
          <w:tcPr>
            <w:tcW w:w="3237" w:type="dxa"/>
          </w:tcPr>
          <w:p w:rsidR="00267AB6" w:rsidRDefault="00267AB6" w:rsidP="00B12730">
            <w:pPr>
              <w:ind w:firstLine="0"/>
              <w:rPr>
                <w:lang w:val="ru-RU"/>
              </w:rPr>
            </w:pPr>
            <w:r w:rsidRPr="0072342F">
              <w:rPr>
                <w:lang w:val="ru-RU"/>
              </w:rPr>
              <w:t>Уравнение Шредингера</w:t>
            </w:r>
          </w:p>
        </w:tc>
        <w:tc>
          <w:tcPr>
            <w:tcW w:w="3237" w:type="dxa"/>
          </w:tcPr>
          <w:p w:rsidR="00267AB6" w:rsidRDefault="00267AB6" w:rsidP="002D109D">
            <w:pPr>
              <w:ind w:firstLine="0"/>
              <w:rPr>
                <w:lang w:val="ru-RU"/>
              </w:rPr>
            </w:pPr>
            <w:r w:rsidRPr="0072342F">
              <w:rPr>
                <w:lang w:val="ru-RU"/>
              </w:rPr>
              <w:t>Вариационный метод</w:t>
            </w:r>
          </w:p>
        </w:tc>
      </w:tr>
      <w:tr w:rsidR="00267AB6" w:rsidTr="00267AB6">
        <w:tc>
          <w:tcPr>
            <w:tcW w:w="3237" w:type="dxa"/>
          </w:tcPr>
          <w:p w:rsidR="00267AB6" w:rsidRDefault="00E039DF" w:rsidP="00B12730">
            <w:pPr>
              <w:ind w:firstLine="0"/>
              <w:rPr>
                <w:lang w:val="ru-RU"/>
              </w:rPr>
            </w:pPr>
            <w:r>
              <w:rPr>
                <w:lang w:val="ru-RU"/>
              </w:rPr>
              <w:t>Рис. 7</w:t>
            </w:r>
          </w:p>
        </w:tc>
        <w:tc>
          <w:tcPr>
            <w:tcW w:w="3237" w:type="dxa"/>
          </w:tcPr>
          <w:p w:rsidR="00267AB6" w:rsidRDefault="00E039DF" w:rsidP="00B12730">
            <w:pPr>
              <w:ind w:firstLine="0"/>
              <w:rPr>
                <w:lang w:val="ru-RU"/>
              </w:rPr>
            </w:pPr>
            <w:r w:rsidRPr="00E039DF">
              <w:rPr>
                <w:lang w:val="ru-RU"/>
              </w:rPr>
              <w:t>-3</w:t>
            </w:r>
          </w:p>
        </w:tc>
        <w:tc>
          <w:tcPr>
            <w:tcW w:w="3237" w:type="dxa"/>
          </w:tcPr>
          <w:p w:rsidR="00267AB6" w:rsidRDefault="00E039DF" w:rsidP="00B12730">
            <w:pPr>
              <w:ind w:firstLine="0"/>
              <w:rPr>
                <w:lang w:val="ru-RU"/>
              </w:rPr>
            </w:pPr>
            <w:r w:rsidRPr="00E039DF">
              <w:rPr>
                <w:lang w:val="ru-RU"/>
              </w:rPr>
              <w:t>-3</w:t>
            </w:r>
          </w:p>
        </w:tc>
      </w:tr>
      <w:tr w:rsidR="00267AB6" w:rsidTr="00267AB6">
        <w:tc>
          <w:tcPr>
            <w:tcW w:w="3237" w:type="dxa"/>
          </w:tcPr>
          <w:p w:rsidR="00267AB6" w:rsidRDefault="00E039DF" w:rsidP="00B12730">
            <w:pPr>
              <w:ind w:firstLine="0"/>
              <w:rPr>
                <w:lang w:val="ru-RU"/>
              </w:rPr>
            </w:pPr>
            <w:r>
              <w:rPr>
                <w:lang w:val="ru-RU"/>
              </w:rPr>
              <w:t>Рис. 8</w:t>
            </w:r>
          </w:p>
        </w:tc>
        <w:tc>
          <w:tcPr>
            <w:tcW w:w="3237" w:type="dxa"/>
          </w:tcPr>
          <w:p w:rsidR="00267AB6" w:rsidRDefault="00E039DF" w:rsidP="00B12730">
            <w:pPr>
              <w:ind w:firstLine="0"/>
              <w:rPr>
                <w:lang w:val="ru-RU"/>
              </w:rPr>
            </w:pPr>
            <w:r w:rsidRPr="00E039DF">
              <w:rPr>
                <w:lang w:val="ru-RU"/>
              </w:rPr>
              <w:t>-2,9685</w:t>
            </w:r>
          </w:p>
        </w:tc>
        <w:tc>
          <w:tcPr>
            <w:tcW w:w="3237" w:type="dxa"/>
          </w:tcPr>
          <w:p w:rsidR="00267AB6" w:rsidRDefault="00E039DF" w:rsidP="00B12730">
            <w:pPr>
              <w:ind w:firstLine="0"/>
              <w:rPr>
                <w:lang w:val="ru-RU"/>
              </w:rPr>
            </w:pPr>
            <w:r w:rsidRPr="00E039DF">
              <w:rPr>
                <w:lang w:val="ru-RU"/>
              </w:rPr>
              <w:t>-2.9657</w:t>
            </w:r>
          </w:p>
        </w:tc>
      </w:tr>
    </w:tbl>
    <w:p w:rsidR="00267AB6" w:rsidRPr="001D4697" w:rsidRDefault="00267AB6" w:rsidP="00267AB6">
      <w:pPr>
        <w:jc w:val="center"/>
        <w:rPr>
          <w:sz w:val="24"/>
          <w:szCs w:val="24"/>
          <w:lang w:val="ru-RU"/>
        </w:rPr>
      </w:pPr>
      <w:r w:rsidRPr="001D4697">
        <w:rPr>
          <w:sz w:val="24"/>
          <w:szCs w:val="24"/>
          <w:lang w:val="ru-RU"/>
        </w:rPr>
        <w:t xml:space="preserve">Таблица </w:t>
      </w:r>
      <w:r>
        <w:rPr>
          <w:sz w:val="24"/>
          <w:szCs w:val="24"/>
          <w:lang w:val="ru-RU"/>
        </w:rPr>
        <w:t>2</w:t>
      </w:r>
      <w:r w:rsidRPr="001D4697">
        <w:rPr>
          <w:sz w:val="24"/>
          <w:szCs w:val="24"/>
          <w:lang w:val="ru-RU"/>
        </w:rPr>
        <w:t xml:space="preserve"> – результаты, полученные для </w:t>
      </w:r>
      <w:r>
        <w:rPr>
          <w:sz w:val="24"/>
          <w:szCs w:val="24"/>
          <w:lang w:val="ru-RU"/>
        </w:rPr>
        <w:t>дву</w:t>
      </w:r>
      <w:r w:rsidRPr="001D4697">
        <w:rPr>
          <w:sz w:val="24"/>
          <w:szCs w:val="24"/>
          <w:lang w:val="ru-RU"/>
        </w:rPr>
        <w:t>мерных цепочек.</w:t>
      </w:r>
    </w:p>
    <w:p w:rsidR="00F30D9C" w:rsidRDefault="00E039DF" w:rsidP="00E039DF">
      <w:pPr>
        <w:jc w:val="center"/>
        <w:rPr>
          <w:lang w:val="ru-RU"/>
        </w:rPr>
      </w:pPr>
      <w:r w:rsidRPr="00E039DF">
        <w:rPr>
          <w:noProof/>
          <w:lang w:val="ru-RU" w:eastAsia="ru-RU" w:bidi="ar-SA"/>
        </w:rPr>
        <w:drawing>
          <wp:inline distT="0" distB="0" distL="0" distR="0">
            <wp:extent cx="2496437" cy="1297172"/>
            <wp:effectExtent l="19050" t="0" r="0" b="0"/>
            <wp:docPr id="15" name="Рисунок 13" descr="lattice-crest.png"/>
            <wp:cNvGraphicFramePr/>
            <a:graphic xmlns:a="http://schemas.openxmlformats.org/drawingml/2006/main">
              <a:graphicData uri="http://schemas.openxmlformats.org/drawingml/2006/picture">
                <pic:pic xmlns:pic="http://schemas.openxmlformats.org/drawingml/2006/picture">
                  <pic:nvPicPr>
                    <pic:cNvPr id="6" name="Рисунок 5" descr="lattice-crest.png"/>
                    <pic:cNvPicPr>
                      <a:picLocks noChangeAspect="1"/>
                    </pic:cNvPicPr>
                  </pic:nvPicPr>
                  <pic:blipFill>
                    <a:blip r:embed="rId301" cstate="print"/>
                    <a:stretch>
                      <a:fillRect/>
                    </a:stretch>
                  </pic:blipFill>
                  <pic:spPr>
                    <a:xfrm>
                      <a:off x="0" y="0"/>
                      <a:ext cx="2508762" cy="1303576"/>
                    </a:xfrm>
                    <a:prstGeom prst="rect">
                      <a:avLst/>
                    </a:prstGeom>
                  </pic:spPr>
                </pic:pic>
              </a:graphicData>
            </a:graphic>
          </wp:inline>
        </w:drawing>
      </w:r>
    </w:p>
    <w:p w:rsidR="00E039DF" w:rsidRDefault="00E039DF" w:rsidP="00E039DF">
      <w:pPr>
        <w:jc w:val="center"/>
        <w:rPr>
          <w:lang w:val="ru-RU"/>
        </w:rPr>
      </w:pPr>
      <w:r w:rsidRPr="00E039DF">
        <w:rPr>
          <w:sz w:val="24"/>
          <w:szCs w:val="24"/>
          <w:lang w:val="ru-RU"/>
        </w:rPr>
        <w:t>Рисунок 7 – кластер из 5 спинов</w:t>
      </w:r>
      <w:r>
        <w:rPr>
          <w:lang w:val="ru-RU"/>
        </w:rPr>
        <w:t>.</w:t>
      </w:r>
    </w:p>
    <w:p w:rsidR="00E039DF" w:rsidRDefault="00E039DF" w:rsidP="00E039DF">
      <w:pPr>
        <w:jc w:val="center"/>
        <w:rPr>
          <w:lang w:val="ru-RU"/>
        </w:rPr>
      </w:pPr>
      <w:r w:rsidRPr="00E039DF">
        <w:rPr>
          <w:noProof/>
          <w:lang w:val="ru-RU" w:eastAsia="ru-RU" w:bidi="ar-SA"/>
        </w:rPr>
        <w:drawing>
          <wp:inline distT="0" distB="0" distL="0" distR="0">
            <wp:extent cx="2326316" cy="1201479"/>
            <wp:effectExtent l="19050" t="0" r="0" b="0"/>
            <wp:docPr id="16" name="Рисунок 14" descr="lattice-double-crest.png"/>
            <wp:cNvGraphicFramePr/>
            <a:graphic xmlns:a="http://schemas.openxmlformats.org/drawingml/2006/main">
              <a:graphicData uri="http://schemas.openxmlformats.org/drawingml/2006/picture">
                <pic:pic xmlns:pic="http://schemas.openxmlformats.org/drawingml/2006/picture">
                  <pic:nvPicPr>
                    <pic:cNvPr id="7" name="Рисунок 6" descr="lattice-double-crest.png"/>
                    <pic:cNvPicPr>
                      <a:picLocks noChangeAspect="1"/>
                    </pic:cNvPicPr>
                  </pic:nvPicPr>
                  <pic:blipFill>
                    <a:blip r:embed="rId259" cstate="print"/>
                    <a:stretch>
                      <a:fillRect/>
                    </a:stretch>
                  </pic:blipFill>
                  <pic:spPr>
                    <a:xfrm>
                      <a:off x="0" y="0"/>
                      <a:ext cx="2337801" cy="1207411"/>
                    </a:xfrm>
                    <a:prstGeom prst="rect">
                      <a:avLst/>
                    </a:prstGeom>
                  </pic:spPr>
                </pic:pic>
              </a:graphicData>
            </a:graphic>
          </wp:inline>
        </w:drawing>
      </w:r>
    </w:p>
    <w:p w:rsidR="00E039DF" w:rsidRPr="00E039DF" w:rsidRDefault="00E039DF" w:rsidP="00E039DF">
      <w:pPr>
        <w:jc w:val="center"/>
        <w:rPr>
          <w:sz w:val="24"/>
          <w:szCs w:val="24"/>
          <w:lang w:val="ru-RU"/>
        </w:rPr>
      </w:pPr>
      <w:r w:rsidRPr="00E039DF">
        <w:rPr>
          <w:sz w:val="24"/>
          <w:szCs w:val="24"/>
          <w:lang w:val="ru-RU"/>
        </w:rPr>
        <w:t>Рисунок 8 – кластер из 9 спинов</w:t>
      </w:r>
    </w:p>
    <w:p w:rsidR="00F30D9C" w:rsidRDefault="00F30D9C" w:rsidP="00B12730">
      <w:pPr>
        <w:rPr>
          <w:lang w:val="ru-RU"/>
        </w:rPr>
      </w:pPr>
    </w:p>
    <w:p w:rsidR="00FC5EF5" w:rsidRDefault="00FC5EF5" w:rsidP="00B12730">
      <w:pPr>
        <w:rPr>
          <w:lang w:val="ru-RU"/>
        </w:rPr>
      </w:pPr>
    </w:p>
    <w:p w:rsidR="00FC5EF5" w:rsidRDefault="00FC5EF5" w:rsidP="00B12730">
      <w:pPr>
        <w:rPr>
          <w:lang w:val="ru-RU"/>
        </w:rPr>
      </w:pPr>
    </w:p>
    <w:p w:rsidR="00FC5EF5" w:rsidRDefault="00FC5EF5" w:rsidP="00B12730">
      <w:pPr>
        <w:rPr>
          <w:lang w:val="ru-RU"/>
        </w:rPr>
      </w:pPr>
    </w:p>
    <w:p w:rsidR="00FC5EF5" w:rsidRDefault="00FC5EF5" w:rsidP="00B12730">
      <w:pPr>
        <w:rPr>
          <w:lang w:val="ru-RU"/>
        </w:rPr>
      </w:pPr>
    </w:p>
    <w:p w:rsidR="00FC5EF5" w:rsidRDefault="00FC5EF5" w:rsidP="00B12730">
      <w:pPr>
        <w:rPr>
          <w:lang w:val="ru-RU"/>
        </w:rPr>
      </w:pPr>
    </w:p>
    <w:p w:rsidR="00FC5EF5" w:rsidRDefault="00FC5EF5" w:rsidP="00B12730">
      <w:pPr>
        <w:rPr>
          <w:lang w:val="ru-RU"/>
        </w:rPr>
      </w:pPr>
    </w:p>
    <w:p w:rsidR="00FC5EF5" w:rsidRDefault="00FC5EF5" w:rsidP="00B12730">
      <w:pPr>
        <w:rPr>
          <w:lang w:val="ru-RU"/>
        </w:rPr>
      </w:pPr>
    </w:p>
    <w:p w:rsidR="00FC5EF5" w:rsidRDefault="00FC5EF5" w:rsidP="006B614F">
      <w:pPr>
        <w:ind w:firstLine="0"/>
        <w:rPr>
          <w:lang w:val="ru-RU"/>
        </w:rPr>
      </w:pPr>
    </w:p>
    <w:p w:rsidR="00357C4B" w:rsidRPr="00F607B9" w:rsidRDefault="00357C4B" w:rsidP="00357C4B">
      <w:pPr>
        <w:pStyle w:val="1"/>
        <w:rPr>
          <w:lang w:val="ru-RU"/>
        </w:rPr>
      </w:pPr>
      <w:bookmarkStart w:id="29" w:name="_Toc514951473"/>
      <w:r w:rsidRPr="00FC5EF5">
        <w:rPr>
          <w:lang w:val="ru-RU"/>
        </w:rPr>
        <w:lastRenderedPageBreak/>
        <w:t>ЗАКЛЮЧЕНИЕ</w:t>
      </w:r>
      <w:bookmarkEnd w:id="29"/>
    </w:p>
    <w:p w:rsidR="00C120EE" w:rsidRPr="00F607B9" w:rsidRDefault="00C120EE" w:rsidP="00C120EE">
      <w:pPr>
        <w:rPr>
          <w:lang w:val="ru-RU"/>
        </w:rPr>
      </w:pPr>
    </w:p>
    <w:p w:rsidR="00FC5EF5" w:rsidRPr="00FC5EF5" w:rsidRDefault="00FC5EF5" w:rsidP="00FC5EF5">
      <w:pPr>
        <w:rPr>
          <w:lang w:val="ru-RU"/>
        </w:rPr>
      </w:pPr>
      <w:r w:rsidRPr="00FC5EF5">
        <w:rPr>
          <w:lang w:val="ru-RU"/>
        </w:rPr>
        <w:t>Получены строгие нижние ограничения на энергию основного состояния (в расчете на один спин) в трансляционно-инвариантных спиновых систем</w:t>
      </w:r>
      <w:r>
        <w:rPr>
          <w:lang w:val="ru-RU"/>
        </w:rPr>
        <w:t>ах в термодинамическом пределе.</w:t>
      </w:r>
    </w:p>
    <w:p w:rsidR="002D109D" w:rsidRDefault="00FC5EF5" w:rsidP="007F7E01">
      <w:pPr>
        <w:rPr>
          <w:lang w:val="ru-RU"/>
        </w:rPr>
      </w:pPr>
      <w:r w:rsidRPr="00FC5EF5">
        <w:rPr>
          <w:lang w:val="ru-RU"/>
        </w:rPr>
        <w:t>Рассмотренные методы позволяют одновременно учитывать все симметрии системы, в том числе не коммутирующие, в том числе в случае спонтанного нарушения симметрии</w:t>
      </w:r>
      <w:r w:rsidR="007F7E01">
        <w:rPr>
          <w:lang w:val="ru-RU"/>
        </w:rPr>
        <w:t xml:space="preserve"> в чистых квантовых состояниях.</w:t>
      </w:r>
    </w:p>
    <w:p w:rsidR="007F2542" w:rsidRPr="007F2542" w:rsidRDefault="007F2542" w:rsidP="007F7E01">
      <w:pPr>
        <w:rPr>
          <w:lang w:val="ru-RU"/>
        </w:rPr>
      </w:pPr>
      <w:r>
        <w:rPr>
          <w:lang w:val="ru-RU"/>
        </w:rPr>
        <w:t xml:space="preserve">Исследован базис скалярных и смешанных произведений </w:t>
      </w:r>
      <w:r w:rsidRPr="007F2542">
        <w:rPr>
          <w:position w:val="-4"/>
          <w:lang w:val="ru-RU"/>
        </w:rPr>
        <w:object w:dxaOrig="220" w:dyaOrig="200">
          <v:shape id="_x0000_i1171" type="#_x0000_t75" style="width:10.9pt;height:10.05pt" o:ole="">
            <v:imagedata r:id="rId302" o:title=""/>
          </v:shape>
          <o:OLEObject Type="Embed" ProgID="Equation.DSMT4" ShapeID="_x0000_i1171" DrawAspect="Content" ObjectID="_1588694530" r:id="rId303"/>
        </w:object>
      </w:r>
      <w:r>
        <w:rPr>
          <w:lang w:val="ru-RU"/>
        </w:rPr>
        <w:t>-</w:t>
      </w:r>
      <w:r>
        <w:rPr>
          <w:lang w:val="ru-RU"/>
        </w:rPr>
        <w:t>матриц и его переполненность.</w:t>
      </w:r>
    </w:p>
    <w:p w:rsidR="00FC5EF5" w:rsidRDefault="00FC5EF5" w:rsidP="00FC5EF5">
      <w:pPr>
        <w:rPr>
          <w:lang w:val="ru-RU"/>
        </w:rPr>
      </w:pPr>
      <w:r w:rsidRPr="00FC5EF5">
        <w:rPr>
          <w:lang w:val="ru-RU"/>
        </w:rPr>
        <w:t xml:space="preserve">Код </w:t>
      </w:r>
      <w:r>
        <w:rPr>
          <w:lang w:val="ru-RU"/>
        </w:rPr>
        <w:t xml:space="preserve">вычислений </w:t>
      </w:r>
      <w:r w:rsidRPr="00FC5EF5">
        <w:rPr>
          <w:lang w:val="ru-RU"/>
        </w:rPr>
        <w:t>доступен по адресу https://github.com/FeelUsM/ScalarMixedSpins .</w:t>
      </w:r>
    </w:p>
    <w:p w:rsidR="00FC5EF5" w:rsidRDefault="00C120EE" w:rsidP="00FC5EF5">
      <w:pPr>
        <w:rPr>
          <w:lang w:val="ru-RU"/>
        </w:rPr>
      </w:pPr>
      <w:r w:rsidRPr="00C120EE">
        <w:rPr>
          <w:lang w:val="ru-RU"/>
        </w:rPr>
        <w:t xml:space="preserve">В дальнейшем планируется применить развитый подход к параметризации матрицы плотности для описания множеств состояний, обладающих заданными характеристиками квантовой запутанности. Это важная задача в квантовой теории информации, где запутанные состояния рассматриваются как ресурс для квантовой передачи и обработки информации. </w:t>
      </w:r>
      <w:proofErr w:type="gramStart"/>
      <w:r w:rsidRPr="00C120EE">
        <w:rPr>
          <w:lang w:val="ru-RU"/>
        </w:rPr>
        <w:t>Кроме того, планируется усовершенствовать компьютерную программу для поиска нижнего ограничения на энергию основного состояния и применить ее к системам на более сложных решетках (в частности, на шестиугольной) и с более сложными взаимодействиями, описывающим реальные материалы, такие, например, как  гербертсмитит.</w:t>
      </w:r>
      <w:proofErr w:type="gramEnd"/>
    </w:p>
    <w:p w:rsidR="00FC5EF5" w:rsidRDefault="00FC5EF5" w:rsidP="00FC5EF5">
      <w:pPr>
        <w:rPr>
          <w:lang w:val="ru-RU"/>
        </w:rPr>
      </w:pPr>
    </w:p>
    <w:p w:rsidR="00FC5EF5" w:rsidRDefault="00FC5EF5" w:rsidP="00FC5EF5">
      <w:pPr>
        <w:rPr>
          <w:lang w:val="ru-RU"/>
        </w:rPr>
      </w:pPr>
    </w:p>
    <w:p w:rsidR="00FC5EF5" w:rsidRDefault="00FC5EF5" w:rsidP="00FC5EF5">
      <w:pPr>
        <w:rPr>
          <w:lang w:val="ru-RU"/>
        </w:rPr>
      </w:pPr>
    </w:p>
    <w:p w:rsidR="006820E0" w:rsidRDefault="006820E0" w:rsidP="00FC5EF5">
      <w:pPr>
        <w:pStyle w:val="1"/>
        <w:rPr>
          <w:lang w:val="ru-RU"/>
        </w:rPr>
      </w:pPr>
      <w:bookmarkStart w:id="30" w:name="_Toc514951474"/>
      <w:r>
        <w:rPr>
          <w:lang w:val="ru-RU"/>
        </w:rPr>
        <w:lastRenderedPageBreak/>
        <w:t xml:space="preserve">СПИСОК </w:t>
      </w:r>
      <w:r w:rsidRPr="006820E0">
        <w:rPr>
          <w:lang w:val="ru-RU"/>
        </w:rPr>
        <w:t>ИСПОЛЬЗОВАННЫХ ИСТОЧНИКОВ</w:t>
      </w:r>
      <w:bookmarkEnd w:id="30"/>
    </w:p>
    <w:p w:rsidR="006820E0" w:rsidRDefault="006820E0" w:rsidP="003568F6">
      <w:pPr>
        <w:pStyle w:val="aa"/>
        <w:numPr>
          <w:ilvl w:val="0"/>
          <w:numId w:val="2"/>
        </w:numPr>
        <w:ind w:left="426"/>
      </w:pPr>
      <w:r>
        <w:t xml:space="preserve">N. </w:t>
      </w:r>
      <w:proofErr w:type="spellStart"/>
      <w:r>
        <w:t>Il'in</w:t>
      </w:r>
      <w:proofErr w:type="spellEnd"/>
      <w:r>
        <w:t xml:space="preserve">, E. </w:t>
      </w:r>
      <w:proofErr w:type="spellStart"/>
      <w:r>
        <w:t>Shpagina</w:t>
      </w:r>
      <w:proofErr w:type="spellEnd"/>
      <w:r>
        <w:t xml:space="preserve">, F. </w:t>
      </w:r>
      <w:proofErr w:type="spellStart"/>
      <w:r>
        <w:t>Uskov</w:t>
      </w:r>
      <w:proofErr w:type="spellEnd"/>
      <w:r>
        <w:t xml:space="preserve">, O. </w:t>
      </w:r>
      <w:proofErr w:type="spellStart"/>
      <w:r>
        <w:t>Lychkovskiy</w:t>
      </w:r>
      <w:proofErr w:type="spellEnd"/>
      <w:r w:rsidRPr="006820E0">
        <w:t xml:space="preserve">, </w:t>
      </w:r>
      <w:r>
        <w:t xml:space="preserve">Squaring </w:t>
      </w:r>
      <w:proofErr w:type="spellStart"/>
      <w:r>
        <w:t>parametrization</w:t>
      </w:r>
      <w:proofErr w:type="spellEnd"/>
      <w:r>
        <w:t xml:space="preserve"> of constrained and unconstrained sets of quantum states.</w:t>
      </w:r>
      <w:r w:rsidRPr="006820E0">
        <w:t xml:space="preserve"> </w:t>
      </w:r>
      <w:r>
        <w:t xml:space="preserve">J. Phys. A: Math. </w:t>
      </w:r>
      <w:proofErr w:type="spellStart"/>
      <w:r>
        <w:t>Theor</w:t>
      </w:r>
      <w:proofErr w:type="spellEnd"/>
      <w:r>
        <w:t>. 51 (2018) 085301</w:t>
      </w:r>
    </w:p>
    <w:p w:rsidR="006820E0" w:rsidRDefault="006820E0" w:rsidP="003568F6">
      <w:pPr>
        <w:pStyle w:val="aa"/>
        <w:numPr>
          <w:ilvl w:val="0"/>
          <w:numId w:val="2"/>
        </w:numPr>
        <w:ind w:left="426"/>
      </w:pPr>
      <w:r>
        <w:t xml:space="preserve">R. </w:t>
      </w:r>
      <w:proofErr w:type="spellStart"/>
      <w:r>
        <w:t>Tarrah</w:t>
      </w:r>
      <w:proofErr w:type="spellEnd"/>
      <w:r>
        <w:t xml:space="preserve">, R. </w:t>
      </w:r>
      <w:proofErr w:type="spellStart"/>
      <w:r>
        <w:t>Valenti</w:t>
      </w:r>
      <w:proofErr w:type="spellEnd"/>
      <w:r>
        <w:t xml:space="preserve"> (1990)    Exact lover bounds to the ground state of spin systems: The two-dimensional S = 1/2 </w:t>
      </w:r>
      <w:proofErr w:type="spellStart"/>
      <w:r>
        <w:t>antiferromagnetic</w:t>
      </w:r>
      <w:proofErr w:type="spellEnd"/>
      <w:r>
        <w:t xml:space="preserve"> </w:t>
      </w:r>
      <w:proofErr w:type="spellStart"/>
      <w:r>
        <w:t>Geisenberg</w:t>
      </w:r>
      <w:proofErr w:type="spellEnd"/>
      <w:r>
        <w:t xml:space="preserve"> model</w:t>
      </w:r>
      <w:r w:rsidRPr="006820E0">
        <w:t xml:space="preserve"> </w:t>
      </w:r>
      <w:r>
        <w:t xml:space="preserve">Physical review </w:t>
      </w:r>
      <w:proofErr w:type="gramStart"/>
      <w:r>
        <w:t>B ,</w:t>
      </w:r>
      <w:proofErr w:type="gramEnd"/>
      <w:r>
        <w:t xml:space="preserve"> 1990.</w:t>
      </w:r>
    </w:p>
    <w:p w:rsidR="006820E0" w:rsidRDefault="006820E0" w:rsidP="003568F6">
      <w:pPr>
        <w:pStyle w:val="aa"/>
        <w:numPr>
          <w:ilvl w:val="0"/>
          <w:numId w:val="2"/>
        </w:numPr>
        <w:ind w:left="426"/>
      </w:pPr>
      <w:r>
        <w:t xml:space="preserve">P. W. Anderson, Limits on the Energy of the </w:t>
      </w:r>
      <w:proofErr w:type="spellStart"/>
      <w:r>
        <w:t>Antiferromagnetic</w:t>
      </w:r>
      <w:proofErr w:type="spellEnd"/>
      <w:r>
        <w:t xml:space="preserve"> Ground State, Letters to the editor 1951</w:t>
      </w:r>
    </w:p>
    <w:p w:rsidR="006820E0" w:rsidRDefault="006820E0" w:rsidP="003568F6">
      <w:pPr>
        <w:pStyle w:val="aa"/>
        <w:numPr>
          <w:ilvl w:val="0"/>
          <w:numId w:val="2"/>
        </w:numPr>
        <w:ind w:left="426"/>
      </w:pPr>
      <w:proofErr w:type="spellStart"/>
      <w:r>
        <w:t>Tillmann</w:t>
      </w:r>
      <w:proofErr w:type="spellEnd"/>
      <w:r>
        <w:t xml:space="preserve"> Baumgratz1 and Martin B </w:t>
      </w:r>
      <w:proofErr w:type="spellStart"/>
      <w:r>
        <w:t>Plenio</w:t>
      </w:r>
      <w:proofErr w:type="spellEnd"/>
      <w:r w:rsidRPr="006820E0">
        <w:t xml:space="preserve">, </w:t>
      </w:r>
      <w:r>
        <w:t>Lower bounds for ground states of condensed matter systems</w:t>
      </w:r>
      <w:r w:rsidRPr="006820E0">
        <w:t>.</w:t>
      </w:r>
      <w:r>
        <w:tab/>
        <w:t>New Journal of Physics 14 (2012) 023027 (21pp)</w:t>
      </w:r>
    </w:p>
    <w:p w:rsidR="006820E0" w:rsidRDefault="006820E0" w:rsidP="003568F6">
      <w:pPr>
        <w:pStyle w:val="aa"/>
        <w:numPr>
          <w:ilvl w:val="0"/>
          <w:numId w:val="2"/>
        </w:numPr>
        <w:ind w:left="426"/>
      </w:pPr>
      <w:r>
        <w:t xml:space="preserve">David A. </w:t>
      </w:r>
      <w:proofErr w:type="spellStart"/>
      <w:r>
        <w:t>Mazziotti</w:t>
      </w:r>
      <w:proofErr w:type="spellEnd"/>
      <w:r>
        <w:t xml:space="preserve">, </w:t>
      </w:r>
      <w:proofErr w:type="spellStart"/>
      <w:r>
        <w:t>Variational</w:t>
      </w:r>
      <w:proofErr w:type="spellEnd"/>
      <w:r>
        <w:t xml:space="preserve"> minimization of atomic and molecular ground-state energies via the two-particle reduced density matrix, </w:t>
      </w:r>
      <w:r>
        <w:tab/>
        <w:t>PHYSICAL REVIEW A, VOLUME 65, (2002) 062511</w:t>
      </w:r>
    </w:p>
    <w:p w:rsidR="006820E0" w:rsidRPr="00474F98" w:rsidRDefault="006820E0" w:rsidP="003568F6">
      <w:pPr>
        <w:pStyle w:val="aa"/>
        <w:numPr>
          <w:ilvl w:val="0"/>
          <w:numId w:val="2"/>
        </w:numPr>
        <w:ind w:left="426"/>
      </w:pPr>
      <w:r>
        <w:t xml:space="preserve">K.S.D. Beach, A.W. </w:t>
      </w:r>
      <w:proofErr w:type="spellStart"/>
      <w:r>
        <w:t>Sandvik</w:t>
      </w:r>
      <w:proofErr w:type="spellEnd"/>
      <w:r>
        <w:t xml:space="preserve">  Some formal results for the valence bond basis Nuclear Physics B 750 [FS] (2006) 142–178</w:t>
      </w:r>
    </w:p>
    <w:p w:rsidR="00474F98" w:rsidRDefault="00474F98" w:rsidP="00474F98">
      <w:pPr>
        <w:pStyle w:val="aa"/>
        <w:numPr>
          <w:ilvl w:val="0"/>
          <w:numId w:val="2"/>
        </w:numPr>
        <w:ind w:left="426"/>
      </w:pPr>
      <w:r w:rsidRPr="00474F98">
        <w:t xml:space="preserve">Daniel C. </w:t>
      </w:r>
      <w:proofErr w:type="spellStart"/>
      <w:r w:rsidRPr="00474F98">
        <w:t>Mattis</w:t>
      </w:r>
      <w:proofErr w:type="spellEnd"/>
      <w:r w:rsidRPr="00474F98">
        <w:t>,</w:t>
      </w:r>
      <w:r>
        <w:t xml:space="preserve"> </w:t>
      </w:r>
      <w:r w:rsidRPr="00474F98">
        <w:t>C. Y. Pan</w:t>
      </w:r>
      <w:r>
        <w:t xml:space="preserve">, Ground-State Energy of Heisenberg </w:t>
      </w:r>
      <w:proofErr w:type="spellStart"/>
      <w:r>
        <w:t>antiferromagnet</w:t>
      </w:r>
      <w:proofErr w:type="spellEnd"/>
      <w:r>
        <w:t xml:space="preserve"> for Spins s=1/2 and s=1 in d=1 and 2 Dimensions. PHYSICAL REVIEW LETTERS, VOLUME 61, (1988)</w:t>
      </w:r>
    </w:p>
    <w:p w:rsidR="00912CB3" w:rsidRPr="00912CB3" w:rsidRDefault="00912CB3" w:rsidP="00474F98">
      <w:pPr>
        <w:pStyle w:val="aa"/>
        <w:numPr>
          <w:ilvl w:val="0"/>
          <w:numId w:val="2"/>
        </w:numPr>
        <w:ind w:left="426"/>
        <w:rPr>
          <w:lang w:val="ru-RU"/>
        </w:rPr>
      </w:pPr>
      <w:proofErr w:type="spellStart"/>
      <w:r>
        <w:rPr>
          <w:lang w:val="ru-RU"/>
        </w:rPr>
        <w:t>Маттис</w:t>
      </w:r>
      <w:proofErr w:type="spellEnd"/>
      <w:r>
        <w:rPr>
          <w:lang w:val="ru-RU"/>
        </w:rPr>
        <w:t>. Теория магнетизма. Москва, Мир, 1967</w:t>
      </w:r>
    </w:p>
    <w:sectPr w:rsidR="00912CB3" w:rsidRPr="00912CB3" w:rsidSect="000515E4">
      <w:footerReference w:type="default" r:id="rId304"/>
      <w:pgSz w:w="11906" w:h="16838" w:code="9"/>
      <w:pgMar w:top="1559" w:right="851" w:bottom="709" w:left="156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6D6" w:rsidRDefault="005916D6" w:rsidP="003650E3">
      <w:pPr>
        <w:spacing w:after="0" w:line="240" w:lineRule="auto"/>
      </w:pPr>
      <w:r>
        <w:separator/>
      </w:r>
    </w:p>
  </w:endnote>
  <w:endnote w:type="continuationSeparator" w:id="0">
    <w:p w:rsidR="005916D6" w:rsidRDefault="005916D6" w:rsidP="003650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82"/>
      <w:docPartObj>
        <w:docPartGallery w:val="Page Numbers (Bottom of Page)"/>
        <w:docPartUnique/>
      </w:docPartObj>
    </w:sdtPr>
    <w:sdtContent>
      <w:p w:rsidR="006B614F" w:rsidRDefault="00372FDC">
        <w:pPr>
          <w:pStyle w:val="af5"/>
          <w:jc w:val="center"/>
        </w:pPr>
        <w:fldSimple w:instr=" PAGE   \* MERGEFORMAT ">
          <w:r w:rsidR="001630CB">
            <w:rPr>
              <w:noProof/>
            </w:rPr>
            <w:t>27</w:t>
          </w:r>
        </w:fldSimple>
      </w:p>
    </w:sdtContent>
  </w:sdt>
  <w:p w:rsidR="006B614F" w:rsidRDefault="006B614F">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6D6" w:rsidRDefault="005916D6" w:rsidP="003650E3">
      <w:pPr>
        <w:spacing w:after="0" w:line="240" w:lineRule="auto"/>
      </w:pPr>
      <w:r>
        <w:separator/>
      </w:r>
    </w:p>
  </w:footnote>
  <w:footnote w:type="continuationSeparator" w:id="0">
    <w:p w:rsidR="005916D6" w:rsidRDefault="005916D6" w:rsidP="003650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24F2"/>
    <w:multiLevelType w:val="hybridMultilevel"/>
    <w:tmpl w:val="02C8F3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6147804"/>
    <w:multiLevelType w:val="hybridMultilevel"/>
    <w:tmpl w:val="7A3A9624"/>
    <w:lvl w:ilvl="0" w:tplc="041900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483E1F"/>
    <w:multiLevelType w:val="hybridMultilevel"/>
    <w:tmpl w:val="F38493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53AF22D4"/>
    <w:multiLevelType w:val="hybridMultilevel"/>
    <w:tmpl w:val="F84634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71DD68A4"/>
    <w:multiLevelType w:val="hybridMultilevel"/>
    <w:tmpl w:val="33E40B1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hdrShapeDefaults>
    <o:shapedefaults v:ext="edit" spidmax="15362"/>
  </w:hdrShapeDefaults>
  <w:footnotePr>
    <w:footnote w:id="-1"/>
    <w:footnote w:id="0"/>
  </w:footnotePr>
  <w:endnotePr>
    <w:endnote w:id="-1"/>
    <w:endnote w:id="0"/>
  </w:endnotePr>
  <w:compat>
    <w:useFELayout/>
  </w:compat>
  <w:rsids>
    <w:rsidRoot w:val="00122472"/>
    <w:rsid w:val="00011D11"/>
    <w:rsid w:val="00013945"/>
    <w:rsid w:val="00020074"/>
    <w:rsid w:val="000211CC"/>
    <w:rsid w:val="0003393F"/>
    <w:rsid w:val="00034CE9"/>
    <w:rsid w:val="000365F8"/>
    <w:rsid w:val="000515E4"/>
    <w:rsid w:val="000556FA"/>
    <w:rsid w:val="000576DA"/>
    <w:rsid w:val="0007392A"/>
    <w:rsid w:val="000742A7"/>
    <w:rsid w:val="000743EC"/>
    <w:rsid w:val="000766DA"/>
    <w:rsid w:val="00094B56"/>
    <w:rsid w:val="000A3224"/>
    <w:rsid w:val="000A6D5A"/>
    <w:rsid w:val="000D4339"/>
    <w:rsid w:val="000D5219"/>
    <w:rsid w:val="00100595"/>
    <w:rsid w:val="001101E0"/>
    <w:rsid w:val="001211DA"/>
    <w:rsid w:val="00121233"/>
    <w:rsid w:val="00121C7A"/>
    <w:rsid w:val="00122472"/>
    <w:rsid w:val="001232ED"/>
    <w:rsid w:val="00126674"/>
    <w:rsid w:val="001275AE"/>
    <w:rsid w:val="00137292"/>
    <w:rsid w:val="00150D79"/>
    <w:rsid w:val="001630CB"/>
    <w:rsid w:val="001704B1"/>
    <w:rsid w:val="00175233"/>
    <w:rsid w:val="00175408"/>
    <w:rsid w:val="0018027E"/>
    <w:rsid w:val="0019553F"/>
    <w:rsid w:val="001972AE"/>
    <w:rsid w:val="001A3F02"/>
    <w:rsid w:val="001A4BCC"/>
    <w:rsid w:val="001B270F"/>
    <w:rsid w:val="001C0510"/>
    <w:rsid w:val="001C4FD1"/>
    <w:rsid w:val="001D4697"/>
    <w:rsid w:val="001D7B8A"/>
    <w:rsid w:val="001E6296"/>
    <w:rsid w:val="00200BDA"/>
    <w:rsid w:val="00224F0F"/>
    <w:rsid w:val="00267AB6"/>
    <w:rsid w:val="0027212A"/>
    <w:rsid w:val="00276DF2"/>
    <w:rsid w:val="002907C4"/>
    <w:rsid w:val="002952B2"/>
    <w:rsid w:val="002A03CA"/>
    <w:rsid w:val="002A7B7E"/>
    <w:rsid w:val="002C3944"/>
    <w:rsid w:val="002D109D"/>
    <w:rsid w:val="002E0B6F"/>
    <w:rsid w:val="002E6011"/>
    <w:rsid w:val="002F032D"/>
    <w:rsid w:val="002F7E8E"/>
    <w:rsid w:val="00321620"/>
    <w:rsid w:val="0032443D"/>
    <w:rsid w:val="00331C2A"/>
    <w:rsid w:val="00334212"/>
    <w:rsid w:val="0033572E"/>
    <w:rsid w:val="0033673D"/>
    <w:rsid w:val="00351966"/>
    <w:rsid w:val="00354676"/>
    <w:rsid w:val="003568F6"/>
    <w:rsid w:val="00357C4B"/>
    <w:rsid w:val="0036473B"/>
    <w:rsid w:val="003650E3"/>
    <w:rsid w:val="00372FDC"/>
    <w:rsid w:val="0038425E"/>
    <w:rsid w:val="003913BB"/>
    <w:rsid w:val="003B1E1F"/>
    <w:rsid w:val="003B3885"/>
    <w:rsid w:val="003C1D74"/>
    <w:rsid w:val="003C4C97"/>
    <w:rsid w:val="00405DC8"/>
    <w:rsid w:val="00412365"/>
    <w:rsid w:val="0043393B"/>
    <w:rsid w:val="00441D73"/>
    <w:rsid w:val="00451AFE"/>
    <w:rsid w:val="0046118D"/>
    <w:rsid w:val="004636FB"/>
    <w:rsid w:val="00467429"/>
    <w:rsid w:val="0046793D"/>
    <w:rsid w:val="00474F98"/>
    <w:rsid w:val="004B2B0F"/>
    <w:rsid w:val="004C51C2"/>
    <w:rsid w:val="004D4AE6"/>
    <w:rsid w:val="004E3A2D"/>
    <w:rsid w:val="004F1674"/>
    <w:rsid w:val="00523876"/>
    <w:rsid w:val="0054629B"/>
    <w:rsid w:val="00556E64"/>
    <w:rsid w:val="00560BFD"/>
    <w:rsid w:val="005916D6"/>
    <w:rsid w:val="005B4A5A"/>
    <w:rsid w:val="005B75AE"/>
    <w:rsid w:val="005C7864"/>
    <w:rsid w:val="005D3F81"/>
    <w:rsid w:val="005E3AE6"/>
    <w:rsid w:val="00617D45"/>
    <w:rsid w:val="00650C8E"/>
    <w:rsid w:val="006550D0"/>
    <w:rsid w:val="00663B51"/>
    <w:rsid w:val="006820E0"/>
    <w:rsid w:val="006924FA"/>
    <w:rsid w:val="006A3A8D"/>
    <w:rsid w:val="006A5782"/>
    <w:rsid w:val="006B0CD4"/>
    <w:rsid w:val="006B614F"/>
    <w:rsid w:val="006B7805"/>
    <w:rsid w:val="006C0D33"/>
    <w:rsid w:val="006C6C41"/>
    <w:rsid w:val="006E2A1B"/>
    <w:rsid w:val="006F2BCA"/>
    <w:rsid w:val="00703D3A"/>
    <w:rsid w:val="00711585"/>
    <w:rsid w:val="00714B20"/>
    <w:rsid w:val="00717E34"/>
    <w:rsid w:val="0072342F"/>
    <w:rsid w:val="00741B4A"/>
    <w:rsid w:val="00771E7E"/>
    <w:rsid w:val="00772452"/>
    <w:rsid w:val="00773600"/>
    <w:rsid w:val="007742E9"/>
    <w:rsid w:val="007770A3"/>
    <w:rsid w:val="00781768"/>
    <w:rsid w:val="00785760"/>
    <w:rsid w:val="00790499"/>
    <w:rsid w:val="007A41C1"/>
    <w:rsid w:val="007A5BB1"/>
    <w:rsid w:val="007C5311"/>
    <w:rsid w:val="007C6FB0"/>
    <w:rsid w:val="007D0A02"/>
    <w:rsid w:val="007E440C"/>
    <w:rsid w:val="007F2542"/>
    <w:rsid w:val="007F4B65"/>
    <w:rsid w:val="007F7E01"/>
    <w:rsid w:val="0080572A"/>
    <w:rsid w:val="00817747"/>
    <w:rsid w:val="00842EA6"/>
    <w:rsid w:val="00845DD3"/>
    <w:rsid w:val="00852FA9"/>
    <w:rsid w:val="00853EE0"/>
    <w:rsid w:val="008545ED"/>
    <w:rsid w:val="008818E2"/>
    <w:rsid w:val="008A5D1F"/>
    <w:rsid w:val="008A7C1F"/>
    <w:rsid w:val="008B7C3B"/>
    <w:rsid w:val="008D5C7A"/>
    <w:rsid w:val="008F66E4"/>
    <w:rsid w:val="009019DF"/>
    <w:rsid w:val="00912CB3"/>
    <w:rsid w:val="00913F9B"/>
    <w:rsid w:val="0092476A"/>
    <w:rsid w:val="00925853"/>
    <w:rsid w:val="0094093B"/>
    <w:rsid w:val="00947F22"/>
    <w:rsid w:val="0095496C"/>
    <w:rsid w:val="009563E9"/>
    <w:rsid w:val="0097290F"/>
    <w:rsid w:val="009729D8"/>
    <w:rsid w:val="00976946"/>
    <w:rsid w:val="00985E86"/>
    <w:rsid w:val="009C2790"/>
    <w:rsid w:val="009D122A"/>
    <w:rsid w:val="00A15FAE"/>
    <w:rsid w:val="00A22320"/>
    <w:rsid w:val="00A34E16"/>
    <w:rsid w:val="00A35F56"/>
    <w:rsid w:val="00A408CD"/>
    <w:rsid w:val="00A4368A"/>
    <w:rsid w:val="00A45974"/>
    <w:rsid w:val="00A64F21"/>
    <w:rsid w:val="00AA073C"/>
    <w:rsid w:val="00AB5D68"/>
    <w:rsid w:val="00AD3590"/>
    <w:rsid w:val="00AD6CDB"/>
    <w:rsid w:val="00B12730"/>
    <w:rsid w:val="00B20B05"/>
    <w:rsid w:val="00B252CF"/>
    <w:rsid w:val="00B25F69"/>
    <w:rsid w:val="00B62329"/>
    <w:rsid w:val="00B6515D"/>
    <w:rsid w:val="00B87E2B"/>
    <w:rsid w:val="00BA6A36"/>
    <w:rsid w:val="00BD15AD"/>
    <w:rsid w:val="00C02EFC"/>
    <w:rsid w:val="00C120EE"/>
    <w:rsid w:val="00C26A9F"/>
    <w:rsid w:val="00C32A0C"/>
    <w:rsid w:val="00C3469A"/>
    <w:rsid w:val="00C46D4C"/>
    <w:rsid w:val="00C47550"/>
    <w:rsid w:val="00C51A37"/>
    <w:rsid w:val="00C713B9"/>
    <w:rsid w:val="00C873CB"/>
    <w:rsid w:val="00C924C3"/>
    <w:rsid w:val="00CA0331"/>
    <w:rsid w:val="00CA135B"/>
    <w:rsid w:val="00CB07BA"/>
    <w:rsid w:val="00CB236F"/>
    <w:rsid w:val="00CB5820"/>
    <w:rsid w:val="00CC3237"/>
    <w:rsid w:val="00CC6D99"/>
    <w:rsid w:val="00CE20B8"/>
    <w:rsid w:val="00CF648B"/>
    <w:rsid w:val="00D02410"/>
    <w:rsid w:val="00D17479"/>
    <w:rsid w:val="00D24D3E"/>
    <w:rsid w:val="00D310CD"/>
    <w:rsid w:val="00D436F9"/>
    <w:rsid w:val="00D4667E"/>
    <w:rsid w:val="00D53739"/>
    <w:rsid w:val="00D53B2B"/>
    <w:rsid w:val="00D53CC1"/>
    <w:rsid w:val="00D664F2"/>
    <w:rsid w:val="00D82FA0"/>
    <w:rsid w:val="00D859F9"/>
    <w:rsid w:val="00D96EDA"/>
    <w:rsid w:val="00DA14AC"/>
    <w:rsid w:val="00DA71E0"/>
    <w:rsid w:val="00DB6721"/>
    <w:rsid w:val="00DB683F"/>
    <w:rsid w:val="00DD5835"/>
    <w:rsid w:val="00E039DF"/>
    <w:rsid w:val="00E14444"/>
    <w:rsid w:val="00E165D0"/>
    <w:rsid w:val="00E31F24"/>
    <w:rsid w:val="00E4356A"/>
    <w:rsid w:val="00E46B71"/>
    <w:rsid w:val="00E54251"/>
    <w:rsid w:val="00E570AD"/>
    <w:rsid w:val="00E57EC4"/>
    <w:rsid w:val="00E626D7"/>
    <w:rsid w:val="00E81435"/>
    <w:rsid w:val="00E8409A"/>
    <w:rsid w:val="00EA61AE"/>
    <w:rsid w:val="00EB04DE"/>
    <w:rsid w:val="00ED0A57"/>
    <w:rsid w:val="00ED4588"/>
    <w:rsid w:val="00EE332D"/>
    <w:rsid w:val="00EF4337"/>
    <w:rsid w:val="00EF5908"/>
    <w:rsid w:val="00F11A01"/>
    <w:rsid w:val="00F20CA6"/>
    <w:rsid w:val="00F30D9C"/>
    <w:rsid w:val="00F37CD9"/>
    <w:rsid w:val="00F42C3B"/>
    <w:rsid w:val="00F446D0"/>
    <w:rsid w:val="00F45558"/>
    <w:rsid w:val="00F51ECF"/>
    <w:rsid w:val="00F52BA6"/>
    <w:rsid w:val="00F55E7F"/>
    <w:rsid w:val="00F607B9"/>
    <w:rsid w:val="00F62905"/>
    <w:rsid w:val="00F73A89"/>
    <w:rsid w:val="00F74918"/>
    <w:rsid w:val="00F90530"/>
    <w:rsid w:val="00F9566B"/>
    <w:rsid w:val="00FA23D5"/>
    <w:rsid w:val="00FA4DE0"/>
    <w:rsid w:val="00FA4EF8"/>
    <w:rsid w:val="00FB6AF0"/>
    <w:rsid w:val="00FC5EF5"/>
    <w:rsid w:val="00FD0F1F"/>
    <w:rsid w:val="00FE1A2F"/>
    <w:rsid w:val="00FF5A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72"/>
    <w:pPr>
      <w:spacing w:line="360" w:lineRule="auto"/>
      <w:ind w:firstLine="567"/>
    </w:pPr>
    <w:rPr>
      <w:rFonts w:ascii="Times New Roman" w:hAnsi="Times New Roman"/>
      <w:sz w:val="28"/>
    </w:rPr>
  </w:style>
  <w:style w:type="paragraph" w:styleId="1">
    <w:name w:val="heading 1"/>
    <w:basedOn w:val="a"/>
    <w:next w:val="a"/>
    <w:link w:val="10"/>
    <w:uiPriority w:val="9"/>
    <w:qFormat/>
    <w:rsid w:val="002C3944"/>
    <w:pPr>
      <w:spacing w:before="480" w:after="0"/>
      <w:ind w:firstLine="0"/>
      <w:contextualSpacing/>
      <w:jc w:val="center"/>
      <w:outlineLvl w:val="0"/>
    </w:pPr>
    <w:rPr>
      <w:rFonts w:eastAsiaTheme="majorEastAsia" w:cstheme="majorBidi"/>
      <w:bCs/>
      <w:szCs w:val="28"/>
    </w:rPr>
  </w:style>
  <w:style w:type="paragraph" w:styleId="2">
    <w:name w:val="heading 2"/>
    <w:basedOn w:val="a"/>
    <w:next w:val="a"/>
    <w:link w:val="20"/>
    <w:uiPriority w:val="9"/>
    <w:unhideWhenUsed/>
    <w:qFormat/>
    <w:rsid w:val="005E3AE6"/>
    <w:pPr>
      <w:spacing w:before="200" w:after="0"/>
      <w:outlineLvl w:val="1"/>
    </w:pPr>
    <w:rPr>
      <w:rFonts w:eastAsiaTheme="majorEastAsia" w:cstheme="majorBidi"/>
      <w:b/>
      <w:bCs/>
      <w:szCs w:val="26"/>
    </w:rPr>
  </w:style>
  <w:style w:type="paragraph" w:styleId="3">
    <w:name w:val="heading 3"/>
    <w:basedOn w:val="a"/>
    <w:next w:val="a"/>
    <w:link w:val="30"/>
    <w:uiPriority w:val="9"/>
    <w:unhideWhenUsed/>
    <w:qFormat/>
    <w:rsid w:val="00DB683F"/>
    <w:pPr>
      <w:spacing w:before="200" w:after="0"/>
      <w:outlineLvl w:val="2"/>
    </w:pPr>
    <w:rPr>
      <w:rFonts w:eastAsiaTheme="majorEastAsia" w:cstheme="majorBidi"/>
      <w:b/>
      <w:bCs/>
    </w:rPr>
  </w:style>
  <w:style w:type="paragraph" w:styleId="4">
    <w:name w:val="heading 4"/>
    <w:basedOn w:val="a"/>
    <w:next w:val="a"/>
    <w:link w:val="40"/>
    <w:uiPriority w:val="9"/>
    <w:semiHidden/>
    <w:unhideWhenUsed/>
    <w:qFormat/>
    <w:rsid w:val="00122472"/>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122472"/>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122472"/>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122472"/>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122472"/>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122472"/>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3944"/>
    <w:rPr>
      <w:rFonts w:ascii="Times New Roman" w:eastAsiaTheme="majorEastAsia" w:hAnsi="Times New Roman" w:cstheme="majorBidi"/>
      <w:bCs/>
      <w:sz w:val="28"/>
      <w:szCs w:val="28"/>
    </w:rPr>
  </w:style>
  <w:style w:type="character" w:customStyle="1" w:styleId="20">
    <w:name w:val="Заголовок 2 Знак"/>
    <w:basedOn w:val="a0"/>
    <w:link w:val="2"/>
    <w:uiPriority w:val="9"/>
    <w:rsid w:val="005E3AE6"/>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DB683F"/>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122472"/>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122472"/>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122472"/>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122472"/>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122472"/>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122472"/>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12247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4">
    <w:name w:val="Название Знак"/>
    <w:basedOn w:val="a0"/>
    <w:link w:val="a3"/>
    <w:uiPriority w:val="10"/>
    <w:rsid w:val="00122472"/>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122472"/>
    <w:pPr>
      <w:spacing w:after="600"/>
    </w:pPr>
    <w:rPr>
      <w:rFonts w:asciiTheme="majorHAnsi" w:eastAsiaTheme="majorEastAsia" w:hAnsiTheme="majorHAnsi" w:cstheme="majorBidi"/>
      <w:i/>
      <w:iCs/>
      <w:spacing w:val="13"/>
      <w:sz w:val="24"/>
      <w:szCs w:val="24"/>
    </w:rPr>
  </w:style>
  <w:style w:type="character" w:customStyle="1" w:styleId="a6">
    <w:name w:val="Подзаголовок Знак"/>
    <w:basedOn w:val="a0"/>
    <w:link w:val="a5"/>
    <w:uiPriority w:val="11"/>
    <w:rsid w:val="00122472"/>
    <w:rPr>
      <w:rFonts w:asciiTheme="majorHAnsi" w:eastAsiaTheme="majorEastAsia" w:hAnsiTheme="majorHAnsi" w:cstheme="majorBidi"/>
      <w:i/>
      <w:iCs/>
      <w:spacing w:val="13"/>
      <w:sz w:val="24"/>
      <w:szCs w:val="24"/>
    </w:rPr>
  </w:style>
  <w:style w:type="character" w:styleId="a7">
    <w:name w:val="Strong"/>
    <w:uiPriority w:val="22"/>
    <w:qFormat/>
    <w:rsid w:val="00122472"/>
    <w:rPr>
      <w:b/>
      <w:bCs/>
    </w:rPr>
  </w:style>
  <w:style w:type="character" w:styleId="a8">
    <w:name w:val="Emphasis"/>
    <w:uiPriority w:val="20"/>
    <w:qFormat/>
    <w:rsid w:val="00122472"/>
    <w:rPr>
      <w:b/>
      <w:bCs/>
      <w:i/>
      <w:iCs/>
      <w:spacing w:val="10"/>
      <w:bdr w:val="none" w:sz="0" w:space="0" w:color="auto"/>
      <w:shd w:val="clear" w:color="auto" w:fill="auto"/>
    </w:rPr>
  </w:style>
  <w:style w:type="paragraph" w:styleId="a9">
    <w:name w:val="No Spacing"/>
    <w:basedOn w:val="a"/>
    <w:uiPriority w:val="1"/>
    <w:qFormat/>
    <w:rsid w:val="00122472"/>
    <w:pPr>
      <w:spacing w:after="0" w:line="240" w:lineRule="auto"/>
    </w:pPr>
  </w:style>
  <w:style w:type="paragraph" w:styleId="aa">
    <w:name w:val="List Paragraph"/>
    <w:basedOn w:val="a"/>
    <w:uiPriority w:val="34"/>
    <w:qFormat/>
    <w:rsid w:val="00122472"/>
    <w:pPr>
      <w:ind w:left="720"/>
      <w:contextualSpacing/>
    </w:pPr>
  </w:style>
  <w:style w:type="paragraph" w:styleId="21">
    <w:name w:val="Quote"/>
    <w:basedOn w:val="a"/>
    <w:next w:val="a"/>
    <w:link w:val="22"/>
    <w:uiPriority w:val="29"/>
    <w:qFormat/>
    <w:rsid w:val="00122472"/>
    <w:pPr>
      <w:spacing w:before="200" w:after="0"/>
      <w:ind w:left="360" w:right="360"/>
    </w:pPr>
    <w:rPr>
      <w:i/>
      <w:iCs/>
    </w:rPr>
  </w:style>
  <w:style w:type="character" w:customStyle="1" w:styleId="22">
    <w:name w:val="Цитата 2 Знак"/>
    <w:basedOn w:val="a0"/>
    <w:link w:val="21"/>
    <w:uiPriority w:val="29"/>
    <w:rsid w:val="00122472"/>
    <w:rPr>
      <w:i/>
      <w:iCs/>
    </w:rPr>
  </w:style>
  <w:style w:type="paragraph" w:styleId="ab">
    <w:name w:val="Intense Quote"/>
    <w:basedOn w:val="a"/>
    <w:next w:val="a"/>
    <w:link w:val="ac"/>
    <w:uiPriority w:val="30"/>
    <w:qFormat/>
    <w:rsid w:val="00122472"/>
    <w:pPr>
      <w:pBdr>
        <w:bottom w:val="single" w:sz="4" w:space="1" w:color="auto"/>
      </w:pBdr>
      <w:spacing w:before="200" w:after="280"/>
      <w:ind w:left="1008" w:right="1152"/>
      <w:jc w:val="both"/>
    </w:pPr>
    <w:rPr>
      <w:b/>
      <w:bCs/>
      <w:i/>
      <w:iCs/>
    </w:rPr>
  </w:style>
  <w:style w:type="character" w:customStyle="1" w:styleId="ac">
    <w:name w:val="Выделенная цитата Знак"/>
    <w:basedOn w:val="a0"/>
    <w:link w:val="ab"/>
    <w:uiPriority w:val="30"/>
    <w:rsid w:val="00122472"/>
    <w:rPr>
      <w:b/>
      <w:bCs/>
      <w:i/>
      <w:iCs/>
    </w:rPr>
  </w:style>
  <w:style w:type="character" w:styleId="ad">
    <w:name w:val="Subtle Emphasis"/>
    <w:uiPriority w:val="19"/>
    <w:qFormat/>
    <w:rsid w:val="00122472"/>
    <w:rPr>
      <w:i/>
      <w:iCs/>
    </w:rPr>
  </w:style>
  <w:style w:type="character" w:styleId="ae">
    <w:name w:val="Intense Emphasis"/>
    <w:uiPriority w:val="21"/>
    <w:qFormat/>
    <w:rsid w:val="00122472"/>
    <w:rPr>
      <w:b/>
      <w:bCs/>
    </w:rPr>
  </w:style>
  <w:style w:type="character" w:styleId="af">
    <w:name w:val="Subtle Reference"/>
    <w:uiPriority w:val="31"/>
    <w:qFormat/>
    <w:rsid w:val="00122472"/>
    <w:rPr>
      <w:smallCaps/>
    </w:rPr>
  </w:style>
  <w:style w:type="character" w:styleId="af0">
    <w:name w:val="Intense Reference"/>
    <w:uiPriority w:val="32"/>
    <w:qFormat/>
    <w:rsid w:val="00122472"/>
    <w:rPr>
      <w:smallCaps/>
      <w:spacing w:val="5"/>
      <w:u w:val="single"/>
    </w:rPr>
  </w:style>
  <w:style w:type="character" w:styleId="af1">
    <w:name w:val="Book Title"/>
    <w:uiPriority w:val="33"/>
    <w:qFormat/>
    <w:rsid w:val="00122472"/>
    <w:rPr>
      <w:i/>
      <w:iCs/>
      <w:smallCaps/>
      <w:spacing w:val="5"/>
    </w:rPr>
  </w:style>
  <w:style w:type="paragraph" w:styleId="af2">
    <w:name w:val="TOC Heading"/>
    <w:basedOn w:val="1"/>
    <w:next w:val="a"/>
    <w:uiPriority w:val="39"/>
    <w:semiHidden/>
    <w:unhideWhenUsed/>
    <w:qFormat/>
    <w:rsid w:val="00122472"/>
    <w:pPr>
      <w:outlineLvl w:val="9"/>
    </w:pPr>
  </w:style>
  <w:style w:type="paragraph" w:customStyle="1" w:styleId="11">
    <w:name w:val="Стиль1"/>
    <w:basedOn w:val="1"/>
    <w:qFormat/>
    <w:rsid w:val="005E3AE6"/>
    <w:pPr>
      <w:jc w:val="left"/>
    </w:pPr>
  </w:style>
  <w:style w:type="paragraph" w:styleId="af3">
    <w:name w:val="header"/>
    <w:basedOn w:val="a"/>
    <w:link w:val="af4"/>
    <w:uiPriority w:val="99"/>
    <w:semiHidden/>
    <w:unhideWhenUsed/>
    <w:rsid w:val="003650E3"/>
    <w:pPr>
      <w:tabs>
        <w:tab w:val="center" w:pos="4677"/>
        <w:tab w:val="right" w:pos="9355"/>
      </w:tabs>
      <w:spacing w:after="0" w:line="240" w:lineRule="auto"/>
    </w:pPr>
  </w:style>
  <w:style w:type="character" w:customStyle="1" w:styleId="af4">
    <w:name w:val="Верхний колонтитул Знак"/>
    <w:basedOn w:val="a0"/>
    <w:link w:val="af3"/>
    <w:uiPriority w:val="99"/>
    <w:semiHidden/>
    <w:rsid w:val="003650E3"/>
    <w:rPr>
      <w:rFonts w:ascii="Times New Roman" w:hAnsi="Times New Roman"/>
      <w:sz w:val="28"/>
    </w:rPr>
  </w:style>
  <w:style w:type="paragraph" w:styleId="af5">
    <w:name w:val="footer"/>
    <w:basedOn w:val="a"/>
    <w:link w:val="af6"/>
    <w:uiPriority w:val="99"/>
    <w:unhideWhenUsed/>
    <w:rsid w:val="003650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3650E3"/>
    <w:rPr>
      <w:rFonts w:ascii="Times New Roman" w:hAnsi="Times New Roman"/>
      <w:sz w:val="28"/>
    </w:rPr>
  </w:style>
  <w:style w:type="paragraph" w:styleId="12">
    <w:name w:val="toc 1"/>
    <w:basedOn w:val="a"/>
    <w:next w:val="a"/>
    <w:autoRedefine/>
    <w:uiPriority w:val="39"/>
    <w:unhideWhenUsed/>
    <w:rsid w:val="002F032D"/>
    <w:pPr>
      <w:spacing w:after="100"/>
    </w:pPr>
  </w:style>
  <w:style w:type="character" w:styleId="af7">
    <w:name w:val="Hyperlink"/>
    <w:basedOn w:val="a0"/>
    <w:uiPriority w:val="99"/>
    <w:unhideWhenUsed/>
    <w:rsid w:val="002F032D"/>
    <w:rPr>
      <w:color w:val="0000FF" w:themeColor="hyperlink"/>
      <w:u w:val="single"/>
    </w:rPr>
  </w:style>
  <w:style w:type="paragraph" w:styleId="af8">
    <w:name w:val="Balloon Text"/>
    <w:basedOn w:val="a"/>
    <w:link w:val="af9"/>
    <w:uiPriority w:val="99"/>
    <w:semiHidden/>
    <w:unhideWhenUsed/>
    <w:rsid w:val="00E54251"/>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E54251"/>
    <w:rPr>
      <w:rFonts w:ascii="Tahoma" w:hAnsi="Tahoma" w:cs="Tahoma"/>
      <w:sz w:val="16"/>
      <w:szCs w:val="16"/>
    </w:rPr>
  </w:style>
  <w:style w:type="character" w:customStyle="1" w:styleId="MTEquationSection">
    <w:name w:val="MTEquationSection"/>
    <w:basedOn w:val="a0"/>
    <w:rsid w:val="00CE20B8"/>
    <w:rPr>
      <w:vanish/>
      <w:color w:val="FF0000"/>
      <w:lang w:val="ru-RU"/>
    </w:rPr>
  </w:style>
  <w:style w:type="paragraph" w:customStyle="1" w:styleId="MTDisplayEquation">
    <w:name w:val="MTDisplayEquation"/>
    <w:basedOn w:val="a"/>
    <w:next w:val="a"/>
    <w:link w:val="MTDisplayEquation0"/>
    <w:rsid w:val="00CE20B8"/>
    <w:pPr>
      <w:tabs>
        <w:tab w:val="center" w:pos="4760"/>
        <w:tab w:val="right" w:pos="9500"/>
      </w:tabs>
      <w:ind w:firstLine="0"/>
    </w:pPr>
    <w:rPr>
      <w:lang w:val="ru-RU"/>
    </w:rPr>
  </w:style>
  <w:style w:type="character" w:customStyle="1" w:styleId="MTDisplayEquation0">
    <w:name w:val="MTDisplayEquation Знак"/>
    <w:basedOn w:val="a0"/>
    <w:link w:val="MTDisplayEquation"/>
    <w:rsid w:val="00CE20B8"/>
    <w:rPr>
      <w:rFonts w:ascii="Times New Roman" w:hAnsi="Times New Roman"/>
      <w:sz w:val="28"/>
      <w:lang w:val="ru-RU"/>
    </w:rPr>
  </w:style>
  <w:style w:type="paragraph" w:styleId="23">
    <w:name w:val="toc 2"/>
    <w:basedOn w:val="a"/>
    <w:next w:val="a"/>
    <w:autoRedefine/>
    <w:uiPriority w:val="39"/>
    <w:unhideWhenUsed/>
    <w:rsid w:val="00CC3237"/>
    <w:pPr>
      <w:spacing w:after="100"/>
      <w:ind w:left="280"/>
    </w:pPr>
  </w:style>
  <w:style w:type="paragraph" w:styleId="31">
    <w:name w:val="toc 3"/>
    <w:basedOn w:val="a"/>
    <w:next w:val="a"/>
    <w:autoRedefine/>
    <w:uiPriority w:val="39"/>
    <w:unhideWhenUsed/>
    <w:rsid w:val="00CC3237"/>
    <w:pPr>
      <w:spacing w:after="100"/>
      <w:ind w:left="560"/>
    </w:pPr>
  </w:style>
  <w:style w:type="table" w:styleId="afa">
    <w:name w:val="Table Grid"/>
    <w:basedOn w:val="a1"/>
    <w:uiPriority w:val="59"/>
    <w:rsid w:val="00723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651334">
      <w:bodyDiv w:val="1"/>
      <w:marLeft w:val="0"/>
      <w:marRight w:val="0"/>
      <w:marTop w:val="0"/>
      <w:marBottom w:val="0"/>
      <w:divBdr>
        <w:top w:val="none" w:sz="0" w:space="0" w:color="auto"/>
        <w:left w:val="none" w:sz="0" w:space="0" w:color="auto"/>
        <w:bottom w:val="none" w:sz="0" w:space="0" w:color="auto"/>
        <w:right w:val="none" w:sz="0" w:space="0" w:color="auto"/>
      </w:divBdr>
    </w:div>
    <w:div w:id="33970640">
      <w:bodyDiv w:val="1"/>
      <w:marLeft w:val="0"/>
      <w:marRight w:val="0"/>
      <w:marTop w:val="0"/>
      <w:marBottom w:val="0"/>
      <w:divBdr>
        <w:top w:val="none" w:sz="0" w:space="0" w:color="auto"/>
        <w:left w:val="none" w:sz="0" w:space="0" w:color="auto"/>
        <w:bottom w:val="none" w:sz="0" w:space="0" w:color="auto"/>
        <w:right w:val="none" w:sz="0" w:space="0" w:color="auto"/>
      </w:divBdr>
    </w:div>
    <w:div w:id="433212894">
      <w:bodyDiv w:val="1"/>
      <w:marLeft w:val="0"/>
      <w:marRight w:val="0"/>
      <w:marTop w:val="0"/>
      <w:marBottom w:val="0"/>
      <w:divBdr>
        <w:top w:val="none" w:sz="0" w:space="0" w:color="auto"/>
        <w:left w:val="none" w:sz="0" w:space="0" w:color="auto"/>
        <w:bottom w:val="none" w:sz="0" w:space="0" w:color="auto"/>
        <w:right w:val="none" w:sz="0" w:space="0" w:color="auto"/>
      </w:divBdr>
    </w:div>
    <w:div w:id="443428059">
      <w:bodyDiv w:val="1"/>
      <w:marLeft w:val="0"/>
      <w:marRight w:val="0"/>
      <w:marTop w:val="0"/>
      <w:marBottom w:val="0"/>
      <w:divBdr>
        <w:top w:val="none" w:sz="0" w:space="0" w:color="auto"/>
        <w:left w:val="none" w:sz="0" w:space="0" w:color="auto"/>
        <w:bottom w:val="none" w:sz="0" w:space="0" w:color="auto"/>
        <w:right w:val="none" w:sz="0" w:space="0" w:color="auto"/>
      </w:divBdr>
    </w:div>
    <w:div w:id="561910157">
      <w:bodyDiv w:val="1"/>
      <w:marLeft w:val="0"/>
      <w:marRight w:val="0"/>
      <w:marTop w:val="0"/>
      <w:marBottom w:val="0"/>
      <w:divBdr>
        <w:top w:val="none" w:sz="0" w:space="0" w:color="auto"/>
        <w:left w:val="none" w:sz="0" w:space="0" w:color="auto"/>
        <w:bottom w:val="none" w:sz="0" w:space="0" w:color="auto"/>
        <w:right w:val="none" w:sz="0" w:space="0" w:color="auto"/>
      </w:divBdr>
    </w:div>
    <w:div w:id="768626521">
      <w:bodyDiv w:val="1"/>
      <w:marLeft w:val="0"/>
      <w:marRight w:val="0"/>
      <w:marTop w:val="0"/>
      <w:marBottom w:val="0"/>
      <w:divBdr>
        <w:top w:val="none" w:sz="0" w:space="0" w:color="auto"/>
        <w:left w:val="none" w:sz="0" w:space="0" w:color="auto"/>
        <w:bottom w:val="none" w:sz="0" w:space="0" w:color="auto"/>
        <w:right w:val="none" w:sz="0" w:space="0" w:color="auto"/>
      </w:divBdr>
    </w:div>
    <w:div w:id="868377584">
      <w:bodyDiv w:val="1"/>
      <w:marLeft w:val="0"/>
      <w:marRight w:val="0"/>
      <w:marTop w:val="0"/>
      <w:marBottom w:val="0"/>
      <w:divBdr>
        <w:top w:val="none" w:sz="0" w:space="0" w:color="auto"/>
        <w:left w:val="none" w:sz="0" w:space="0" w:color="auto"/>
        <w:bottom w:val="none" w:sz="0" w:space="0" w:color="auto"/>
        <w:right w:val="none" w:sz="0" w:space="0" w:color="auto"/>
      </w:divBdr>
    </w:div>
    <w:div w:id="899748095">
      <w:bodyDiv w:val="1"/>
      <w:marLeft w:val="0"/>
      <w:marRight w:val="0"/>
      <w:marTop w:val="0"/>
      <w:marBottom w:val="0"/>
      <w:divBdr>
        <w:top w:val="none" w:sz="0" w:space="0" w:color="auto"/>
        <w:left w:val="none" w:sz="0" w:space="0" w:color="auto"/>
        <w:bottom w:val="none" w:sz="0" w:space="0" w:color="auto"/>
        <w:right w:val="none" w:sz="0" w:space="0" w:color="auto"/>
      </w:divBdr>
    </w:div>
    <w:div w:id="967778343">
      <w:bodyDiv w:val="1"/>
      <w:marLeft w:val="0"/>
      <w:marRight w:val="0"/>
      <w:marTop w:val="0"/>
      <w:marBottom w:val="0"/>
      <w:divBdr>
        <w:top w:val="none" w:sz="0" w:space="0" w:color="auto"/>
        <w:left w:val="none" w:sz="0" w:space="0" w:color="auto"/>
        <w:bottom w:val="none" w:sz="0" w:space="0" w:color="auto"/>
        <w:right w:val="none" w:sz="0" w:space="0" w:color="auto"/>
      </w:divBdr>
      <w:divsChild>
        <w:div w:id="389159979">
          <w:marLeft w:val="0"/>
          <w:marRight w:val="0"/>
          <w:marTop w:val="0"/>
          <w:marBottom w:val="0"/>
          <w:divBdr>
            <w:top w:val="none" w:sz="0" w:space="0" w:color="auto"/>
            <w:left w:val="none" w:sz="0" w:space="0" w:color="auto"/>
            <w:bottom w:val="none" w:sz="0" w:space="0" w:color="auto"/>
            <w:right w:val="none" w:sz="0" w:space="0" w:color="auto"/>
          </w:divBdr>
        </w:div>
      </w:divsChild>
    </w:div>
    <w:div w:id="1026834040">
      <w:bodyDiv w:val="1"/>
      <w:marLeft w:val="0"/>
      <w:marRight w:val="0"/>
      <w:marTop w:val="0"/>
      <w:marBottom w:val="0"/>
      <w:divBdr>
        <w:top w:val="none" w:sz="0" w:space="0" w:color="auto"/>
        <w:left w:val="none" w:sz="0" w:space="0" w:color="auto"/>
        <w:bottom w:val="none" w:sz="0" w:space="0" w:color="auto"/>
        <w:right w:val="none" w:sz="0" w:space="0" w:color="auto"/>
      </w:divBdr>
    </w:div>
    <w:div w:id="1200044163">
      <w:bodyDiv w:val="1"/>
      <w:marLeft w:val="0"/>
      <w:marRight w:val="0"/>
      <w:marTop w:val="0"/>
      <w:marBottom w:val="0"/>
      <w:divBdr>
        <w:top w:val="none" w:sz="0" w:space="0" w:color="auto"/>
        <w:left w:val="none" w:sz="0" w:space="0" w:color="auto"/>
        <w:bottom w:val="none" w:sz="0" w:space="0" w:color="auto"/>
        <w:right w:val="none" w:sz="0" w:space="0" w:color="auto"/>
      </w:divBdr>
    </w:div>
    <w:div w:id="1209609277">
      <w:bodyDiv w:val="1"/>
      <w:marLeft w:val="0"/>
      <w:marRight w:val="0"/>
      <w:marTop w:val="0"/>
      <w:marBottom w:val="0"/>
      <w:divBdr>
        <w:top w:val="none" w:sz="0" w:space="0" w:color="auto"/>
        <w:left w:val="none" w:sz="0" w:space="0" w:color="auto"/>
        <w:bottom w:val="none" w:sz="0" w:space="0" w:color="auto"/>
        <w:right w:val="none" w:sz="0" w:space="0" w:color="auto"/>
      </w:divBdr>
    </w:div>
    <w:div w:id="1289504672">
      <w:bodyDiv w:val="1"/>
      <w:marLeft w:val="0"/>
      <w:marRight w:val="0"/>
      <w:marTop w:val="0"/>
      <w:marBottom w:val="0"/>
      <w:divBdr>
        <w:top w:val="none" w:sz="0" w:space="0" w:color="auto"/>
        <w:left w:val="none" w:sz="0" w:space="0" w:color="auto"/>
        <w:bottom w:val="none" w:sz="0" w:space="0" w:color="auto"/>
        <w:right w:val="none" w:sz="0" w:space="0" w:color="auto"/>
      </w:divBdr>
    </w:div>
    <w:div w:id="1716394548">
      <w:bodyDiv w:val="1"/>
      <w:marLeft w:val="0"/>
      <w:marRight w:val="0"/>
      <w:marTop w:val="0"/>
      <w:marBottom w:val="0"/>
      <w:divBdr>
        <w:top w:val="none" w:sz="0" w:space="0" w:color="auto"/>
        <w:left w:val="none" w:sz="0" w:space="0" w:color="auto"/>
        <w:bottom w:val="none" w:sz="0" w:space="0" w:color="auto"/>
        <w:right w:val="none" w:sz="0" w:space="0" w:color="auto"/>
      </w:divBdr>
    </w:div>
    <w:div w:id="1741171277">
      <w:bodyDiv w:val="1"/>
      <w:marLeft w:val="0"/>
      <w:marRight w:val="0"/>
      <w:marTop w:val="0"/>
      <w:marBottom w:val="0"/>
      <w:divBdr>
        <w:top w:val="none" w:sz="0" w:space="0" w:color="auto"/>
        <w:left w:val="none" w:sz="0" w:space="0" w:color="auto"/>
        <w:bottom w:val="none" w:sz="0" w:space="0" w:color="auto"/>
        <w:right w:val="none" w:sz="0" w:space="0" w:color="auto"/>
      </w:divBdr>
    </w:div>
    <w:div w:id="1812626396">
      <w:bodyDiv w:val="1"/>
      <w:marLeft w:val="0"/>
      <w:marRight w:val="0"/>
      <w:marTop w:val="0"/>
      <w:marBottom w:val="0"/>
      <w:divBdr>
        <w:top w:val="none" w:sz="0" w:space="0" w:color="auto"/>
        <w:left w:val="none" w:sz="0" w:space="0" w:color="auto"/>
        <w:bottom w:val="none" w:sz="0" w:space="0" w:color="auto"/>
        <w:right w:val="none" w:sz="0" w:space="0" w:color="auto"/>
      </w:divBdr>
    </w:div>
    <w:div w:id="1858886649">
      <w:bodyDiv w:val="1"/>
      <w:marLeft w:val="0"/>
      <w:marRight w:val="0"/>
      <w:marTop w:val="0"/>
      <w:marBottom w:val="0"/>
      <w:divBdr>
        <w:top w:val="none" w:sz="0" w:space="0" w:color="auto"/>
        <w:left w:val="none" w:sz="0" w:space="0" w:color="auto"/>
        <w:bottom w:val="none" w:sz="0" w:space="0" w:color="auto"/>
        <w:right w:val="none" w:sz="0" w:space="0" w:color="auto"/>
      </w:divBdr>
    </w:div>
    <w:div w:id="1883863036">
      <w:bodyDiv w:val="1"/>
      <w:marLeft w:val="0"/>
      <w:marRight w:val="0"/>
      <w:marTop w:val="0"/>
      <w:marBottom w:val="0"/>
      <w:divBdr>
        <w:top w:val="none" w:sz="0" w:space="0" w:color="auto"/>
        <w:left w:val="none" w:sz="0" w:space="0" w:color="auto"/>
        <w:bottom w:val="none" w:sz="0" w:space="0" w:color="auto"/>
        <w:right w:val="none" w:sz="0" w:space="0" w:color="auto"/>
      </w:divBdr>
    </w:div>
    <w:div w:id="1909067939">
      <w:bodyDiv w:val="1"/>
      <w:marLeft w:val="0"/>
      <w:marRight w:val="0"/>
      <w:marTop w:val="0"/>
      <w:marBottom w:val="0"/>
      <w:divBdr>
        <w:top w:val="none" w:sz="0" w:space="0" w:color="auto"/>
        <w:left w:val="none" w:sz="0" w:space="0" w:color="auto"/>
        <w:bottom w:val="none" w:sz="0" w:space="0" w:color="auto"/>
        <w:right w:val="none" w:sz="0" w:space="0" w:color="auto"/>
      </w:divBdr>
    </w:div>
    <w:div w:id="2096780712">
      <w:bodyDiv w:val="1"/>
      <w:marLeft w:val="0"/>
      <w:marRight w:val="0"/>
      <w:marTop w:val="0"/>
      <w:marBottom w:val="0"/>
      <w:divBdr>
        <w:top w:val="none" w:sz="0" w:space="0" w:color="auto"/>
        <w:left w:val="none" w:sz="0" w:space="0" w:color="auto"/>
        <w:bottom w:val="none" w:sz="0" w:space="0" w:color="auto"/>
        <w:right w:val="none" w:sz="0" w:space="0" w:color="auto"/>
      </w:divBdr>
      <w:divsChild>
        <w:div w:id="94639817">
          <w:marLeft w:val="547"/>
          <w:marRight w:val="0"/>
          <w:marTop w:val="82"/>
          <w:marBottom w:val="0"/>
          <w:divBdr>
            <w:top w:val="none" w:sz="0" w:space="0" w:color="auto"/>
            <w:left w:val="none" w:sz="0" w:space="0" w:color="auto"/>
            <w:bottom w:val="none" w:sz="0" w:space="0" w:color="auto"/>
            <w:right w:val="none" w:sz="0" w:space="0" w:color="auto"/>
          </w:divBdr>
        </w:div>
        <w:div w:id="1204175112">
          <w:marLeft w:val="547"/>
          <w:marRight w:val="0"/>
          <w:marTop w:val="82"/>
          <w:marBottom w:val="0"/>
          <w:divBdr>
            <w:top w:val="none" w:sz="0" w:space="0" w:color="auto"/>
            <w:left w:val="none" w:sz="0" w:space="0" w:color="auto"/>
            <w:bottom w:val="none" w:sz="0" w:space="0" w:color="auto"/>
            <w:right w:val="none" w:sz="0" w:space="0" w:color="auto"/>
          </w:divBdr>
        </w:div>
        <w:div w:id="895432293">
          <w:marLeft w:val="547"/>
          <w:marRight w:val="0"/>
          <w:marTop w:val="82"/>
          <w:marBottom w:val="0"/>
          <w:divBdr>
            <w:top w:val="none" w:sz="0" w:space="0" w:color="auto"/>
            <w:left w:val="none" w:sz="0" w:space="0" w:color="auto"/>
            <w:bottom w:val="none" w:sz="0" w:space="0" w:color="auto"/>
            <w:right w:val="none" w:sz="0" w:space="0" w:color="auto"/>
          </w:divBdr>
        </w:div>
        <w:div w:id="1835146800">
          <w:marLeft w:val="547"/>
          <w:marRight w:val="0"/>
          <w:marTop w:val="82"/>
          <w:marBottom w:val="0"/>
          <w:divBdr>
            <w:top w:val="none" w:sz="0" w:space="0" w:color="auto"/>
            <w:left w:val="none" w:sz="0" w:space="0" w:color="auto"/>
            <w:bottom w:val="none" w:sz="0" w:space="0" w:color="auto"/>
            <w:right w:val="none" w:sz="0" w:space="0" w:color="auto"/>
          </w:divBdr>
        </w:div>
        <w:div w:id="1301497884">
          <w:marLeft w:val="547"/>
          <w:marRight w:val="0"/>
          <w:marTop w:val="72"/>
          <w:marBottom w:val="0"/>
          <w:divBdr>
            <w:top w:val="none" w:sz="0" w:space="0" w:color="auto"/>
            <w:left w:val="none" w:sz="0" w:space="0" w:color="auto"/>
            <w:bottom w:val="none" w:sz="0" w:space="0" w:color="auto"/>
            <w:right w:val="none" w:sz="0" w:space="0" w:color="auto"/>
          </w:divBdr>
        </w:div>
        <w:div w:id="19672697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7.wmf"/><Relationship Id="rId303" Type="http://schemas.openxmlformats.org/officeDocument/2006/relationships/oleObject" Target="embeddings/oleObject147.bin"/><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6.wmf"/><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oleObject" Target="embeddings/oleObject111.bin"/><Relationship Id="rId247" Type="http://schemas.openxmlformats.org/officeDocument/2006/relationships/image" Target="media/image119.wmf"/><Relationship Id="rId107" Type="http://schemas.openxmlformats.org/officeDocument/2006/relationships/oleObject" Target="embeddings/oleObject50.bin"/><Relationship Id="rId268" Type="http://schemas.openxmlformats.org/officeDocument/2006/relationships/oleObject" Target="embeddings/oleObject132.bin"/><Relationship Id="rId289" Type="http://schemas.openxmlformats.org/officeDocument/2006/relationships/oleObject" Target="embeddings/oleObject143.bin"/><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61.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9.bin"/><Relationship Id="rId181" Type="http://schemas.openxmlformats.org/officeDocument/2006/relationships/oleObject" Target="embeddings/oleObject89.bin"/><Relationship Id="rId216" Type="http://schemas.openxmlformats.org/officeDocument/2006/relationships/oleObject" Target="embeddings/oleObject106.bin"/><Relationship Id="rId237" Type="http://schemas.openxmlformats.org/officeDocument/2006/relationships/image" Target="media/image114.wmf"/><Relationship Id="rId258" Type="http://schemas.openxmlformats.org/officeDocument/2006/relationships/oleObject" Target="embeddings/oleObject127.bin"/><Relationship Id="rId279" Type="http://schemas.openxmlformats.org/officeDocument/2006/relationships/oleObject" Target="embeddings/oleObject138.bin"/><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image" Target="media/image56.png"/><Relationship Id="rId139" Type="http://schemas.openxmlformats.org/officeDocument/2006/relationships/oleObject" Target="embeddings/oleObject66.bin"/><Relationship Id="rId290" Type="http://schemas.openxmlformats.org/officeDocument/2006/relationships/image" Target="media/image140.wmf"/><Relationship Id="rId304" Type="http://schemas.openxmlformats.org/officeDocument/2006/relationships/footer" Target="footer1.xml"/><Relationship Id="rId85" Type="http://schemas.openxmlformats.org/officeDocument/2006/relationships/oleObject" Target="embeddings/oleObject38.bin"/><Relationship Id="rId150" Type="http://schemas.openxmlformats.org/officeDocument/2006/relationships/oleObject" Target="embeddings/oleObject73.bin"/><Relationship Id="rId171" Type="http://schemas.openxmlformats.org/officeDocument/2006/relationships/image" Target="media/image80.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9.wmf"/><Relationship Id="rId248" Type="http://schemas.openxmlformats.org/officeDocument/2006/relationships/oleObject" Target="embeddings/oleObject122.bin"/><Relationship Id="rId269" Type="http://schemas.openxmlformats.org/officeDocument/2006/relationships/image" Target="media/image130.wmf"/><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5.wmf"/><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image" Target="media/image75.wmf"/><Relationship Id="rId182" Type="http://schemas.openxmlformats.org/officeDocument/2006/relationships/image" Target="media/image86.wmf"/><Relationship Id="rId217" Type="http://schemas.openxmlformats.org/officeDocument/2006/relationships/image" Target="media/image104.wmf"/><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image" Target="media/image125.png"/><Relationship Id="rId23" Type="http://schemas.openxmlformats.org/officeDocument/2006/relationships/oleObject" Target="embeddings/oleObject7.bin"/><Relationship Id="rId119" Type="http://schemas.openxmlformats.org/officeDocument/2006/relationships/image" Target="media/image57.wmf"/><Relationship Id="rId270" Type="http://schemas.openxmlformats.org/officeDocument/2006/relationships/oleObject" Target="embeddings/oleObject133.bin"/><Relationship Id="rId291" Type="http://schemas.openxmlformats.org/officeDocument/2006/relationships/oleObject" Target="embeddings/oleObject144.bin"/><Relationship Id="rId305" Type="http://schemas.openxmlformats.org/officeDocument/2006/relationships/fontTable" Target="fontTable.xml"/><Relationship Id="rId44" Type="http://schemas.openxmlformats.org/officeDocument/2006/relationships/image" Target="media/image20.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2.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2.bin"/><Relationship Id="rId249" Type="http://schemas.openxmlformats.org/officeDocument/2006/relationships/image" Target="media/image120.wmf"/><Relationship Id="rId13" Type="http://schemas.openxmlformats.org/officeDocument/2006/relationships/oleObject" Target="embeddings/oleObject2.bin"/><Relationship Id="rId109" Type="http://schemas.openxmlformats.org/officeDocument/2006/relationships/oleObject" Target="embeddings/oleObject51.bin"/><Relationship Id="rId260" Type="http://schemas.openxmlformats.org/officeDocument/2006/relationships/image" Target="media/image126.wmf"/><Relationship Id="rId281" Type="http://schemas.openxmlformats.org/officeDocument/2006/relationships/oleObject" Target="embeddings/oleObject139.bin"/><Relationship Id="rId34" Type="http://schemas.openxmlformats.org/officeDocument/2006/relationships/image" Target="media/image15.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oleObject" Target="embeddings/oleObject90.bin"/><Relationship Id="rId218" Type="http://schemas.openxmlformats.org/officeDocument/2006/relationships/oleObject" Target="embeddings/oleObject107.bin"/><Relationship Id="rId239"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oleObject" Target="embeddings/oleObject123.bin"/><Relationship Id="rId255" Type="http://schemas.openxmlformats.org/officeDocument/2006/relationships/image" Target="media/image123.wmf"/><Relationship Id="rId271" Type="http://schemas.openxmlformats.org/officeDocument/2006/relationships/image" Target="media/image131.wmf"/><Relationship Id="rId276" Type="http://schemas.openxmlformats.org/officeDocument/2006/relationships/oleObject" Target="embeddings/oleObject136.bin"/><Relationship Id="rId292" Type="http://schemas.openxmlformats.org/officeDocument/2006/relationships/image" Target="media/image141.wmf"/><Relationship Id="rId297" Type="http://schemas.openxmlformats.org/officeDocument/2006/relationships/image" Target="media/image145.png"/><Relationship Id="rId306" Type="http://schemas.openxmlformats.org/officeDocument/2006/relationships/theme" Target="theme/theme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image" Target="media/image73.wmf"/><Relationship Id="rId178" Type="http://schemas.openxmlformats.org/officeDocument/2006/relationships/image" Target="media/image84.wmf"/><Relationship Id="rId301" Type="http://schemas.openxmlformats.org/officeDocument/2006/relationships/image" Target="media/image148.png"/><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image" Target="media/image92.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99.wmf"/><Relationship Id="rId229" Type="http://schemas.openxmlformats.org/officeDocument/2006/relationships/image" Target="media/image110.wmf"/><Relationship Id="rId19" Type="http://schemas.openxmlformats.org/officeDocument/2006/relationships/oleObject" Target="embeddings/oleObject5.bin"/><Relationship Id="rId224" Type="http://schemas.openxmlformats.org/officeDocument/2006/relationships/oleObject" Target="embeddings/oleObject110.bin"/><Relationship Id="rId240" Type="http://schemas.openxmlformats.org/officeDocument/2006/relationships/oleObject" Target="embeddings/oleObject118.bin"/><Relationship Id="rId245" Type="http://schemas.openxmlformats.org/officeDocument/2006/relationships/image" Target="media/image118.wmf"/><Relationship Id="rId261" Type="http://schemas.openxmlformats.org/officeDocument/2006/relationships/oleObject" Target="embeddings/oleObject128.bin"/><Relationship Id="rId266" Type="http://schemas.openxmlformats.org/officeDocument/2006/relationships/oleObject" Target="embeddings/oleObject131.bin"/><Relationship Id="rId287" Type="http://schemas.openxmlformats.org/officeDocument/2006/relationships/oleObject" Target="embeddings/oleObject142.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oleObject" Target="embeddings/oleObject71.bin"/><Relationship Id="rId168" Type="http://schemas.openxmlformats.org/officeDocument/2006/relationships/oleObject" Target="embeddings/oleObject83.bin"/><Relationship Id="rId282" Type="http://schemas.openxmlformats.org/officeDocument/2006/relationships/image" Target="media/image136.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6.wmf"/><Relationship Id="rId184" Type="http://schemas.openxmlformats.org/officeDocument/2006/relationships/image" Target="media/image87.wmf"/><Relationship Id="rId189" Type="http://schemas.openxmlformats.org/officeDocument/2006/relationships/oleObject" Target="embeddings/oleObject93.bin"/><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image" Target="media/image102.png"/><Relationship Id="rId230" Type="http://schemas.openxmlformats.org/officeDocument/2006/relationships/oleObject" Target="embeddings/oleObject113.bin"/><Relationship Id="rId235" Type="http://schemas.openxmlformats.org/officeDocument/2006/relationships/image" Target="media/image113.wmf"/><Relationship Id="rId251" Type="http://schemas.openxmlformats.org/officeDocument/2006/relationships/image" Target="media/image121.wmf"/><Relationship Id="rId256" Type="http://schemas.openxmlformats.org/officeDocument/2006/relationships/oleObject" Target="embeddings/oleObject126.bin"/><Relationship Id="rId277" Type="http://schemas.openxmlformats.org/officeDocument/2006/relationships/image" Target="media/image134.wmf"/><Relationship Id="rId298" Type="http://schemas.openxmlformats.org/officeDocument/2006/relationships/image" Target="media/image146.png"/><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oleObject" Target="embeddings/oleObject78.bin"/><Relationship Id="rId272" Type="http://schemas.openxmlformats.org/officeDocument/2006/relationships/oleObject" Target="embeddings/oleObject134.bin"/><Relationship Id="rId293" Type="http://schemas.openxmlformats.org/officeDocument/2006/relationships/oleObject" Target="embeddings/oleObject145.bin"/><Relationship Id="rId302" Type="http://schemas.openxmlformats.org/officeDocument/2006/relationships/image" Target="media/image149.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5.bin"/><Relationship Id="rId174" Type="http://schemas.openxmlformats.org/officeDocument/2006/relationships/oleObject" Target="embeddings/oleObject86.bin"/><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oleObject" Target="embeddings/oleObject108.bin"/><Relationship Id="rId225" Type="http://schemas.openxmlformats.org/officeDocument/2006/relationships/image" Target="media/image108.wmf"/><Relationship Id="rId241" Type="http://schemas.openxmlformats.org/officeDocument/2006/relationships/image" Target="media/image116.wmf"/><Relationship Id="rId246" Type="http://schemas.openxmlformats.org/officeDocument/2006/relationships/oleObject" Target="embeddings/oleObject121.bin"/><Relationship Id="rId267" Type="http://schemas.openxmlformats.org/officeDocument/2006/relationships/image" Target="media/image129.wmf"/><Relationship Id="rId288" Type="http://schemas.openxmlformats.org/officeDocument/2006/relationships/image" Target="media/image139.wmf"/><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60.bin"/><Relationship Id="rId262" Type="http://schemas.openxmlformats.org/officeDocument/2006/relationships/image" Target="media/image127.wmf"/><Relationship Id="rId283" Type="http://schemas.openxmlformats.org/officeDocument/2006/relationships/oleObject" Target="embeddings/oleObject140.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image" Target="media/image103.wmf"/><Relationship Id="rId236" Type="http://schemas.openxmlformats.org/officeDocument/2006/relationships/oleObject" Target="embeddings/oleObject116.bin"/><Relationship Id="rId257" Type="http://schemas.openxmlformats.org/officeDocument/2006/relationships/image" Target="media/image124.wmf"/><Relationship Id="rId278" Type="http://schemas.openxmlformats.org/officeDocument/2006/relationships/oleObject" Target="embeddings/oleObject137.bin"/><Relationship Id="rId26" Type="http://schemas.openxmlformats.org/officeDocument/2006/relationships/image" Target="media/image11.wmf"/><Relationship Id="rId231" Type="http://schemas.openxmlformats.org/officeDocument/2006/relationships/image" Target="media/image111.wmf"/><Relationship Id="rId252" Type="http://schemas.openxmlformats.org/officeDocument/2006/relationships/oleObject" Target="embeddings/oleObject124.bin"/><Relationship Id="rId273" Type="http://schemas.openxmlformats.org/officeDocument/2006/relationships/image" Target="media/image132.wmf"/><Relationship Id="rId294" Type="http://schemas.openxmlformats.org/officeDocument/2006/relationships/image" Target="media/image142.png"/><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oleObject" Target="embeddings/oleObject76.bin"/><Relationship Id="rId175" Type="http://schemas.openxmlformats.org/officeDocument/2006/relationships/image" Target="media/image82.png"/><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6.wmf"/><Relationship Id="rId221" Type="http://schemas.openxmlformats.org/officeDocument/2006/relationships/image" Target="media/image106.wmf"/><Relationship Id="rId242" Type="http://schemas.openxmlformats.org/officeDocument/2006/relationships/oleObject" Target="embeddings/oleObject119.bin"/><Relationship Id="rId263" Type="http://schemas.openxmlformats.org/officeDocument/2006/relationships/oleObject" Target="embeddings/oleObject129.bin"/><Relationship Id="rId284" Type="http://schemas.openxmlformats.org/officeDocument/2006/relationships/image" Target="media/image137.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image" Target="media/image43.wmf"/><Relationship Id="rId165" Type="http://schemas.openxmlformats.org/officeDocument/2006/relationships/image" Target="media/image77.wmf"/><Relationship Id="rId186" Type="http://schemas.openxmlformats.org/officeDocument/2006/relationships/image" Target="media/image88.wmf"/><Relationship Id="rId211" Type="http://schemas.openxmlformats.org/officeDocument/2006/relationships/oleObject" Target="embeddings/oleObject104.bin"/><Relationship Id="rId232" Type="http://schemas.openxmlformats.org/officeDocument/2006/relationships/oleObject" Target="embeddings/oleObject114.bin"/><Relationship Id="rId253" Type="http://schemas.openxmlformats.org/officeDocument/2006/relationships/image" Target="media/image122.wmf"/><Relationship Id="rId274" Type="http://schemas.openxmlformats.org/officeDocument/2006/relationships/oleObject" Target="embeddings/oleObject135.bin"/><Relationship Id="rId295" Type="http://schemas.openxmlformats.org/officeDocument/2006/relationships/image" Target="media/image143.png"/><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8.wmf"/><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09.bin"/><Relationship Id="rId243" Type="http://schemas.openxmlformats.org/officeDocument/2006/relationships/image" Target="media/image117.wmf"/><Relationship Id="rId264" Type="http://schemas.openxmlformats.org/officeDocument/2006/relationships/image" Target="media/image128.wmf"/><Relationship Id="rId285" Type="http://schemas.openxmlformats.org/officeDocument/2006/relationships/oleObject" Target="embeddings/oleObject141.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8.bin"/><Relationship Id="rId124" Type="http://schemas.openxmlformats.org/officeDocument/2006/relationships/oleObject" Target="embeddings/oleObject58.bin"/><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70.bin"/><Relationship Id="rId166" Type="http://schemas.openxmlformats.org/officeDocument/2006/relationships/oleObject" Target="embeddings/oleObject82.bin"/><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2.wmf"/><Relationship Id="rId254" Type="http://schemas.openxmlformats.org/officeDocument/2006/relationships/oleObject" Target="embeddings/oleObject125.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4.wmf"/><Relationship Id="rId275" Type="http://schemas.openxmlformats.org/officeDocument/2006/relationships/image" Target="media/image133.wmf"/><Relationship Id="rId296" Type="http://schemas.openxmlformats.org/officeDocument/2006/relationships/image" Target="media/image144.png"/><Relationship Id="rId300" Type="http://schemas.openxmlformats.org/officeDocument/2006/relationships/oleObject" Target="embeddings/oleObject146.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oleObject" Target="embeddings/oleObject77.bin"/><Relationship Id="rId177" Type="http://schemas.openxmlformats.org/officeDocument/2006/relationships/oleObject" Target="embeddings/oleObject87.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image" Target="media/image107.wmf"/><Relationship Id="rId244" Type="http://schemas.openxmlformats.org/officeDocument/2006/relationships/oleObject" Target="embeddings/oleObject120.bin"/><Relationship Id="rId18" Type="http://schemas.openxmlformats.org/officeDocument/2006/relationships/image" Target="media/image7.wmf"/><Relationship Id="rId39" Type="http://schemas.openxmlformats.org/officeDocument/2006/relationships/oleObject" Target="embeddings/oleObject15.bin"/><Relationship Id="rId265" Type="http://schemas.openxmlformats.org/officeDocument/2006/relationships/oleObject" Target="embeddings/oleObject130.bin"/><Relationship Id="rId286" Type="http://schemas.openxmlformats.org/officeDocument/2006/relationships/image" Target="media/image138.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image" Target="media/image60.png"/><Relationship Id="rId146" Type="http://schemas.openxmlformats.org/officeDocument/2006/relationships/image" Target="media/image69.wmf"/><Relationship Id="rId167" Type="http://schemas.openxmlformats.org/officeDocument/2006/relationships/image" Target="media/image78.wmf"/><Relationship Id="rId188" Type="http://schemas.openxmlformats.org/officeDocument/2006/relationships/image" Target="media/image89.wmf"/><Relationship Id="rId71" Type="http://schemas.openxmlformats.org/officeDocument/2006/relationships/oleObject" Target="embeddings/oleObject31.bin"/><Relationship Id="rId92" Type="http://schemas.openxmlformats.org/officeDocument/2006/relationships/oleObject" Target="embeddings/oleObject42.bin"/><Relationship Id="rId213" Type="http://schemas.openxmlformats.org/officeDocument/2006/relationships/oleObject" Target="embeddings/oleObject105.bin"/><Relationship Id="rId234" Type="http://schemas.openxmlformats.org/officeDocument/2006/relationships/oleObject" Target="embeddings/oleObject1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AF895D-38CA-449D-8662-EA0A0D35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29</Pages>
  <Words>4864</Words>
  <Characters>27726</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feelus</dc:creator>
  <cp:lastModifiedBy>feelus</cp:lastModifiedBy>
  <cp:revision>87</cp:revision>
  <cp:lastPrinted>2018-05-24T16:02:00Z</cp:lastPrinted>
  <dcterms:created xsi:type="dcterms:W3CDTF">2018-05-21T18:35:00Z</dcterms:created>
  <dcterms:modified xsi:type="dcterms:W3CDTF">2018-05-24T16:08:00Z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nNumsOnRight">
    <vt:bool>true</vt:bool>
  </property>
  <property fmtid="{D5CDD505-2E9C-101B-9397-08002B2CF9AE}" pid="5" name="MTEquationSection">
    <vt:lpwstr>1</vt:lpwstr>
  </property>
</Properties>
</file>