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Aréna</w:t>
      </w:r>
      <w:r>
        <w:t xml:space="preserve"> </w:t>
      </w:r>
      <w:r>
        <w:t xml:space="preserve">smrti</w:t>
      </w:r>
    </w:p>
    <w:p>
      <w:pPr>
        <w:pStyle w:val="Heading1"/>
      </w:pPr>
      <w:bookmarkStart w:id="20" w:name="aréna-smrti-suzane-collins"/>
      <w:r>
        <w:t xml:space="preserve">Aréna smrti | Suzane Collins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Vzpoura jedince vůči systému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kontrola populace, blahobyt obyvatel kapitolu, chudoba krajů, příkazový ekonomický systém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především v budoucnosti (sci-fi). Příběh se odehrává na</w:t>
      </w:r>
      <w:r>
        <w:t xml:space="preserve"> </w:t>
      </w:r>
      <w:r>
        <w:t xml:space="preserve">území bývalých USA, kde po ničivé katastrofě vznikl nový státní útvar</w:t>
      </w:r>
      <w:r>
        <w:t xml:space="preserve"> </w:t>
      </w:r>
      <w:r>
        <w:t xml:space="preserve">pojmenovaný Panem. Dále se odehrává ve městě zvaném Kapitol.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Kompozice je chronologická, i když jde o budoucnost. Jedná se o 1. díl</w:t>
      </w:r>
      <w:r>
        <w:t xml:space="preserve"> </w:t>
      </w:r>
      <w:r>
        <w:t xml:space="preserve">třídílného románu.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Lit. druh: epika</w:t>
      </w:r>
      <w:r>
        <w:t xml:space="preserve"> </w:t>
      </w:r>
      <w:r>
        <w:t xml:space="preserve">(= Má děj, určení časové a příčné souvislosti.)</w:t>
      </w:r>
    </w:p>
    <w:p>
      <w:pPr>
        <w:pStyle w:val="BodyText"/>
      </w:pPr>
      <w:r>
        <w:rPr>
          <w:b/>
        </w:rPr>
        <w:t xml:space="preserve">Lit. forma: próza</w:t>
      </w:r>
      <w:r>
        <w:t xml:space="preserve"> </w:t>
      </w:r>
      <w:r>
        <w:t xml:space="preserve">(= Dílo není veršováno, jde tedy o přirozenou</w:t>
      </w:r>
      <w:r>
        <w:t xml:space="preserve"> </w:t>
      </w:r>
      <w:r>
        <w:t xml:space="preserve">formu psaného textu na rozdíl od „vázané řeči“, čili poezie)</w:t>
      </w:r>
    </w:p>
    <w:p>
      <w:pPr>
        <w:pStyle w:val="BodyText"/>
      </w:pPr>
      <w:r>
        <w:rPr>
          <w:b/>
        </w:rPr>
        <w:t xml:space="preserve">Lit. žánr: román</w:t>
      </w:r>
      <w:r>
        <w:t xml:space="preserve"> </w:t>
      </w:r>
      <w:r>
        <w:t xml:space="preserve">(= prozaický epický literární žánr, smyšlené</w:t>
      </w:r>
      <w:r>
        <w:t xml:space="preserve"> </w:t>
      </w:r>
      <w:r>
        <w:t xml:space="preserve">vyprávění.)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Ich forma (= První osoba, jednotné číslo.) – příběh vidíme z pohledu</w:t>
      </w:r>
      <w:r>
        <w:t xml:space="preserve"> </w:t>
      </w:r>
      <w:r>
        <w:t xml:space="preserve">jedné z postav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Katniss Evedeenová</w:t>
      </w:r>
      <w:r>
        <w:t xml:space="preserve"> </w:t>
      </w:r>
      <w:r>
        <w:t xml:space="preserve">– hlavní hrdinkou a vypravěčkou příběhu.</w:t>
      </w:r>
      <w:r>
        <w:t xml:space="preserve"> </w:t>
      </w:r>
      <w:r>
        <w:t xml:space="preserve">Šestnáctiletá černovláska se šedýma očima a olivovou pletí. Pochází</w:t>
      </w:r>
      <w:r>
        <w:t xml:space="preserve"> </w:t>
      </w:r>
      <w:r>
        <w:t xml:space="preserve">z dvanáctého kraje, sektoru uhelných dolů. Je spíše tichá, ale</w:t>
      </w:r>
      <w:r>
        <w:t xml:space="preserve"> </w:t>
      </w:r>
      <w:r>
        <w:t xml:space="preserve">obecně ve svém okolí oblíbená, hlavně pro svou schopnost obětovat</w:t>
      </w:r>
      <w:r>
        <w:t xml:space="preserve"> </w:t>
      </w:r>
      <w:r>
        <w:t xml:space="preserve">se pro blaho ostatních. Je dobrou lovkyní, lukostřelkyní, sběračkou</w:t>
      </w:r>
      <w:r>
        <w:t xml:space="preserve"> </w:t>
      </w:r>
      <w:r>
        <w:t xml:space="preserve">a stopařkou – to vše se naučila v dětství od svého otce. Po něm má</w:t>
      </w:r>
      <w:r>
        <w:t xml:space="preserve"> </w:t>
      </w:r>
      <w:r>
        <w:t xml:space="preserve">také svůj talent pro zpěv. Po otcově smrti při výbuchu v dole se</w:t>
      </w:r>
      <w:r>
        <w:t xml:space="preserve"> </w:t>
      </w:r>
      <w:r>
        <w:t xml:space="preserve">Katniss od svých 11 let sama stará o rodinu, o kterou se zhroucená</w:t>
      </w:r>
      <w:r>
        <w:t xml:space="preserve"> </w:t>
      </w:r>
      <w:r>
        <w:t xml:space="preserve">matka postarat nedokáže. Ve chvíli, kdy je do Hladových her</w:t>
      </w:r>
      <w:r>
        <w:t xml:space="preserve"> </w:t>
      </w:r>
      <w:r>
        <w:t xml:space="preserve">vylosována její mladší sestra, se bez přemýšlení dobrovolně obětuje</w:t>
      </w:r>
      <w:r>
        <w:t xml:space="preserve"> </w:t>
      </w:r>
      <w:r>
        <w:t xml:space="preserve">a přihlásí se na její msto. Její typickou zbraní je luk.</w:t>
      </w:r>
    </w:p>
    <w:p>
      <w:pPr>
        <w:numPr>
          <w:numId w:val="1001"/>
          <w:ilvl w:val="0"/>
        </w:numPr>
      </w:pPr>
      <w:r>
        <w:rPr>
          <w:b/>
        </w:rPr>
        <w:t xml:space="preserve">Peeta Mellark</w:t>
      </w:r>
      <w:r>
        <w:t xml:space="preserve"> </w:t>
      </w:r>
      <w:r>
        <w:t xml:space="preserve">– další šestnáctiletý splátce dvanáctého kraje</w:t>
      </w:r>
      <w:r>
        <w:t xml:space="preserve"> </w:t>
      </w:r>
      <w:r>
        <w:t xml:space="preserve">v Hladových hrách. Modrooký blonďák. Je synem městského pekaře, sám</w:t>
      </w:r>
      <w:r>
        <w:t xml:space="preserve"> </w:t>
      </w:r>
      <w:r>
        <w:t xml:space="preserve">výborně peče – výhoda v aréně. Nadprůměrná schopnost působit na</w:t>
      </w:r>
      <w:r>
        <w:t xml:space="preserve"> </w:t>
      </w:r>
      <w:r>
        <w:t xml:space="preserve">publikum a manipulovat s ním. Odhaluje svoji lásku ke Katniss, která</w:t>
      </w:r>
      <w:r>
        <w:t xml:space="preserve"> </w:t>
      </w:r>
      <w:r>
        <w:t xml:space="preserve">trvá od jeho pěti let.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2"/>
          <w:ilvl w:val="0"/>
        </w:numPr>
      </w:pPr>
      <w:r>
        <w:rPr>
          <w:b/>
        </w:rPr>
        <w:t xml:space="preserve">Haymith Abernathy</w:t>
      </w:r>
      <w:r>
        <w:t xml:space="preserve"> </w:t>
      </w:r>
      <w:r>
        <w:t xml:space="preserve">- Je muž středního věku, který vyhrál 50.</w:t>
      </w:r>
      <w:r>
        <w:t xml:space="preserve"> </w:t>
      </w:r>
      <w:r>
        <w:t xml:space="preserve">ročník Hladových her. Výhra mu zajistila dobré živobytí. Jako</w:t>
      </w:r>
      <w:r>
        <w:t xml:space="preserve"> </w:t>
      </w:r>
      <w:r>
        <w:t xml:space="preserve">jediný přeživsí z 12. kraje se z něj stává mentor Katniss a Peeta.</w:t>
      </w:r>
      <w:r>
        <w:t xml:space="preserve"> </w:t>
      </w:r>
      <w:r>
        <w:t xml:space="preserve">Často sarkasticky , nikdy zcela ztřízlivý – to Katniss rozčiluje.</w:t>
      </w:r>
      <w:r>
        <w:t xml:space="preserve"> </w:t>
      </w:r>
      <w:r>
        <w:t xml:space="preserve">Když už je přinucen k práci, je schopný poskytnout velmi cenné rady</w:t>
      </w:r>
      <w:r>
        <w:t xml:space="preserve"> </w:t>
      </w:r>
      <w:r>
        <w:t xml:space="preserve">ohledně strategie a přežití v terénu.</w:t>
      </w:r>
    </w:p>
    <w:p>
      <w:pPr>
        <w:numPr>
          <w:numId w:val="1002"/>
          <w:ilvl w:val="0"/>
        </w:numPr>
      </w:pPr>
      <w:r>
        <w:rPr>
          <w:b/>
        </w:rPr>
        <w:t xml:space="preserve">Cinna</w:t>
      </w:r>
      <w:r>
        <w:t xml:space="preserve"> </w:t>
      </w:r>
      <w:r>
        <w:t xml:space="preserve">– Je Katnissiným vizážistou, kterého ve druhém díle nechal</w:t>
      </w:r>
      <w:r>
        <w:t xml:space="preserve"> </w:t>
      </w:r>
      <w:r>
        <w:t xml:space="preserve">popravit prezident Snow. Mimo krásných šatů a kostýmů navrhl Katniss</w:t>
      </w:r>
      <w:r>
        <w:t xml:space="preserve"> </w:t>
      </w:r>
      <w:r>
        <w:t xml:space="preserve">také uniformu reprodrozda. Tento návrh se však Katniss dostal do</w:t>
      </w:r>
      <w:r>
        <w:t xml:space="preserve"> </w:t>
      </w:r>
      <w:r>
        <w:t xml:space="preserve">rukou až po jeho smrti.</w:t>
      </w:r>
    </w:p>
    <w:p>
      <w:pPr>
        <w:numPr>
          <w:numId w:val="1002"/>
          <w:ilvl w:val="0"/>
        </w:numPr>
      </w:pPr>
      <w:r>
        <w:rPr>
          <w:b/>
        </w:rPr>
        <w:t xml:space="preserve">Routa</w:t>
      </w:r>
      <w:r>
        <w:t xml:space="preserve"> </w:t>
      </w:r>
      <w:r>
        <w:t xml:space="preserve">- Dívka učastnící se her za jedenáctý kraj. Bojuje po boku</w:t>
      </w:r>
      <w:r>
        <w:t xml:space="preserve"> </w:t>
      </w:r>
      <w:r>
        <w:t xml:space="preserve">Katniss, dokud není zabita. Je jí 12 let a má snědou pleť. Velmi se</w:t>
      </w:r>
      <w:r>
        <w:t xml:space="preserve"> </w:t>
      </w:r>
      <w:r>
        <w:t xml:space="preserve">podobá Katnissině mladší sestře Prim, což v ní v Katniss vzbuzovalo</w:t>
      </w:r>
      <w:r>
        <w:t xml:space="preserve"> </w:t>
      </w:r>
      <w:r>
        <w:t xml:space="preserve">sympatie a tak se s ní rozhodla spojit, i když na první pohled</w:t>
      </w:r>
      <w:r>
        <w:t xml:space="preserve"> </w:t>
      </w:r>
      <w:r>
        <w:t xml:space="preserve">nebyla ničím výjimečná. Její zbraní byl prak.</w:t>
      </w:r>
    </w:p>
    <w:p>
      <w:pPr>
        <w:pStyle w:val="Heading4"/>
      </w:pPr>
      <w:bookmarkStart w:id="32" w:name="vyporávěcí-způsoby"/>
      <w:r>
        <w:t xml:space="preserve">Vyporávěcí způsoby</w:t>
      </w:r>
      <w:bookmarkEnd w:id="32"/>
    </w:p>
    <w:p>
      <w:pPr>
        <w:pStyle w:val="FirstParagraph"/>
      </w:pPr>
      <w:r>
        <w:rPr>
          <w:b/>
        </w:rPr>
        <w:t xml:space="preserve">Vypravování</w:t>
      </w:r>
      <w:r>
        <w:t xml:space="preserve"> </w:t>
      </w:r>
      <w:r>
        <w:t xml:space="preserve">(=Podstatou vypravování je</w:t>
      </w:r>
      <w:r>
        <w:t xml:space="preserve"> </w:t>
      </w:r>
      <w:r>
        <w:t xml:space="preserve">převyprávění příběhu,</w:t>
      </w:r>
      <w:r>
        <w:t xml:space="preserve"> </w:t>
      </w:r>
      <w:r>
        <w:t xml:space="preserve">vyprávění má děj. Soustřeďte se pouze na jednu dějovou linii, jedno</w:t>
      </w:r>
      <w:r>
        <w:t xml:space="preserve"> </w:t>
      </w:r>
      <w:r>
        <w:t xml:space="preserve">místo nebo postavu. Vypravování může být v</w:t>
      </w:r>
      <w:r>
        <w:t xml:space="preserve"> </w:t>
      </w:r>
      <w:r>
        <w:t xml:space="preserve">mnoha žánrech například pověst, pohádka, horor, fantasy, sci-fi, detektivní román, humoristická povídka,</w:t>
      </w:r>
      <w:r>
        <w:t xml:space="preserve"> </w:t>
      </w:r>
      <w:r>
        <w:t xml:space="preserve">atd. Vypravování může být skutečná nebo vymyšlená událost. Vypravování</w:t>
      </w:r>
      <w:r>
        <w:t xml:space="preserve"> </w:t>
      </w:r>
      <w:r>
        <w:t xml:space="preserve">může obsahovat přímou řeč.)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Dialogy</w:t>
      </w:r>
      <w:r>
        <w:t xml:space="preserve"> </w:t>
      </w:r>
      <w:r>
        <w:t xml:space="preserve">(= je rozhovor dvou nebo více osob)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V knize je převážně použitý</w:t>
      </w:r>
      <w:r>
        <w:t xml:space="preserve"> </w:t>
      </w:r>
      <w:r>
        <w:rPr>
          <w:b/>
        </w:rPr>
        <w:t xml:space="preserve">spisovný jazyk</w:t>
      </w:r>
      <w:r>
        <w:t xml:space="preserve">, občas se tam vyskytne i</w:t>
      </w:r>
      <w:r>
        <w:t xml:space="preserve"> </w:t>
      </w:r>
      <w:r>
        <w:t xml:space="preserve">jazyk</w:t>
      </w:r>
      <w:r>
        <w:t xml:space="preserve"> </w:t>
      </w:r>
      <w:r>
        <w:rPr>
          <w:b/>
        </w:rPr>
        <w:t xml:space="preserve">hovorový</w:t>
      </w:r>
      <w:r>
        <w:t xml:space="preserve">. Jelikož se jedná o anglické sci-fi, je zřejmé, že se</w:t>
      </w:r>
      <w:r>
        <w:t xml:space="preserve"> </w:t>
      </w:r>
      <w:r>
        <w:t xml:space="preserve">zde objevují</w:t>
      </w:r>
      <w:r>
        <w:t xml:space="preserve"> </w:t>
      </w:r>
      <w:r>
        <w:rPr>
          <w:b/>
        </w:rPr>
        <w:t xml:space="preserve">anglické názvy</w:t>
      </w:r>
      <w:r>
        <w:t xml:space="preserve">.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Apoziopeze</w:t>
      </w:r>
      <w:r>
        <w:t xml:space="preserve"> </w:t>
      </w:r>
      <w:r>
        <w:t xml:space="preserve">(= je literární pojem označující nenadálé odmlčení,</w:t>
      </w:r>
      <w:r>
        <w:t xml:space="preserve"> </w:t>
      </w:r>
      <w:r>
        <w:t xml:space="preserve">nedopovědění započaté věty či přerušenou výpověď. )</w:t>
      </w:r>
    </w:p>
    <w:p>
      <w:pPr>
        <w:pStyle w:val="BlockText"/>
      </w:pPr>
      <w:r>
        <w:t xml:space="preserve">“</w:t>
      </w:r>
      <w:r>
        <w:t xml:space="preserve">Měla jsi červené šaty a vlasy…ve dvou copech místo jednoho.</w:t>
      </w:r>
      <w:r>
        <w:t xml:space="preserve">”</w:t>
      </w:r>
    </w:p>
    <w:p>
      <w:pPr>
        <w:pStyle w:val="Heading2"/>
      </w:pPr>
      <w:bookmarkStart w:id="37" w:name="literárnéhistorický-konext"/>
      <w:r>
        <w:t xml:space="preserve">Literárnéhistorický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Suzanne Collinsová vydala knihu Aréna smrti v r. 2008 (v jejich 46</w:t>
      </w:r>
      <w:r>
        <w:t xml:space="preserve"> </w:t>
      </w:r>
      <w:r>
        <w:t xml:space="preserve">letech).</w:t>
      </w:r>
    </w:p>
    <w:p>
      <w:pPr>
        <w:pStyle w:val="BodyText"/>
      </w:pPr>
      <w:r>
        <w:t xml:space="preserve">Započala svou spisovatelskou dráhu v roce 1991 jako scénáristka</w:t>
      </w:r>
      <w:r>
        <w:t xml:space="preserve"> </w:t>
      </w:r>
      <w:r>
        <w:t xml:space="preserve">televizních show pro děti. Po setkání s Jamesem Proimosem při práci na</w:t>
      </w:r>
      <w:r>
        <w:t xml:space="preserve"> </w:t>
      </w:r>
      <w:r>
        <w:t xml:space="preserve">jednom z pořadů získala novou inspiraci, vrhla se na psaní vlastních</w:t>
      </w:r>
      <w:r>
        <w:t xml:space="preserve"> </w:t>
      </w:r>
      <w:r>
        <w:t xml:space="preserve">knih pro děti.</w:t>
      </w:r>
    </w:p>
    <w:p>
      <w:pPr>
        <w:pStyle w:val="BodyText"/>
      </w:pPr>
      <w:r>
        <w:t xml:space="preserve">Inspirací pro</w:t>
      </w:r>
      <w:r>
        <w:t xml:space="preserve"> </w:t>
      </w:r>
      <w:r>
        <w:rPr>
          <w:b/>
        </w:rPr>
        <w:t xml:space="preserve">Gregor the Overlander</w:t>
      </w:r>
      <w:r>
        <w:t xml:space="preserve"> </w:t>
      </w:r>
      <w:r>
        <w:t xml:space="preserve">(doslovně Řehoř Suchozemský),</w:t>
      </w:r>
      <w:r>
        <w:t xml:space="preserve"> </w:t>
      </w:r>
      <w:r>
        <w:t xml:space="preserve">první knihu z úspěšné série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rPr>
          <w:b/>
        </w:rPr>
        <w:t xml:space="preserve">Underland Chronicles</w:t>
      </w:r>
      <w:r>
        <w:t xml:space="preserve">, jí byla</w:t>
      </w:r>
      <w:r>
        <w:t xml:space="preserve"> </w:t>
      </w:r>
      <w:r>
        <w:t xml:space="preserve">Alenka v říši divů, která by se však nepropadla králičí norou, nýbrž</w:t>
      </w:r>
      <w:r>
        <w:t xml:space="preserve"> </w:t>
      </w:r>
      <w:r>
        <w:t xml:space="preserve">norou lidskou, pod kterou by našla něco úplně jiného, něž čajovou</w:t>
      </w:r>
      <w:r>
        <w:t xml:space="preserve"> </w:t>
      </w:r>
      <w:r>
        <w:t xml:space="preserve">sešlost.</w:t>
      </w:r>
    </w:p>
    <w:p>
      <w:pPr>
        <w:pStyle w:val="Heading4"/>
      </w:pPr>
      <w:bookmarkStart w:id="39" w:name="literárníobecně-kulturní-context"/>
      <w:r>
        <w:t xml:space="preserve">Literární/obecně kulturní context</w:t>
      </w:r>
      <w:bookmarkEnd w:id="39"/>
    </w:p>
    <w:p>
      <w:pPr>
        <w:pStyle w:val="FirstParagraph"/>
      </w:pPr>
      <w:r>
        <w:rPr>
          <w:b/>
        </w:rPr>
        <w:t xml:space="preserve">Století:</w:t>
      </w:r>
      <w:r>
        <w:t xml:space="preserve"> </w:t>
      </w:r>
      <w:r>
        <w:t xml:space="preserve">1. polovina 21. století</w:t>
      </w:r>
    </w:p>
    <w:p>
      <w:pPr>
        <w:pStyle w:val="BodyText"/>
      </w:pPr>
      <w:r>
        <w:rPr>
          <w:b/>
        </w:rPr>
        <w:t xml:space="preserve">Literární směr a proud:</w:t>
      </w:r>
      <w:r>
        <w:t xml:space="preserve"> </w:t>
      </w:r>
      <w:r>
        <w:t xml:space="preserve">současná literatura</w:t>
      </w:r>
    </w:p>
    <w:p>
      <w:pPr>
        <w:pStyle w:val="BodyText"/>
      </w:pPr>
      <w:r>
        <w:t xml:space="preserve">Autoři se začali věnovat žánrům, jako je sci-fi, fantasy apod. Jelikož</w:t>
      </w:r>
      <w:r>
        <w:t xml:space="preserve"> </w:t>
      </w:r>
      <w:r>
        <w:t xml:space="preserve">viděli problematiku záhuby lidstva, což byla otázka nějaké budoucnosti.</w:t>
      </w:r>
      <w:r>
        <w:t xml:space="preserve"> </w:t>
      </w:r>
      <w:r>
        <w:t xml:space="preserve">Proto velmi často se zabývají tématy jako je právě ta budoucnost, ale</w:t>
      </w:r>
      <w:r>
        <w:t xml:space="preserve"> </w:t>
      </w:r>
      <w:r>
        <w:t xml:space="preserve">někteří se zajímají i o minulost. Ovšem z velké většiny se jedná o</w:t>
      </w:r>
      <w:r>
        <w:t xml:space="preserve"> </w:t>
      </w:r>
      <w:r>
        <w:t xml:space="preserve">budoucnost, ve které se daný děj odehrává. Ta budoucnost může být velmi</w:t>
      </w:r>
      <w:r>
        <w:t xml:space="preserve"> </w:t>
      </w:r>
      <w:r>
        <w:t xml:space="preserve">vzdálená, nebo bližší přítomnosti.</w:t>
      </w:r>
    </w:p>
    <w:p>
      <w:pPr>
        <w:pStyle w:val="BodyText"/>
      </w:pPr>
      <w:r>
        <w:rPr>
          <w:b/>
        </w:rPr>
        <w:t xml:space="preserve">Literární zástupci:</w:t>
      </w:r>
    </w:p>
    <w:p>
      <w:pPr>
        <w:numPr>
          <w:numId w:val="1003"/>
          <w:ilvl w:val="0"/>
        </w:numPr>
      </w:pPr>
      <w:r>
        <w:t xml:space="preserve">J.R.R.Tolkien</w:t>
      </w:r>
    </w:p>
    <w:p>
      <w:pPr>
        <w:numPr>
          <w:numId w:val="1003"/>
          <w:ilvl w:val="0"/>
        </w:numPr>
      </w:pPr>
      <w:r>
        <w:t xml:space="preserve">John Wydhman</w:t>
      </w:r>
    </w:p>
    <w:p>
      <w:pPr>
        <w:numPr>
          <w:numId w:val="1003"/>
          <w:ilvl w:val="0"/>
        </w:numPr>
      </w:pPr>
      <w:r>
        <w:t xml:space="preserve">J.K.Rowlingová</w:t>
      </w:r>
    </w:p>
    <w:p>
      <w:pPr>
        <w:pStyle w:val="Heading5"/>
      </w:pPr>
      <w:bookmarkStart w:id="40" w:name="autorů-a-díla-té-doby"/>
      <w:r>
        <w:t xml:space="preserve">5 autorů a díla té doby:</w:t>
      </w:r>
      <w:bookmarkEnd w:id="40"/>
    </w:p>
    <w:p>
      <w:pPr>
        <w:pStyle w:val="FirstParagraph"/>
      </w:pPr>
      <w:r>
        <w:rPr>
          <w:b/>
        </w:rPr>
        <w:t xml:space="preserve">J.R.R.Tolkien – Hobit aneb cesta tam a zase zpátky</w:t>
      </w:r>
      <w:r>
        <w:t xml:space="preserve">: (příběh o usedlém</w:t>
      </w:r>
      <w:r>
        <w:t xml:space="preserve"> </w:t>
      </w:r>
      <w:r>
        <w:t xml:space="preserve">a požitkářském hobitovi jménem Bilbo, jehož život jednoho dne rozvrátí</w:t>
      </w:r>
      <w:r>
        <w:t xml:space="preserve"> </w:t>
      </w:r>
      <w:r>
        <w:t xml:space="preserve">kouzelník Gandalf. Spolu s družinou trpaslíků ho pošle na výpravu, na</w:t>
      </w:r>
      <w:r>
        <w:t xml:space="preserve"> </w:t>
      </w:r>
      <w:r>
        <w:t xml:space="preserve">níž pohodlného Bilba čeká to, čeho by se dobrovolně nikdy nezúčastnil:</w:t>
      </w:r>
      <w:r>
        <w:t xml:space="preserve"> </w:t>
      </w:r>
      <w:r>
        <w:t xml:space="preserve">dobrodružství mezi obry, elfy a skřety, o nichž do té doby jen slýchal.</w:t>
      </w:r>
      <w:r>
        <w:t xml:space="preserve"> </w:t>
      </w:r>
      <w:r>
        <w:t xml:space="preserve">Malý, nenápadný, podceňovaný hobit na této cestě nejen získá pohádkové</w:t>
      </w:r>
      <w:r>
        <w:t xml:space="preserve"> </w:t>
      </w:r>
      <w:r>
        <w:t xml:space="preserve">bohatství, kterým bude udivovat sousedy, ale k vlastnímu překvapení</w:t>
      </w:r>
      <w:r>
        <w:t xml:space="preserve"> </w:t>
      </w:r>
      <w:r>
        <w:t xml:space="preserve">dokáže všem, že není takový budižkničemu – zachrání své druhy, unikne</w:t>
      </w:r>
      <w:r>
        <w:t xml:space="preserve"> </w:t>
      </w:r>
      <w:r>
        <w:t xml:space="preserve">krvežíznivým nepřátelům, oklame draka a dokonce zažehná hrozící válku.)</w:t>
      </w:r>
    </w:p>
    <w:p>
      <w:pPr>
        <w:pStyle w:val="BodyText"/>
      </w:pPr>
      <w:r>
        <w:rPr>
          <w:b/>
        </w:rPr>
        <w:t xml:space="preserve">John Wydhman – Den</w:t>
      </w:r>
      <w:r>
        <w:t xml:space="preserve"> </w:t>
      </w:r>
      <w:r>
        <w:rPr>
          <w:b/>
        </w:rPr>
        <w:t xml:space="preserve">trifidů</w:t>
      </w:r>
      <w:r>
        <w:t xml:space="preserve">: (Záhadný roj meteoritů, se kterými se</w:t>
      </w:r>
      <w:r>
        <w:t xml:space="preserve"> </w:t>
      </w:r>
      <w:r>
        <w:t xml:space="preserve">Země setkala na své oběžné dráze, způsobí všem, kdo tuto podívanou</w:t>
      </w:r>
      <w:r>
        <w:t xml:space="preserve"> </w:t>
      </w:r>
      <w:r>
        <w:t xml:space="preserve">sledovali oslepnutí. Stejně jako Williamovi tak i ostatním lidem, kteří</w:t>
      </w:r>
      <w:r>
        <w:t xml:space="preserve"> </w:t>
      </w:r>
      <w:r>
        <w:t xml:space="preserve">vidí, zachránila zrak nějaká náhoda. William tu noc ležel již týden</w:t>
      </w:r>
      <w:r>
        <w:t xml:space="preserve"> </w:t>
      </w:r>
      <w:r>
        <w:t xml:space="preserve">v nemocnici se zavázanýma očima. Na trifidí farmě, kde pracoval, ho</w:t>
      </w:r>
      <w:r>
        <w:t xml:space="preserve"> </w:t>
      </w:r>
      <w:r>
        <w:t xml:space="preserve">zasáhl přes drátěnou kuklu žahadlo a několik kapek jedu se mu dostalo</w:t>
      </w:r>
      <w:r>
        <w:t xml:space="preserve"> </w:t>
      </w:r>
      <w:r>
        <w:t xml:space="preserve">do očí. Jeho přítel a spolupracovník mu okamžitě píchl protijed a odvezl</w:t>
      </w:r>
      <w:r>
        <w:t xml:space="preserve"> </w:t>
      </w:r>
      <w:r>
        <w:t xml:space="preserve">ho do nemocnice. Díky kvalitní práci lékařů zůstal zrak bez trvalého</w:t>
      </w:r>
      <w:r>
        <w:t xml:space="preserve"> </w:t>
      </w:r>
      <w:r>
        <w:t xml:space="preserve">poškození.)</w:t>
      </w:r>
    </w:p>
    <w:p>
      <w:pPr>
        <w:pStyle w:val="BodyText"/>
      </w:pPr>
      <w:r>
        <w:rPr>
          <w:b/>
        </w:rPr>
        <w:t xml:space="preserve">J.K.Rowlingová – Harry</w:t>
      </w:r>
      <w:r>
        <w:t xml:space="preserve"> </w:t>
      </w:r>
      <w:r>
        <w:rPr>
          <w:b/>
        </w:rPr>
        <w:t xml:space="preserve">Potter</w:t>
      </w:r>
      <w:r>
        <w:t xml:space="preserve">: zachycují dobrodružství mladého</w:t>
      </w:r>
      <w:r>
        <w:t xml:space="preserve"> </w:t>
      </w:r>
      <w:r>
        <w:t xml:space="preserve">čaroděje,Harryho Pottera, a jeho přátel, Ronalda Weasleyho a Hermiony</w:t>
      </w:r>
      <w:r>
        <w:t xml:space="preserve"> </w:t>
      </w:r>
      <w:r>
        <w:t xml:space="preserve">Grangerové, kteří všichni studují na Škole čar a kouzel v Bradavicích.</w:t>
      </w:r>
      <w:r>
        <w:t xml:space="preserve"> </w:t>
      </w:r>
      <w:r>
        <w:t xml:space="preserve">Hlavním tématem příběhu je Harryho souboj s černokněžníkem Lordem</w:t>
      </w:r>
      <w:r>
        <w:t xml:space="preserve"> </w:t>
      </w:r>
      <w:r>
        <w:t xml:space="preserve">Voldemortem, jehož cílem je dosažení vlastní nesmrtelnosti, dobytí</w:t>
      </w:r>
      <w:r>
        <w:t xml:space="preserve"> </w:t>
      </w:r>
      <w:r>
        <w:t xml:space="preserve">čarodějnického světa, podmanění nekouzelníků a zničení všech, kdo mu</w:t>
      </w:r>
      <w:r>
        <w:t xml:space="preserve"> </w:t>
      </w:r>
      <w:r>
        <w:t xml:space="preserve">stojí v cestě, zejména pak samotného Harryho Pottera.</w:t>
      </w:r>
    </w:p>
    <w:p>
      <w:pPr>
        <w:pStyle w:val="BodyText"/>
      </w:pPr>
      <w:r>
        <w:rPr>
          <w:b/>
        </w:rPr>
        <w:t xml:space="preserve">Drew Karpyshyn – Star Wars – Cesta zpátky</w:t>
      </w:r>
      <w:r>
        <w:t xml:space="preserve">: Dessel pracuje jako</w:t>
      </w:r>
      <w:r>
        <w:t xml:space="preserve"> </w:t>
      </w:r>
      <w:r>
        <w:t xml:space="preserve">prostý horník v cortosisových dolech. Protože ho pronásledují</w:t>
      </w:r>
      <w:r>
        <w:t xml:space="preserve"> </w:t>
      </w:r>
      <w:r>
        <w:t xml:space="preserve">nenávidění republikoví vojáci, nechá se naverbovat do sithské armády,</w:t>
      </w:r>
      <w:r>
        <w:t xml:space="preserve"> </w:t>
      </w:r>
      <w:r>
        <w:t xml:space="preserve">v jejíchž řadách se zúčastní krvavých bojů proti Republice a Jediům.</w:t>
      </w:r>
      <w:r>
        <w:t xml:space="preserve"> </w:t>
      </w:r>
      <w:r>
        <w:t xml:space="preserve">Díky svým výjimečným vůdčím schopnostem, lstivosti a brutalitě si brzy</w:t>
      </w:r>
      <w:r>
        <w:t xml:space="preserve"> </w:t>
      </w:r>
      <w:r>
        <w:t xml:space="preserve">získá pověst vynikajícího vojáka. Jeho nadřízení s ním však mají ještě</w:t>
      </w:r>
      <w:r>
        <w:t xml:space="preserve"> </w:t>
      </w:r>
      <w:r>
        <w:t xml:space="preserve">daleko větší plány.</w:t>
      </w:r>
    </w:p>
    <w:p>
      <w:pPr>
        <w:pStyle w:val="BodyText"/>
      </w:pPr>
      <w:r>
        <w:rPr>
          <w:b/>
        </w:rPr>
        <w:t xml:space="preserve">George R. R. Martin – Hra o trůny</w:t>
      </w:r>
      <w:r>
        <w:t xml:space="preserve">: Úvodní část epického fantasy</w:t>
      </w:r>
      <w:r>
        <w:t xml:space="preserve"> </w:t>
      </w:r>
      <w:r>
        <w:t xml:space="preserve">eposu odehrávajícího se ve světě temného středověku, mezi statečnými</w:t>
      </w:r>
      <w:r>
        <w:t xml:space="preserve"> </w:t>
      </w:r>
      <w:r>
        <w:t xml:space="preserve">rytíři, mocnými čaroději, draky, zlovlky a čarostromy. Jako strážce</w:t>
      </w:r>
      <w:r>
        <w:t xml:space="preserve"> </w:t>
      </w:r>
      <w:r>
        <w:t xml:space="preserve">severu lord Stark považuje za prokletí, když ho král Robert pověří</w:t>
      </w:r>
      <w:r>
        <w:t xml:space="preserve"> </w:t>
      </w:r>
      <w:r>
        <w:t xml:space="preserve">úřadem pobočníka vladaře a vyšle ho na jih, odkud se zatím nikdo z</w:t>
      </w:r>
      <w:r>
        <w:t xml:space="preserve"> </w:t>
      </w:r>
      <w:r>
        <w:t xml:space="preserve">jeho rodiny nevrátil. Bezejmenní staří bohové nemají na jihu žádnou moc,</w:t>
      </w:r>
      <w:r>
        <w:t xml:space="preserve"> </w:t>
      </w:r>
      <w:r>
        <w:t xml:space="preserve">Starkova rodina je brzy rozdělena a pobočník sám je polapen do sítě</w:t>
      </w:r>
      <w:r>
        <w:t xml:space="preserve"> </w:t>
      </w:r>
      <w:r>
        <w:t xml:space="preserve">nebezpečných intrik. Ba co hůř, v exilu ve Svobodných městech za mořem</w:t>
      </w:r>
      <w:r>
        <w:t xml:space="preserve"> </w:t>
      </w:r>
      <w:r>
        <w:t xml:space="preserve">dospěl pomstou posedlý chlapec. Jako dědic šíleného Dračího krále, jehož</w:t>
      </w:r>
      <w:r>
        <w:t xml:space="preserve"> </w:t>
      </w:r>
      <w:r>
        <w:t xml:space="preserve">rodina byla vyvražděna, si dělá nárok na trůn.</w:t>
      </w:r>
      <w:r>
        <w:br/>
      </w:r>
      <w:r>
        <w:t xml:space="preserve">A na severu, tam za Zdí, kde člověk nemůže nikdy říct, co je živé a co</w:t>
      </w:r>
      <w:r>
        <w:t xml:space="preserve"> </w:t>
      </w:r>
      <w:r>
        <w:t xml:space="preserve">ne, se mezitím houfují mrtvé armády Jiných, které vyčkávají na konec</w:t>
      </w:r>
      <w:r>
        <w:t xml:space="preserve"> </w:t>
      </w:r>
      <w:r>
        <w:t xml:space="preserve">léta a nadvládu dlouhé zimy. Příběh zrady a ambicí, lásky, čar a kouzel</w:t>
      </w:r>
      <w:r>
        <w:t xml:space="preserve"> </w:t>
      </w:r>
      <w:r>
        <w:t xml:space="preserve">může začít. Zima přichází!)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Aréna smrti</dc:title>
  <dc:creator/>
  <dc:description>Aréna smrti | čtenářský deník</dc:description>
  <cp:keywords/>
  <dcterms:created xsi:type="dcterms:W3CDTF">2019-05-13T22:40:47Z</dcterms:created>
  <dcterms:modified xsi:type="dcterms:W3CDTF">2019-05-13T22:40:47Z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/docs/processed/arena-smrti-suzane-collins.docx</vt:lpwstr>
  </property>
  <property fmtid="{D5CDD505-2E9C-101B-9397-08002B2CF9AE}" pid="5" name="tags">
    <vt:lpwstr/>
  </property>
</Properties>
</file>