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BA450" w14:textId="3C50A398" w:rsidR="00334CCA" w:rsidRDefault="00A81348">
      <w:r>
        <w:t>Data cleaning technique for making complete record of deaths</w:t>
      </w:r>
    </w:p>
    <w:p w14:paraId="4F68A667" w14:textId="77777777" w:rsidR="00A81348" w:rsidRDefault="00A81348" w:rsidP="00A81348">
      <w:pPr>
        <w:pStyle w:val="ListParagraph"/>
        <w:numPr>
          <w:ilvl w:val="0"/>
          <w:numId w:val="1"/>
        </w:numPr>
      </w:pPr>
      <w:r>
        <w:t>Florida department of health vital records</w:t>
      </w:r>
    </w:p>
    <w:p w14:paraId="348508BF" w14:textId="77777777" w:rsidR="00A81348" w:rsidRDefault="00A81348" w:rsidP="00A81348">
      <w:pPr>
        <w:pStyle w:val="ListParagraph"/>
        <w:numPr>
          <w:ilvl w:val="1"/>
          <w:numId w:val="1"/>
        </w:numPr>
      </w:pPr>
      <w:r>
        <w:t xml:space="preserve">From 2020 provisional 113-cause “other and unspecified viral infection &amp; sequelae: </w:t>
      </w:r>
    </w:p>
    <w:p w14:paraId="64358619" w14:textId="2E21AB79" w:rsidR="00A81348" w:rsidRDefault="00FC5704" w:rsidP="00A81348">
      <w:pPr>
        <w:pStyle w:val="ListParagraph"/>
        <w:numPr>
          <w:ilvl w:val="2"/>
          <w:numId w:val="1"/>
        </w:numPr>
      </w:pPr>
      <w:hyperlink r:id="rId5" w:history="1">
        <w:r w:rsidR="00A81348" w:rsidRPr="001D1BEC">
          <w:rPr>
            <w:rStyle w:val="Hyperlink"/>
          </w:rPr>
          <w:t>http://www.flhealthcharts.com/charts/default.aspx</w:t>
        </w:r>
      </w:hyperlink>
    </w:p>
    <w:p w14:paraId="5B5CC929" w14:textId="10DE083A" w:rsidR="00A81348" w:rsidRDefault="000F4F0F" w:rsidP="00A81348">
      <w:pPr>
        <w:pStyle w:val="ListParagraph"/>
        <w:numPr>
          <w:ilvl w:val="2"/>
          <w:numId w:val="1"/>
        </w:numPr>
      </w:pPr>
      <w:r>
        <w:t xml:space="preserve">Resident deaths: </w:t>
      </w:r>
      <w:r w:rsidR="00A81348">
        <w:t>FlHealthCharts used to create data with following Schema</w:t>
      </w:r>
    </w:p>
    <w:p w14:paraId="794DEAF9" w14:textId="7EAAC7F3" w:rsidR="00A81348" w:rsidRDefault="00A81348" w:rsidP="00A81348">
      <w:pPr>
        <w:pStyle w:val="ListParagraph"/>
        <w:numPr>
          <w:ilvl w:val="3"/>
          <w:numId w:val="1"/>
        </w:numPr>
      </w:pPr>
      <w:r>
        <w:t>Row: county of residence</w:t>
      </w:r>
    </w:p>
    <w:p w14:paraId="34CB3756" w14:textId="59E44E94" w:rsidR="000F4F0F" w:rsidRDefault="00A81348" w:rsidP="00A81348">
      <w:pPr>
        <w:pStyle w:val="ListParagraph"/>
        <w:numPr>
          <w:ilvl w:val="3"/>
          <w:numId w:val="1"/>
        </w:numPr>
      </w:pPr>
      <w:r>
        <w:t xml:space="preserve">Column: </w:t>
      </w:r>
      <w:r w:rsidR="000F4F0F">
        <w:t xml:space="preserve">Measures, </w:t>
      </w:r>
      <w:r w:rsidR="00FC5704">
        <w:t xml:space="preserve">Year (2020 provisional), </w:t>
      </w:r>
      <w:r w:rsidR="000F4F0F">
        <w:t>Age (All checked)</w:t>
      </w:r>
      <w:r w:rsidR="00FC5704">
        <w:t>, Recorded County</w:t>
      </w:r>
    </w:p>
    <w:p w14:paraId="53968404" w14:textId="2821D3E8" w:rsidR="00A81348" w:rsidRDefault="00A81348" w:rsidP="00A81348">
      <w:pPr>
        <w:pStyle w:val="ListParagraph"/>
        <w:numPr>
          <w:ilvl w:val="3"/>
          <w:numId w:val="1"/>
        </w:numPr>
      </w:pPr>
      <w:r>
        <w:t>Filtered by:</w:t>
      </w:r>
    </w:p>
    <w:p w14:paraId="66F7B838" w14:textId="1BD40CFD" w:rsidR="00A81348" w:rsidRDefault="00A81348" w:rsidP="00A81348">
      <w:pPr>
        <w:pStyle w:val="ListParagraph"/>
        <w:numPr>
          <w:ilvl w:val="4"/>
          <w:numId w:val="1"/>
        </w:numPr>
      </w:pPr>
      <w:r>
        <w:t>Sex: M/F/Unknown</w:t>
      </w:r>
    </w:p>
    <w:p w14:paraId="451212B8" w14:textId="4CB809D0" w:rsidR="00A81348" w:rsidRDefault="00A81348" w:rsidP="00A81348">
      <w:pPr>
        <w:pStyle w:val="ListParagraph"/>
        <w:numPr>
          <w:ilvl w:val="4"/>
          <w:numId w:val="1"/>
        </w:numPr>
      </w:pPr>
      <w:r>
        <w:t>Race: W/B/Other/Unknown</w:t>
      </w:r>
    </w:p>
    <w:p w14:paraId="4B5D41B6" w14:textId="469D5B1E" w:rsidR="00A81348" w:rsidRDefault="00A81348" w:rsidP="00A81348">
      <w:pPr>
        <w:pStyle w:val="ListParagraph"/>
        <w:numPr>
          <w:ilvl w:val="4"/>
          <w:numId w:val="1"/>
        </w:numPr>
      </w:pPr>
      <w:r>
        <w:t>Ethnicity: Non-Hispanic/Hispanic/Unknown</w:t>
      </w:r>
    </w:p>
    <w:p w14:paraId="39557495" w14:textId="77777777" w:rsidR="000F4F0F" w:rsidRDefault="000F4F0F" w:rsidP="000F4F0F">
      <w:pPr>
        <w:pStyle w:val="ListParagraph"/>
        <w:numPr>
          <w:ilvl w:val="2"/>
          <w:numId w:val="1"/>
        </w:numPr>
      </w:pPr>
      <w:r>
        <w:t>Non-Resident deaths: : FlHealthCharts used to create data with following Schema</w:t>
      </w:r>
    </w:p>
    <w:p w14:paraId="1DBD589B" w14:textId="5DA7C65B" w:rsidR="000F4F0F" w:rsidRDefault="000F4F0F" w:rsidP="000F4F0F">
      <w:pPr>
        <w:pStyle w:val="ListParagraph"/>
        <w:numPr>
          <w:ilvl w:val="3"/>
          <w:numId w:val="1"/>
        </w:numPr>
      </w:pPr>
      <w:r>
        <w:t>Row: Residence State, uncheck Florida</w:t>
      </w:r>
    </w:p>
    <w:p w14:paraId="08717B3C" w14:textId="14F87FCF" w:rsidR="000F4F0F" w:rsidRDefault="000F4F0F" w:rsidP="00FC5704">
      <w:pPr>
        <w:pStyle w:val="ListParagraph"/>
        <w:numPr>
          <w:ilvl w:val="3"/>
          <w:numId w:val="1"/>
        </w:numPr>
      </w:pPr>
      <w:r>
        <w:t xml:space="preserve">Columns: </w:t>
      </w:r>
      <w:r w:rsidR="00FC5704">
        <w:t>Measures, Year (2020 provisional), Age (All checked), Recorded County</w:t>
      </w:r>
    </w:p>
    <w:p w14:paraId="45FA9955" w14:textId="628B90B4" w:rsidR="000F4F0F" w:rsidRDefault="000F4F0F" w:rsidP="000F4F0F">
      <w:pPr>
        <w:pStyle w:val="ListParagraph"/>
        <w:numPr>
          <w:ilvl w:val="3"/>
          <w:numId w:val="1"/>
        </w:numPr>
      </w:pPr>
      <w:r>
        <w:t>Filtered by:</w:t>
      </w:r>
    </w:p>
    <w:p w14:paraId="1F3B3404" w14:textId="21D42B0B" w:rsidR="000F4F0F" w:rsidRDefault="000F4F0F" w:rsidP="000F4F0F">
      <w:pPr>
        <w:pStyle w:val="ListParagraph"/>
        <w:numPr>
          <w:ilvl w:val="4"/>
          <w:numId w:val="1"/>
        </w:numPr>
      </w:pPr>
      <w:r>
        <w:t>Sex: M/F/Unknown</w:t>
      </w:r>
    </w:p>
    <w:p w14:paraId="638417A4" w14:textId="7529C4AD" w:rsidR="000F4F0F" w:rsidRDefault="000F4F0F" w:rsidP="000F4F0F">
      <w:pPr>
        <w:pStyle w:val="ListParagraph"/>
        <w:numPr>
          <w:ilvl w:val="4"/>
          <w:numId w:val="1"/>
        </w:numPr>
      </w:pPr>
      <w:r>
        <w:t>Race: W/B/Other/Unknown</w:t>
      </w:r>
    </w:p>
    <w:p w14:paraId="5E6B1D01" w14:textId="2105598C" w:rsidR="000F4F0F" w:rsidRDefault="000F4F0F" w:rsidP="000F4F0F">
      <w:pPr>
        <w:pStyle w:val="ListParagraph"/>
        <w:numPr>
          <w:ilvl w:val="4"/>
          <w:numId w:val="1"/>
        </w:numPr>
      </w:pPr>
      <w:r>
        <w:t>Ethnicity: Non-Hispanic/Hispanic/Unknown</w:t>
      </w:r>
    </w:p>
    <w:p w14:paraId="1E5D026C" w14:textId="34D956EA" w:rsidR="00A81348" w:rsidRDefault="00A81348" w:rsidP="00A81348">
      <w:pPr>
        <w:pStyle w:val="ListParagraph"/>
        <w:numPr>
          <w:ilvl w:val="1"/>
          <w:numId w:val="1"/>
        </w:numPr>
      </w:pPr>
      <w:r>
        <w:t>From County reports .pdf:</w:t>
      </w:r>
    </w:p>
    <w:p w14:paraId="10E82541" w14:textId="7C2BD1A3" w:rsidR="00A81348" w:rsidRDefault="00FC5704" w:rsidP="00A81348">
      <w:pPr>
        <w:pStyle w:val="ListParagraph"/>
        <w:numPr>
          <w:ilvl w:val="2"/>
          <w:numId w:val="1"/>
        </w:numPr>
      </w:pPr>
      <w:hyperlink r:id="rId6" w:history="1">
        <w:r w:rsidR="00A81348">
          <w:rPr>
            <w:rStyle w:val="Hyperlink"/>
          </w:rPr>
          <w:t>http://ww11.doh.state.fl.us/comm/_partners/covid19_report_archive/</w:t>
        </w:r>
      </w:hyperlink>
    </w:p>
    <w:p w14:paraId="397DCB0C" w14:textId="13EEAF39" w:rsidR="00A81348" w:rsidRDefault="00A81348" w:rsidP="00A81348">
      <w:pPr>
        <w:pStyle w:val="ListParagraph"/>
        <w:numPr>
          <w:ilvl w:val="2"/>
          <w:numId w:val="1"/>
        </w:numPr>
      </w:pPr>
      <w:r>
        <w:t>Tables created from cases/hospitalization/deaths</w:t>
      </w:r>
    </w:p>
    <w:p w14:paraId="46C4CA11" w14:textId="4ADC6477" w:rsidR="00A81348" w:rsidRDefault="00A81348" w:rsidP="00A81348">
      <w:pPr>
        <w:pStyle w:val="ListParagraph"/>
        <w:numPr>
          <w:ilvl w:val="3"/>
          <w:numId w:val="1"/>
        </w:numPr>
      </w:pPr>
      <w:r>
        <w:t>By ethnicity</w:t>
      </w:r>
    </w:p>
    <w:p w14:paraId="0407046C" w14:textId="7E3E412E" w:rsidR="00A81348" w:rsidRDefault="00A81348" w:rsidP="00A81348">
      <w:pPr>
        <w:pStyle w:val="ListParagraph"/>
        <w:numPr>
          <w:ilvl w:val="3"/>
          <w:numId w:val="1"/>
        </w:numPr>
      </w:pPr>
      <w:r>
        <w:t xml:space="preserve">Location </w:t>
      </w:r>
    </w:p>
    <w:p w14:paraId="35578D9A" w14:textId="527796FE" w:rsidR="00A81348" w:rsidRDefault="00A81348" w:rsidP="00A81348">
      <w:pPr>
        <w:pStyle w:val="ListParagraph"/>
        <w:numPr>
          <w:ilvl w:val="3"/>
          <w:numId w:val="1"/>
        </w:numPr>
      </w:pPr>
      <w:r>
        <w:t>Appearance date</w:t>
      </w:r>
    </w:p>
    <w:p w14:paraId="50E85F6C" w14:textId="31004A5B" w:rsidR="00A81348" w:rsidRDefault="00A81348" w:rsidP="00A81348">
      <w:pPr>
        <w:pStyle w:val="ListParagraph"/>
        <w:numPr>
          <w:ilvl w:val="1"/>
          <w:numId w:val="1"/>
        </w:numPr>
      </w:pPr>
      <w:r>
        <w:t>From State Line list and “case line data”</w:t>
      </w:r>
    </w:p>
    <w:p w14:paraId="44387B96" w14:textId="77777777" w:rsidR="00A81348" w:rsidRDefault="00FC5704" w:rsidP="00A81348">
      <w:pPr>
        <w:pStyle w:val="ListParagraph"/>
        <w:numPr>
          <w:ilvl w:val="2"/>
          <w:numId w:val="1"/>
        </w:numPr>
      </w:pPr>
      <w:hyperlink r:id="rId7" w:history="1">
        <w:r w:rsidR="00A81348">
          <w:rPr>
            <w:rStyle w:val="Hyperlink"/>
          </w:rPr>
          <w:t>http://ww11.doh.state.fl.us/comm/_partners/covid19_report_archive/</w:t>
        </w:r>
      </w:hyperlink>
    </w:p>
    <w:p w14:paraId="65C6E182" w14:textId="7C7E7586" w:rsidR="00A81348" w:rsidRDefault="00A81348" w:rsidP="00A81348">
      <w:pPr>
        <w:pStyle w:val="ListParagraph"/>
        <w:numPr>
          <w:ilvl w:val="2"/>
          <w:numId w:val="1"/>
        </w:numPr>
      </w:pPr>
      <w:r>
        <w:t>Cross reference with 2020 vital statistics data for age, sex, county of residence</w:t>
      </w:r>
    </w:p>
    <w:p w14:paraId="1A6F88B2" w14:textId="5A0F424A" w:rsidR="00A81348" w:rsidRDefault="00A81348" w:rsidP="00A81348">
      <w:pPr>
        <w:pStyle w:val="ListParagraph"/>
        <w:numPr>
          <w:ilvl w:val="0"/>
          <w:numId w:val="1"/>
        </w:numPr>
      </w:pPr>
      <w:r>
        <w:t>Medical examiners report</w:t>
      </w:r>
    </w:p>
    <w:p w14:paraId="166F058D" w14:textId="30696CBC" w:rsidR="00A81348" w:rsidRDefault="00A81348" w:rsidP="00A81348">
      <w:pPr>
        <w:pStyle w:val="ListParagraph"/>
        <w:numPr>
          <w:ilvl w:val="1"/>
          <w:numId w:val="1"/>
        </w:numPr>
      </w:pPr>
      <w:r>
        <w:t>Use county of death, age, sex, race, ethnicity to find county of residence (if applicable) from vital statistics</w:t>
      </w:r>
    </w:p>
    <w:p w14:paraId="577D2EE1" w14:textId="52534E29" w:rsidR="00A81348" w:rsidRDefault="00A81348" w:rsidP="00A81348">
      <w:pPr>
        <w:pStyle w:val="ListParagraph"/>
        <w:numPr>
          <w:ilvl w:val="1"/>
          <w:numId w:val="1"/>
        </w:numPr>
      </w:pPr>
      <w:r>
        <w:t>Match date of death with approximate “date recorded” from case line data</w:t>
      </w:r>
    </w:p>
    <w:p w14:paraId="60EA60DF" w14:textId="2CFC110C" w:rsidR="00A81348" w:rsidRDefault="00A81348" w:rsidP="00A81348">
      <w:pPr>
        <w:pStyle w:val="ListParagraph"/>
        <w:numPr>
          <w:ilvl w:val="1"/>
          <w:numId w:val="1"/>
        </w:numPr>
      </w:pPr>
      <w:r>
        <w:t xml:space="preserve">Validate the death is counted on “frequency of deaths by day” data located at </w:t>
      </w:r>
      <w:hyperlink r:id="rId8" w:history="1">
        <w:r>
          <w:rPr>
            <w:rStyle w:val="Hyperlink"/>
          </w:rPr>
          <w:t>https://fdoh.maps.arcgis.com/home/item.html?id=230270972343459a812a1ae8c28574a6</w:t>
        </w:r>
      </w:hyperlink>
    </w:p>
    <w:sectPr w:rsidR="00A8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75BD7"/>
    <w:multiLevelType w:val="hybridMultilevel"/>
    <w:tmpl w:val="7B62C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48"/>
    <w:rsid w:val="000F4F0F"/>
    <w:rsid w:val="00334CCA"/>
    <w:rsid w:val="007229EB"/>
    <w:rsid w:val="00A81348"/>
    <w:rsid w:val="00FC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F3D8"/>
  <w15:chartTrackingRefBased/>
  <w15:docId w15:val="{A447A16D-29C7-4743-9771-61C33BA9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3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3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doh.maps.arcgis.com/home/item.html?id=230270972343459a812a1ae8c28574a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11.doh.state.fl.us/comm/_partners/covid19_report_arch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11.doh.state.fl.us/comm/_partners/covid19_report_archive/" TargetMode="External"/><Relationship Id="rId5" Type="http://schemas.openxmlformats.org/officeDocument/2006/relationships/hyperlink" Target="http://www.flhealthcharts.com/charts/default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Larsen</dc:creator>
  <cp:keywords/>
  <dc:description/>
  <cp:lastModifiedBy>Jennifer Larsen</cp:lastModifiedBy>
  <cp:revision>3</cp:revision>
  <dcterms:created xsi:type="dcterms:W3CDTF">2020-07-11T18:39:00Z</dcterms:created>
  <dcterms:modified xsi:type="dcterms:W3CDTF">2020-07-12T02:49:00Z</dcterms:modified>
</cp:coreProperties>
</file>