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DED" w:rsidRPr="00EB2DE1" w:rsidRDefault="007E3DED" w:rsidP="00FE74CF">
      <w:pPr>
        <w:pStyle w:val="Heading"/>
        <w:rPr>
          <w:b/>
        </w:rPr>
      </w:pPr>
      <w:r>
        <w:rPr>
          <w:b/>
        </w:rPr>
        <w:t>INFO60</w:t>
      </w:r>
      <w:r w:rsidR="0008363E">
        <w:rPr>
          <w:b/>
        </w:rPr>
        <w:t>2</w:t>
      </w:r>
      <w:r w:rsidR="00390E26">
        <w:rPr>
          <w:b/>
        </w:rPr>
        <w:t>2</w:t>
      </w:r>
      <w:r>
        <w:rPr>
          <w:b/>
        </w:rPr>
        <w:t xml:space="preserve"> – </w:t>
      </w:r>
      <w:r w:rsidR="00390E26">
        <w:rPr>
          <w:b/>
        </w:rPr>
        <w:t>Physics &amp; Simulation</w:t>
      </w:r>
      <w:r>
        <w:rPr>
          <w:b/>
        </w:rPr>
        <w:t xml:space="preserve"> </w:t>
      </w:r>
      <w:r w:rsidR="0008363E">
        <w:rPr>
          <w:b/>
        </w:rPr>
        <w:t>2</w:t>
      </w:r>
      <w:r>
        <w:rPr>
          <w:b/>
        </w:rPr>
        <w:t xml:space="preserve"> - Mid-term Exam – </w:t>
      </w:r>
      <w:proofErr w:type="gramStart"/>
      <w:r w:rsidR="0008363E">
        <w:rPr>
          <w:b/>
        </w:rPr>
        <w:t>Winter</w:t>
      </w:r>
      <w:proofErr w:type="gramEnd"/>
      <w:r>
        <w:rPr>
          <w:b/>
        </w:rPr>
        <w:t xml:space="preserve"> 20</w:t>
      </w:r>
      <w:r w:rsidR="00F775CC">
        <w:rPr>
          <w:b/>
        </w:rPr>
        <w:t>2</w:t>
      </w:r>
      <w:r w:rsidR="00091FF9">
        <w:rPr>
          <w:b/>
        </w:rPr>
        <w:t>5</w:t>
      </w:r>
    </w:p>
    <w:p w:rsidR="007E3DED" w:rsidRDefault="007E3DED" w:rsidP="00DD4EFE">
      <w:pPr>
        <w:pStyle w:val="BodyText"/>
      </w:pPr>
      <w:r>
        <w:t>Instructor: Michael Feeney</w:t>
      </w:r>
    </w:p>
    <w:p w:rsidR="00091FF9" w:rsidRDefault="00091FF9" w:rsidP="00091FF9">
      <w:pPr>
        <w:pStyle w:val="Heading2"/>
        <w:numPr>
          <w:ilvl w:val="0"/>
          <w:numId w:val="0"/>
        </w:numPr>
      </w:pPr>
      <w:r>
        <w:t xml:space="preserve">The exam format: </w:t>
      </w:r>
    </w:p>
    <w:p w:rsidR="00091FF9" w:rsidRDefault="00091FF9" w:rsidP="00091FF9">
      <w:pPr>
        <w:numPr>
          <w:ilvl w:val="0"/>
          <w:numId w:val="21"/>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6655C8">
        <w:rPr>
          <w:b/>
          <w:sz w:val="20"/>
          <w:szCs w:val="20"/>
          <w:highlight w:val="yellow"/>
          <w:u w:val="single"/>
        </w:rPr>
        <w:t>on your own</w:t>
      </w:r>
      <w:r>
        <w:rPr>
          <w:b/>
          <w:sz w:val="20"/>
          <w:szCs w:val="20"/>
          <w:u w:val="single"/>
        </w:rPr>
        <w:t>, individually</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091FF9" w:rsidRPr="006655C8" w:rsidRDefault="00091FF9" w:rsidP="00091FF9">
      <w:pPr>
        <w:numPr>
          <w:ilvl w:val="0"/>
          <w:numId w:val="21"/>
        </w:numPr>
        <w:tabs>
          <w:tab w:val="num" w:pos="426"/>
        </w:tabs>
        <w:rPr>
          <w:sz w:val="20"/>
          <w:szCs w:val="20"/>
        </w:rPr>
      </w:pPr>
      <w:r w:rsidRPr="006655C8">
        <w:rPr>
          <w:sz w:val="20"/>
          <w:szCs w:val="20"/>
        </w:rPr>
        <w:t xml:space="preserve">You may also </w:t>
      </w:r>
      <w:r w:rsidRPr="006655C8">
        <w:rPr>
          <w:b/>
          <w:i/>
          <w:sz w:val="20"/>
          <w:szCs w:val="20"/>
          <w:u w:val="single"/>
        </w:rPr>
        <w:t>not</w:t>
      </w:r>
      <w:r w:rsidRPr="006655C8">
        <w:rPr>
          <w:sz w:val="20"/>
          <w:szCs w:val="20"/>
          <w:u w:val="single"/>
        </w:rPr>
        <w:t xml:space="preserve"> </w:t>
      </w:r>
      <w:r w:rsidRPr="006655C8">
        <w:rPr>
          <w:sz w:val="20"/>
          <w:szCs w:val="20"/>
        </w:rPr>
        <w:t xml:space="preserve">use code that’s taken </w:t>
      </w:r>
      <w:r w:rsidRPr="006655C8">
        <w:rPr>
          <w:i/>
          <w:sz w:val="20"/>
          <w:szCs w:val="20"/>
        </w:rPr>
        <w:t>mostly</w:t>
      </w:r>
      <w:r w:rsidRPr="006655C8">
        <w:rPr>
          <w:sz w:val="20"/>
          <w:szCs w:val="20"/>
        </w:rPr>
        <w:t xml:space="preserve"> from some existing framework (like downloading the code from the OpenGL book, Learn OpenGL, Open Scene Graph, or something like that)</w:t>
      </w:r>
      <w:r w:rsidRPr="006655C8">
        <w:rPr>
          <w:sz w:val="20"/>
          <w:szCs w:val="20"/>
        </w:rPr>
        <w:br/>
      </w:r>
    </w:p>
    <w:p w:rsidR="00091FF9" w:rsidRPr="0008105B" w:rsidRDefault="00091FF9" w:rsidP="00091FF9">
      <w:pPr>
        <w:numPr>
          <w:ilvl w:val="1"/>
          <w:numId w:val="21"/>
        </w:numPr>
        <w:tabs>
          <w:tab w:val="clear" w:pos="1440"/>
          <w:tab w:val="num" w:pos="426"/>
          <w:tab w:val="num" w:pos="851"/>
        </w:tabs>
        <w:ind w:left="851" w:hanging="284"/>
        <w:rPr>
          <w:sz w:val="20"/>
          <w:szCs w:val="20"/>
        </w:rPr>
      </w:pPr>
      <w:hyperlink r:id="rId7" w:history="1">
        <w:r w:rsidRPr="0008105B">
          <w:rPr>
            <w:rStyle w:val="Hyperlink"/>
            <w:sz w:val="20"/>
            <w:szCs w:val="20"/>
          </w:rPr>
          <w:t>http://www.fanshawec.ca/admissions/registrars-office/policies/cheating-policy</w:t>
        </w:r>
      </w:hyperlink>
    </w:p>
    <w:p w:rsidR="00091FF9" w:rsidRPr="0008105B" w:rsidRDefault="00091FF9" w:rsidP="00091FF9">
      <w:pPr>
        <w:numPr>
          <w:ilvl w:val="1"/>
          <w:numId w:val="21"/>
        </w:numPr>
        <w:tabs>
          <w:tab w:val="clear" w:pos="1440"/>
          <w:tab w:val="num" w:pos="426"/>
          <w:tab w:val="num" w:pos="851"/>
        </w:tabs>
        <w:ind w:left="851" w:hanging="284"/>
        <w:rPr>
          <w:sz w:val="20"/>
          <w:szCs w:val="20"/>
        </w:rPr>
      </w:pPr>
      <w:hyperlink r:id="rId8" w:history="1">
        <w:r w:rsidRPr="0008105B">
          <w:rPr>
            <w:rStyle w:val="Hyperlink"/>
            <w:sz w:val="20"/>
            <w:szCs w:val="20"/>
          </w:rPr>
          <w:t>http://www.fanshawec.ca/sites/default/files/assets/Ombuds/cheating_flowchart.pdf</w:t>
        </w:r>
      </w:hyperlink>
    </w:p>
    <w:p w:rsidR="00091FF9" w:rsidRPr="0008105B" w:rsidRDefault="00091FF9" w:rsidP="00091FF9">
      <w:pPr>
        <w:tabs>
          <w:tab w:val="num" w:pos="426"/>
        </w:tabs>
        <w:ind w:left="426" w:hanging="426"/>
        <w:rPr>
          <w:sz w:val="20"/>
          <w:szCs w:val="20"/>
        </w:rPr>
      </w:pPr>
    </w:p>
    <w:p w:rsidR="00091FF9" w:rsidRPr="00EA565B" w:rsidRDefault="00091FF9" w:rsidP="00091FF9">
      <w:pPr>
        <w:pBdr>
          <w:top w:val="single" w:sz="4" w:space="1" w:color="auto"/>
          <w:left w:val="single" w:sz="4" w:space="4" w:color="auto"/>
          <w:bottom w:val="single" w:sz="4" w:space="1" w:color="auto"/>
          <w:right w:val="single" w:sz="4" w:space="4" w:color="auto"/>
        </w:pBdr>
        <w:rPr>
          <w:sz w:val="20"/>
          <w:szCs w:val="20"/>
        </w:rPr>
      </w:pPr>
      <w:r w:rsidRPr="00EA565B">
        <w:rPr>
          <w:sz w:val="20"/>
          <w:szCs w:val="20"/>
          <w:highlight w:val="yellow"/>
        </w:rPr>
        <w:t xml:space="preserve">How can I make the determination that it’s not “your” code? Simple: If I suspect it’s not yours then I’ll ask you to “defend” it one-on-one where I’ll ask you questions and see if you know what you’re doing or why the code is the way it is. If you have no idea what’s going on, then it’s pretty certain you didn’t write it yourself. You </w:t>
      </w:r>
      <w:r w:rsidRPr="00EA565B">
        <w:rPr>
          <w:i/>
          <w:sz w:val="20"/>
          <w:szCs w:val="20"/>
          <w:highlight w:val="yellow"/>
        </w:rPr>
        <w:t xml:space="preserve">can </w:t>
      </w:r>
      <w:r w:rsidRPr="00EA565B">
        <w:rPr>
          <w:sz w:val="20"/>
          <w:szCs w:val="20"/>
          <w:highlight w:val="yellow"/>
        </w:rPr>
        <w:t xml:space="preserve">use any code </w:t>
      </w:r>
      <w:r w:rsidRPr="00EA565B">
        <w:rPr>
          <w:i/>
          <w:sz w:val="20"/>
          <w:szCs w:val="20"/>
          <w:highlight w:val="yellow"/>
        </w:rPr>
        <w:t xml:space="preserve">provided in class </w:t>
      </w:r>
      <w:r w:rsidRPr="00EA565B">
        <w:rPr>
          <w:sz w:val="20"/>
          <w:szCs w:val="20"/>
          <w:highlight w:val="yellow"/>
        </w:rPr>
        <w:t xml:space="preserve">or </w:t>
      </w:r>
      <w:r w:rsidRPr="006655C8">
        <w:rPr>
          <w:i/>
          <w:sz w:val="20"/>
          <w:szCs w:val="20"/>
          <w:highlight w:val="yellow"/>
        </w:rPr>
        <w:t>you</w:t>
      </w:r>
      <w:r w:rsidRPr="00EA565B">
        <w:rPr>
          <w:sz w:val="20"/>
          <w:szCs w:val="20"/>
          <w:highlight w:val="yellow"/>
        </w:rPr>
        <w:t xml:space="preserve"> wrote </w:t>
      </w:r>
      <w:r>
        <w:rPr>
          <w:sz w:val="20"/>
          <w:szCs w:val="20"/>
          <w:highlight w:val="yellow"/>
        </w:rPr>
        <w:t xml:space="preserve">since starting this program </w:t>
      </w:r>
      <w:r w:rsidRPr="006655C8">
        <w:rPr>
          <w:i/>
          <w:sz w:val="20"/>
          <w:szCs w:val="20"/>
          <w:highlight w:val="yellow"/>
        </w:rPr>
        <w:t>this September 2024</w:t>
      </w:r>
      <w:r w:rsidRPr="00EA565B">
        <w:rPr>
          <w:i/>
          <w:sz w:val="20"/>
          <w:szCs w:val="20"/>
          <w:highlight w:val="yellow"/>
        </w:rPr>
        <w:t>.</w:t>
      </w:r>
    </w:p>
    <w:p w:rsidR="00091FF9" w:rsidRDefault="00091FF9" w:rsidP="00091FF9">
      <w:pPr>
        <w:rPr>
          <w:sz w:val="20"/>
          <w:szCs w:val="20"/>
        </w:rPr>
      </w:pPr>
    </w:p>
    <w:p w:rsidR="00091FF9" w:rsidRDefault="00091FF9" w:rsidP="00091FF9">
      <w:pPr>
        <w:numPr>
          <w:ilvl w:val="0"/>
          <w:numId w:val="21"/>
        </w:numPr>
        <w:tabs>
          <w:tab w:val="clear" w:pos="357"/>
          <w:tab w:val="num" w:pos="284"/>
        </w:tabs>
        <w:ind w:left="426" w:hanging="426"/>
        <w:rPr>
          <w:sz w:val="20"/>
          <w:szCs w:val="20"/>
        </w:rPr>
      </w:pPr>
      <w:r>
        <w:rPr>
          <w:sz w:val="20"/>
          <w:szCs w:val="20"/>
        </w:rPr>
        <w:t xml:space="preserve">You </w:t>
      </w:r>
      <w:r w:rsidRPr="00BD32E6">
        <w:rPr>
          <w:b/>
          <w:i/>
          <w:sz w:val="20"/>
          <w:szCs w:val="20"/>
          <w:u w:val="single"/>
        </w:rPr>
        <w:t>may</w:t>
      </w:r>
      <w:r>
        <w:rPr>
          <w:sz w:val="20"/>
          <w:szCs w:val="20"/>
        </w:rPr>
        <w:t xml:space="preserve"> use simple utility libraries like </w:t>
      </w:r>
      <w:proofErr w:type="spellStart"/>
      <w:r>
        <w:rPr>
          <w:sz w:val="20"/>
          <w:szCs w:val="20"/>
        </w:rPr>
        <w:t>assimp</w:t>
      </w:r>
      <w:proofErr w:type="spellEnd"/>
      <w:r>
        <w:rPr>
          <w:sz w:val="20"/>
          <w:szCs w:val="20"/>
        </w:rPr>
        <w:t xml:space="preserve">, </w:t>
      </w:r>
      <w:proofErr w:type="spellStart"/>
      <w:r>
        <w:rPr>
          <w:sz w:val="20"/>
          <w:szCs w:val="20"/>
        </w:rPr>
        <w:t>loadPNG</w:t>
      </w:r>
      <w:proofErr w:type="spellEnd"/>
      <w:r>
        <w:rPr>
          <w:sz w:val="20"/>
          <w:szCs w:val="20"/>
        </w:rPr>
        <w:t xml:space="preserve">, JSON/XML loaders, sound, etc. </w:t>
      </w:r>
      <w:r w:rsidRPr="00BD32E6">
        <w:rPr>
          <w:b/>
          <w:sz w:val="20"/>
          <w:szCs w:val="20"/>
          <w:u w:val="single"/>
        </w:rPr>
        <w:t>No</w:t>
      </w:r>
      <w:r>
        <w:rPr>
          <w:sz w:val="20"/>
          <w:szCs w:val="20"/>
        </w:rPr>
        <w:t xml:space="preserve"> boost, though.</w:t>
      </w:r>
      <w:r>
        <w:rPr>
          <w:sz w:val="20"/>
          <w:szCs w:val="20"/>
        </w:rPr>
        <w:br/>
      </w:r>
    </w:p>
    <w:p w:rsidR="00091FF9" w:rsidRDefault="00091FF9" w:rsidP="00091FF9">
      <w:pPr>
        <w:numPr>
          <w:ilvl w:val="0"/>
          <w:numId w:val="21"/>
        </w:numPr>
        <w:tabs>
          <w:tab w:val="clear" w:pos="357"/>
          <w:tab w:val="num" w:pos="284"/>
        </w:tabs>
        <w:ind w:left="426" w:hanging="426"/>
        <w:rPr>
          <w:sz w:val="20"/>
          <w:szCs w:val="20"/>
        </w:rPr>
      </w:pPr>
      <w:r>
        <w:rPr>
          <w:sz w:val="20"/>
          <w:szCs w:val="20"/>
        </w:rPr>
        <w:t xml:space="preserve">You may </w:t>
      </w:r>
      <w:r w:rsidRPr="00312876">
        <w:rPr>
          <w:b/>
          <w:bCs/>
          <w:sz w:val="20"/>
          <w:szCs w:val="20"/>
          <w:u w:val="single"/>
        </w:rPr>
        <w:t>not</w:t>
      </w:r>
      <w:r>
        <w:rPr>
          <w:sz w:val="20"/>
          <w:szCs w:val="20"/>
        </w:rPr>
        <w:t xml:space="preserve"> use the auto keyword. Doing so will give you a mark of zero. </w:t>
      </w:r>
    </w:p>
    <w:p w:rsidR="00091FF9" w:rsidRDefault="00091FF9" w:rsidP="00091FF9">
      <w:pPr>
        <w:rPr>
          <w:sz w:val="20"/>
          <w:szCs w:val="20"/>
        </w:rPr>
      </w:pPr>
    </w:p>
    <w:p w:rsidR="00091FF9" w:rsidRPr="00EB7963" w:rsidRDefault="00091FF9" w:rsidP="00091FF9">
      <w:pPr>
        <w:numPr>
          <w:ilvl w:val="0"/>
          <w:numId w:val="21"/>
        </w:numPr>
        <w:tabs>
          <w:tab w:val="clear" w:pos="357"/>
          <w:tab w:val="num" w:pos="284"/>
        </w:tabs>
        <w:ind w:left="284" w:hanging="284"/>
        <w:rPr>
          <w:sz w:val="20"/>
          <w:szCs w:val="20"/>
          <w:highlight w:val="yellow"/>
        </w:rPr>
      </w:pPr>
      <w:r w:rsidRPr="00EB7963">
        <w:rPr>
          <w:sz w:val="20"/>
          <w:szCs w:val="20"/>
          <w:highlight w:val="yellow"/>
        </w:rPr>
        <w:t xml:space="preserve">You may </w:t>
      </w:r>
      <w:r w:rsidRPr="00EB7963">
        <w:rPr>
          <w:b/>
          <w:bCs/>
          <w:sz w:val="20"/>
          <w:szCs w:val="20"/>
          <w:highlight w:val="yellow"/>
          <w:u w:val="single"/>
        </w:rPr>
        <w:t>not</w:t>
      </w:r>
      <w:r w:rsidRPr="00EB7963">
        <w:rPr>
          <w:sz w:val="20"/>
          <w:szCs w:val="20"/>
          <w:highlight w:val="yellow"/>
        </w:rPr>
        <w:t xml:space="preserve"> use generative AI tools to create any of the code for this exam</w:t>
      </w:r>
      <w:r>
        <w:rPr>
          <w:sz w:val="20"/>
          <w:szCs w:val="20"/>
        </w:rPr>
        <w:t xml:space="preserve"> (“you” didn’t write it).</w:t>
      </w:r>
    </w:p>
    <w:p w:rsidR="00091FF9" w:rsidRDefault="00091FF9" w:rsidP="00091FF9">
      <w:pPr>
        <w:pStyle w:val="ListParagraph"/>
        <w:rPr>
          <w:sz w:val="20"/>
          <w:szCs w:val="20"/>
        </w:rPr>
      </w:pPr>
    </w:p>
    <w:p w:rsidR="00091FF9" w:rsidRDefault="00091FF9" w:rsidP="00091FF9">
      <w:pPr>
        <w:numPr>
          <w:ilvl w:val="0"/>
          <w:numId w:val="21"/>
        </w:numPr>
        <w:tabs>
          <w:tab w:val="clear" w:pos="357"/>
          <w:tab w:val="num" w:pos="284"/>
        </w:tabs>
        <w:ind w:left="284" w:hanging="284"/>
        <w:rPr>
          <w:sz w:val="20"/>
          <w:szCs w:val="20"/>
        </w:rPr>
      </w:pPr>
      <w:r>
        <w:rPr>
          <w:sz w:val="20"/>
          <w:szCs w:val="20"/>
        </w:rPr>
        <w:t xml:space="preserve">It is an “open” exam. You have access to anything in any book, internet resource, or anything on your computer, or that has been uploaded in class, including projects you’ve already completed. </w:t>
      </w:r>
    </w:p>
    <w:p w:rsidR="00091FF9" w:rsidRDefault="00091FF9" w:rsidP="00091FF9">
      <w:pPr>
        <w:rPr>
          <w:sz w:val="20"/>
          <w:szCs w:val="20"/>
        </w:rPr>
      </w:pPr>
    </w:p>
    <w:p w:rsidR="00091FF9" w:rsidRDefault="00091FF9" w:rsidP="00091FF9">
      <w:pPr>
        <w:numPr>
          <w:ilvl w:val="0"/>
          <w:numId w:val="21"/>
        </w:numPr>
        <w:tabs>
          <w:tab w:val="clear" w:pos="357"/>
          <w:tab w:val="num" w:pos="284"/>
        </w:tabs>
        <w:ind w:left="426" w:hanging="426"/>
        <w:rPr>
          <w:sz w:val="20"/>
          <w:szCs w:val="20"/>
        </w:rPr>
      </w:pPr>
      <w:r w:rsidRPr="0008105B">
        <w:rPr>
          <w:sz w:val="20"/>
          <w:szCs w:val="20"/>
        </w:rPr>
        <w:t xml:space="preserve">The questions are of equal weight. </w:t>
      </w:r>
      <w:r>
        <w:rPr>
          <w:sz w:val="20"/>
          <w:szCs w:val="20"/>
        </w:rPr>
        <w:t xml:space="preserve">The exam has </w:t>
      </w:r>
      <w:r w:rsidR="00BA68FF">
        <w:rPr>
          <w:b/>
          <w:sz w:val="20"/>
          <w:szCs w:val="20"/>
        </w:rPr>
        <w:t>four</w:t>
      </w:r>
      <w:r w:rsidRPr="00B248E4">
        <w:rPr>
          <w:b/>
          <w:sz w:val="20"/>
          <w:szCs w:val="20"/>
        </w:rPr>
        <w:t xml:space="preserve"> (</w:t>
      </w:r>
      <w:r w:rsidR="00BA68FF">
        <w:rPr>
          <w:b/>
          <w:sz w:val="20"/>
          <w:szCs w:val="20"/>
        </w:rPr>
        <w:t>4</w:t>
      </w:r>
      <w:r w:rsidRPr="00B248E4">
        <w:rPr>
          <w:b/>
          <w:sz w:val="20"/>
          <w:szCs w:val="20"/>
        </w:rPr>
        <w:t>)</w:t>
      </w:r>
      <w:r>
        <w:rPr>
          <w:sz w:val="20"/>
          <w:szCs w:val="20"/>
        </w:rPr>
        <w:t xml:space="preserve"> questions and </w:t>
      </w:r>
      <w:r w:rsidR="00BA68FF">
        <w:rPr>
          <w:b/>
          <w:sz w:val="20"/>
          <w:szCs w:val="20"/>
        </w:rPr>
        <w:t>six</w:t>
      </w:r>
      <w:r w:rsidRPr="00B248E4">
        <w:rPr>
          <w:b/>
          <w:sz w:val="20"/>
          <w:szCs w:val="20"/>
        </w:rPr>
        <w:t xml:space="preserve"> (</w:t>
      </w:r>
      <w:r w:rsidR="00BA68FF">
        <w:rPr>
          <w:b/>
          <w:sz w:val="20"/>
          <w:szCs w:val="20"/>
        </w:rPr>
        <w:t>6</w:t>
      </w:r>
      <w:r w:rsidRPr="00B248E4">
        <w:rPr>
          <w:b/>
          <w:sz w:val="20"/>
          <w:szCs w:val="20"/>
        </w:rPr>
        <w:t>)</w:t>
      </w:r>
      <w:r>
        <w:rPr>
          <w:sz w:val="20"/>
          <w:szCs w:val="20"/>
        </w:rPr>
        <w:t xml:space="preserve"> pages.</w:t>
      </w:r>
      <w:r>
        <w:rPr>
          <w:sz w:val="20"/>
          <w:szCs w:val="20"/>
        </w:rPr>
        <w:br/>
      </w:r>
    </w:p>
    <w:p w:rsidR="00091FF9" w:rsidRPr="00BD32E6" w:rsidRDefault="00091FF9" w:rsidP="00091FF9">
      <w:pPr>
        <w:numPr>
          <w:ilvl w:val="0"/>
          <w:numId w:val="21"/>
        </w:numPr>
        <w:tabs>
          <w:tab w:val="num" w:pos="426"/>
        </w:tabs>
        <w:rPr>
          <w:sz w:val="20"/>
          <w:szCs w:val="20"/>
        </w:rPr>
      </w:pPr>
      <w:r w:rsidRPr="00BD32E6">
        <w:rPr>
          <w:sz w:val="20"/>
          <w:szCs w:val="20"/>
        </w:rPr>
        <w:t>The questions build on each other so you can put them in one solution/project</w:t>
      </w:r>
      <w:r>
        <w:rPr>
          <w:sz w:val="20"/>
          <w:szCs w:val="20"/>
        </w:rPr>
        <w:t>.</w:t>
      </w:r>
      <w:r>
        <w:rPr>
          <w:sz w:val="20"/>
          <w:szCs w:val="20"/>
        </w:rPr>
        <w:br/>
        <w:t>If you feel you need further clarification, please include a readme file (and a video if you’d like, though not required).</w:t>
      </w:r>
      <w:r w:rsidRPr="00BD32E6">
        <w:rPr>
          <w:sz w:val="20"/>
          <w:szCs w:val="20"/>
        </w:rPr>
        <w:br/>
      </w:r>
    </w:p>
    <w:p w:rsidR="00091FF9" w:rsidRPr="005526EC" w:rsidRDefault="00091FF9" w:rsidP="00091FF9">
      <w:pPr>
        <w:numPr>
          <w:ilvl w:val="0"/>
          <w:numId w:val="21"/>
        </w:numPr>
        <w:tabs>
          <w:tab w:val="num" w:pos="426"/>
        </w:tabs>
        <w:rPr>
          <w:sz w:val="20"/>
          <w:szCs w:val="20"/>
        </w:rPr>
      </w:pPr>
      <w:r w:rsidRPr="00BD32E6">
        <w:rPr>
          <w:b/>
          <w:i/>
          <w:sz w:val="20"/>
          <w:szCs w:val="20"/>
          <w:u w:val="single"/>
        </w:rPr>
        <w:t>PLEASE</w:t>
      </w:r>
      <w:r>
        <w:rPr>
          <w:sz w:val="20"/>
          <w:szCs w:val="20"/>
        </w:rPr>
        <w:t xml:space="preserve"> delete any temporary files that Visual Studio generates (to reduce the upload size)</w:t>
      </w:r>
      <w:r w:rsidRPr="0008105B">
        <w:rPr>
          <w:sz w:val="20"/>
          <w:szCs w:val="20"/>
        </w:rPr>
        <w:t xml:space="preserve"> </w:t>
      </w:r>
      <w:r>
        <w:rPr>
          <w:sz w:val="20"/>
          <w:szCs w:val="20"/>
        </w:rPr>
        <w:br/>
      </w:r>
    </w:p>
    <w:p w:rsidR="00091FF9" w:rsidRPr="00B556BF" w:rsidRDefault="00091FF9" w:rsidP="00091FF9">
      <w:pPr>
        <w:numPr>
          <w:ilvl w:val="0"/>
          <w:numId w:val="21"/>
        </w:numPr>
        <w:tabs>
          <w:tab w:val="num" w:pos="426"/>
        </w:tabs>
        <w:rPr>
          <w:sz w:val="20"/>
          <w:szCs w:val="20"/>
        </w:rPr>
      </w:pPr>
      <w:r w:rsidRPr="005526EC">
        <w:rPr>
          <w:sz w:val="20"/>
          <w:szCs w:val="20"/>
        </w:rPr>
        <w:t xml:space="preserve">Do </w:t>
      </w:r>
      <w:r w:rsidRPr="005526EC">
        <w:rPr>
          <w:b/>
          <w:i/>
          <w:sz w:val="20"/>
          <w:szCs w:val="20"/>
          <w:u w:val="single"/>
        </w:rPr>
        <w:t>NOT</w:t>
      </w:r>
      <w:r w:rsidRPr="005526EC">
        <w:rPr>
          <w:sz w:val="20"/>
          <w:szCs w:val="20"/>
        </w:rPr>
        <w:t xml:space="preserve"> do some clever “</w:t>
      </w:r>
      <w:r w:rsidRPr="005526EC">
        <w:rPr>
          <w:i/>
          <w:sz w:val="20"/>
          <w:szCs w:val="20"/>
          <w:u w:val="single"/>
        </w:rPr>
        <w:t>oh, you just have to comment/uncomment this block of code</w:t>
      </w:r>
      <w:r w:rsidRPr="005526EC">
        <w:rPr>
          <w:sz w:val="20"/>
          <w:szCs w:val="20"/>
        </w:rPr>
        <w:t>” nonsense.</w:t>
      </w:r>
      <w:r>
        <w:rPr>
          <w:sz w:val="20"/>
          <w:szCs w:val="20"/>
        </w:rPr>
        <w:t xml:space="preserve"> However, if the questions </w:t>
      </w:r>
      <w:r w:rsidRPr="005526EC">
        <w:rPr>
          <w:b/>
          <w:i/>
          <w:sz w:val="20"/>
          <w:szCs w:val="20"/>
          <w:u w:val="single"/>
        </w:rPr>
        <w:t>CLEARLY AND OBVIOUSLY</w:t>
      </w:r>
      <w:r>
        <w:rPr>
          <w:sz w:val="20"/>
          <w:szCs w:val="20"/>
        </w:rPr>
        <w:t xml:space="preserve"> build on each other, you may combine them (like if one question places objects, then the next one moves objects around with the keys) – even so, </w:t>
      </w:r>
      <w:r w:rsidRPr="005526EC">
        <w:rPr>
          <w:b/>
          <w:sz w:val="20"/>
          <w:szCs w:val="20"/>
          <w:u w:val="single"/>
        </w:rPr>
        <w:t>MAKE IT  100% CLEAR</w:t>
      </w:r>
      <w:r>
        <w:rPr>
          <w:sz w:val="20"/>
          <w:szCs w:val="20"/>
        </w:rPr>
        <w:t xml:space="preserve"> to me what questions the solution is attempting to answer. </w:t>
      </w:r>
      <w:r w:rsidRPr="00BD32E6">
        <w:rPr>
          <w:b/>
          <w:sz w:val="20"/>
          <w:szCs w:val="20"/>
          <w:highlight w:val="yellow"/>
          <w:bdr w:val="single" w:sz="4" w:space="0" w:color="auto"/>
        </w:rPr>
        <w:t>I do NOT want to edit the code in any way.</w:t>
      </w:r>
      <w:r>
        <w:rPr>
          <w:sz w:val="20"/>
          <w:szCs w:val="20"/>
        </w:rPr>
        <w:t xml:space="preserve"> </w:t>
      </w:r>
      <w:r w:rsidRPr="005526EC">
        <w:rPr>
          <w:sz w:val="20"/>
          <w:szCs w:val="20"/>
        </w:rPr>
        <w:br/>
      </w:r>
    </w:p>
    <w:p w:rsidR="00091FF9" w:rsidRPr="0008105B" w:rsidRDefault="00091FF9" w:rsidP="00091FF9">
      <w:pPr>
        <w:numPr>
          <w:ilvl w:val="0"/>
          <w:numId w:val="21"/>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091FF9" w:rsidRPr="00200D24" w:rsidRDefault="00091FF9" w:rsidP="00091FF9">
      <w:pPr>
        <w:numPr>
          <w:ilvl w:val="0"/>
          <w:numId w:val="21"/>
        </w:numPr>
        <w:tabs>
          <w:tab w:val="num" w:pos="426"/>
        </w:tabs>
        <w:rPr>
          <w:sz w:val="20"/>
          <w:szCs w:val="20"/>
        </w:rPr>
      </w:pPr>
      <w:r w:rsidRPr="0008105B">
        <w:rPr>
          <w:sz w:val="20"/>
          <w:szCs w:val="20"/>
        </w:rPr>
        <w:t xml:space="preserve">You have until </w:t>
      </w:r>
      <w:r>
        <w:rPr>
          <w:b/>
          <w:sz w:val="20"/>
          <w:szCs w:val="20"/>
        </w:rPr>
        <w:t>11</w:t>
      </w:r>
      <w:r w:rsidRPr="0008105B">
        <w:rPr>
          <w:b/>
          <w:sz w:val="20"/>
          <w:szCs w:val="20"/>
        </w:rPr>
        <w:t>:</w:t>
      </w:r>
      <w:r>
        <w:rPr>
          <w:b/>
          <w:sz w:val="20"/>
          <w:szCs w:val="20"/>
        </w:rPr>
        <w:t>59</w:t>
      </w:r>
      <w:r w:rsidRPr="0008105B">
        <w:rPr>
          <w:b/>
          <w:sz w:val="20"/>
          <w:szCs w:val="20"/>
        </w:rPr>
        <w:t xml:space="preserve"> </w:t>
      </w:r>
      <w:r>
        <w:rPr>
          <w:b/>
          <w:sz w:val="20"/>
          <w:szCs w:val="20"/>
        </w:rPr>
        <w:t>P</w:t>
      </w:r>
      <w:r w:rsidRPr="0008105B">
        <w:rPr>
          <w:b/>
          <w:sz w:val="20"/>
          <w:szCs w:val="20"/>
        </w:rPr>
        <w:t>M</w:t>
      </w:r>
      <w:r w:rsidRPr="0008105B">
        <w:rPr>
          <w:sz w:val="20"/>
          <w:szCs w:val="20"/>
        </w:rPr>
        <w:t xml:space="preserve"> on </w:t>
      </w:r>
      <w:r>
        <w:rPr>
          <w:b/>
          <w:sz w:val="20"/>
          <w:szCs w:val="20"/>
        </w:rPr>
        <w:t>Monday</w:t>
      </w:r>
      <w:r w:rsidRPr="0008105B">
        <w:rPr>
          <w:b/>
          <w:sz w:val="20"/>
          <w:szCs w:val="20"/>
        </w:rPr>
        <w:t xml:space="preserve">, </w:t>
      </w:r>
      <w:r>
        <w:rPr>
          <w:b/>
          <w:sz w:val="20"/>
          <w:szCs w:val="20"/>
        </w:rPr>
        <w:t>February 24</w:t>
      </w:r>
      <w:r w:rsidRPr="00C8795D">
        <w:rPr>
          <w:b/>
          <w:sz w:val="20"/>
          <w:szCs w:val="20"/>
          <w:vertAlign w:val="superscript"/>
        </w:rPr>
        <w:t>th</w:t>
      </w:r>
      <w:r>
        <w:rPr>
          <w:b/>
          <w:sz w:val="20"/>
          <w:szCs w:val="20"/>
        </w:rPr>
        <w:t xml:space="preserve"> </w:t>
      </w:r>
      <w:r w:rsidRPr="0008105B">
        <w:rPr>
          <w:sz w:val="20"/>
          <w:szCs w:val="20"/>
        </w:rPr>
        <w:t xml:space="preserve">to submit all your files to </w:t>
      </w:r>
      <w:r>
        <w:rPr>
          <w:sz w:val="20"/>
          <w:szCs w:val="20"/>
        </w:rPr>
        <w:t xml:space="preserve">the drop box on </w:t>
      </w:r>
      <w:proofErr w:type="spellStart"/>
      <w:r w:rsidRPr="0008105B">
        <w:rPr>
          <w:sz w:val="20"/>
          <w:szCs w:val="20"/>
        </w:rPr>
        <w:t>Fanshawe</w:t>
      </w:r>
      <w:proofErr w:type="spellEnd"/>
      <w:r w:rsidRPr="0008105B">
        <w:rPr>
          <w:sz w:val="20"/>
          <w:szCs w:val="20"/>
        </w:rPr>
        <w:t xml:space="preserve"> Online. </w:t>
      </w:r>
      <w:r>
        <w:rPr>
          <w:sz w:val="20"/>
          <w:szCs w:val="20"/>
        </w:rPr>
        <w:br/>
        <w:t>This is an exam, not a project, so please submit by the deadline.</w:t>
      </w:r>
      <w:r>
        <w:rPr>
          <w:sz w:val="20"/>
          <w:szCs w:val="20"/>
        </w:rPr>
        <w:br/>
      </w:r>
    </w:p>
    <w:p w:rsidR="00091FF9" w:rsidRPr="006655C8" w:rsidRDefault="00091FF9" w:rsidP="00091FF9">
      <w:pPr>
        <w:numPr>
          <w:ilvl w:val="0"/>
          <w:numId w:val="21"/>
        </w:numPr>
        <w:tabs>
          <w:tab w:val="clear" w:pos="357"/>
        </w:tabs>
        <w:rPr>
          <w:sz w:val="20"/>
          <w:szCs w:val="20"/>
        </w:rPr>
      </w:pPr>
      <w:r w:rsidRPr="006655C8">
        <w:rPr>
          <w:sz w:val="20"/>
          <w:szCs w:val="20"/>
        </w:rPr>
        <w:t xml:space="preserve">Unless otherwise indicated, all these solutions assume that you are creating/using a C++ project using Visual Studio 2022 using the OpenGL 4.x API (with GFLW, glad, and </w:t>
      </w:r>
      <w:proofErr w:type="spellStart"/>
      <w:r w:rsidRPr="006655C8">
        <w:rPr>
          <w:sz w:val="20"/>
          <w:szCs w:val="20"/>
        </w:rPr>
        <w:t>glm</w:t>
      </w:r>
      <w:proofErr w:type="spellEnd"/>
      <w:r w:rsidRPr="006655C8">
        <w:rPr>
          <w:sz w:val="20"/>
          <w:szCs w:val="20"/>
        </w:rPr>
        <w:t xml:space="preserve">). </w:t>
      </w:r>
    </w:p>
    <w:p w:rsidR="00091FF9" w:rsidRDefault="00091FF9" w:rsidP="00091FF9">
      <w:pPr>
        <w:tabs>
          <w:tab w:val="num" w:pos="567"/>
        </w:tabs>
        <w:rPr>
          <w:sz w:val="20"/>
        </w:rPr>
      </w:pPr>
    </w:p>
    <w:p w:rsidR="007E3DED" w:rsidRDefault="00091FF9" w:rsidP="00091FF9">
      <w:r w:rsidRPr="006655C8">
        <w:rPr>
          <w:sz w:val="20"/>
          <w:szCs w:val="20"/>
        </w:rPr>
        <w:t>I will be building using the default Visual C++ settings (C++ 14).</w:t>
      </w:r>
    </w:p>
    <w:p w:rsidR="007E3DED" w:rsidRDefault="007E3DED" w:rsidP="00474093">
      <w:pPr>
        <w:pStyle w:val="Heading2"/>
      </w:pPr>
      <w:r>
        <w:br w:type="page"/>
      </w:r>
      <w:r>
        <w:lastRenderedPageBreak/>
        <w:t xml:space="preserve">Questions: </w:t>
      </w:r>
    </w:p>
    <w:p w:rsidR="007E3DED" w:rsidRDefault="007E3DED"/>
    <w:p w:rsidR="004D6AA2" w:rsidRDefault="007B2594" w:rsidP="004D6AA2">
      <w:r>
        <w:t xml:space="preserve">You are to implement parts of </w:t>
      </w:r>
      <w:proofErr w:type="spellStart"/>
      <w:r>
        <w:t>Warhammer</w:t>
      </w:r>
      <w:proofErr w:type="spellEnd"/>
      <w:r>
        <w:t xml:space="preserve"> 40,000 cinematic, specifically </w:t>
      </w:r>
      <w:r w:rsidR="004D6AA2">
        <w:t>from about 1:40 to 1:50, cued up here</w:t>
      </w:r>
      <w:r>
        <w:t xml:space="preserve">: </w:t>
      </w:r>
      <w:hyperlink r:id="rId9" w:history="1">
        <w:r w:rsidR="004D6AA2" w:rsidRPr="00967E4A">
          <w:rPr>
            <w:rStyle w:val="Hyperlink"/>
          </w:rPr>
          <w:t>https://youtu.be/gBgXH7eyRo4?t=102</w:t>
        </w:r>
      </w:hyperlink>
      <w:r w:rsidR="004D6AA2">
        <w:t xml:space="preserve"> </w:t>
      </w:r>
    </w:p>
    <w:p w:rsidR="004D6AA2" w:rsidRDefault="004D6AA2" w:rsidP="004D6AA2"/>
    <w:p w:rsidR="00F775CC" w:rsidRDefault="004D6AA2" w:rsidP="004D6AA2">
      <w:r>
        <w:t xml:space="preserve">In the various games, there are many soft cloth physics sort of effects, including flags, banners, and capes. </w:t>
      </w:r>
    </w:p>
    <w:p w:rsidR="004D6AA2" w:rsidRDefault="004D6AA2" w:rsidP="004D6AA2"/>
    <w:p w:rsidR="004D6AA2" w:rsidRDefault="004D6AA2" w:rsidP="004D6AA2">
      <w:r>
        <w:t xml:space="preserve">Rather than using the specific “banner” shape of the “Blood Ravens” chapter, you will use a typical plan rectangular flag shape as well as having the flag mounted on the side, rather than hanging from the top – as it is in the cinematic. </w:t>
      </w:r>
    </w:p>
    <w:p w:rsidR="005E3B51" w:rsidRDefault="005E3B51" w:rsidP="004D6AA2"/>
    <w:tbl>
      <w:tblPr>
        <w:tblStyle w:val="TableGrid"/>
        <w:tblW w:w="0" w:type="auto"/>
        <w:tblLook w:val="04A0"/>
      </w:tblPr>
      <w:tblGrid>
        <w:gridCol w:w="5080"/>
        <w:gridCol w:w="5080"/>
      </w:tblGrid>
      <w:tr w:rsidR="004D6AA2" w:rsidTr="004D6AA2">
        <w:tc>
          <w:tcPr>
            <w:tcW w:w="5080" w:type="dxa"/>
          </w:tcPr>
          <w:p w:rsidR="004D6AA2" w:rsidRPr="001D0F11" w:rsidRDefault="004D6AA2" w:rsidP="004D6AA2">
            <w:pPr>
              <w:rPr>
                <w:b/>
                <w:bCs/>
              </w:rPr>
            </w:pPr>
            <w:r w:rsidRPr="001D0F11">
              <w:rPr>
                <w:b/>
                <w:bCs/>
              </w:rPr>
              <w:t>The Space Marine banner:</w:t>
            </w:r>
          </w:p>
          <w:p w:rsidR="004D6AA2" w:rsidRDefault="004D6AA2" w:rsidP="004D6AA2">
            <w:pPr>
              <w:pStyle w:val="ListParagraph"/>
              <w:numPr>
                <w:ilvl w:val="0"/>
                <w:numId w:val="21"/>
              </w:numPr>
            </w:pPr>
            <w:r>
              <w:t>Mounted on the top</w:t>
            </w:r>
          </w:p>
          <w:p w:rsidR="004D6AA2" w:rsidRDefault="004D6AA2" w:rsidP="004D6AA2">
            <w:pPr>
              <w:pStyle w:val="ListParagraph"/>
              <w:numPr>
                <w:ilvl w:val="0"/>
                <w:numId w:val="21"/>
              </w:numPr>
            </w:pPr>
            <w:r>
              <w:t>Hangs down</w:t>
            </w:r>
          </w:p>
          <w:p w:rsidR="004D6AA2" w:rsidRDefault="004D6AA2" w:rsidP="004D6AA2">
            <w:pPr>
              <w:pStyle w:val="ListParagraph"/>
              <w:numPr>
                <w:ilvl w:val="0"/>
                <w:numId w:val="21"/>
              </w:numPr>
            </w:pPr>
            <w:r>
              <w:t>Has little bits hanging at the bottom</w:t>
            </w:r>
          </w:p>
          <w:p w:rsidR="004D6AA2" w:rsidRDefault="001D0F11" w:rsidP="004D6AA2">
            <w:r w:rsidRPr="004D6AA2">
              <w:rPr>
                <w:noProof/>
                <w:lang w:val="en-US" w:eastAsia="en-US"/>
              </w:rPr>
              <w:drawing>
                <wp:anchor distT="0" distB="0" distL="114300" distR="114300" simplePos="0" relativeHeight="251695104" behindDoc="0" locked="0" layoutInCell="1" allowOverlap="1">
                  <wp:simplePos x="0" y="0"/>
                  <wp:positionH relativeFrom="column">
                    <wp:posOffset>156845</wp:posOffset>
                  </wp:positionH>
                  <wp:positionV relativeFrom="paragraph">
                    <wp:posOffset>119125</wp:posOffset>
                  </wp:positionV>
                  <wp:extent cx="2654490" cy="2654490"/>
                  <wp:effectExtent l="0" t="0" r="0" b="0"/>
                  <wp:wrapSquare wrapText="bothSides"/>
                  <wp:docPr id="122520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3176" name=""/>
                          <pic:cNvPicPr/>
                        </pic:nvPicPr>
                        <pic:blipFill>
                          <a:blip r:embed="rId10"/>
                          <a:stretch>
                            <a:fillRect/>
                          </a:stretch>
                        </pic:blipFill>
                        <pic:spPr>
                          <a:xfrm>
                            <a:off x="0" y="0"/>
                            <a:ext cx="2654490" cy="2654490"/>
                          </a:xfrm>
                          <a:prstGeom prst="rect">
                            <a:avLst/>
                          </a:prstGeom>
                        </pic:spPr>
                      </pic:pic>
                    </a:graphicData>
                  </a:graphic>
                </wp:anchor>
              </w:drawing>
            </w:r>
          </w:p>
        </w:tc>
        <w:tc>
          <w:tcPr>
            <w:tcW w:w="5080" w:type="dxa"/>
          </w:tcPr>
          <w:p w:rsidR="004D6AA2" w:rsidRPr="001D0F11" w:rsidRDefault="004D6AA2" w:rsidP="004D6AA2">
            <w:pPr>
              <w:rPr>
                <w:b/>
                <w:bCs/>
              </w:rPr>
            </w:pPr>
            <w:r w:rsidRPr="001D0F11">
              <w:rPr>
                <w:b/>
                <w:bCs/>
              </w:rPr>
              <w:t>Typical flag:</w:t>
            </w:r>
          </w:p>
          <w:p w:rsidR="004D6AA2" w:rsidRDefault="004D6AA2" w:rsidP="004D6AA2">
            <w:pPr>
              <w:pStyle w:val="ListParagraph"/>
              <w:numPr>
                <w:ilvl w:val="0"/>
                <w:numId w:val="49"/>
              </w:numPr>
            </w:pPr>
            <w:r>
              <w:t>Mounted on the side</w:t>
            </w:r>
          </w:p>
          <w:p w:rsidR="004D6AA2" w:rsidRDefault="004D6AA2" w:rsidP="004D6AA2">
            <w:pPr>
              <w:pStyle w:val="ListParagraph"/>
              <w:numPr>
                <w:ilvl w:val="0"/>
                <w:numId w:val="49"/>
              </w:numPr>
            </w:pPr>
            <w:r>
              <w:t>“Flies” to the side</w:t>
            </w:r>
          </w:p>
          <w:p w:rsidR="004D6AA2" w:rsidRDefault="001D0F11" w:rsidP="004D6AA2">
            <w:pPr>
              <w:pStyle w:val="ListParagraph"/>
              <w:numPr>
                <w:ilvl w:val="0"/>
                <w:numId w:val="49"/>
              </w:numPr>
            </w:pPr>
            <w:r w:rsidRPr="001D0F11">
              <w:rPr>
                <w:noProof/>
                <w:lang w:val="en-US" w:eastAsia="en-US"/>
              </w:rPr>
              <w:drawing>
                <wp:anchor distT="0" distB="0" distL="114300" distR="114300" simplePos="0" relativeHeight="251696128" behindDoc="0" locked="0" layoutInCell="1" allowOverlap="1">
                  <wp:simplePos x="0" y="0"/>
                  <wp:positionH relativeFrom="column">
                    <wp:posOffset>163631</wp:posOffset>
                  </wp:positionH>
                  <wp:positionV relativeFrom="paragraph">
                    <wp:posOffset>302895</wp:posOffset>
                  </wp:positionV>
                  <wp:extent cx="2571115" cy="2729230"/>
                  <wp:effectExtent l="0" t="0" r="635" b="0"/>
                  <wp:wrapSquare wrapText="bothSides"/>
                  <wp:docPr id="96790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3553" name=""/>
                          <pic:cNvPicPr/>
                        </pic:nvPicPr>
                        <pic:blipFill>
                          <a:blip r:embed="rId11"/>
                          <a:stretch>
                            <a:fillRect/>
                          </a:stretch>
                        </pic:blipFill>
                        <pic:spPr>
                          <a:xfrm>
                            <a:off x="0" y="0"/>
                            <a:ext cx="2571115" cy="2729230"/>
                          </a:xfrm>
                          <a:prstGeom prst="rect">
                            <a:avLst/>
                          </a:prstGeom>
                        </pic:spPr>
                      </pic:pic>
                    </a:graphicData>
                  </a:graphic>
                </wp:anchor>
              </w:drawing>
            </w:r>
            <w:r w:rsidR="004D6AA2">
              <w:t>Is simple rectangular shape</w:t>
            </w:r>
          </w:p>
          <w:p w:rsidR="004D6AA2" w:rsidRDefault="004D6AA2" w:rsidP="004D6AA2">
            <w:pPr>
              <w:pStyle w:val="ListParagraph"/>
              <w:ind w:left="227"/>
            </w:pPr>
          </w:p>
        </w:tc>
      </w:tr>
    </w:tbl>
    <w:p w:rsidR="004D6AA2" w:rsidRDefault="004D6AA2" w:rsidP="004D6AA2"/>
    <w:p w:rsidR="004D6AA2" w:rsidRDefault="001D0F11" w:rsidP="004D6AA2">
      <w:r>
        <w:t xml:space="preserve">You can find one of your favourite </w:t>
      </w:r>
      <w:proofErr w:type="spellStart"/>
      <w:r>
        <w:t>Warhammer</w:t>
      </w:r>
      <w:proofErr w:type="spellEnd"/>
      <w:r>
        <w:t xml:space="preserve"> </w:t>
      </w:r>
      <w:proofErr w:type="spellStart"/>
      <w:r>
        <w:t>Astartes</w:t>
      </w:r>
      <w:proofErr w:type="spellEnd"/>
      <w:r>
        <w:t xml:space="preserve"> banners here: </w:t>
      </w:r>
      <w:hyperlink r:id="rId12" w:history="1">
        <w:r w:rsidRPr="00967E4A">
          <w:rPr>
            <w:rStyle w:val="Hyperlink"/>
          </w:rPr>
          <w:t>https://www.deviantart.com/sinistha/art/Warhammer-40K-Astartes-Chapter-Banners-840856008</w:t>
        </w:r>
      </w:hyperlink>
      <w:r>
        <w:t xml:space="preserve"> </w:t>
      </w:r>
    </w:p>
    <w:p w:rsidR="001D0F11" w:rsidRDefault="001D0F11" w:rsidP="004D6AA2"/>
    <w:p w:rsidR="001D0F11" w:rsidRDefault="001D0F11" w:rsidP="004D6AA2">
      <w:r w:rsidRPr="001D0F11">
        <w:rPr>
          <w:noProof/>
          <w:lang w:val="en-US" w:eastAsia="en-US"/>
        </w:rPr>
        <w:drawing>
          <wp:anchor distT="0" distB="0" distL="114300" distR="114300" simplePos="0" relativeHeight="251697152" behindDoc="0" locked="0" layoutInCell="1" allowOverlap="1">
            <wp:simplePos x="0" y="0"/>
            <wp:positionH relativeFrom="column">
              <wp:posOffset>2171482</wp:posOffset>
            </wp:positionH>
            <wp:positionV relativeFrom="paragraph">
              <wp:posOffset>3516</wp:posOffset>
            </wp:positionV>
            <wp:extent cx="4510405" cy="1804670"/>
            <wp:effectExtent l="0" t="0" r="4445" b="5080"/>
            <wp:wrapSquare wrapText="bothSides"/>
            <wp:docPr id="419327382" name="Picture 1" descr="A collection of banners with different de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7382" name="Picture 1" descr="A collection of banners with different designs&#10;&#10;Description automatically generated"/>
                    <pic:cNvPicPr/>
                  </pic:nvPicPr>
                  <pic:blipFill>
                    <a:blip r:embed="rId13"/>
                    <a:stretch>
                      <a:fillRect/>
                    </a:stretch>
                  </pic:blipFill>
                  <pic:spPr>
                    <a:xfrm>
                      <a:off x="0" y="0"/>
                      <a:ext cx="4510405" cy="1804670"/>
                    </a:xfrm>
                    <a:prstGeom prst="rect">
                      <a:avLst/>
                    </a:prstGeom>
                  </pic:spPr>
                </pic:pic>
              </a:graphicData>
            </a:graphic>
          </wp:anchor>
        </w:drawing>
      </w:r>
    </w:p>
    <w:p w:rsidR="001D0F11" w:rsidRDefault="001D0F11" w:rsidP="004D6AA2"/>
    <w:p w:rsidR="001D0F11" w:rsidRDefault="001D0F11" w:rsidP="004D6AA2"/>
    <w:p w:rsidR="001D0F11" w:rsidRDefault="001D0F11" w:rsidP="004D6AA2"/>
    <w:p w:rsidR="001D0F11" w:rsidRDefault="001D0F11" w:rsidP="004D6AA2"/>
    <w:p w:rsidR="001D0F11" w:rsidRDefault="001D0F11" w:rsidP="004D6AA2">
      <w:r>
        <w:t xml:space="preserve">(I </w:t>
      </w:r>
      <w:proofErr w:type="spellStart"/>
      <w:r>
        <w:t>googled</w:t>
      </w:r>
      <w:proofErr w:type="spellEnd"/>
      <w:r>
        <w:t xml:space="preserve"> “space marine chapter banner” and found a number of them)</w:t>
      </w:r>
    </w:p>
    <w:p w:rsidR="004D6AA2" w:rsidRDefault="004D6AA2" w:rsidP="007E13DD">
      <w:pPr>
        <w:ind w:left="360"/>
      </w:pPr>
      <w:r w:rsidRPr="004D6AA2">
        <w:rPr>
          <w:noProof/>
        </w:rPr>
        <w:t xml:space="preserve"> </w:t>
      </w:r>
    </w:p>
    <w:p w:rsidR="00F775CC" w:rsidRDefault="00F775CC" w:rsidP="007E13DD">
      <w:pPr>
        <w:ind w:left="360"/>
      </w:pPr>
      <w:r>
        <w:br/>
      </w:r>
    </w:p>
    <w:p w:rsidR="00C33A40" w:rsidRDefault="00706F6A" w:rsidP="00091FF9">
      <w:pPr>
        <w:ind w:left="360"/>
      </w:pPr>
      <w:r>
        <w:lastRenderedPageBreak/>
        <w:t xml:space="preserve"> </w:t>
      </w:r>
      <w:r w:rsidR="00173588">
        <w:t xml:space="preserve"> </w:t>
      </w:r>
    </w:p>
    <w:p w:rsidR="002074FF" w:rsidRDefault="00042D49" w:rsidP="00091FF9">
      <w:pPr>
        <w:pStyle w:val="BodyText"/>
        <w:numPr>
          <w:ilvl w:val="0"/>
          <w:numId w:val="50"/>
        </w:numPr>
      </w:pPr>
      <w:r>
        <w:t>(</w:t>
      </w:r>
      <w:r w:rsidR="002074FF">
        <w:t>25</w:t>
      </w:r>
      <w:r>
        <w:t xml:space="preserve"> marks) </w:t>
      </w:r>
      <w:r w:rsidR="002074FF">
        <w:t xml:space="preserve">Recreate the flag after the Space Marine has finished raising it, and the camera </w:t>
      </w:r>
      <w:r w:rsidR="002074FF">
        <w:rPr>
          <w:noProof/>
          <w:lang w:val="en-US" w:eastAsia="en-US"/>
        </w:rPr>
        <w:drawing>
          <wp:anchor distT="0" distB="0" distL="114300" distR="114300" simplePos="0" relativeHeight="251698176" behindDoc="0" locked="0" layoutInCell="1" allowOverlap="1">
            <wp:simplePos x="0" y="0"/>
            <wp:positionH relativeFrom="column">
              <wp:posOffset>4493260</wp:posOffset>
            </wp:positionH>
            <wp:positionV relativeFrom="paragraph">
              <wp:posOffset>286385</wp:posOffset>
            </wp:positionV>
            <wp:extent cx="2458085" cy="2674620"/>
            <wp:effectExtent l="0" t="0" r="0" b="0"/>
            <wp:wrapSquare wrapText="bothSides"/>
            <wp:docPr id="612820631" name="Picture 1" descr="A banner with a face and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0631" name="Picture 1" descr="A banner with a face and wings&#10;&#10;Description automatically generated"/>
                    <pic:cNvPicPr/>
                  </pic:nvPicPr>
                  <pic:blipFill>
                    <a:blip r:embed="rId14"/>
                    <a:stretch>
                      <a:fillRect/>
                    </a:stretch>
                  </pic:blipFill>
                  <pic:spPr>
                    <a:xfrm>
                      <a:off x="0" y="0"/>
                      <a:ext cx="2458085" cy="2674620"/>
                    </a:xfrm>
                    <a:prstGeom prst="rect">
                      <a:avLst/>
                    </a:prstGeom>
                  </pic:spPr>
                </pic:pic>
              </a:graphicData>
            </a:graphic>
          </wp:anchor>
        </w:drawing>
      </w:r>
      <w:r w:rsidR="002074FF">
        <w:t>is moving away, with the following features and changes:</w:t>
      </w:r>
      <w:r>
        <w:br/>
      </w:r>
    </w:p>
    <w:p w:rsidR="002074FF" w:rsidRDefault="002074FF" w:rsidP="002074FF">
      <w:pPr>
        <w:pStyle w:val="BodyText"/>
        <w:numPr>
          <w:ilvl w:val="1"/>
          <w:numId w:val="32"/>
        </w:numPr>
        <w:ind w:left="709" w:hanging="283"/>
      </w:pPr>
      <w:r>
        <w:t>You will use a regular rectangular flag (like the “</w:t>
      </w:r>
      <w:proofErr w:type="spellStart"/>
      <w:r>
        <w:t>I</w:t>
      </w:r>
      <w:r w:rsidR="00091FF9">
        <w:rPr>
          <w:rFonts w:ascii="Segoe UI Emoji" w:eastAsia="Segoe UI Emoji" w:hAnsi="Segoe UI Emoji" w:cs="Segoe UI Emoji"/>
        </w:rPr>
        <w:t>♥</w:t>
      </w:r>
      <w:r>
        <w:t>Beer</w:t>
      </w:r>
      <w:proofErr w:type="spellEnd"/>
      <w:r>
        <w:t xml:space="preserve">” flag on page 2), mounted on the </w:t>
      </w:r>
      <w:r>
        <w:rPr>
          <w:i/>
          <w:iCs/>
        </w:rPr>
        <w:t xml:space="preserve">side </w:t>
      </w:r>
      <w:r w:rsidRPr="002074FF">
        <w:rPr>
          <w:b/>
          <w:bCs/>
        </w:rPr>
        <w:t>not</w:t>
      </w:r>
      <w:r>
        <w:t xml:space="preserve"> from the top like the in the video. </w:t>
      </w:r>
    </w:p>
    <w:p w:rsidR="002074FF" w:rsidRDefault="002074FF" w:rsidP="002074FF">
      <w:pPr>
        <w:pStyle w:val="BodyText"/>
        <w:numPr>
          <w:ilvl w:val="1"/>
          <w:numId w:val="32"/>
        </w:numPr>
        <w:ind w:left="709" w:hanging="283"/>
      </w:pPr>
      <w:r>
        <w:t>For a texture, use any Space Marine chapter you’d like.</w:t>
      </w:r>
    </w:p>
    <w:p w:rsidR="002074FF" w:rsidRDefault="002074FF" w:rsidP="002074FF">
      <w:pPr>
        <w:pStyle w:val="BodyText"/>
        <w:numPr>
          <w:ilvl w:val="1"/>
          <w:numId w:val="32"/>
        </w:numPr>
        <w:ind w:left="709" w:hanging="283"/>
      </w:pPr>
      <w:r>
        <w:t>Assume there’s a strong enough wind to hold the flag more or less straight to the side (like the “</w:t>
      </w:r>
      <w:proofErr w:type="spellStart"/>
      <w:r w:rsidR="00091FF9">
        <w:t>I</w:t>
      </w:r>
      <w:r w:rsidR="00091FF9">
        <w:rPr>
          <w:rFonts w:ascii="Segoe UI Emoji" w:eastAsia="Segoe UI Emoji" w:hAnsi="Segoe UI Emoji" w:cs="Segoe UI Emoji"/>
        </w:rPr>
        <w:t>♥</w:t>
      </w:r>
      <w:r w:rsidR="00091FF9">
        <w:t>Beer</w:t>
      </w:r>
      <w:proofErr w:type="spellEnd"/>
      <w:r w:rsidR="00091FF9">
        <w:t xml:space="preserve">” </w:t>
      </w:r>
      <w:r>
        <w:t>flag on page 2)</w:t>
      </w:r>
    </w:p>
    <w:p w:rsidR="002074FF" w:rsidRDefault="002074FF" w:rsidP="002074FF">
      <w:pPr>
        <w:pStyle w:val="BodyText"/>
        <w:numPr>
          <w:ilvl w:val="1"/>
          <w:numId w:val="32"/>
        </w:numPr>
        <w:ind w:left="709" w:hanging="283"/>
      </w:pPr>
      <w:r>
        <w:t>Use a cylinder or some equivalent shape as the flagpole.</w:t>
      </w:r>
    </w:p>
    <w:p w:rsidR="002074FF" w:rsidRDefault="002074FF" w:rsidP="002074FF">
      <w:pPr>
        <w:pStyle w:val="BodyText"/>
        <w:numPr>
          <w:ilvl w:val="1"/>
          <w:numId w:val="32"/>
        </w:numPr>
        <w:ind w:left="709" w:hanging="283"/>
      </w:pPr>
      <w:r>
        <w:t xml:space="preserve">Use some “ground” mesh as the ground, like the </w:t>
      </w:r>
      <w:proofErr w:type="spellStart"/>
      <w:r>
        <w:t>MeshLab</w:t>
      </w:r>
      <w:proofErr w:type="spellEnd"/>
      <w:r>
        <w:t xml:space="preserve"> terrain, or something you’ve found. </w:t>
      </w:r>
    </w:p>
    <w:p w:rsidR="002074FF" w:rsidRDefault="002074FF" w:rsidP="002074FF">
      <w:pPr>
        <w:pStyle w:val="BodyText"/>
        <w:numPr>
          <w:ilvl w:val="1"/>
          <w:numId w:val="32"/>
        </w:numPr>
        <w:ind w:left="709" w:hanging="283"/>
      </w:pPr>
      <w:r>
        <w:t xml:space="preserve">Use some kind of evening, daytime, etc. skybox or equivalent to give the effect of the sky and clouds behind the flag. </w:t>
      </w:r>
    </w:p>
    <w:p w:rsidR="002074FF" w:rsidRDefault="002074FF" w:rsidP="002074FF">
      <w:pPr>
        <w:pStyle w:val="BodyText"/>
        <w:numPr>
          <w:ilvl w:val="1"/>
          <w:numId w:val="32"/>
        </w:numPr>
        <w:ind w:left="709" w:hanging="283"/>
      </w:pPr>
      <w:r>
        <w:t xml:space="preserve">Place a light (or enough light) to easily see the flag, etc. </w:t>
      </w:r>
    </w:p>
    <w:p w:rsidR="00206976" w:rsidRDefault="002074FF" w:rsidP="002074FF">
      <w:pPr>
        <w:pStyle w:val="BodyText"/>
        <w:numPr>
          <w:ilvl w:val="1"/>
          <w:numId w:val="32"/>
        </w:numPr>
        <w:ind w:left="709" w:hanging="283"/>
      </w:pPr>
      <w:r>
        <w:t xml:space="preserve">This </w:t>
      </w:r>
      <w:r w:rsidR="00FB3AB1">
        <w:t>must</w:t>
      </w:r>
      <w:r>
        <w:t xml:space="preserve"> be a textured, lit scene, not wireframe or something like that. </w:t>
      </w:r>
    </w:p>
    <w:p w:rsidR="002074FF" w:rsidRDefault="002074FF" w:rsidP="002074FF">
      <w:pPr>
        <w:pStyle w:val="BodyText"/>
        <w:ind w:left="426"/>
      </w:pPr>
    </w:p>
    <w:p w:rsidR="00FB3AB1" w:rsidRDefault="00FB3AB1">
      <w:pPr>
        <w:widowControl/>
        <w:suppressAutoHyphens w:val="0"/>
      </w:pPr>
      <w:r>
        <w:br w:type="page"/>
      </w:r>
    </w:p>
    <w:p w:rsidR="00FB3AB1" w:rsidRDefault="002074FF" w:rsidP="00FB3AB1">
      <w:pPr>
        <w:pStyle w:val="BodyText"/>
        <w:numPr>
          <w:ilvl w:val="0"/>
          <w:numId w:val="32"/>
        </w:numPr>
      </w:pPr>
      <w:r>
        <w:lastRenderedPageBreak/>
        <w:t>(200 marks) Using the soft bodied</w:t>
      </w:r>
      <w:r w:rsidR="00FB3AB1">
        <w:t xml:space="preserve"> </w:t>
      </w:r>
      <w:proofErr w:type="spellStart"/>
      <w:r w:rsidR="00FB3AB1">
        <w:t>Verlet</w:t>
      </w:r>
      <w:proofErr w:type="spellEnd"/>
      <w:r w:rsidR="00FB3AB1">
        <w:t xml:space="preserve"> integration technique from class, show the following effects on the flag from question 1</w:t>
      </w:r>
      <w:r>
        <w:t>:</w:t>
      </w:r>
      <w:r>
        <w:br/>
      </w:r>
    </w:p>
    <w:p w:rsidR="00FB3AB1" w:rsidRDefault="00FB3AB1" w:rsidP="00FB3AB1">
      <w:pPr>
        <w:pStyle w:val="BodyText"/>
        <w:numPr>
          <w:ilvl w:val="1"/>
          <w:numId w:val="32"/>
        </w:numPr>
        <w:ind w:left="709" w:hanging="283"/>
      </w:pPr>
      <w:r>
        <w:t xml:space="preserve">The flag must have at </w:t>
      </w:r>
      <w:r w:rsidRPr="00091FF9">
        <w:rPr>
          <w:i/>
        </w:rPr>
        <w:t>least</w:t>
      </w:r>
      <w:r>
        <w:t xml:space="preserve"> 10 x 10 “nodes” along each axis of the flag. </w:t>
      </w:r>
      <w:r>
        <w:br/>
        <w:t>In other words, the smallest distance between nodes is 1/10</w:t>
      </w:r>
      <w:r w:rsidRPr="00FB3AB1">
        <w:rPr>
          <w:vertAlign w:val="superscript"/>
        </w:rPr>
        <w:t>th</w:t>
      </w:r>
      <w:r>
        <w:t xml:space="preserve"> the length/width of the flag.</w:t>
      </w:r>
    </w:p>
    <w:p w:rsidR="00FB3AB1" w:rsidRDefault="00FB3AB1" w:rsidP="00FB3AB1">
      <w:pPr>
        <w:pStyle w:val="BodyText"/>
        <w:numPr>
          <w:ilvl w:val="1"/>
          <w:numId w:val="32"/>
        </w:numPr>
        <w:ind w:left="709" w:hanging="283"/>
      </w:pPr>
      <w:r>
        <w:t xml:space="preserve">Start with the wind being essentially absent, and the flag hangs down. </w:t>
      </w:r>
    </w:p>
    <w:p w:rsidR="00FB3AB1" w:rsidRDefault="00FB3AB1" w:rsidP="00FB3AB1">
      <w:pPr>
        <w:pStyle w:val="BodyText"/>
        <w:numPr>
          <w:ilvl w:val="1"/>
          <w:numId w:val="32"/>
        </w:numPr>
        <w:ind w:left="709" w:hanging="283"/>
      </w:pPr>
      <w:r>
        <w:t xml:space="preserve">Gradually increase the wind until the flag is flying like it did in question 2. </w:t>
      </w:r>
    </w:p>
    <w:p w:rsidR="00FB3AB1" w:rsidRDefault="00FB3AB1" w:rsidP="00FB3AB1">
      <w:pPr>
        <w:pStyle w:val="BodyText"/>
        <w:numPr>
          <w:ilvl w:val="2"/>
          <w:numId w:val="32"/>
        </w:numPr>
        <w:ind w:left="993" w:hanging="284"/>
      </w:pPr>
      <w:r>
        <w:t xml:space="preserve">You can either add two controls that “turn off/on” the wind, or increase/decrease the wind blowing over the flag. </w:t>
      </w:r>
    </w:p>
    <w:p w:rsidR="00FB3AB1" w:rsidRDefault="00FB3AB1" w:rsidP="00FB3AB1">
      <w:pPr>
        <w:pStyle w:val="BodyText"/>
        <w:numPr>
          <w:ilvl w:val="2"/>
          <w:numId w:val="32"/>
        </w:numPr>
        <w:ind w:left="993" w:hanging="284"/>
      </w:pPr>
      <w:r>
        <w:t xml:space="preserve">Note that when the wind “stops blowing” the flag will gradually fall down, and when the wind blows, it will gradually fly. This might not take much time (like if there is a sudden “gust” of wind) but you can’t just place the nodes in place. It needs to be simulated. </w:t>
      </w:r>
    </w:p>
    <w:p w:rsidR="00FB3AB1" w:rsidRDefault="00FB3AB1" w:rsidP="00FB3AB1">
      <w:pPr>
        <w:pStyle w:val="BodyText"/>
        <w:numPr>
          <w:ilvl w:val="1"/>
          <w:numId w:val="32"/>
        </w:numPr>
        <w:ind w:left="709" w:hanging="283"/>
      </w:pPr>
      <w:r>
        <w:t xml:space="preserve">The “wind” can be controlled by changing the overall forces on the nodes of the flag. Usually “gravity” is pulling the flag down, but the “force” of the wind either overcomes this force – or since this is a game, can gradually replace it (the force can </w:t>
      </w:r>
      <w:r w:rsidRPr="00FB3AB1">
        <w:rPr>
          <w:i/>
          <w:iCs/>
        </w:rPr>
        <w:t>gradually</w:t>
      </w:r>
      <w:r>
        <w:t xml:space="preserve"> go from straight down to straight to the left depending on how “strong” the wind is). </w:t>
      </w:r>
    </w:p>
    <w:p w:rsidR="00FB3AB1" w:rsidRDefault="00FB3AB1" w:rsidP="00FB3AB1">
      <w:pPr>
        <w:pStyle w:val="BodyText"/>
        <w:numPr>
          <w:ilvl w:val="1"/>
          <w:numId w:val="32"/>
        </w:numPr>
        <w:ind w:left="709" w:hanging="283"/>
      </w:pPr>
      <w:r>
        <w:t xml:space="preserve">The flag should be flexible by not “stretchy”, like cotton or nylon rather than spandex or something. </w:t>
      </w:r>
    </w:p>
    <w:p w:rsidR="007D5599" w:rsidRDefault="007D5599" w:rsidP="00FB3AB1">
      <w:pPr>
        <w:pStyle w:val="BodyText"/>
        <w:numPr>
          <w:ilvl w:val="1"/>
          <w:numId w:val="32"/>
        </w:numPr>
        <w:ind w:left="709" w:hanging="283"/>
      </w:pPr>
      <w:r>
        <w:t xml:space="preserve">The flag should “flap” somewhat in the wind. You can do this by using random perturbation of forces on the “ends” of the flag or a sin function, or something like that. If it looks “good enough”, then I’m OK with it – but it has to “looks like it’s a flag flapping in the wind” to a typical person. </w:t>
      </w:r>
    </w:p>
    <w:p w:rsidR="00FB3AB1" w:rsidRPr="007D5599" w:rsidRDefault="00FB3AB1" w:rsidP="00FB3AB1">
      <w:pPr>
        <w:pStyle w:val="BodyText"/>
        <w:numPr>
          <w:ilvl w:val="1"/>
          <w:numId w:val="32"/>
        </w:numPr>
        <w:ind w:left="709" w:hanging="283"/>
        <w:rPr>
          <w:i/>
          <w:iCs/>
        </w:rPr>
      </w:pPr>
      <w:r w:rsidRPr="007D5599">
        <w:rPr>
          <w:i/>
          <w:iCs/>
        </w:rPr>
        <w:t xml:space="preserve">Like question 1, it needs to be a solid, textured, lit mesh, not wire frame or nodes, etc. </w:t>
      </w:r>
    </w:p>
    <w:p w:rsidR="00FB3AB1" w:rsidRDefault="00FB3AB1">
      <w:pPr>
        <w:widowControl/>
        <w:suppressAutoHyphens w:val="0"/>
      </w:pPr>
      <w:r>
        <w:br w:type="page"/>
      </w:r>
    </w:p>
    <w:p w:rsidR="00FB3AB1" w:rsidRDefault="00FB3AB1" w:rsidP="00FB3AB1">
      <w:pPr>
        <w:pStyle w:val="BodyText"/>
        <w:numPr>
          <w:ilvl w:val="0"/>
          <w:numId w:val="32"/>
        </w:numPr>
      </w:pPr>
      <w:r>
        <w:lastRenderedPageBreak/>
        <w:t>(200 marks) Mimic the holes that appear in the flag:</w:t>
      </w:r>
      <w:r>
        <w:br/>
      </w:r>
    </w:p>
    <w:p w:rsidR="00FB3AB1" w:rsidRDefault="00FB3AB1" w:rsidP="00FB3AB1">
      <w:pPr>
        <w:pStyle w:val="BodyText"/>
        <w:numPr>
          <w:ilvl w:val="1"/>
          <w:numId w:val="32"/>
        </w:numPr>
        <w:ind w:left="709" w:hanging="283"/>
      </w:pPr>
      <w:r>
        <w:t xml:space="preserve">In the cinematic, I’m assuming it’s the </w:t>
      </w:r>
      <w:proofErr w:type="spellStart"/>
      <w:r>
        <w:t>Orcs</w:t>
      </w:r>
      <w:proofErr w:type="spellEnd"/>
      <w:r>
        <w:t xml:space="preserve"> that are shooting the flag with bullets or something. You can assume it’s something else if you don’t like that. </w:t>
      </w:r>
      <w:r w:rsidR="007D5599">
        <w:t xml:space="preserve">Maybe </w:t>
      </w:r>
      <w:proofErr w:type="gramStart"/>
      <w:r w:rsidR="007D5599">
        <w:t>there’s really high winds</w:t>
      </w:r>
      <w:proofErr w:type="gramEnd"/>
      <w:r w:rsidR="007D5599">
        <w:t xml:space="preserve"> blowing rocks through it? </w:t>
      </w:r>
    </w:p>
    <w:p w:rsidR="007D5599" w:rsidRDefault="007D5599" w:rsidP="00FB3AB1">
      <w:pPr>
        <w:pStyle w:val="BodyText"/>
        <w:numPr>
          <w:ilvl w:val="1"/>
          <w:numId w:val="32"/>
        </w:numPr>
        <w:ind w:left="709" w:hanging="283"/>
      </w:pPr>
      <w:r>
        <w:t>(Assume that the winds are very high)</w:t>
      </w:r>
    </w:p>
    <w:p w:rsidR="007D5599" w:rsidRDefault="007D5599" w:rsidP="00FB3AB1">
      <w:pPr>
        <w:pStyle w:val="BodyText"/>
        <w:numPr>
          <w:ilvl w:val="1"/>
          <w:numId w:val="32"/>
        </w:numPr>
        <w:ind w:left="709" w:hanging="283"/>
      </w:pPr>
      <w:r w:rsidRPr="007D5599">
        <w:rPr>
          <w:highlight w:val="yellow"/>
        </w:rPr>
        <w:t>Assign a key to do the following</w:t>
      </w:r>
      <w:r>
        <w:t>:</w:t>
      </w:r>
    </w:p>
    <w:p w:rsidR="007D5599" w:rsidRDefault="007D5599" w:rsidP="007D5599">
      <w:pPr>
        <w:pStyle w:val="BodyText"/>
        <w:numPr>
          <w:ilvl w:val="2"/>
          <w:numId w:val="32"/>
        </w:numPr>
        <w:ind w:left="993" w:hanging="284"/>
      </w:pPr>
      <w:r>
        <w:t xml:space="preserve">Randomly choose a </w:t>
      </w:r>
      <w:r w:rsidR="00091FF9">
        <w:t xml:space="preserve">roughly </w:t>
      </w:r>
      <w:r>
        <w:t>circular location on the flag. This needs to be large enough to encompass at least a few nodes.</w:t>
      </w:r>
      <w:r w:rsidR="00091FF9">
        <w:t xml:space="preserve"> </w:t>
      </w:r>
      <w:proofErr w:type="gramStart"/>
      <w:r w:rsidR="00091FF9">
        <w:t>i.e</w:t>
      </w:r>
      <w:proofErr w:type="gramEnd"/>
      <w:r w:rsidR="00091FF9">
        <w:t>. you aren’t removing just one node/vertex, but several.</w:t>
      </w:r>
      <w:r>
        <w:t xml:space="preserve"> </w:t>
      </w:r>
    </w:p>
    <w:p w:rsidR="007D5599" w:rsidRDefault="007D5599" w:rsidP="007D5599">
      <w:pPr>
        <w:pStyle w:val="BodyText"/>
        <w:numPr>
          <w:ilvl w:val="2"/>
          <w:numId w:val="32"/>
        </w:numPr>
        <w:ind w:left="993" w:hanging="284"/>
      </w:pPr>
      <w:r>
        <w:t xml:space="preserve">Disconnect the connections between these nodes to simulate parts of the flag being </w:t>
      </w:r>
      <w:proofErr w:type="gramStart"/>
      <w:r>
        <w:t>knocked/shot</w:t>
      </w:r>
      <w:proofErr w:type="gramEnd"/>
      <w:r>
        <w:t xml:space="preserve"> out. </w:t>
      </w:r>
    </w:p>
    <w:p w:rsidR="00091FF9" w:rsidRDefault="00091FF9" w:rsidP="007D5599">
      <w:pPr>
        <w:pStyle w:val="BodyText"/>
        <w:numPr>
          <w:ilvl w:val="2"/>
          <w:numId w:val="32"/>
        </w:numPr>
        <w:ind w:left="993" w:hanging="284"/>
      </w:pPr>
      <w:r>
        <w:t xml:space="preserve">The effect won’t be a circular hole – like in the video – but more a “tearing” of a “hole” in the fabric. Like imagine you threw an axe at it or something and it ripped a ragged edged hole... I don’t know? But it won’t be round like a bullet hole is my point. </w:t>
      </w:r>
    </w:p>
    <w:p w:rsidR="007D5599" w:rsidRDefault="007D5599" w:rsidP="007D5599">
      <w:pPr>
        <w:pStyle w:val="BodyText"/>
        <w:numPr>
          <w:ilvl w:val="1"/>
          <w:numId w:val="32"/>
        </w:numPr>
        <w:ind w:left="709" w:hanging="283"/>
      </w:pPr>
      <w:r w:rsidRPr="007D5599">
        <w:rPr>
          <w:highlight w:val="yellow"/>
        </w:rPr>
        <w:t>Assign a</w:t>
      </w:r>
      <w:r>
        <w:rPr>
          <w:highlight w:val="yellow"/>
        </w:rPr>
        <w:t>nother</w:t>
      </w:r>
      <w:r w:rsidRPr="007D5599">
        <w:rPr>
          <w:highlight w:val="yellow"/>
        </w:rPr>
        <w:t xml:space="preserve"> key to do the following</w:t>
      </w:r>
      <w:r>
        <w:t>:</w:t>
      </w:r>
    </w:p>
    <w:p w:rsidR="007D5599" w:rsidRDefault="007D5599" w:rsidP="007D5599">
      <w:pPr>
        <w:pStyle w:val="BodyText"/>
        <w:numPr>
          <w:ilvl w:val="2"/>
          <w:numId w:val="32"/>
        </w:numPr>
        <w:ind w:left="993" w:hanging="284"/>
      </w:pPr>
      <w:r>
        <w:t>Disconnect the flag from the flagpole and have it fly away.</w:t>
      </w:r>
    </w:p>
    <w:p w:rsidR="007D5599" w:rsidRDefault="007D5599" w:rsidP="007D5599">
      <w:pPr>
        <w:pStyle w:val="BodyText"/>
        <w:numPr>
          <w:ilvl w:val="1"/>
          <w:numId w:val="32"/>
        </w:numPr>
        <w:ind w:left="709" w:hanging="283"/>
      </w:pPr>
      <w:r>
        <w:t xml:space="preserve"> </w:t>
      </w:r>
      <w:r w:rsidRPr="007D5599">
        <w:rPr>
          <w:highlight w:val="yellow"/>
        </w:rPr>
        <w:t xml:space="preserve">Assign </w:t>
      </w:r>
      <w:r>
        <w:rPr>
          <w:highlight w:val="yellow"/>
        </w:rPr>
        <w:t xml:space="preserve">yet </w:t>
      </w:r>
      <w:r w:rsidRPr="007D5599">
        <w:rPr>
          <w:highlight w:val="yellow"/>
        </w:rPr>
        <w:t>a</w:t>
      </w:r>
      <w:r>
        <w:rPr>
          <w:highlight w:val="yellow"/>
        </w:rPr>
        <w:t>nother</w:t>
      </w:r>
      <w:r w:rsidRPr="007D5599">
        <w:rPr>
          <w:highlight w:val="yellow"/>
        </w:rPr>
        <w:t xml:space="preserve"> key to do the following</w:t>
      </w:r>
      <w:r>
        <w:t>:</w:t>
      </w:r>
    </w:p>
    <w:p w:rsidR="007D5599" w:rsidRDefault="007D5599" w:rsidP="007D5599">
      <w:pPr>
        <w:pStyle w:val="BodyText"/>
        <w:numPr>
          <w:ilvl w:val="2"/>
          <w:numId w:val="32"/>
        </w:numPr>
        <w:ind w:left="993" w:hanging="284"/>
      </w:pPr>
      <w:r>
        <w:t xml:space="preserve">Reset the flag back to “full health”: back together on the flagpole, like in question 2. </w:t>
      </w:r>
    </w:p>
    <w:p w:rsidR="00706F6A" w:rsidRDefault="00706F6A" w:rsidP="007D5599">
      <w:pPr>
        <w:widowControl/>
        <w:suppressAutoHyphens w:val="0"/>
      </w:pPr>
    </w:p>
    <w:p w:rsidR="007D5599" w:rsidRDefault="007D5599" w:rsidP="007D5599">
      <w:pPr>
        <w:widowControl/>
        <w:suppressAutoHyphens w:val="0"/>
      </w:pPr>
    </w:p>
    <w:p w:rsidR="007D5599" w:rsidRDefault="007D5599" w:rsidP="007D5599">
      <w:pPr>
        <w:widowControl/>
        <w:suppressAutoHyphens w:val="0"/>
      </w:pPr>
    </w:p>
    <w:p w:rsidR="00F45C8F" w:rsidRDefault="00F45C8F">
      <w:pPr>
        <w:widowControl/>
        <w:suppressAutoHyphens w:val="0"/>
      </w:pPr>
      <w:r>
        <w:br w:type="page"/>
      </w:r>
    </w:p>
    <w:p w:rsidR="00091FF9" w:rsidRDefault="00AB5AD7" w:rsidP="00091FF9">
      <w:pPr>
        <w:pStyle w:val="BodyText"/>
        <w:numPr>
          <w:ilvl w:val="0"/>
          <w:numId w:val="32"/>
        </w:numPr>
      </w:pPr>
      <w:r>
        <w:rPr>
          <w:noProof/>
          <w:lang w:val="en-US" w:eastAsia="en-US"/>
        </w:rPr>
        <w:lastRenderedPageBreak/>
        <w:drawing>
          <wp:anchor distT="0" distB="0" distL="114300" distR="114300" simplePos="0" relativeHeight="251699200" behindDoc="1" locked="0" layoutInCell="1" allowOverlap="1">
            <wp:simplePos x="0" y="0"/>
            <wp:positionH relativeFrom="column">
              <wp:posOffset>3466465</wp:posOffset>
            </wp:positionH>
            <wp:positionV relativeFrom="paragraph">
              <wp:posOffset>23495</wp:posOffset>
            </wp:positionV>
            <wp:extent cx="3611245" cy="1528445"/>
            <wp:effectExtent l="19050" t="0" r="8255" b="0"/>
            <wp:wrapTight wrapText="bothSides">
              <wp:wrapPolygon edited="0">
                <wp:start x="-114" y="0"/>
                <wp:lineTo x="-114" y="21268"/>
                <wp:lineTo x="21649" y="21268"/>
                <wp:lineTo x="21649" y="0"/>
                <wp:lineTo x="-11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611245" cy="1528445"/>
                    </a:xfrm>
                    <a:prstGeom prst="rect">
                      <a:avLst/>
                    </a:prstGeom>
                    <a:noFill/>
                    <a:ln w="9525">
                      <a:noFill/>
                      <a:miter lim="800000"/>
                      <a:headEnd/>
                      <a:tailEnd/>
                    </a:ln>
                  </pic:spPr>
                </pic:pic>
              </a:graphicData>
            </a:graphic>
          </wp:anchor>
        </w:drawing>
      </w:r>
      <w:r w:rsidR="00091FF9">
        <w:t xml:space="preserve">(200 marks) </w:t>
      </w:r>
      <w:r>
        <w:t>Flag goes down a hole</w:t>
      </w:r>
      <w:r w:rsidR="00091FF9">
        <w:t xml:space="preserve">: </w:t>
      </w:r>
      <w:r w:rsidR="00091FF9">
        <w:br/>
      </w:r>
    </w:p>
    <w:p w:rsidR="00AB5AD7" w:rsidRDefault="00AB5AD7" w:rsidP="00AB5AD7">
      <w:pPr>
        <w:pStyle w:val="BodyText"/>
        <w:ind w:left="360"/>
      </w:pPr>
      <w:r>
        <w:t xml:space="preserve">Add the </w:t>
      </w:r>
      <w:r w:rsidRPr="00AB5AD7">
        <w:t>Plane_with_tube_hole.ply</w:t>
      </w:r>
      <w:r>
        <w:t xml:space="preserve"> mesh model to your scene by replacing any “ground” mesh you’ve used. </w:t>
      </w:r>
    </w:p>
    <w:p w:rsidR="00F45C8F" w:rsidRDefault="00F45C8F" w:rsidP="00AB5AD7">
      <w:pPr>
        <w:pStyle w:val="BodyText"/>
        <w:ind w:left="360"/>
      </w:pPr>
      <w:r>
        <w:t xml:space="preserve">This model is a flat plane mesh with a tube placed in it, like a hole in a golf course, or the </w:t>
      </w:r>
      <w:proofErr w:type="gramStart"/>
      <w:r>
        <w:t>hole</w:t>
      </w:r>
      <w:proofErr w:type="gramEnd"/>
      <w:r>
        <w:t xml:space="preserve"> a flag pole goes into, maybe? </w:t>
      </w:r>
    </w:p>
    <w:p w:rsidR="00F45C8F" w:rsidRDefault="00F45C8F" w:rsidP="00AB5AD7">
      <w:pPr>
        <w:pStyle w:val="BodyText"/>
        <w:ind w:left="360"/>
      </w:pPr>
      <w:r>
        <w:t xml:space="preserve">The “hole” is a tube that’s centred on the y-axis, and has the top edge aligned to the X-Z plane (the same as the flat part of the mesh). It has a radius of 1.0 </w:t>
      </w:r>
      <w:proofErr w:type="gramStart"/>
      <w:r>
        <w:t>units</w:t>
      </w:r>
      <w:proofErr w:type="gramEnd"/>
      <w:r>
        <w:t xml:space="preserve"> – i.e. is a tube that’s 1.0 unit away from the y-axis. </w:t>
      </w:r>
      <w:proofErr w:type="gramStart"/>
      <w:r>
        <w:t>It’s</w:t>
      </w:r>
      <w:proofErr w:type="gramEnd"/>
      <w:r>
        <w:t xml:space="preserve"> 6 units long (from Y = 0.0 to Y = -6.0).</w:t>
      </w:r>
    </w:p>
    <w:p w:rsidR="00091FF9" w:rsidRDefault="00091FF9" w:rsidP="00091FF9">
      <w:pPr>
        <w:pStyle w:val="BodyText"/>
        <w:numPr>
          <w:ilvl w:val="1"/>
          <w:numId w:val="32"/>
        </w:numPr>
        <w:ind w:left="709" w:hanging="283"/>
      </w:pPr>
      <w:r w:rsidRPr="007D5599">
        <w:rPr>
          <w:highlight w:val="yellow"/>
        </w:rPr>
        <w:t>Assign a key to do the following</w:t>
      </w:r>
      <w:r>
        <w:t>:</w:t>
      </w:r>
    </w:p>
    <w:p w:rsidR="00F45C8F" w:rsidRDefault="00F45C8F" w:rsidP="00091FF9">
      <w:pPr>
        <w:pStyle w:val="BodyText"/>
        <w:numPr>
          <w:ilvl w:val="2"/>
          <w:numId w:val="32"/>
        </w:numPr>
        <w:ind w:left="993" w:hanging="284"/>
      </w:pPr>
      <w:r>
        <w:t xml:space="preserve">Disconnects the flag from the pole, letting gravity pull it down. </w:t>
      </w:r>
    </w:p>
    <w:p w:rsidR="00F45C8F" w:rsidRDefault="00F45C8F" w:rsidP="00091FF9">
      <w:pPr>
        <w:pStyle w:val="BodyText"/>
        <w:numPr>
          <w:ilvl w:val="2"/>
          <w:numId w:val="32"/>
        </w:numPr>
        <w:ind w:left="993" w:hanging="284"/>
      </w:pPr>
      <w:r>
        <w:t>Place the flag/flagpole such that the centre of the flag is at the centre of the tube/hole.</w:t>
      </w:r>
    </w:p>
    <w:p w:rsidR="00F45C8F" w:rsidRDefault="00F45C8F" w:rsidP="00091FF9">
      <w:pPr>
        <w:pStyle w:val="BodyText"/>
        <w:numPr>
          <w:ilvl w:val="2"/>
          <w:numId w:val="32"/>
        </w:numPr>
        <w:ind w:left="993" w:hanging="284"/>
      </w:pPr>
      <w:r>
        <w:t xml:space="preserve">Have the flag stop at the ground, but </w:t>
      </w:r>
      <w:proofErr w:type="gramStart"/>
      <w:r>
        <w:t>be</w:t>
      </w:r>
      <w:proofErr w:type="gramEnd"/>
      <w:r>
        <w:t xml:space="preserve"> “sucked” into the tube/hole. </w:t>
      </w:r>
    </w:p>
    <w:p w:rsidR="00F45C8F" w:rsidRDefault="00F45C8F" w:rsidP="00091FF9">
      <w:pPr>
        <w:pStyle w:val="BodyText"/>
        <w:numPr>
          <w:ilvl w:val="2"/>
          <w:numId w:val="32"/>
        </w:numPr>
        <w:ind w:left="993" w:hanging="284"/>
      </w:pPr>
      <w:r>
        <w:t>You do this by stopping the motion of the particles if they are:</w:t>
      </w:r>
    </w:p>
    <w:p w:rsidR="00F45C8F" w:rsidRDefault="00F45C8F" w:rsidP="00F45C8F">
      <w:pPr>
        <w:pStyle w:val="BodyText"/>
        <w:numPr>
          <w:ilvl w:val="3"/>
          <w:numId w:val="32"/>
        </w:numPr>
        <w:ind w:left="1418" w:hanging="425"/>
      </w:pPr>
      <w:r>
        <w:t xml:space="preserve">At the surface of the plane part </w:t>
      </w:r>
      <w:r w:rsidRPr="00F45C8F">
        <w:rPr>
          <w:i/>
          <w:u w:val="single"/>
        </w:rPr>
        <w:t>except</w:t>
      </w:r>
      <w:r w:rsidRPr="00F45C8F">
        <w:rPr>
          <w:i/>
        </w:rPr>
        <w:t>...</w:t>
      </w:r>
    </w:p>
    <w:p w:rsidR="00F45C8F" w:rsidRDefault="00F45C8F" w:rsidP="00F45C8F">
      <w:pPr>
        <w:pStyle w:val="BodyText"/>
        <w:numPr>
          <w:ilvl w:val="3"/>
          <w:numId w:val="32"/>
        </w:numPr>
        <w:ind w:left="1418" w:hanging="425"/>
      </w:pPr>
      <w:r>
        <w:t>When it is within a 1.0 unit distance from the Y-axis (the same as the tube/hole).</w:t>
      </w:r>
    </w:p>
    <w:p w:rsidR="00091FF9" w:rsidRDefault="00F45C8F" w:rsidP="00F45C8F">
      <w:pPr>
        <w:pStyle w:val="BodyText"/>
        <w:numPr>
          <w:ilvl w:val="3"/>
          <w:numId w:val="32"/>
        </w:numPr>
        <w:ind w:left="1418" w:hanging="425"/>
      </w:pPr>
      <w:r>
        <w:t>It should stop at the end of the tube/hole (which is -6.0 units below the y-axis)</w:t>
      </w:r>
      <w:r w:rsidR="00091FF9">
        <w:t xml:space="preserve"> </w:t>
      </w:r>
    </w:p>
    <w:p w:rsidR="00BA68FF" w:rsidRDefault="00BA68FF" w:rsidP="00F45C8F">
      <w:pPr>
        <w:pStyle w:val="BodyText"/>
        <w:numPr>
          <w:ilvl w:val="3"/>
          <w:numId w:val="32"/>
        </w:numPr>
        <w:ind w:left="1418" w:hanging="425"/>
      </w:pPr>
      <w:r w:rsidRPr="00BA68FF">
        <w:rPr>
          <w:highlight w:val="yellow"/>
        </w:rPr>
        <w:t>Assign another key</w:t>
      </w:r>
      <w:r>
        <w:t xml:space="preserve"> to switch between drawing this </w:t>
      </w:r>
      <w:r w:rsidRPr="00AB5AD7">
        <w:t>Plane_with_tube_hole.ply</w:t>
      </w:r>
      <w:r>
        <w:t xml:space="preserve"> model as solid and wireframe (so you can see the flag slipping into the hole)</w:t>
      </w:r>
    </w:p>
    <w:p w:rsidR="00BA68FF" w:rsidRDefault="00BA68FF" w:rsidP="00F45C8F">
      <w:pPr>
        <w:pStyle w:val="BodyText"/>
        <w:numPr>
          <w:ilvl w:val="3"/>
          <w:numId w:val="32"/>
        </w:numPr>
        <w:ind w:left="1418" w:hanging="425"/>
      </w:pPr>
      <w:r>
        <w:t xml:space="preserve">The flag should be solid the entire time, though. </w:t>
      </w:r>
    </w:p>
    <w:p w:rsidR="00F45C8F" w:rsidRDefault="00F45C8F" w:rsidP="00F45C8F">
      <w:pPr>
        <w:pStyle w:val="BodyText"/>
        <w:ind w:left="360"/>
      </w:pPr>
      <w:r>
        <w:br/>
        <w:t xml:space="preserve">The entire </w:t>
      </w:r>
      <w:proofErr w:type="gramStart"/>
      <w:r>
        <w:t>hole</w:t>
      </w:r>
      <w:proofErr w:type="gramEnd"/>
      <w:r>
        <w:t xml:space="preserve"> (2.0 units across) should be about 20% of the size of the flag. </w:t>
      </w:r>
    </w:p>
    <w:p w:rsidR="00BA68FF" w:rsidRDefault="00F45C8F" w:rsidP="00F45C8F">
      <w:pPr>
        <w:pStyle w:val="BodyText"/>
        <w:ind w:left="360"/>
      </w:pPr>
      <w:proofErr w:type="gramStart"/>
      <w:r>
        <w:t>i.e</w:t>
      </w:r>
      <w:proofErr w:type="gramEnd"/>
      <w:r>
        <w:t>. the space between the nodes in the flag that are “</w:t>
      </w:r>
      <w:r w:rsidRPr="00F45C8F">
        <w:t>1/10th the length/width of the flag.</w:t>
      </w:r>
      <w:r>
        <w:t>” (</w:t>
      </w:r>
      <w:proofErr w:type="gramStart"/>
      <w:r>
        <w:t>see</w:t>
      </w:r>
      <w:proofErr w:type="gramEnd"/>
      <w:r>
        <w:t xml:space="preserve"> question 2)</w:t>
      </w:r>
      <w:r w:rsidR="00BA68FF">
        <w:t xml:space="preserve"> are around 1.0 “units” in length. </w:t>
      </w:r>
    </w:p>
    <w:p w:rsidR="00BA68FF" w:rsidRPr="00BA68FF" w:rsidRDefault="00BA68FF" w:rsidP="00F45C8F">
      <w:pPr>
        <w:pStyle w:val="BodyText"/>
        <w:ind w:left="360"/>
      </w:pPr>
      <w:r>
        <w:t xml:space="preserve">If you need to, you may scale the flag and/or </w:t>
      </w:r>
      <w:proofErr w:type="gramStart"/>
      <w:r>
        <w:t>hole</w:t>
      </w:r>
      <w:proofErr w:type="gramEnd"/>
      <w:r>
        <w:t xml:space="preserve"> to make the hole </w:t>
      </w:r>
      <w:r>
        <w:rPr>
          <w:i/>
        </w:rPr>
        <w:t xml:space="preserve">seem </w:t>
      </w:r>
      <w:r>
        <w:t>to me about 20% the size of the flag.</w:t>
      </w:r>
    </w:p>
    <w:p w:rsidR="00091FF9" w:rsidRDefault="00F45C8F" w:rsidP="00F45C8F">
      <w:pPr>
        <w:pStyle w:val="BodyText"/>
        <w:ind w:left="360"/>
      </w:pPr>
      <w:r>
        <w:t>The flag should be</w:t>
      </w:r>
      <w:r w:rsidR="00BA68FF">
        <w:t xml:space="preserve"> slowly “sucked” into the hole that’s </w:t>
      </w:r>
      <w:r w:rsidR="00BA68FF" w:rsidRPr="00BA68FF">
        <w:rPr>
          <w:i/>
        </w:rPr>
        <w:t>about</w:t>
      </w:r>
      <w:r w:rsidR="00BA68FF">
        <w:t xml:space="preserve"> 20% the width of the flag. </w:t>
      </w:r>
    </w:p>
    <w:p w:rsidR="00BA68FF" w:rsidRDefault="00BA68FF" w:rsidP="00F45C8F">
      <w:pPr>
        <w:pStyle w:val="BodyText"/>
        <w:ind w:left="360"/>
      </w:pPr>
      <w:r>
        <w:t>If it’s taking forever to get into the hole, increase gravity (or add a force) to the flag when it’s falling (just for this question).</w:t>
      </w:r>
    </w:p>
    <w:p w:rsidR="00BA68FF" w:rsidRDefault="00BA68FF" w:rsidP="00F45C8F">
      <w:pPr>
        <w:pStyle w:val="BodyText"/>
        <w:ind w:left="360"/>
      </w:pPr>
    </w:p>
    <w:p w:rsidR="00091FF9" w:rsidRDefault="00BA68FF" w:rsidP="00BA68FF">
      <w:pPr>
        <w:pStyle w:val="BodyText"/>
        <w:ind w:left="360"/>
      </w:pPr>
      <w:r>
        <w:t xml:space="preserve">Note: </w:t>
      </w:r>
      <w:proofErr w:type="gramStart"/>
      <w:r>
        <w:t>there’s</w:t>
      </w:r>
      <w:proofErr w:type="gramEnd"/>
      <w:r>
        <w:t xml:space="preserve"> two other meshes: </w:t>
      </w:r>
      <w:r w:rsidRPr="00BA68FF">
        <w:t>Just_the_hole.ply</w:t>
      </w:r>
      <w:r>
        <w:t xml:space="preserve"> and </w:t>
      </w:r>
      <w:r w:rsidRPr="00BA68FF">
        <w:t>Just_the_tube.ply</w:t>
      </w:r>
      <w:r>
        <w:t xml:space="preserve"> which separate the objects in case you want to examine them in </w:t>
      </w:r>
      <w:proofErr w:type="spellStart"/>
      <w:r>
        <w:t>meshlab</w:t>
      </w:r>
      <w:proofErr w:type="spellEnd"/>
      <w:r>
        <w:t xml:space="preserve">. They are in the same location as they are in the </w:t>
      </w:r>
      <w:r w:rsidRPr="00BA68FF">
        <w:t>Plane_with_tube_hole.ply</w:t>
      </w:r>
      <w:r>
        <w:t xml:space="preserve"> file.</w:t>
      </w:r>
    </w:p>
    <w:p w:rsidR="007D5599" w:rsidRDefault="007D5599" w:rsidP="007D5599">
      <w:pPr>
        <w:widowControl/>
        <w:suppressAutoHyphens w:val="0"/>
      </w:pPr>
    </w:p>
    <w:p w:rsidR="007D5599" w:rsidRDefault="007D5599" w:rsidP="007D5599">
      <w:pPr>
        <w:widowControl/>
        <w:suppressAutoHyphens w:val="0"/>
      </w:pPr>
    </w:p>
    <w:p w:rsidR="007D5599" w:rsidRDefault="007D5599" w:rsidP="007D5599">
      <w:pPr>
        <w:widowControl/>
        <w:suppressAutoHyphens w:val="0"/>
      </w:pPr>
    </w:p>
    <w:p w:rsidR="007D5599" w:rsidRDefault="007D5599" w:rsidP="007D5599">
      <w:pPr>
        <w:widowControl/>
        <w:suppressAutoHyphens w:val="0"/>
      </w:pPr>
    </w:p>
    <w:p w:rsidR="007D5599" w:rsidRDefault="007D5599" w:rsidP="007D5599">
      <w:pPr>
        <w:widowControl/>
        <w:suppressAutoHyphens w:val="0"/>
        <w:jc w:val="center"/>
      </w:pPr>
      <w:r>
        <w:t>That’s it.</w:t>
      </w:r>
    </w:p>
    <w:sectPr w:rsidR="007D5599" w:rsidSect="0065114C">
      <w:headerReference w:type="even" r:id="rId16"/>
      <w:headerReference w:type="default" r:id="rId17"/>
      <w:footerReference w:type="even" r:id="rId18"/>
      <w:footerReference w:type="default" r:id="rId19"/>
      <w:headerReference w:type="first" r:id="rId20"/>
      <w:footerReference w:type="first" r:id="rId21"/>
      <w:footnotePr>
        <w:pos w:val="beneathText"/>
      </w:footnotePr>
      <w:pgSz w:w="12240" w:h="15840"/>
      <w:pgMar w:top="709" w:right="1170" w:bottom="426" w:left="9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C8F" w:rsidRDefault="00F45C8F">
      <w:r>
        <w:separator/>
      </w:r>
    </w:p>
  </w:endnote>
  <w:endnote w:type="continuationSeparator" w:id="0">
    <w:p w:rsidR="00F45C8F" w:rsidRDefault="00F45C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8F" w:rsidRDefault="00F45C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8F" w:rsidRDefault="00F45C8F">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A68FF">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A68FF">
      <w:rPr>
        <w:rStyle w:val="PageNumber"/>
        <w:noProof/>
      </w:rPr>
      <w:t>6</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8F" w:rsidRDefault="00F45C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C8F" w:rsidRDefault="00F45C8F">
      <w:r>
        <w:separator/>
      </w:r>
    </w:p>
  </w:footnote>
  <w:footnote w:type="continuationSeparator" w:id="0">
    <w:p w:rsidR="00F45C8F" w:rsidRDefault="00F45C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8F" w:rsidRDefault="00F45C8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8726860" o:spid="_x0000_s2050" type="#_x0000_t136" style="position:absolute;margin-left:0;margin-top:0;width:477.95pt;height:238.95pt;rotation:315;z-index:-251654144;mso-position-horizontal:center;mso-position-horizontal-relative:margin;mso-position-vertical:center;mso-position-vertical-relative:margin" o:allowincell="f" fillcolor="#7f7f7f [1612]" stroked="f">
          <v:fill opacity=".5"/>
          <v:textpath style="font-family:&quot;Arial&quot;;font-size:1pt" string="2025"/>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8F" w:rsidRDefault="00F45C8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8726861" o:spid="_x0000_s2051" type="#_x0000_t136" style="position:absolute;margin-left:0;margin-top:0;width:477.95pt;height:238.95pt;rotation:315;z-index:-251652096;mso-position-horizontal:center;mso-position-horizontal-relative:margin;mso-position-vertical:center;mso-position-vertical-relative:margin" o:allowincell="f" fillcolor="#7f7f7f [1612]" stroked="f">
          <v:fill opacity=".5"/>
          <v:textpath style="font-family:&quot;Arial&quot;;font-size:1pt" string="2025"/>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8F" w:rsidRDefault="00F45C8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8726859" o:spid="_x0000_s2049" type="#_x0000_t136" style="position:absolute;margin-left:0;margin-top:0;width:477.95pt;height:238.95pt;rotation:315;z-index:-251656192;mso-position-horizontal:center;mso-position-horizontal-relative:margin;mso-position-vertical:center;mso-position-vertical-relative:margin" o:allowincell="f" fillcolor="#7f7f7f [1612]" stroked="f">
          <v:fill opacity=".5"/>
          <v:textpath style="font-family:&quot;Arial&quot;;font-size:1pt" string="2025"/>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nsid w:val="0E5E4C90"/>
    <w:multiLevelType w:val="hybridMultilevel"/>
    <w:tmpl w:val="E2625F2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nsid w:val="14D902F7"/>
    <w:multiLevelType w:val="hybridMultilevel"/>
    <w:tmpl w:val="FF22646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8">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0">
    <w:nsid w:val="232F0DB2"/>
    <w:multiLevelType w:val="hybridMultilevel"/>
    <w:tmpl w:val="424CF3D0"/>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A2D2B90"/>
    <w:multiLevelType w:val="hybridMultilevel"/>
    <w:tmpl w:val="E0CA6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3">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5">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6">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7">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9">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0">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1">
    <w:nsid w:val="32F7654D"/>
    <w:multiLevelType w:val="hybridMultilevel"/>
    <w:tmpl w:val="03A4E2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34EC6EB3"/>
    <w:multiLevelType w:val="hybridMultilevel"/>
    <w:tmpl w:val="3E18846E"/>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98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10090019" w:tentative="1">
      <w:start w:val="1"/>
      <w:numFmt w:val="lowerLetter"/>
      <w:lvlText w:val="%5."/>
      <w:lvlJc w:val="left"/>
      <w:pPr>
        <w:ind w:left="3240" w:hanging="360"/>
      </w:pPr>
      <w:rPr>
        <w:rFonts w:cs="Times New Roman"/>
      </w:rPr>
    </w:lvl>
    <w:lvl w:ilvl="5" w:tplc="1009001B" w:tentative="1">
      <w:start w:val="1"/>
      <w:numFmt w:val="lowerRoman"/>
      <w:lvlText w:val="%6."/>
      <w:lvlJc w:val="right"/>
      <w:pPr>
        <w:ind w:left="3960" w:hanging="180"/>
      </w:pPr>
      <w:rPr>
        <w:rFonts w:cs="Times New Roman"/>
      </w:rPr>
    </w:lvl>
    <w:lvl w:ilvl="6" w:tplc="1009000F" w:tentative="1">
      <w:start w:val="1"/>
      <w:numFmt w:val="decimal"/>
      <w:lvlText w:val="%7."/>
      <w:lvlJc w:val="left"/>
      <w:pPr>
        <w:ind w:left="4680" w:hanging="360"/>
      </w:pPr>
      <w:rPr>
        <w:rFonts w:cs="Times New Roman"/>
      </w:rPr>
    </w:lvl>
    <w:lvl w:ilvl="7" w:tplc="10090019" w:tentative="1">
      <w:start w:val="1"/>
      <w:numFmt w:val="lowerLetter"/>
      <w:lvlText w:val="%8."/>
      <w:lvlJc w:val="left"/>
      <w:pPr>
        <w:ind w:left="5400" w:hanging="360"/>
      </w:pPr>
      <w:rPr>
        <w:rFonts w:cs="Times New Roman"/>
      </w:rPr>
    </w:lvl>
    <w:lvl w:ilvl="8" w:tplc="1009001B" w:tentative="1">
      <w:start w:val="1"/>
      <w:numFmt w:val="lowerRoman"/>
      <w:lvlText w:val="%9."/>
      <w:lvlJc w:val="right"/>
      <w:pPr>
        <w:ind w:left="6120" w:hanging="180"/>
      </w:pPr>
      <w:rPr>
        <w:rFonts w:cs="Times New Roman"/>
      </w:rPr>
    </w:lvl>
  </w:abstractNum>
  <w:abstractNum w:abstractNumId="23">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6">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7">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8">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9">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2">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3">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4">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5">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6">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8">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nsid w:val="68AA179C"/>
    <w:multiLevelType w:val="hybridMultilevel"/>
    <w:tmpl w:val="71484824"/>
    <w:lvl w:ilvl="0" w:tplc="10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rPr>
        <w:rFonts w:cs="Times New Roman"/>
      </w:rPr>
    </w:lvl>
    <w:lvl w:ilvl="3" w:tplc="FFFFFFFF" w:tentative="1">
      <w:start w:val="1"/>
      <w:numFmt w:val="decimal"/>
      <w:lvlText w:val="%4."/>
      <w:lvlJc w:val="left"/>
      <w:pPr>
        <w:ind w:left="3240" w:hanging="360"/>
      </w:pPr>
      <w:rPr>
        <w:rFonts w:cs="Times New Roman"/>
      </w:rPr>
    </w:lvl>
    <w:lvl w:ilvl="4" w:tplc="FFFFFFFF" w:tentative="1">
      <w:start w:val="1"/>
      <w:numFmt w:val="lowerLetter"/>
      <w:lvlText w:val="%5."/>
      <w:lvlJc w:val="left"/>
      <w:pPr>
        <w:ind w:left="3960" w:hanging="360"/>
      </w:pPr>
      <w:rPr>
        <w:rFonts w:cs="Times New Roman"/>
      </w:rPr>
    </w:lvl>
    <w:lvl w:ilvl="5" w:tplc="FFFFFFFF" w:tentative="1">
      <w:start w:val="1"/>
      <w:numFmt w:val="lowerRoman"/>
      <w:lvlText w:val="%6."/>
      <w:lvlJc w:val="right"/>
      <w:pPr>
        <w:ind w:left="4680" w:hanging="180"/>
      </w:pPr>
      <w:rPr>
        <w:rFonts w:cs="Times New Roman"/>
      </w:rPr>
    </w:lvl>
    <w:lvl w:ilvl="6" w:tplc="FFFFFFFF" w:tentative="1">
      <w:start w:val="1"/>
      <w:numFmt w:val="decimal"/>
      <w:lvlText w:val="%7."/>
      <w:lvlJc w:val="left"/>
      <w:pPr>
        <w:ind w:left="5400" w:hanging="360"/>
      </w:pPr>
      <w:rPr>
        <w:rFonts w:cs="Times New Roman"/>
      </w:rPr>
    </w:lvl>
    <w:lvl w:ilvl="7" w:tplc="FFFFFFFF" w:tentative="1">
      <w:start w:val="1"/>
      <w:numFmt w:val="lowerLetter"/>
      <w:lvlText w:val="%8."/>
      <w:lvlJc w:val="left"/>
      <w:pPr>
        <w:ind w:left="6120" w:hanging="360"/>
      </w:pPr>
      <w:rPr>
        <w:rFonts w:cs="Times New Roman"/>
      </w:rPr>
    </w:lvl>
    <w:lvl w:ilvl="8" w:tplc="FFFFFFFF" w:tentative="1">
      <w:start w:val="1"/>
      <w:numFmt w:val="lowerRoman"/>
      <w:lvlText w:val="%9."/>
      <w:lvlJc w:val="right"/>
      <w:pPr>
        <w:ind w:left="6840" w:hanging="180"/>
      </w:pPr>
      <w:rPr>
        <w:rFonts w:cs="Times New Roman"/>
      </w:rPr>
    </w:lvl>
  </w:abstractNum>
  <w:abstractNum w:abstractNumId="42">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43">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44">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5">
    <w:nsid w:val="776113EE"/>
    <w:multiLevelType w:val="hybridMultilevel"/>
    <w:tmpl w:val="9FA64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8">
    <w:nsid w:val="7C7276B6"/>
    <w:multiLevelType w:val="hybridMultilevel"/>
    <w:tmpl w:val="50E2456A"/>
    <w:lvl w:ilvl="0" w:tplc="41D02986">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6"/>
  </w:num>
  <w:num w:numId="3">
    <w:abstractNumId w:val="13"/>
  </w:num>
  <w:num w:numId="4">
    <w:abstractNumId w:val="49"/>
  </w:num>
  <w:num w:numId="5">
    <w:abstractNumId w:val="39"/>
  </w:num>
  <w:num w:numId="6">
    <w:abstractNumId w:val="19"/>
  </w:num>
  <w:num w:numId="7">
    <w:abstractNumId w:val="20"/>
  </w:num>
  <w:num w:numId="8">
    <w:abstractNumId w:val="44"/>
  </w:num>
  <w:num w:numId="9">
    <w:abstractNumId w:val="42"/>
  </w:num>
  <w:num w:numId="10">
    <w:abstractNumId w:val="25"/>
  </w:num>
  <w:num w:numId="11">
    <w:abstractNumId w:val="1"/>
  </w:num>
  <w:num w:numId="12">
    <w:abstractNumId w:val="8"/>
  </w:num>
  <w:num w:numId="13">
    <w:abstractNumId w:val="35"/>
  </w:num>
  <w:num w:numId="14">
    <w:abstractNumId w:val="14"/>
  </w:num>
  <w:num w:numId="15">
    <w:abstractNumId w:val="9"/>
  </w:num>
  <w:num w:numId="16">
    <w:abstractNumId w:val="27"/>
  </w:num>
  <w:num w:numId="17">
    <w:abstractNumId w:val="16"/>
  </w:num>
  <w:num w:numId="18">
    <w:abstractNumId w:val="33"/>
  </w:num>
  <w:num w:numId="19">
    <w:abstractNumId w:val="36"/>
  </w:num>
  <w:num w:numId="20">
    <w:abstractNumId w:val="38"/>
  </w:num>
  <w:num w:numId="21">
    <w:abstractNumId w:val="18"/>
  </w:num>
  <w:num w:numId="22">
    <w:abstractNumId w:val="12"/>
  </w:num>
  <w:num w:numId="23">
    <w:abstractNumId w:val="15"/>
  </w:num>
  <w:num w:numId="24">
    <w:abstractNumId w:val="3"/>
  </w:num>
  <w:num w:numId="25">
    <w:abstractNumId w:val="26"/>
  </w:num>
  <w:num w:numId="26">
    <w:abstractNumId w:val="40"/>
  </w:num>
  <w:num w:numId="27">
    <w:abstractNumId w:val="7"/>
  </w:num>
  <w:num w:numId="28">
    <w:abstractNumId w:val="2"/>
  </w:num>
  <w:num w:numId="29">
    <w:abstractNumId w:val="29"/>
  </w:num>
  <w:num w:numId="30">
    <w:abstractNumId w:val="46"/>
  </w:num>
  <w:num w:numId="31">
    <w:abstractNumId w:val="30"/>
  </w:num>
  <w:num w:numId="32">
    <w:abstractNumId w:val="22"/>
  </w:num>
  <w:num w:numId="33">
    <w:abstractNumId w:val="28"/>
  </w:num>
  <w:num w:numId="34">
    <w:abstractNumId w:val="37"/>
  </w:num>
  <w:num w:numId="35">
    <w:abstractNumId w:val="31"/>
  </w:num>
  <w:num w:numId="36">
    <w:abstractNumId w:val="47"/>
  </w:num>
  <w:num w:numId="37">
    <w:abstractNumId w:val="43"/>
  </w:num>
  <w:num w:numId="38">
    <w:abstractNumId w:val="23"/>
  </w:num>
  <w:num w:numId="39">
    <w:abstractNumId w:val="32"/>
  </w:num>
  <w:num w:numId="40">
    <w:abstractNumId w:val="17"/>
  </w:num>
  <w:num w:numId="41">
    <w:abstractNumId w:val="34"/>
  </w:num>
  <w:num w:numId="42">
    <w:abstractNumId w:val="24"/>
  </w:num>
  <w:num w:numId="43">
    <w:abstractNumId w:val="48"/>
  </w:num>
  <w:num w:numId="44">
    <w:abstractNumId w:val="45"/>
  </w:num>
  <w:num w:numId="45">
    <w:abstractNumId w:val="21"/>
  </w:num>
  <w:num w:numId="46">
    <w:abstractNumId w:val="41"/>
  </w:num>
  <w:num w:numId="47">
    <w:abstractNumId w:val="4"/>
  </w:num>
  <w:num w:numId="48">
    <w:abstractNumId w:val="5"/>
  </w:num>
  <w:num w:numId="49">
    <w:abstractNumId w:val="10"/>
  </w:num>
  <w:num w:numId="50">
    <w:abstractNumId w:val="1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proofState w:spelling="clean" w:grammar="clean"/>
  <w:stylePaneFormatFilter w:val="3001"/>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2" fillcolor="white">
      <v:fill color="white"/>
      <v:stroke endarrow="classic"/>
    </o:shapedefaults>
    <o:shapelayout v:ext="edit">
      <o:idmap v:ext="edit" data="2"/>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
  <w:rsids>
    <w:rsidRoot w:val="00650920"/>
    <w:rsid w:val="00000990"/>
    <w:rsid w:val="000019E1"/>
    <w:rsid w:val="00006BB5"/>
    <w:rsid w:val="000070D8"/>
    <w:rsid w:val="00016A39"/>
    <w:rsid w:val="00016EB6"/>
    <w:rsid w:val="00025CF5"/>
    <w:rsid w:val="000375A3"/>
    <w:rsid w:val="00042D49"/>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363E"/>
    <w:rsid w:val="0008422A"/>
    <w:rsid w:val="00085889"/>
    <w:rsid w:val="00086BD2"/>
    <w:rsid w:val="00087563"/>
    <w:rsid w:val="00091FF9"/>
    <w:rsid w:val="000970EA"/>
    <w:rsid w:val="000A405F"/>
    <w:rsid w:val="000A47CC"/>
    <w:rsid w:val="000B6F9B"/>
    <w:rsid w:val="000C27B5"/>
    <w:rsid w:val="000C40B1"/>
    <w:rsid w:val="000C5465"/>
    <w:rsid w:val="000E2D9C"/>
    <w:rsid w:val="000E6A38"/>
    <w:rsid w:val="000F20AB"/>
    <w:rsid w:val="000F388F"/>
    <w:rsid w:val="000F4A40"/>
    <w:rsid w:val="00100908"/>
    <w:rsid w:val="00101109"/>
    <w:rsid w:val="001044C2"/>
    <w:rsid w:val="00111CC7"/>
    <w:rsid w:val="00111D36"/>
    <w:rsid w:val="00120FFF"/>
    <w:rsid w:val="00124ACF"/>
    <w:rsid w:val="00124C6E"/>
    <w:rsid w:val="00132A27"/>
    <w:rsid w:val="00133D74"/>
    <w:rsid w:val="00141B6B"/>
    <w:rsid w:val="0014206C"/>
    <w:rsid w:val="00142BDD"/>
    <w:rsid w:val="00151D54"/>
    <w:rsid w:val="001535FA"/>
    <w:rsid w:val="00154A2C"/>
    <w:rsid w:val="00156E0A"/>
    <w:rsid w:val="00173588"/>
    <w:rsid w:val="00173FF1"/>
    <w:rsid w:val="00177E6F"/>
    <w:rsid w:val="0018722A"/>
    <w:rsid w:val="00195E1D"/>
    <w:rsid w:val="00196047"/>
    <w:rsid w:val="001B0436"/>
    <w:rsid w:val="001B7B30"/>
    <w:rsid w:val="001B7CC9"/>
    <w:rsid w:val="001C3A9D"/>
    <w:rsid w:val="001D0F11"/>
    <w:rsid w:val="001D47AC"/>
    <w:rsid w:val="001D4B2F"/>
    <w:rsid w:val="001D7473"/>
    <w:rsid w:val="001E3580"/>
    <w:rsid w:val="001E7C19"/>
    <w:rsid w:val="001F65BD"/>
    <w:rsid w:val="00206976"/>
    <w:rsid w:val="002074FF"/>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4BBA"/>
    <w:rsid w:val="00317CDB"/>
    <w:rsid w:val="003208F7"/>
    <w:rsid w:val="00330A66"/>
    <w:rsid w:val="00334990"/>
    <w:rsid w:val="00345A26"/>
    <w:rsid w:val="00345F36"/>
    <w:rsid w:val="00360710"/>
    <w:rsid w:val="00360D8C"/>
    <w:rsid w:val="003642D4"/>
    <w:rsid w:val="00386948"/>
    <w:rsid w:val="00387959"/>
    <w:rsid w:val="0039005C"/>
    <w:rsid w:val="00390E26"/>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07C2D"/>
    <w:rsid w:val="00410141"/>
    <w:rsid w:val="004209BC"/>
    <w:rsid w:val="00434973"/>
    <w:rsid w:val="0044023D"/>
    <w:rsid w:val="00446808"/>
    <w:rsid w:val="004650B8"/>
    <w:rsid w:val="004660B3"/>
    <w:rsid w:val="0047286D"/>
    <w:rsid w:val="00474093"/>
    <w:rsid w:val="00484C11"/>
    <w:rsid w:val="00492F00"/>
    <w:rsid w:val="004A36F5"/>
    <w:rsid w:val="004A5FE1"/>
    <w:rsid w:val="004A6BD7"/>
    <w:rsid w:val="004B0038"/>
    <w:rsid w:val="004B0837"/>
    <w:rsid w:val="004B4AC4"/>
    <w:rsid w:val="004B6947"/>
    <w:rsid w:val="004D1AD6"/>
    <w:rsid w:val="004D3900"/>
    <w:rsid w:val="004D6AA2"/>
    <w:rsid w:val="004E6520"/>
    <w:rsid w:val="004F1322"/>
    <w:rsid w:val="004F2A65"/>
    <w:rsid w:val="004F443B"/>
    <w:rsid w:val="004F7851"/>
    <w:rsid w:val="0051044E"/>
    <w:rsid w:val="005146CD"/>
    <w:rsid w:val="0053169C"/>
    <w:rsid w:val="00537793"/>
    <w:rsid w:val="00541702"/>
    <w:rsid w:val="00541828"/>
    <w:rsid w:val="005451D7"/>
    <w:rsid w:val="0057337D"/>
    <w:rsid w:val="00577EE2"/>
    <w:rsid w:val="00580979"/>
    <w:rsid w:val="0058240D"/>
    <w:rsid w:val="00582B0D"/>
    <w:rsid w:val="0058606E"/>
    <w:rsid w:val="005A1A52"/>
    <w:rsid w:val="005A1D28"/>
    <w:rsid w:val="005B6E3A"/>
    <w:rsid w:val="005C0B6E"/>
    <w:rsid w:val="005C1E89"/>
    <w:rsid w:val="005C7B11"/>
    <w:rsid w:val="005D051F"/>
    <w:rsid w:val="005D1E6F"/>
    <w:rsid w:val="005D70C9"/>
    <w:rsid w:val="005E2405"/>
    <w:rsid w:val="005E3B51"/>
    <w:rsid w:val="005E7070"/>
    <w:rsid w:val="005F1281"/>
    <w:rsid w:val="005F3D65"/>
    <w:rsid w:val="005F750C"/>
    <w:rsid w:val="006027F3"/>
    <w:rsid w:val="00605388"/>
    <w:rsid w:val="006068C3"/>
    <w:rsid w:val="0060704F"/>
    <w:rsid w:val="00615D8F"/>
    <w:rsid w:val="006173AB"/>
    <w:rsid w:val="006209CA"/>
    <w:rsid w:val="00622B84"/>
    <w:rsid w:val="00630B75"/>
    <w:rsid w:val="00634F49"/>
    <w:rsid w:val="0064339A"/>
    <w:rsid w:val="00645129"/>
    <w:rsid w:val="00650920"/>
    <w:rsid w:val="0065114C"/>
    <w:rsid w:val="006643E4"/>
    <w:rsid w:val="00667C11"/>
    <w:rsid w:val="006705C5"/>
    <w:rsid w:val="00680697"/>
    <w:rsid w:val="00682EBC"/>
    <w:rsid w:val="00684DEC"/>
    <w:rsid w:val="00694A12"/>
    <w:rsid w:val="006971FF"/>
    <w:rsid w:val="006A48A2"/>
    <w:rsid w:val="006A6A7A"/>
    <w:rsid w:val="006B48D9"/>
    <w:rsid w:val="006C0D52"/>
    <w:rsid w:val="006C2CA3"/>
    <w:rsid w:val="006C60E1"/>
    <w:rsid w:val="006C7278"/>
    <w:rsid w:val="006E3900"/>
    <w:rsid w:val="006F0F2F"/>
    <w:rsid w:val="006F4CE7"/>
    <w:rsid w:val="006F754B"/>
    <w:rsid w:val="007017E9"/>
    <w:rsid w:val="00704343"/>
    <w:rsid w:val="00706F6A"/>
    <w:rsid w:val="0071719E"/>
    <w:rsid w:val="00724B0C"/>
    <w:rsid w:val="00724CFA"/>
    <w:rsid w:val="00725454"/>
    <w:rsid w:val="00726372"/>
    <w:rsid w:val="00727DCB"/>
    <w:rsid w:val="007320E1"/>
    <w:rsid w:val="0073442D"/>
    <w:rsid w:val="007424A3"/>
    <w:rsid w:val="007445BF"/>
    <w:rsid w:val="00747406"/>
    <w:rsid w:val="007653A5"/>
    <w:rsid w:val="007718A5"/>
    <w:rsid w:val="00772C86"/>
    <w:rsid w:val="00773C9D"/>
    <w:rsid w:val="007841CA"/>
    <w:rsid w:val="00787051"/>
    <w:rsid w:val="00794C5C"/>
    <w:rsid w:val="007A02E2"/>
    <w:rsid w:val="007B2594"/>
    <w:rsid w:val="007C1FB8"/>
    <w:rsid w:val="007C2F06"/>
    <w:rsid w:val="007C5F91"/>
    <w:rsid w:val="007D5599"/>
    <w:rsid w:val="007E01FF"/>
    <w:rsid w:val="007E13DD"/>
    <w:rsid w:val="007E3DED"/>
    <w:rsid w:val="007E4537"/>
    <w:rsid w:val="007E47DC"/>
    <w:rsid w:val="008020C9"/>
    <w:rsid w:val="008102D2"/>
    <w:rsid w:val="008138A8"/>
    <w:rsid w:val="00815C2E"/>
    <w:rsid w:val="008212D1"/>
    <w:rsid w:val="0083147B"/>
    <w:rsid w:val="00833DB0"/>
    <w:rsid w:val="00835CE8"/>
    <w:rsid w:val="00851EEA"/>
    <w:rsid w:val="00855F06"/>
    <w:rsid w:val="0087418B"/>
    <w:rsid w:val="00875465"/>
    <w:rsid w:val="00875C01"/>
    <w:rsid w:val="00881271"/>
    <w:rsid w:val="0088298A"/>
    <w:rsid w:val="00884D89"/>
    <w:rsid w:val="0088545D"/>
    <w:rsid w:val="00891EA9"/>
    <w:rsid w:val="00897A32"/>
    <w:rsid w:val="008A00E7"/>
    <w:rsid w:val="008A0C2D"/>
    <w:rsid w:val="008A6B72"/>
    <w:rsid w:val="008B5266"/>
    <w:rsid w:val="008C135C"/>
    <w:rsid w:val="008C5F76"/>
    <w:rsid w:val="008C6BDC"/>
    <w:rsid w:val="008C7994"/>
    <w:rsid w:val="008D203B"/>
    <w:rsid w:val="008F1CDF"/>
    <w:rsid w:val="008F3C1C"/>
    <w:rsid w:val="008F3C49"/>
    <w:rsid w:val="00901BA5"/>
    <w:rsid w:val="00901C66"/>
    <w:rsid w:val="00902A80"/>
    <w:rsid w:val="00910391"/>
    <w:rsid w:val="00921AB8"/>
    <w:rsid w:val="00934751"/>
    <w:rsid w:val="0093675B"/>
    <w:rsid w:val="00942931"/>
    <w:rsid w:val="0094368D"/>
    <w:rsid w:val="0094529A"/>
    <w:rsid w:val="00960EAA"/>
    <w:rsid w:val="009852A9"/>
    <w:rsid w:val="00992A36"/>
    <w:rsid w:val="009A392D"/>
    <w:rsid w:val="009B0D95"/>
    <w:rsid w:val="009B1FB7"/>
    <w:rsid w:val="009C6939"/>
    <w:rsid w:val="009D125E"/>
    <w:rsid w:val="009D4E8A"/>
    <w:rsid w:val="009D512D"/>
    <w:rsid w:val="009D6458"/>
    <w:rsid w:val="009E3C2B"/>
    <w:rsid w:val="009E4A18"/>
    <w:rsid w:val="009E6A43"/>
    <w:rsid w:val="009F1B93"/>
    <w:rsid w:val="009F1BED"/>
    <w:rsid w:val="009F3013"/>
    <w:rsid w:val="009F7080"/>
    <w:rsid w:val="00A00756"/>
    <w:rsid w:val="00A11746"/>
    <w:rsid w:val="00A11924"/>
    <w:rsid w:val="00A1731A"/>
    <w:rsid w:val="00A21A75"/>
    <w:rsid w:val="00A23E09"/>
    <w:rsid w:val="00A2691F"/>
    <w:rsid w:val="00A31D01"/>
    <w:rsid w:val="00A35753"/>
    <w:rsid w:val="00A36C58"/>
    <w:rsid w:val="00A42747"/>
    <w:rsid w:val="00A744D4"/>
    <w:rsid w:val="00A9507F"/>
    <w:rsid w:val="00A96874"/>
    <w:rsid w:val="00AA269D"/>
    <w:rsid w:val="00AB5785"/>
    <w:rsid w:val="00AB5AD7"/>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52E45"/>
    <w:rsid w:val="00B53A2C"/>
    <w:rsid w:val="00B564DA"/>
    <w:rsid w:val="00B56CC3"/>
    <w:rsid w:val="00B61D43"/>
    <w:rsid w:val="00B63792"/>
    <w:rsid w:val="00B638A2"/>
    <w:rsid w:val="00B64206"/>
    <w:rsid w:val="00B675CF"/>
    <w:rsid w:val="00B710C0"/>
    <w:rsid w:val="00B73C4B"/>
    <w:rsid w:val="00B87007"/>
    <w:rsid w:val="00B879FA"/>
    <w:rsid w:val="00B921B7"/>
    <w:rsid w:val="00BA1006"/>
    <w:rsid w:val="00BA2FE7"/>
    <w:rsid w:val="00BA68FF"/>
    <w:rsid w:val="00BA6CED"/>
    <w:rsid w:val="00BB6660"/>
    <w:rsid w:val="00BB76EB"/>
    <w:rsid w:val="00BC717E"/>
    <w:rsid w:val="00BD1902"/>
    <w:rsid w:val="00BD2254"/>
    <w:rsid w:val="00BD33AF"/>
    <w:rsid w:val="00BD49C5"/>
    <w:rsid w:val="00C02531"/>
    <w:rsid w:val="00C10AB9"/>
    <w:rsid w:val="00C11550"/>
    <w:rsid w:val="00C1310F"/>
    <w:rsid w:val="00C20716"/>
    <w:rsid w:val="00C22214"/>
    <w:rsid w:val="00C25260"/>
    <w:rsid w:val="00C33A40"/>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B68BC"/>
    <w:rsid w:val="00CC29EB"/>
    <w:rsid w:val="00CC3183"/>
    <w:rsid w:val="00CC7DB2"/>
    <w:rsid w:val="00CD405B"/>
    <w:rsid w:val="00CD68A8"/>
    <w:rsid w:val="00CE13BB"/>
    <w:rsid w:val="00CE730D"/>
    <w:rsid w:val="00CE73C2"/>
    <w:rsid w:val="00CF3DD0"/>
    <w:rsid w:val="00D03C76"/>
    <w:rsid w:val="00D06112"/>
    <w:rsid w:val="00D07514"/>
    <w:rsid w:val="00D102CD"/>
    <w:rsid w:val="00D10586"/>
    <w:rsid w:val="00D15030"/>
    <w:rsid w:val="00D20035"/>
    <w:rsid w:val="00D22233"/>
    <w:rsid w:val="00D305E9"/>
    <w:rsid w:val="00D461EE"/>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F0341"/>
    <w:rsid w:val="00DF0A6B"/>
    <w:rsid w:val="00DF0AE6"/>
    <w:rsid w:val="00E005D8"/>
    <w:rsid w:val="00E00BB5"/>
    <w:rsid w:val="00E05116"/>
    <w:rsid w:val="00E168A2"/>
    <w:rsid w:val="00E16D03"/>
    <w:rsid w:val="00E20F69"/>
    <w:rsid w:val="00E22EAE"/>
    <w:rsid w:val="00E266B6"/>
    <w:rsid w:val="00E31402"/>
    <w:rsid w:val="00E40C43"/>
    <w:rsid w:val="00E41528"/>
    <w:rsid w:val="00E42D67"/>
    <w:rsid w:val="00E45241"/>
    <w:rsid w:val="00E47950"/>
    <w:rsid w:val="00E520CA"/>
    <w:rsid w:val="00E6084F"/>
    <w:rsid w:val="00E61B92"/>
    <w:rsid w:val="00E67B1A"/>
    <w:rsid w:val="00E72935"/>
    <w:rsid w:val="00E756A6"/>
    <w:rsid w:val="00EA1D7C"/>
    <w:rsid w:val="00EA226D"/>
    <w:rsid w:val="00EA4356"/>
    <w:rsid w:val="00EB24FD"/>
    <w:rsid w:val="00EB2DE1"/>
    <w:rsid w:val="00ED68E1"/>
    <w:rsid w:val="00EE4278"/>
    <w:rsid w:val="00EE6AC9"/>
    <w:rsid w:val="00EF2558"/>
    <w:rsid w:val="00EF3B92"/>
    <w:rsid w:val="00F112C9"/>
    <w:rsid w:val="00F342CC"/>
    <w:rsid w:val="00F41B1E"/>
    <w:rsid w:val="00F45C1C"/>
    <w:rsid w:val="00F45C8F"/>
    <w:rsid w:val="00F52ABD"/>
    <w:rsid w:val="00F53228"/>
    <w:rsid w:val="00F53855"/>
    <w:rsid w:val="00F56588"/>
    <w:rsid w:val="00F5692C"/>
    <w:rsid w:val="00F60682"/>
    <w:rsid w:val="00F650EB"/>
    <w:rsid w:val="00F720AE"/>
    <w:rsid w:val="00F775CC"/>
    <w:rsid w:val="00F862D0"/>
    <w:rsid w:val="00F8701C"/>
    <w:rsid w:val="00F9408A"/>
    <w:rsid w:val="00F94E1F"/>
    <w:rsid w:val="00FB3638"/>
    <w:rsid w:val="00FB3AB1"/>
    <w:rsid w:val="00FC2114"/>
    <w:rsid w:val="00FC33D5"/>
    <w:rsid w:val="00FC5FBA"/>
    <w:rsid w:val="00FD16FD"/>
    <w:rsid w:val="00FD70AF"/>
    <w:rsid w:val="00FE079B"/>
    <w:rsid w:val="00FE1228"/>
    <w:rsid w:val="00FE65EB"/>
    <w:rsid w:val="00FE74CF"/>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fillcolor="white">
      <v:fill color="white"/>
      <v:stroke endarrow="classi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 w:type="character" w:customStyle="1" w:styleId="UnresolvedMention">
    <w:name w:val="Unresolved Mention"/>
    <w:basedOn w:val="DefaultParagraphFont"/>
    <w:uiPriority w:val="99"/>
    <w:semiHidden/>
    <w:unhideWhenUsed/>
    <w:rsid w:val="00111CC7"/>
    <w:rPr>
      <w:color w:val="605E5C"/>
      <w:shd w:val="clear" w:color="auto" w:fill="E1DFDD"/>
    </w:rPr>
  </w:style>
  <w:style w:type="character" w:styleId="FollowedHyperlink">
    <w:name w:val="FollowedHyperlink"/>
    <w:basedOn w:val="DefaultParagraphFont"/>
    <w:uiPriority w:val="99"/>
    <w:semiHidden/>
    <w:unhideWhenUsed/>
    <w:rsid w:val="00484C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465129393">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 w:id="21268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www.fanshawec.ca/admissions/registrars-office/policies/cheating-policy" TargetMode="External"/><Relationship Id="rId12" Type="http://schemas.openxmlformats.org/officeDocument/2006/relationships/hyperlink" Target="https://www.deviantart.com/sinistha/art/Warhammer-40K-Astartes-Chapter-Banners-840856008"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youtu.be/gBgXH7eyRo4?t=102"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6</Pages>
  <Words>1800</Words>
  <Characters>8490</Characters>
  <Application>Microsoft Office Word</Application>
  <DocSecurity>0</DocSecurity>
  <Lines>70</Lines>
  <Paragraphs>20</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10270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mfeeney</cp:lastModifiedBy>
  <cp:revision>19</cp:revision>
  <cp:lastPrinted>2019-02-25T02:08:00Z</cp:lastPrinted>
  <dcterms:created xsi:type="dcterms:W3CDTF">2024-02-25T21:51:00Z</dcterms:created>
  <dcterms:modified xsi:type="dcterms:W3CDTF">2025-02-26T04:59:00Z</dcterms:modified>
</cp:coreProperties>
</file>