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2A" w:rsidRPr="00C837E7" w:rsidRDefault="00794C5C">
      <w:pPr>
        <w:pStyle w:val="Heading"/>
        <w:rPr>
          <w:b/>
        </w:rPr>
      </w:pPr>
      <w:r>
        <w:rPr>
          <w:b/>
        </w:rPr>
        <w:t>INFO</w:t>
      </w:r>
      <w:r w:rsidR="00BB35E8">
        <w:rPr>
          <w:b/>
        </w:rPr>
        <w:t>3111</w:t>
      </w:r>
      <w:r>
        <w:rPr>
          <w:b/>
        </w:rPr>
        <w:t xml:space="preserve"> </w:t>
      </w:r>
      <w:r w:rsidR="00BB35E8">
        <w:rPr>
          <w:b/>
        </w:rPr>
        <w:t>“C++ Graphics”</w:t>
      </w:r>
      <w:r w:rsidR="007860E5">
        <w:rPr>
          <w:b/>
        </w:rPr>
        <w:t xml:space="preserve"> </w:t>
      </w:r>
    </w:p>
    <w:p w:rsidR="00EB2DE1" w:rsidRPr="00EB2DE1" w:rsidRDefault="00BB3D04" w:rsidP="00EB2DE1">
      <w:pPr>
        <w:pStyle w:val="BodyText"/>
        <w:rPr>
          <w:rFonts w:cs="Tahoma"/>
          <w:b/>
          <w:sz w:val="28"/>
          <w:szCs w:val="28"/>
        </w:rPr>
      </w:pPr>
      <w:r>
        <w:rPr>
          <w:rFonts w:cs="Tahoma"/>
          <w:b/>
          <w:sz w:val="28"/>
          <w:szCs w:val="28"/>
        </w:rPr>
        <w:t>Midterm</w:t>
      </w:r>
      <w:r w:rsidR="007C42EC">
        <w:rPr>
          <w:rFonts w:cs="Tahoma"/>
          <w:b/>
          <w:sz w:val="28"/>
          <w:szCs w:val="28"/>
        </w:rPr>
        <w:t xml:space="preserve"> Exam </w:t>
      </w:r>
      <w:r w:rsidR="00BB35E8">
        <w:rPr>
          <w:rFonts w:cs="Tahoma"/>
          <w:b/>
          <w:sz w:val="28"/>
          <w:szCs w:val="28"/>
        </w:rPr>
        <w:t xml:space="preserve">#1, </w:t>
      </w:r>
      <w:r w:rsidR="00C210AB">
        <w:rPr>
          <w:rFonts w:cs="Tahoma"/>
          <w:b/>
          <w:sz w:val="28"/>
          <w:szCs w:val="28"/>
        </w:rPr>
        <w:t>Friday</w:t>
      </w:r>
      <w:r w:rsidR="00BB35E8">
        <w:rPr>
          <w:rFonts w:cs="Tahoma"/>
          <w:b/>
          <w:sz w:val="28"/>
          <w:szCs w:val="28"/>
        </w:rPr>
        <w:t xml:space="preserve">, </w:t>
      </w:r>
      <w:r w:rsidR="00E242F5">
        <w:rPr>
          <w:rFonts w:cs="Tahoma"/>
          <w:b/>
          <w:sz w:val="28"/>
          <w:szCs w:val="28"/>
        </w:rPr>
        <w:t>July 22</w:t>
      </w:r>
      <w:r w:rsidR="00E242F5" w:rsidRPr="00E242F5">
        <w:rPr>
          <w:rFonts w:cs="Tahoma"/>
          <w:b/>
          <w:sz w:val="28"/>
          <w:szCs w:val="28"/>
          <w:vertAlign w:val="superscript"/>
        </w:rPr>
        <w:t>nd</w:t>
      </w:r>
      <w:r w:rsidR="00BB35E8">
        <w:rPr>
          <w:rFonts w:cs="Tahoma"/>
          <w:b/>
          <w:sz w:val="28"/>
          <w:szCs w:val="28"/>
        </w:rPr>
        <w:t>, 20</w:t>
      </w:r>
      <w:r w:rsidR="00E242F5">
        <w:rPr>
          <w:rFonts w:cs="Tahoma"/>
          <w:b/>
          <w:sz w:val="28"/>
          <w:szCs w:val="28"/>
        </w:rPr>
        <w:t>22</w:t>
      </w:r>
    </w:p>
    <w:p w:rsidR="00DD4EFE" w:rsidRDefault="00DD4EFE" w:rsidP="00DD4EFE">
      <w:pPr>
        <w:pStyle w:val="BodyText"/>
      </w:pPr>
      <w:r>
        <w:t>Instructor: Michael Feeney</w:t>
      </w:r>
    </w:p>
    <w:p w:rsidR="0018722A" w:rsidRDefault="00DB12D1" w:rsidP="004A5FE1">
      <w:pPr>
        <w:pStyle w:val="Heading2"/>
        <w:numPr>
          <w:ilvl w:val="0"/>
          <w:numId w:val="0"/>
        </w:numPr>
      </w:pPr>
      <w:r>
        <w:t>The exam format</w:t>
      </w:r>
      <w:r w:rsidR="0018722A">
        <w:t xml:space="preserve">: </w:t>
      </w:r>
    </w:p>
    <w:p w:rsidR="005526EC" w:rsidRPr="0008105B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You may use any resources you feel are necessary to complete the exam, but you are to </w:t>
      </w:r>
      <w:r w:rsidRPr="0008105B">
        <w:rPr>
          <w:sz w:val="20"/>
          <w:szCs w:val="20"/>
          <w:u w:val="single"/>
        </w:rPr>
        <w:t>answer</w:t>
      </w:r>
      <w:r w:rsidRPr="0008105B">
        <w:rPr>
          <w:sz w:val="20"/>
          <w:szCs w:val="20"/>
        </w:rPr>
        <w:t xml:space="preserve"> the questions </w:t>
      </w:r>
      <w:r w:rsidRPr="00E61B92">
        <w:rPr>
          <w:b/>
          <w:sz w:val="20"/>
          <w:szCs w:val="20"/>
          <w:u w:val="single"/>
        </w:rPr>
        <w:t>on your own</w:t>
      </w:r>
      <w:r w:rsidRPr="0008105B">
        <w:rPr>
          <w:sz w:val="20"/>
          <w:szCs w:val="20"/>
        </w:rPr>
        <w:t xml:space="preserve">. I will be looking for plagiarism (i.e. copying) very carefully. There is </w:t>
      </w:r>
      <w:r w:rsidRPr="0008105B">
        <w:rPr>
          <w:i/>
          <w:sz w:val="20"/>
          <w:szCs w:val="20"/>
          <w:u w:val="single"/>
        </w:rPr>
        <w:t>no possible way</w:t>
      </w:r>
      <w:r w:rsidRPr="0008105B">
        <w:rPr>
          <w:sz w:val="20"/>
          <w:szCs w:val="20"/>
        </w:rPr>
        <w:t xml:space="preserve"> that </w:t>
      </w:r>
      <w:r>
        <w:rPr>
          <w:sz w:val="20"/>
          <w:szCs w:val="20"/>
        </w:rPr>
        <w:t>the specific</w:t>
      </w:r>
      <w:r w:rsidRPr="0008105B">
        <w:rPr>
          <w:sz w:val="20"/>
          <w:szCs w:val="20"/>
        </w:rPr>
        <w:t xml:space="preserve"> code</w:t>
      </w:r>
      <w:r>
        <w:rPr>
          <w:sz w:val="20"/>
          <w:szCs w:val="20"/>
        </w:rPr>
        <w:t xml:space="preserve"> to answer these questions, or the output to the screen,</w:t>
      </w:r>
      <w:r w:rsidRPr="0008105B">
        <w:rPr>
          <w:sz w:val="20"/>
          <w:szCs w:val="20"/>
        </w:rPr>
        <w:t xml:space="preserve"> would be very </w:t>
      </w:r>
      <w:r>
        <w:rPr>
          <w:sz w:val="20"/>
          <w:szCs w:val="20"/>
        </w:rPr>
        <w:t>similar</w:t>
      </w:r>
      <w:r w:rsidRPr="0008105B">
        <w:rPr>
          <w:sz w:val="20"/>
          <w:szCs w:val="20"/>
        </w:rPr>
        <w:t xml:space="preserve"> to the look of another student’s code. Remember, this is a </w:t>
      </w:r>
      <w:r w:rsidRPr="0008105B">
        <w:rPr>
          <w:sz w:val="20"/>
          <w:szCs w:val="20"/>
          <w:u w:val="single"/>
        </w:rPr>
        <w:t>test</w:t>
      </w:r>
      <w:r w:rsidRPr="0008105B">
        <w:rPr>
          <w:sz w:val="20"/>
          <w:szCs w:val="20"/>
        </w:rPr>
        <w:t xml:space="preserve"> and there are </w:t>
      </w:r>
      <w:r w:rsidRPr="0008105B">
        <w:rPr>
          <w:sz w:val="20"/>
          <w:szCs w:val="20"/>
          <w:u w:val="single"/>
        </w:rPr>
        <w:t>very</w:t>
      </w:r>
      <w:r w:rsidRPr="0008105B">
        <w:rPr>
          <w:sz w:val="20"/>
          <w:szCs w:val="20"/>
        </w:rPr>
        <w:t xml:space="preserve"> clear policies about cheating on tests. </w:t>
      </w:r>
      <w:r>
        <w:rPr>
          <w:sz w:val="20"/>
          <w:szCs w:val="20"/>
        </w:rPr>
        <w:br/>
      </w:r>
    </w:p>
    <w:p w:rsidR="005526EC" w:rsidRPr="0008105B" w:rsidRDefault="00C27336" w:rsidP="005526EC">
      <w:pPr>
        <w:numPr>
          <w:ilvl w:val="1"/>
          <w:numId w:val="22"/>
        </w:numPr>
        <w:tabs>
          <w:tab w:val="clear" w:pos="1440"/>
          <w:tab w:val="num" w:pos="426"/>
          <w:tab w:val="num" w:pos="851"/>
        </w:tabs>
        <w:ind w:left="851" w:hanging="284"/>
        <w:rPr>
          <w:sz w:val="20"/>
          <w:szCs w:val="20"/>
        </w:rPr>
      </w:pPr>
      <w:hyperlink r:id="rId8" w:history="1">
        <w:r w:rsidR="005526EC" w:rsidRPr="0008105B">
          <w:rPr>
            <w:rStyle w:val="Hyperlink"/>
            <w:sz w:val="20"/>
            <w:szCs w:val="20"/>
          </w:rPr>
          <w:t>http://www.fanshawec.ca/admissions/registrars-office/policies/cheating-policy</w:t>
        </w:r>
      </w:hyperlink>
    </w:p>
    <w:p w:rsidR="005526EC" w:rsidRPr="0008105B" w:rsidRDefault="00C27336" w:rsidP="005526EC">
      <w:pPr>
        <w:numPr>
          <w:ilvl w:val="1"/>
          <w:numId w:val="22"/>
        </w:numPr>
        <w:tabs>
          <w:tab w:val="clear" w:pos="1440"/>
          <w:tab w:val="num" w:pos="426"/>
          <w:tab w:val="num" w:pos="851"/>
        </w:tabs>
        <w:ind w:left="851" w:hanging="284"/>
        <w:rPr>
          <w:sz w:val="20"/>
          <w:szCs w:val="20"/>
        </w:rPr>
      </w:pPr>
      <w:hyperlink r:id="rId9" w:history="1">
        <w:r w:rsidR="005526EC" w:rsidRPr="0008105B">
          <w:rPr>
            <w:rStyle w:val="Hyperlink"/>
            <w:sz w:val="20"/>
            <w:szCs w:val="20"/>
          </w:rPr>
          <w:t>http://www.fanshawec.ca/sites/default/files/assets/Ombuds/cheating_flowchart.pdf</w:t>
        </w:r>
      </w:hyperlink>
    </w:p>
    <w:p w:rsidR="005526EC" w:rsidRPr="0008105B" w:rsidRDefault="005526EC" w:rsidP="005526EC">
      <w:pPr>
        <w:tabs>
          <w:tab w:val="num" w:pos="426"/>
        </w:tabs>
        <w:ind w:left="426" w:hanging="426"/>
        <w:rPr>
          <w:sz w:val="20"/>
          <w:szCs w:val="20"/>
        </w:rPr>
      </w:pPr>
    </w:p>
    <w:p w:rsidR="005526EC" w:rsidRDefault="005526EC" w:rsidP="005526EC">
      <w:pPr>
        <w:rPr>
          <w:sz w:val="20"/>
          <w:szCs w:val="20"/>
        </w:rPr>
      </w:pPr>
    </w:p>
    <w:p w:rsidR="005526EC" w:rsidRPr="0008105B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 w:rsidRPr="0008105B">
        <w:rPr>
          <w:sz w:val="20"/>
          <w:szCs w:val="20"/>
        </w:rPr>
        <w:t xml:space="preserve">The questions are </w:t>
      </w:r>
      <w:r w:rsidRPr="0008105B">
        <w:rPr>
          <w:b/>
          <w:i/>
          <w:sz w:val="20"/>
          <w:szCs w:val="20"/>
          <w:u w:val="single"/>
        </w:rPr>
        <w:t>NOT</w:t>
      </w:r>
      <w:r w:rsidRPr="0008105B">
        <w:rPr>
          <w:sz w:val="20"/>
          <w:szCs w:val="20"/>
        </w:rPr>
        <w:t xml:space="preserve"> of equal weight. </w:t>
      </w:r>
      <w:r w:rsidR="00B248E4">
        <w:rPr>
          <w:sz w:val="20"/>
          <w:szCs w:val="20"/>
        </w:rPr>
        <w:t xml:space="preserve">The exam has </w:t>
      </w:r>
      <w:r w:rsidR="00277A93" w:rsidRPr="00277A93">
        <w:rPr>
          <w:b/>
          <w:sz w:val="20"/>
          <w:szCs w:val="20"/>
        </w:rPr>
        <w:t>four</w:t>
      </w:r>
      <w:r w:rsidR="00E242F5">
        <w:rPr>
          <w:sz w:val="20"/>
          <w:szCs w:val="20"/>
        </w:rPr>
        <w:t xml:space="preserve"> </w:t>
      </w:r>
      <w:r w:rsidR="00B248E4" w:rsidRPr="00B248E4">
        <w:rPr>
          <w:b/>
          <w:sz w:val="20"/>
          <w:szCs w:val="20"/>
        </w:rPr>
        <w:t>(</w:t>
      </w:r>
      <w:r w:rsidR="00277A93">
        <w:rPr>
          <w:b/>
          <w:sz w:val="20"/>
          <w:szCs w:val="20"/>
        </w:rPr>
        <w:t>4</w:t>
      </w:r>
      <w:r w:rsidR="00B248E4" w:rsidRPr="00B248E4">
        <w:rPr>
          <w:b/>
          <w:sz w:val="20"/>
          <w:szCs w:val="20"/>
        </w:rPr>
        <w:t>)</w:t>
      </w:r>
      <w:r w:rsidR="00B248E4">
        <w:rPr>
          <w:sz w:val="20"/>
          <w:szCs w:val="20"/>
        </w:rPr>
        <w:t xml:space="preserve"> questions and </w:t>
      </w:r>
      <w:r w:rsidR="00277A93">
        <w:rPr>
          <w:b/>
          <w:sz w:val="20"/>
          <w:szCs w:val="20"/>
        </w:rPr>
        <w:t>six</w:t>
      </w:r>
      <w:r w:rsidR="00B248E4" w:rsidRPr="00B248E4">
        <w:rPr>
          <w:b/>
          <w:sz w:val="20"/>
          <w:szCs w:val="20"/>
        </w:rPr>
        <w:t xml:space="preserve"> (</w:t>
      </w:r>
      <w:bookmarkStart w:id="0" w:name="_GoBack"/>
      <w:bookmarkEnd w:id="0"/>
      <w:r w:rsidR="00277A93">
        <w:rPr>
          <w:b/>
          <w:sz w:val="20"/>
          <w:szCs w:val="20"/>
        </w:rPr>
        <w:t>6</w:t>
      </w:r>
      <w:r w:rsidR="00B248E4" w:rsidRPr="00B248E4">
        <w:rPr>
          <w:b/>
          <w:sz w:val="20"/>
          <w:szCs w:val="20"/>
        </w:rPr>
        <w:t>)</w:t>
      </w:r>
      <w:r w:rsidR="00B248E4">
        <w:rPr>
          <w:sz w:val="20"/>
          <w:szCs w:val="20"/>
        </w:rPr>
        <w:t xml:space="preserve"> pages.</w:t>
      </w:r>
    </w:p>
    <w:p w:rsidR="005526EC" w:rsidRPr="005526EC" w:rsidRDefault="005526EC" w:rsidP="005526EC">
      <w:pPr>
        <w:tabs>
          <w:tab w:val="num" w:pos="284"/>
        </w:tabs>
        <w:rPr>
          <w:sz w:val="20"/>
        </w:rPr>
      </w:pPr>
    </w:p>
    <w:p w:rsidR="005526EC" w:rsidRPr="0008105B" w:rsidRDefault="005526EC" w:rsidP="005526EC">
      <w:pPr>
        <w:numPr>
          <w:ilvl w:val="0"/>
          <w:numId w:val="22"/>
        </w:numPr>
        <w:tabs>
          <w:tab w:val="clear" w:pos="357"/>
          <w:tab w:val="num" w:pos="284"/>
        </w:tabs>
        <w:ind w:left="426" w:hanging="426"/>
        <w:rPr>
          <w:sz w:val="20"/>
          <w:szCs w:val="20"/>
        </w:rPr>
      </w:pPr>
      <w:r w:rsidRPr="0008105B">
        <w:rPr>
          <w:sz w:val="20"/>
          <w:szCs w:val="20"/>
        </w:rPr>
        <w:t>The answers may be one or a combination of the following:</w:t>
      </w:r>
    </w:p>
    <w:p w:rsidR="005526EC" w:rsidRPr="0008105B" w:rsidRDefault="005526EC" w:rsidP="005526EC">
      <w:pPr>
        <w:pStyle w:val="ListParagraph"/>
        <w:tabs>
          <w:tab w:val="num" w:pos="426"/>
        </w:tabs>
        <w:rPr>
          <w:sz w:val="20"/>
          <w:szCs w:val="20"/>
        </w:rPr>
      </w:pPr>
    </w:p>
    <w:p w:rsidR="005526EC" w:rsidRPr="0008105B" w:rsidRDefault="005526EC" w:rsidP="005526EC">
      <w:pPr>
        <w:numPr>
          <w:ilvl w:val="1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>Short answer (in your own words)</w:t>
      </w:r>
    </w:p>
    <w:p w:rsidR="005526EC" w:rsidRPr="0008105B" w:rsidRDefault="005526EC" w:rsidP="005526EC">
      <w:pPr>
        <w:numPr>
          <w:ilvl w:val="1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>Snippets of code</w:t>
      </w:r>
    </w:p>
    <w:p w:rsidR="005526EC" w:rsidRPr="0008105B" w:rsidRDefault="005526EC" w:rsidP="005526EC">
      <w:pPr>
        <w:numPr>
          <w:ilvl w:val="1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Complete running solutions </w:t>
      </w:r>
      <w:r w:rsidRPr="0008105B">
        <w:rPr>
          <w:sz w:val="20"/>
          <w:szCs w:val="20"/>
        </w:rPr>
        <w:br/>
      </w:r>
    </w:p>
    <w:p w:rsidR="005526EC" w:rsidRP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5526EC">
        <w:rPr>
          <w:b/>
          <w:sz w:val="20"/>
          <w:szCs w:val="20"/>
          <w:u w:val="single"/>
        </w:rPr>
        <w:t>CLEARLY</w:t>
      </w:r>
      <w:r w:rsidRPr="0008105B">
        <w:rPr>
          <w:sz w:val="20"/>
          <w:szCs w:val="20"/>
        </w:rPr>
        <w:t xml:space="preserve"> indicate which answer goes to which question. My </w:t>
      </w:r>
      <w:r w:rsidRPr="00BB35E8">
        <w:rPr>
          <w:i/>
          <w:sz w:val="20"/>
          <w:szCs w:val="20"/>
        </w:rPr>
        <w:t>suggestion</w:t>
      </w:r>
      <w:r w:rsidRPr="0008105B">
        <w:rPr>
          <w:sz w:val="20"/>
          <w:szCs w:val="20"/>
        </w:rPr>
        <w:t xml:space="preserve"> is that you place each answer in its own folder, named “Question_01”, “Question_02” and so on (or something equally clear). Another option is to create a Visual Studio solution and add a number of projects – one per question – to it. If I can’t make heads or tails of what question is what, I probably won’t even mark it. </w:t>
      </w:r>
      <w:proofErr w:type="gramStart"/>
      <w:r w:rsidR="00BB35E8">
        <w:rPr>
          <w:sz w:val="20"/>
          <w:szCs w:val="20"/>
        </w:rPr>
        <w:t>The except</w:t>
      </w:r>
      <w:proofErr w:type="gramEnd"/>
      <w:r w:rsidR="00BB35E8">
        <w:rPr>
          <w:sz w:val="20"/>
          <w:szCs w:val="20"/>
        </w:rPr>
        <w:t xml:space="preserve"> to this is if the questions clearly “build” upon each other. </w:t>
      </w:r>
      <w:proofErr w:type="gramStart"/>
      <w:r w:rsidR="00BB35E8">
        <w:rPr>
          <w:sz w:val="20"/>
          <w:szCs w:val="20"/>
        </w:rPr>
        <w:t>i.e</w:t>
      </w:r>
      <w:proofErr w:type="gramEnd"/>
      <w:r w:rsidR="00BB35E8">
        <w:rPr>
          <w:sz w:val="20"/>
          <w:szCs w:val="20"/>
        </w:rPr>
        <w:t xml:space="preserve">. there doesn’t have to be </w:t>
      </w:r>
      <w:r w:rsidR="00BB35E8">
        <w:rPr>
          <w:i/>
          <w:sz w:val="20"/>
          <w:szCs w:val="20"/>
        </w:rPr>
        <w:t xml:space="preserve">any </w:t>
      </w:r>
      <w:r w:rsidR="00BB35E8">
        <w:rPr>
          <w:sz w:val="20"/>
          <w:szCs w:val="20"/>
        </w:rPr>
        <w:t>change of the code/project to show the results of the question.</w:t>
      </w:r>
      <w:r>
        <w:rPr>
          <w:sz w:val="20"/>
          <w:szCs w:val="20"/>
        </w:rPr>
        <w:br/>
      </w:r>
    </w:p>
    <w:p w:rsidR="005526EC" w:rsidRPr="005526E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5526EC">
        <w:rPr>
          <w:sz w:val="20"/>
          <w:szCs w:val="20"/>
        </w:rPr>
        <w:t xml:space="preserve">Do </w:t>
      </w:r>
      <w:r w:rsidRPr="005526EC">
        <w:rPr>
          <w:b/>
          <w:i/>
          <w:sz w:val="20"/>
          <w:szCs w:val="20"/>
          <w:u w:val="single"/>
        </w:rPr>
        <w:t>NOT</w:t>
      </w:r>
      <w:r w:rsidRPr="005526EC">
        <w:rPr>
          <w:sz w:val="20"/>
          <w:szCs w:val="20"/>
        </w:rPr>
        <w:t xml:space="preserve"> do some clever “</w:t>
      </w:r>
      <w:r w:rsidRPr="005526EC">
        <w:rPr>
          <w:i/>
          <w:sz w:val="20"/>
          <w:szCs w:val="20"/>
          <w:u w:val="single"/>
        </w:rPr>
        <w:t>oh, you just have to comment/uncomment this block of code</w:t>
      </w:r>
      <w:r w:rsidRPr="005526EC">
        <w:rPr>
          <w:sz w:val="20"/>
          <w:szCs w:val="20"/>
        </w:rPr>
        <w:t>” nonsense.</w:t>
      </w:r>
      <w:r>
        <w:rPr>
          <w:sz w:val="20"/>
          <w:szCs w:val="20"/>
        </w:rPr>
        <w:t xml:space="preserve"> However, if the questions </w:t>
      </w:r>
      <w:r w:rsidRPr="005526EC">
        <w:rPr>
          <w:b/>
          <w:i/>
          <w:sz w:val="20"/>
          <w:szCs w:val="20"/>
          <w:u w:val="single"/>
        </w:rPr>
        <w:t>CLEARLY AND OBVIOUSLY</w:t>
      </w:r>
      <w:r>
        <w:rPr>
          <w:sz w:val="20"/>
          <w:szCs w:val="20"/>
        </w:rPr>
        <w:t xml:space="preserve"> build on each other, you may combine them (like if one question places objects, then the next one moves objects around with the keys) – even so, </w:t>
      </w:r>
      <w:r w:rsidRPr="005526EC">
        <w:rPr>
          <w:b/>
          <w:sz w:val="20"/>
          <w:szCs w:val="20"/>
          <w:u w:val="single"/>
        </w:rPr>
        <w:t>MAKE IT  100% CLEAR</w:t>
      </w:r>
      <w:r>
        <w:rPr>
          <w:sz w:val="20"/>
          <w:szCs w:val="20"/>
        </w:rPr>
        <w:t xml:space="preserve"> to me what questions the solution is attempting to answer. </w:t>
      </w:r>
      <w:r w:rsidRPr="005526EC">
        <w:rPr>
          <w:sz w:val="20"/>
          <w:szCs w:val="20"/>
        </w:rPr>
        <w:br/>
      </w:r>
    </w:p>
    <w:p w:rsidR="005526EC" w:rsidRPr="00CA4B4C" w:rsidRDefault="005526EC" w:rsidP="005526EC">
      <w:pPr>
        <w:numPr>
          <w:ilvl w:val="0"/>
          <w:numId w:val="22"/>
        </w:numPr>
        <w:tabs>
          <w:tab w:val="num" w:pos="426"/>
        </w:tabs>
        <w:rPr>
          <w:sz w:val="20"/>
          <w:szCs w:val="20"/>
        </w:rPr>
      </w:pPr>
      <w:r w:rsidRPr="0008105B">
        <w:rPr>
          <w:sz w:val="20"/>
          <w:szCs w:val="20"/>
        </w:rPr>
        <w:t xml:space="preserve">For applications: if it doesn’t build </w:t>
      </w:r>
      <w:r w:rsidRPr="0008105B">
        <w:rPr>
          <w:sz w:val="20"/>
          <w:szCs w:val="20"/>
          <w:u w:val="single"/>
        </w:rPr>
        <w:t>and</w:t>
      </w:r>
      <w:r w:rsidRPr="0008105B">
        <w:rPr>
          <w:sz w:val="20"/>
          <w:szCs w:val="20"/>
        </w:rPr>
        <w:t xml:space="preserve"> run, </w:t>
      </w:r>
      <w:r w:rsidRPr="0008105B">
        <w:rPr>
          <w:i/>
          <w:sz w:val="20"/>
          <w:szCs w:val="20"/>
          <w:u w:val="single"/>
        </w:rPr>
        <w:t>it’s like you didn’t answer it</w:t>
      </w:r>
      <w:r w:rsidRPr="0008105B">
        <w:rPr>
          <w:sz w:val="20"/>
          <w:szCs w:val="20"/>
        </w:rPr>
        <w:t>. I’ll correct trivial, obvious problems</w:t>
      </w:r>
      <w:r>
        <w:rPr>
          <w:sz w:val="20"/>
          <w:szCs w:val="20"/>
        </w:rPr>
        <w:t xml:space="preserve"> (like you clearly missed a semicolon, etc.)</w:t>
      </w:r>
      <w:r w:rsidRPr="0008105B">
        <w:rPr>
          <w:sz w:val="20"/>
          <w:szCs w:val="20"/>
        </w:rPr>
        <w:t>, but you need to be sure that it compiles and/or runs.</w:t>
      </w:r>
    </w:p>
    <w:p w:rsidR="005526EC" w:rsidRDefault="005526EC">
      <w:pPr>
        <w:widowControl/>
        <w:suppressAutoHyphens w:val="0"/>
        <w:rPr>
          <w:sz w:val="20"/>
          <w:szCs w:val="20"/>
        </w:rPr>
      </w:pPr>
    </w:p>
    <w:p w:rsidR="00BB35E8" w:rsidRDefault="00BB35E8" w:rsidP="00BB35E8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5526EC">
        <w:rPr>
          <w:b/>
          <w:sz w:val="20"/>
          <w:u w:val="single"/>
        </w:rPr>
        <w:t>If the solution does not build (and run), I will not mark it</w:t>
      </w:r>
      <w:r w:rsidRPr="005526EC">
        <w:rPr>
          <w:sz w:val="20"/>
        </w:rPr>
        <w:t xml:space="preserve"> (so you will receive zero on questions that can't be built and/or won't run). When I say "run", I'm not speaking about some, random, unforeseen bug, but rather something that you should have obviously dealt with, like memory exceptions, etc.</w:t>
      </w:r>
      <w:r>
        <w:rPr>
          <w:sz w:val="20"/>
        </w:rPr>
        <w:br/>
      </w:r>
    </w:p>
    <w:p w:rsidR="00BB35E8" w:rsidRDefault="00BB35E8" w:rsidP="00BB35E8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0E2EB7">
        <w:rPr>
          <w:sz w:val="20"/>
        </w:rPr>
        <w:t>Unless otherwise indicated, all these solutions assume that you are creating/using a C++ project using Visual Studio 20</w:t>
      </w:r>
      <w:r w:rsidR="00AB3BDE">
        <w:rPr>
          <w:sz w:val="20"/>
        </w:rPr>
        <w:t>19 or 2022</w:t>
      </w:r>
      <w:r w:rsidRPr="000E2EB7">
        <w:rPr>
          <w:sz w:val="20"/>
        </w:rPr>
        <w:t xml:space="preserve"> using the OpenGL 4.x API (with </w:t>
      </w:r>
      <w:r>
        <w:rPr>
          <w:sz w:val="20"/>
        </w:rPr>
        <w:t>GLFW, glad</w:t>
      </w:r>
      <w:r w:rsidRPr="000E2EB7">
        <w:rPr>
          <w:sz w:val="20"/>
        </w:rPr>
        <w:t xml:space="preserve">, and GLM). </w:t>
      </w:r>
      <w:r>
        <w:rPr>
          <w:sz w:val="20"/>
        </w:rPr>
        <w:br/>
      </w:r>
    </w:p>
    <w:p w:rsidR="00BB35E8" w:rsidRDefault="00F22DB3" w:rsidP="00BB35E8">
      <w:pPr>
        <w:numPr>
          <w:ilvl w:val="0"/>
          <w:numId w:val="22"/>
        </w:numPr>
        <w:tabs>
          <w:tab w:val="clear" w:pos="357"/>
          <w:tab w:val="num" w:pos="426"/>
          <w:tab w:val="num" w:pos="567"/>
        </w:tabs>
        <w:ind w:left="426" w:hanging="426"/>
        <w:rPr>
          <w:sz w:val="20"/>
        </w:rPr>
      </w:pPr>
      <w:r w:rsidRPr="005526EC">
        <w:rPr>
          <w:sz w:val="20"/>
        </w:rPr>
        <w:t xml:space="preserve">Your solution may </w:t>
      </w:r>
      <w:r w:rsidRPr="00BB35E8">
        <w:rPr>
          <w:b/>
          <w:i/>
          <w:sz w:val="20"/>
          <w:u w:val="single"/>
        </w:rPr>
        <w:t>not</w:t>
      </w:r>
      <w:r w:rsidRPr="005526EC">
        <w:rPr>
          <w:sz w:val="20"/>
        </w:rPr>
        <w:t xml:space="preserve"> contain any third party libraries (like boost) or </w:t>
      </w:r>
      <w:r w:rsidR="00BB35E8">
        <w:rPr>
          <w:sz w:val="20"/>
        </w:rPr>
        <w:t xml:space="preserve">the following </w:t>
      </w:r>
      <w:r w:rsidRPr="005526EC">
        <w:rPr>
          <w:sz w:val="20"/>
        </w:rPr>
        <w:t>C++11</w:t>
      </w:r>
      <w:r w:rsidR="00BB35E8">
        <w:rPr>
          <w:sz w:val="20"/>
        </w:rPr>
        <w:t xml:space="preserve"> (or later) elements:</w:t>
      </w:r>
      <w:r w:rsidRPr="005526EC">
        <w:rPr>
          <w:sz w:val="20"/>
        </w:rPr>
        <w:t xml:space="preserve"> </w:t>
      </w:r>
      <w:r w:rsidR="00BB35E8">
        <w:rPr>
          <w:sz w:val="20"/>
        </w:rPr>
        <w:br/>
      </w:r>
    </w:p>
    <w:p w:rsidR="00BB35E8" w:rsidRPr="00BB35E8" w:rsidRDefault="00BB35E8" w:rsidP="00BB35E8">
      <w:pPr>
        <w:numPr>
          <w:ilvl w:val="1"/>
          <w:numId w:val="22"/>
        </w:numPr>
        <w:rPr>
          <w:sz w:val="20"/>
        </w:rPr>
      </w:pPr>
      <w:r w:rsidRPr="00BB35E8">
        <w:rPr>
          <w:sz w:val="20"/>
        </w:rPr>
        <w:t>Smart pointers</w:t>
      </w:r>
    </w:p>
    <w:p w:rsidR="00BB35E8" w:rsidRPr="00BB35E8" w:rsidRDefault="006F0E6A" w:rsidP="00BB35E8">
      <w:pPr>
        <w:numPr>
          <w:ilvl w:val="1"/>
          <w:numId w:val="22"/>
        </w:numPr>
        <w:rPr>
          <w:sz w:val="20"/>
        </w:rPr>
      </w:pPr>
      <w:r>
        <w:rPr>
          <w:sz w:val="20"/>
        </w:rPr>
        <w:t>a</w:t>
      </w:r>
      <w:r w:rsidR="00BB35E8" w:rsidRPr="00BB35E8">
        <w:rPr>
          <w:sz w:val="20"/>
        </w:rPr>
        <w:t>uto</w:t>
      </w:r>
      <w:r>
        <w:rPr>
          <w:sz w:val="20"/>
        </w:rPr>
        <w:t xml:space="preserve"> </w:t>
      </w:r>
    </w:p>
    <w:p w:rsidR="00BB35E8" w:rsidRPr="00BB35E8" w:rsidRDefault="00BB35E8" w:rsidP="00BB35E8">
      <w:pPr>
        <w:numPr>
          <w:ilvl w:val="1"/>
          <w:numId w:val="22"/>
        </w:numPr>
        <w:rPr>
          <w:sz w:val="20"/>
        </w:rPr>
      </w:pPr>
      <w:r w:rsidRPr="00BB35E8">
        <w:rPr>
          <w:sz w:val="20"/>
        </w:rPr>
        <w:t>Lambda function</w:t>
      </w:r>
    </w:p>
    <w:p w:rsidR="00BB35E8" w:rsidRPr="00BB35E8" w:rsidRDefault="00BB35E8" w:rsidP="00BB35E8">
      <w:pPr>
        <w:numPr>
          <w:ilvl w:val="1"/>
          <w:numId w:val="22"/>
        </w:numPr>
        <w:rPr>
          <w:sz w:val="20"/>
        </w:rPr>
      </w:pPr>
      <w:proofErr w:type="spellStart"/>
      <w:r w:rsidRPr="00BB35E8">
        <w:rPr>
          <w:sz w:val="20"/>
        </w:rPr>
        <w:t>Initializer</w:t>
      </w:r>
      <w:proofErr w:type="spellEnd"/>
      <w:r w:rsidRPr="00BB35E8">
        <w:rPr>
          <w:sz w:val="20"/>
        </w:rPr>
        <w:t xml:space="preserve"> List (other that the C/C++98 </w:t>
      </w:r>
      <w:proofErr w:type="spellStart"/>
      <w:r w:rsidRPr="00BB35E8">
        <w:rPr>
          <w:sz w:val="20"/>
        </w:rPr>
        <w:t>int</w:t>
      </w:r>
      <w:proofErr w:type="spellEnd"/>
      <w:r w:rsidRPr="00BB35E8">
        <w:rPr>
          <w:sz w:val="20"/>
        </w:rPr>
        <w:t xml:space="preserve"> array)</w:t>
      </w:r>
    </w:p>
    <w:p w:rsidR="00BB35E8" w:rsidRPr="00E02D50" w:rsidRDefault="00BB35E8" w:rsidP="00E02D50">
      <w:pPr>
        <w:numPr>
          <w:ilvl w:val="1"/>
          <w:numId w:val="22"/>
        </w:numPr>
        <w:rPr>
          <w:sz w:val="20"/>
        </w:rPr>
      </w:pPr>
      <w:r w:rsidRPr="00BB35E8">
        <w:rPr>
          <w:sz w:val="20"/>
        </w:rPr>
        <w:t>Assignment of member variables i</w:t>
      </w:r>
      <w:r>
        <w:rPr>
          <w:sz w:val="20"/>
        </w:rPr>
        <w:t>nside the declaration of a class</w:t>
      </w:r>
      <w:r w:rsidR="006F0E6A" w:rsidRPr="006F0E6A">
        <w:rPr>
          <w:sz w:val="20"/>
        </w:rPr>
        <w:t xml:space="preserve"> </w:t>
      </w:r>
      <w:r w:rsidRPr="00E02D50">
        <w:rPr>
          <w:sz w:val="20"/>
        </w:rPr>
        <w:br/>
      </w:r>
    </w:p>
    <w:p w:rsidR="00F22DB3" w:rsidRPr="005526EC" w:rsidRDefault="00BB35E8" w:rsidP="00BB35E8">
      <w:pPr>
        <w:tabs>
          <w:tab w:val="num" w:pos="567"/>
        </w:tabs>
        <w:ind w:left="426"/>
        <w:rPr>
          <w:sz w:val="20"/>
        </w:rPr>
      </w:pPr>
      <w:r>
        <w:rPr>
          <w:sz w:val="20"/>
        </w:rPr>
        <w:t xml:space="preserve">To be clear: if you have </w:t>
      </w:r>
      <w:r w:rsidRPr="00BB35E8">
        <w:rPr>
          <w:b/>
          <w:i/>
          <w:sz w:val="20"/>
          <w:u w:val="single"/>
        </w:rPr>
        <w:t>any</w:t>
      </w:r>
      <w:r>
        <w:rPr>
          <w:sz w:val="20"/>
        </w:rPr>
        <w:t xml:space="preserve"> of these elements, you will </w:t>
      </w:r>
      <w:r w:rsidR="006F0E6A">
        <w:rPr>
          <w:sz w:val="20"/>
        </w:rPr>
        <w:t xml:space="preserve">likely </w:t>
      </w:r>
      <w:r>
        <w:rPr>
          <w:sz w:val="20"/>
        </w:rPr>
        <w:t xml:space="preserve">receive a mark of zero (0) for that question. </w:t>
      </w:r>
      <w:r>
        <w:rPr>
          <w:sz w:val="20"/>
        </w:rPr>
        <w:br/>
        <w:t>NO exceptions: you should be aware of what’s currently used in industry (99% C++98</w:t>
      </w:r>
      <w:r w:rsidR="00805A6B">
        <w:rPr>
          <w:sz w:val="20"/>
        </w:rPr>
        <w:t>/2003)</w:t>
      </w:r>
      <w:r>
        <w:rPr>
          <w:sz w:val="20"/>
        </w:rPr>
        <w:t>, and what just happe</w:t>
      </w:r>
      <w:r w:rsidR="00805A6B">
        <w:rPr>
          <w:sz w:val="20"/>
        </w:rPr>
        <w:t>ns to be in the newer standards</w:t>
      </w:r>
      <w:r>
        <w:rPr>
          <w:sz w:val="20"/>
        </w:rPr>
        <w:t>.</w:t>
      </w:r>
      <w:r w:rsidR="006F0E6A">
        <w:rPr>
          <w:sz w:val="20"/>
        </w:rPr>
        <w:t xml:space="preserve"> However, if it sort of looks like you did it by accident/under the “stress of the exam”, then it’s possible I’ll ask you to change and resubmit it; it’s the situations where you seem to be well aware of what you’re doing, and are using these, anyway – those students will get zero. Imagine if I was your boss, and this was a </w:t>
      </w:r>
      <w:r w:rsidR="006F0E6A">
        <w:rPr>
          <w:sz w:val="20"/>
        </w:rPr>
        <w:lastRenderedPageBreak/>
        <w:t xml:space="preserve">requirement, and you ignored it... (I’d warn you, </w:t>
      </w:r>
      <w:proofErr w:type="gramStart"/>
      <w:r w:rsidR="006F0E6A">
        <w:rPr>
          <w:sz w:val="20"/>
        </w:rPr>
        <w:t>then</w:t>
      </w:r>
      <w:proofErr w:type="gramEnd"/>
      <w:r w:rsidR="006F0E6A">
        <w:rPr>
          <w:sz w:val="20"/>
        </w:rPr>
        <w:t xml:space="preserve"> fire you).  </w:t>
      </w:r>
      <w:r w:rsidR="00F22DB3" w:rsidRPr="005526EC">
        <w:rPr>
          <w:sz w:val="20"/>
        </w:rPr>
        <w:br/>
      </w:r>
    </w:p>
    <w:p w:rsidR="005526EC" w:rsidRPr="00BB35E8" w:rsidRDefault="000E2EB7" w:rsidP="00BB35E8">
      <w:pPr>
        <w:widowControl/>
        <w:numPr>
          <w:ilvl w:val="0"/>
          <w:numId w:val="22"/>
        </w:numPr>
        <w:tabs>
          <w:tab w:val="clear" w:pos="357"/>
          <w:tab w:val="num" w:pos="426"/>
          <w:tab w:val="num" w:pos="567"/>
        </w:tabs>
        <w:suppressAutoHyphens w:val="0"/>
        <w:ind w:left="426" w:hanging="426"/>
        <w:rPr>
          <w:sz w:val="20"/>
        </w:rPr>
      </w:pPr>
      <w:r w:rsidRPr="005526EC">
        <w:rPr>
          <w:sz w:val="20"/>
        </w:rPr>
        <w:t xml:space="preserve">When ready to submit, </w:t>
      </w:r>
      <w:r w:rsidR="00590F6D">
        <w:rPr>
          <w:sz w:val="20"/>
        </w:rPr>
        <w:t xml:space="preserve">please </w:t>
      </w:r>
      <w:r w:rsidRPr="005526EC">
        <w:rPr>
          <w:sz w:val="20"/>
        </w:rPr>
        <w:t>delete all the “extra” Visual Studio files before zipping it up (remember this is C++, so all I really need is the .h and .</w:t>
      </w:r>
      <w:proofErr w:type="spellStart"/>
      <w:r w:rsidRPr="005526EC">
        <w:rPr>
          <w:sz w:val="20"/>
        </w:rPr>
        <w:t>cpp</w:t>
      </w:r>
      <w:proofErr w:type="spellEnd"/>
      <w:r w:rsidRPr="005526EC">
        <w:rPr>
          <w:sz w:val="20"/>
        </w:rPr>
        <w:t xml:space="preserve"> files, right?)</w:t>
      </w:r>
      <w:r>
        <w:rPr>
          <w:sz w:val="20"/>
        </w:rPr>
        <w:t>, like the “Debug” and “Release” folders with the “</w:t>
      </w:r>
      <w:proofErr w:type="spellStart"/>
      <w:r>
        <w:rPr>
          <w:sz w:val="20"/>
        </w:rPr>
        <w:t>o</w:t>
      </w:r>
      <w:r w:rsidR="00590F6D">
        <w:rPr>
          <w:sz w:val="20"/>
        </w:rPr>
        <w:t>bj</w:t>
      </w:r>
      <w:proofErr w:type="spellEnd"/>
      <w:r w:rsidR="00590F6D">
        <w:rPr>
          <w:sz w:val="20"/>
        </w:rPr>
        <w:t xml:space="preserve">” files, as well as the </w:t>
      </w:r>
      <w:proofErr w:type="spellStart"/>
      <w:r>
        <w:rPr>
          <w:sz w:val="20"/>
        </w:rPr>
        <w:t>intellisense</w:t>
      </w:r>
      <w:proofErr w:type="spellEnd"/>
      <w:r>
        <w:rPr>
          <w:sz w:val="20"/>
        </w:rPr>
        <w:t xml:space="preserve"> file</w:t>
      </w:r>
      <w:r w:rsidRPr="005526EC">
        <w:rPr>
          <w:sz w:val="20"/>
        </w:rPr>
        <w:t xml:space="preserve">  </w:t>
      </w:r>
      <w:r w:rsidR="005526EC" w:rsidRPr="00BB35E8">
        <w:rPr>
          <w:sz w:val="20"/>
        </w:rPr>
        <w:br/>
      </w:r>
    </w:p>
    <w:p w:rsidR="000E2EB7" w:rsidRPr="005526EC" w:rsidRDefault="000E2EB7" w:rsidP="00BB35E8">
      <w:pPr>
        <w:widowControl/>
        <w:tabs>
          <w:tab w:val="num" w:pos="567"/>
        </w:tabs>
        <w:suppressAutoHyphens w:val="0"/>
        <w:rPr>
          <w:sz w:val="20"/>
        </w:rPr>
      </w:pPr>
    </w:p>
    <w:p w:rsidR="000E2EB7" w:rsidRPr="000E2EB7" w:rsidRDefault="000E2EB7" w:rsidP="00CA4B4C">
      <w:pPr>
        <w:pStyle w:val="Heading2"/>
        <w:numPr>
          <w:ilvl w:val="0"/>
          <w:numId w:val="0"/>
        </w:numPr>
        <w:rPr>
          <w:b w:val="0"/>
        </w:rPr>
      </w:pPr>
    </w:p>
    <w:p w:rsidR="000A7B08" w:rsidRDefault="000A7B08" w:rsidP="00D5470A">
      <w:pPr>
        <w:pStyle w:val="Heading2"/>
        <w:rPr>
          <w:b w:val="0"/>
        </w:rPr>
      </w:pPr>
      <w:r>
        <w:t xml:space="preserve">NOTE: </w:t>
      </w:r>
      <w:r w:rsidRPr="000A7B08">
        <w:rPr>
          <w:b w:val="0"/>
        </w:rPr>
        <w:t xml:space="preserve">Unless otherwise indicated, </w:t>
      </w:r>
      <w:r w:rsidRPr="00007567">
        <w:rPr>
          <w:b w:val="0"/>
        </w:rPr>
        <w:t xml:space="preserve">you should be displaying </w:t>
      </w:r>
      <w:r w:rsidR="00007567" w:rsidRPr="00007567">
        <w:rPr>
          <w:b w:val="0"/>
        </w:rPr>
        <w:t>the</w:t>
      </w:r>
      <w:r w:rsidRPr="00007567">
        <w:rPr>
          <w:b w:val="0"/>
        </w:rPr>
        <w:t xml:space="preserve"> ply files </w:t>
      </w:r>
      <w:r w:rsidR="00007567" w:rsidRPr="00007567">
        <w:rPr>
          <w:b w:val="0"/>
        </w:rPr>
        <w:t xml:space="preserve">that </w:t>
      </w:r>
      <w:r w:rsidR="00007567">
        <w:rPr>
          <w:b w:val="0"/>
        </w:rPr>
        <w:t xml:space="preserve">were </w:t>
      </w:r>
      <w:r w:rsidR="00007567" w:rsidRPr="000A7B08">
        <w:rPr>
          <w:b w:val="0"/>
        </w:rPr>
        <w:t>included</w:t>
      </w:r>
      <w:r w:rsidR="00007567">
        <w:rPr>
          <w:b w:val="0"/>
        </w:rPr>
        <w:t xml:space="preserve"> with the exam (in the </w:t>
      </w:r>
      <w:r w:rsidR="00CB4823" w:rsidRPr="00CB4823">
        <w:rPr>
          <w:b w:val="0"/>
        </w:rPr>
        <w:t>PLYFiles</w:t>
      </w:r>
      <w:r w:rsidR="00007567">
        <w:rPr>
          <w:b w:val="0"/>
        </w:rPr>
        <w:t xml:space="preserve">.7z and </w:t>
      </w:r>
      <w:r w:rsidR="00CB4823" w:rsidRPr="00CB4823">
        <w:rPr>
          <w:b w:val="0"/>
        </w:rPr>
        <w:t>PLYFiles</w:t>
      </w:r>
      <w:r w:rsidR="00007567">
        <w:rPr>
          <w:b w:val="0"/>
        </w:rPr>
        <w:t>.zip folder – they are the same files, just different archives)</w:t>
      </w:r>
      <w:r w:rsidRPr="000A7B08">
        <w:rPr>
          <w:b w:val="0"/>
        </w:rPr>
        <w:t xml:space="preserve">. </w:t>
      </w:r>
    </w:p>
    <w:p w:rsidR="00CB4823" w:rsidRDefault="00CB4823" w:rsidP="00CB4823">
      <w:pPr>
        <w:pStyle w:val="BodyText"/>
      </w:pPr>
    </w:p>
    <w:p w:rsidR="00CB4823" w:rsidRDefault="00E02D50" w:rsidP="00CB4823">
      <w:pPr>
        <w:pStyle w:val="BodyText"/>
      </w:pPr>
      <w:r>
        <w:t xml:space="preserve">There are </w:t>
      </w:r>
      <w:r w:rsidR="00F53CEB">
        <w:t>five</w:t>
      </w:r>
      <w:r>
        <w:t xml:space="preserve"> (</w:t>
      </w:r>
      <w:r w:rsidR="00F53CEB">
        <w:t>5</w:t>
      </w:r>
      <w:r>
        <w:t>) models you can use</w:t>
      </w:r>
      <w:r w:rsidR="00CB4823">
        <w:t>:</w:t>
      </w:r>
    </w:p>
    <w:p w:rsidR="00E242F5" w:rsidRDefault="00E242F5" w:rsidP="00F53CEB">
      <w:pPr>
        <w:pStyle w:val="ListParagraph"/>
        <w:numPr>
          <w:ilvl w:val="0"/>
          <w:numId w:val="21"/>
        </w:numPr>
      </w:pPr>
      <w:r w:rsidRPr="00E242F5">
        <w:t xml:space="preserve">at-at.ply </w:t>
      </w:r>
    </w:p>
    <w:p w:rsidR="00E02D50" w:rsidRDefault="00E242F5" w:rsidP="00F53CEB">
      <w:pPr>
        <w:pStyle w:val="ListParagraph"/>
        <w:numPr>
          <w:ilvl w:val="0"/>
          <w:numId w:val="21"/>
        </w:numPr>
      </w:pPr>
      <w:r w:rsidRPr="00E242F5">
        <w:t>Isoshphere_InvertedNormals_xyz_n_rgba_uv.ply</w:t>
      </w:r>
    </w:p>
    <w:p w:rsidR="00E02D50" w:rsidRDefault="00E242F5" w:rsidP="00F53CEB">
      <w:pPr>
        <w:pStyle w:val="ListParagraph"/>
        <w:numPr>
          <w:ilvl w:val="0"/>
          <w:numId w:val="21"/>
        </w:numPr>
      </w:pPr>
      <w:r w:rsidRPr="00E242F5">
        <w:t>snow_terrain.ply</w:t>
      </w:r>
    </w:p>
    <w:p w:rsidR="00CB4823" w:rsidRDefault="00E242F5" w:rsidP="00F53CEB">
      <w:pPr>
        <w:pStyle w:val="ListParagraph"/>
        <w:numPr>
          <w:ilvl w:val="0"/>
          <w:numId w:val="21"/>
        </w:numPr>
      </w:pPr>
      <w:r w:rsidRPr="00E242F5">
        <w:t>Snowspeeder.ply</w:t>
      </w:r>
      <w:r w:rsidR="00CB4823">
        <w:t xml:space="preserve"> </w:t>
      </w:r>
    </w:p>
    <w:p w:rsidR="00F53CEB" w:rsidRDefault="00E242F5" w:rsidP="00F53CEB">
      <w:pPr>
        <w:pStyle w:val="ListParagraph"/>
        <w:numPr>
          <w:ilvl w:val="0"/>
          <w:numId w:val="21"/>
        </w:numPr>
      </w:pPr>
      <w:r w:rsidRPr="00E242F5">
        <w:t>TearDropBullet_inverted_normals_xyz_n_rgba_uv.ply</w:t>
      </w:r>
    </w:p>
    <w:p w:rsidR="004A5523" w:rsidRDefault="004A5523" w:rsidP="004A5523"/>
    <w:p w:rsidR="00CB4823" w:rsidRDefault="00CB4823" w:rsidP="00CB4823"/>
    <w:p w:rsidR="000E2EB7" w:rsidRDefault="000E2EB7">
      <w:pPr>
        <w:widowControl/>
        <w:suppressAutoHyphens w:val="0"/>
        <w:rPr>
          <w:rFonts w:cs="Tahoma"/>
          <w:b/>
          <w:bCs/>
          <w:i/>
          <w:iCs/>
          <w:sz w:val="28"/>
          <w:szCs w:val="28"/>
        </w:rPr>
      </w:pPr>
      <w:r>
        <w:br w:type="page"/>
      </w:r>
    </w:p>
    <w:p w:rsidR="00D5470A" w:rsidRDefault="00D5470A" w:rsidP="00D5470A">
      <w:pPr>
        <w:pStyle w:val="Heading2"/>
      </w:pPr>
      <w:r>
        <w:lastRenderedPageBreak/>
        <w:t>The Questions:</w:t>
      </w:r>
    </w:p>
    <w:p w:rsidR="00E242F5" w:rsidRDefault="00E242F5" w:rsidP="004A5523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6841593" cy="3488463"/>
            <wp:effectExtent l="19050" t="0" r="0" b="0"/>
            <wp:docPr id="2" name="Picture 2" descr="https://cdn.vox-cdn.com/thumbor/bgaFTjV7tU65h8wC15YO8onjzZk=/217x89:1172x626/1600x900/cdn.vox-cdn.com/uploads/chorus_image/image/56334983/at_at_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vox-cdn.com/thumbor/bgaFTjV7tU65h8wC15YO8onjzZk=/217x89:1172x626/1600x900/cdn.vox-cdn.com/uploads/chorus_image/image/56334983/at_at_2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593" cy="348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2F5" w:rsidRDefault="00E242F5" w:rsidP="00E242F5">
      <w:pPr>
        <w:jc w:val="center"/>
        <w:rPr>
          <w:noProof/>
          <w:sz w:val="16"/>
          <w:lang w:val="en-US" w:eastAsia="en-US"/>
        </w:rPr>
      </w:pPr>
      <w:r w:rsidRPr="00E242F5">
        <w:rPr>
          <w:noProof/>
          <w:sz w:val="16"/>
          <w:lang w:val="en-US" w:eastAsia="en-US"/>
        </w:rPr>
        <w:t xml:space="preserve">(From: </w:t>
      </w:r>
      <w:hyperlink r:id="rId11" w:history="1">
        <w:r w:rsidRPr="00D229EB">
          <w:rPr>
            <w:rStyle w:val="Hyperlink"/>
            <w:noProof/>
            <w:sz w:val="16"/>
            <w:lang w:val="en-US" w:eastAsia="en-US"/>
          </w:rPr>
          <w:t>https://cdn.vox-cdn.com/thumbor/bgaFTjV7tU65h8wC15YO8onjzZk=/217x89:1172x626/1600x900/cdn.vox-cdn.com/uploads/chorus_image/image/56334983/at_at_2.0.jpg</w:t>
        </w:r>
      </w:hyperlink>
      <w:r w:rsidRPr="00E242F5">
        <w:rPr>
          <w:noProof/>
          <w:sz w:val="16"/>
          <w:lang w:val="en-US" w:eastAsia="en-US"/>
        </w:rPr>
        <w:t xml:space="preserve">) </w:t>
      </w:r>
    </w:p>
    <w:p w:rsidR="00E242F5" w:rsidRDefault="00E242F5" w:rsidP="00E242F5">
      <w:pPr>
        <w:jc w:val="center"/>
        <w:rPr>
          <w:noProof/>
          <w:sz w:val="16"/>
          <w:lang w:val="en-US" w:eastAsia="en-US"/>
        </w:rPr>
      </w:pPr>
    </w:p>
    <w:p w:rsidR="00E02D50" w:rsidRDefault="00E242F5" w:rsidP="00E242F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6857449" cy="4535001"/>
            <wp:effectExtent l="19050" t="0" r="551" b="0"/>
            <wp:docPr id="5" name="Picture 5" descr="HD wallpaper: Star Wars AT-AT poster, AT-AT Walker, Snowspeeder, military,  air vehicle | Wallpaper 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 wallpaper: Star Wars AT-AT poster, AT-AT Walker, Snowspeeder, military,  air vehicle | Wallpaper Fla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803" b="8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49" cy="453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50" w:rsidRDefault="00E02D50" w:rsidP="004A5523"/>
    <w:p w:rsidR="00E02D50" w:rsidRDefault="00E02D50" w:rsidP="004A5523">
      <w:r>
        <w:lastRenderedPageBreak/>
        <w:t xml:space="preserve">In case you don’t know anything about </w:t>
      </w:r>
      <w:r w:rsidR="00F53CEB">
        <w:t>Star Wars</w:t>
      </w:r>
      <w:r>
        <w:t>, here’s what you are seeing in the above image:</w:t>
      </w:r>
    </w:p>
    <w:p w:rsidR="00E02D50" w:rsidRDefault="00E02D50" w:rsidP="004A5523"/>
    <w:p w:rsidR="00E02D50" w:rsidRDefault="00F53CEB" w:rsidP="003E6473">
      <w:pPr>
        <w:pStyle w:val="ListParagraph"/>
        <w:numPr>
          <w:ilvl w:val="0"/>
          <w:numId w:val="50"/>
        </w:numPr>
      </w:pPr>
      <w:r>
        <w:t>The AT-AT</w:t>
      </w:r>
      <w:r w:rsidR="003E6473">
        <w:t>s</w:t>
      </w:r>
      <w:r>
        <w:t xml:space="preserve"> </w:t>
      </w:r>
      <w:r w:rsidR="003E6473">
        <w:t>are the giant robot elephant things</w:t>
      </w:r>
      <w:r>
        <w:t xml:space="preserve">. </w:t>
      </w:r>
      <w:r w:rsidR="003E6473">
        <w:t xml:space="preserve">They </w:t>
      </w:r>
      <w:r>
        <w:t xml:space="preserve">walk along, and can shoot LASERs (or whatever) out of the “guns” underneath (and to either side of) the “head” portion. </w:t>
      </w:r>
      <w:r w:rsidR="003E6473">
        <w:br/>
        <w:t xml:space="preserve">You can also see the red glowing “cockpit” in the front of the AT-ATs (this is where the pilots/drivers sit I’m assuming). </w:t>
      </w:r>
      <w:r>
        <w:br/>
      </w:r>
    </w:p>
    <w:p w:rsidR="00F53CEB" w:rsidRDefault="00F53CEB" w:rsidP="00E02D50">
      <w:pPr>
        <w:pStyle w:val="ListParagraph"/>
        <w:numPr>
          <w:ilvl w:val="0"/>
          <w:numId w:val="50"/>
        </w:numPr>
      </w:pPr>
      <w:r>
        <w:t xml:space="preserve">The Snow Speeders are the other, flying ships (to the left). They have to “guns” located on either side of the cockpit. </w:t>
      </w:r>
      <w:r>
        <w:br/>
      </w:r>
    </w:p>
    <w:p w:rsidR="00F53CEB" w:rsidRDefault="00F53CEB" w:rsidP="00E02D50">
      <w:pPr>
        <w:pStyle w:val="ListParagraph"/>
        <w:numPr>
          <w:ilvl w:val="0"/>
          <w:numId w:val="50"/>
        </w:numPr>
      </w:pPr>
      <w:r>
        <w:t xml:space="preserve">You can see the LASERs/bullets/whatever-you-want-to-call them being shot from either craft. </w:t>
      </w:r>
      <w:r w:rsidR="003E6473">
        <w:br/>
      </w:r>
    </w:p>
    <w:p w:rsidR="00E02D50" w:rsidRDefault="00E02D50" w:rsidP="003E6473">
      <w:r>
        <w:br/>
      </w:r>
    </w:p>
    <w:p w:rsidR="002C51E0" w:rsidRPr="003E6473" w:rsidRDefault="002C51E0" w:rsidP="004A5523">
      <w:pPr>
        <w:rPr>
          <w:sz w:val="32"/>
        </w:rPr>
      </w:pPr>
      <w:r w:rsidRPr="003E6473">
        <w:rPr>
          <w:sz w:val="32"/>
        </w:rPr>
        <w:t>You are to re-create glorious OpenGL</w:t>
      </w:r>
      <w:r w:rsidR="00E242F5" w:rsidRPr="003E6473">
        <w:rPr>
          <w:sz w:val="32"/>
        </w:rPr>
        <w:t xml:space="preserve"> </w:t>
      </w:r>
      <w:r w:rsidRPr="003E6473">
        <w:rPr>
          <w:sz w:val="32"/>
        </w:rPr>
        <w:t>non-textured 3D</w:t>
      </w:r>
      <w:r w:rsidR="00E242F5" w:rsidRPr="003E6473">
        <w:rPr>
          <w:sz w:val="32"/>
        </w:rPr>
        <w:t xml:space="preserve"> scenes based </w:t>
      </w:r>
      <w:r w:rsidR="003E6473" w:rsidRPr="003E6473">
        <w:rPr>
          <w:sz w:val="32"/>
        </w:rPr>
        <w:t xml:space="preserve">mainly on this video (from the actual movie): </w:t>
      </w:r>
      <w:hyperlink r:id="rId13" w:history="1">
        <w:r w:rsidR="003E6473" w:rsidRPr="003E6473">
          <w:rPr>
            <w:rStyle w:val="Hyperlink"/>
            <w:sz w:val="32"/>
          </w:rPr>
          <w:t>https://www.youtube.com/watch?v=s5-ccUfW9eI&amp;ab_channel=StarWarsUK</w:t>
        </w:r>
      </w:hyperlink>
      <w:r w:rsidR="003E6473" w:rsidRPr="003E6473">
        <w:rPr>
          <w:sz w:val="32"/>
        </w:rPr>
        <w:t xml:space="preserve"> </w:t>
      </w:r>
    </w:p>
    <w:p w:rsidR="00E242F5" w:rsidRDefault="00E242F5" w:rsidP="004A5523"/>
    <w:p w:rsidR="002C51E0" w:rsidRDefault="002C51E0" w:rsidP="004A5523"/>
    <w:p w:rsidR="00E02D50" w:rsidRDefault="00E02D50">
      <w:pPr>
        <w:widowControl/>
        <w:suppressAutoHyphens w:val="0"/>
      </w:pPr>
      <w:r>
        <w:br w:type="page"/>
      </w:r>
    </w:p>
    <w:p w:rsidR="00F07670" w:rsidRDefault="004D3772" w:rsidP="004A5523">
      <w:pPr>
        <w:pStyle w:val="ListParagraph"/>
        <w:numPr>
          <w:ilvl w:val="0"/>
          <w:numId w:val="42"/>
        </w:numPr>
      </w:pPr>
      <w:r>
        <w:lastRenderedPageBreak/>
        <w:t>(</w:t>
      </w:r>
      <w:r w:rsidR="003E6473">
        <w:t>50</w:t>
      </w:r>
      <w:r w:rsidR="00335B15">
        <w:t xml:space="preserve"> marks) Create a scene </w:t>
      </w:r>
      <w:r w:rsidR="00E02D50">
        <w:t xml:space="preserve">like the image </w:t>
      </w:r>
      <w:r w:rsidR="003E6473" w:rsidRPr="003E6473">
        <w:rPr>
          <w:b/>
          <w:sz w:val="28"/>
          <w:u w:val="single"/>
        </w:rPr>
        <w:t>at the top</w:t>
      </w:r>
      <w:r w:rsidR="00E02D50">
        <w:t xml:space="preserve"> page 3</w:t>
      </w:r>
      <w:r w:rsidR="008625E8">
        <w:t xml:space="preserve">. </w:t>
      </w:r>
      <w:r w:rsidR="00F07670">
        <w:t xml:space="preserve"> </w:t>
      </w:r>
      <w:r w:rsidR="0026317A">
        <w:br/>
      </w:r>
    </w:p>
    <w:p w:rsidR="00335B15" w:rsidRDefault="00335B15" w:rsidP="00565AA5">
      <w:pPr>
        <w:pStyle w:val="ListParagraph"/>
        <w:numPr>
          <w:ilvl w:val="1"/>
          <w:numId w:val="42"/>
        </w:numPr>
        <w:ind w:left="720"/>
      </w:pPr>
      <w:r>
        <w:t>Use the “terrain” model as the “ground” (it’s snow, so should be white)</w:t>
      </w:r>
      <w:r>
        <w:br/>
      </w:r>
    </w:p>
    <w:p w:rsidR="003E6473" w:rsidRDefault="003E6473" w:rsidP="00565AA5">
      <w:pPr>
        <w:pStyle w:val="ListParagraph"/>
        <w:numPr>
          <w:ilvl w:val="1"/>
          <w:numId w:val="42"/>
        </w:numPr>
        <w:ind w:left="720"/>
      </w:pPr>
      <w:r>
        <w:t xml:space="preserve">Place five (five) </w:t>
      </w:r>
      <w:r w:rsidR="00335B15">
        <w:t>AT-A</w:t>
      </w:r>
      <w:r w:rsidR="00E02D50">
        <w:t>T</w:t>
      </w:r>
      <w:r>
        <w:t>s</w:t>
      </w:r>
      <w:r w:rsidR="00335B15">
        <w:t xml:space="preserve"> </w:t>
      </w:r>
      <w:r>
        <w:t>at approximately the locations they are in the image.</w:t>
      </w:r>
      <w:r w:rsidR="00277A93">
        <w:t xml:space="preserve"> The feet of the AT-ATs should be touching the ground. </w:t>
      </w:r>
      <w:r>
        <w:br/>
      </w:r>
    </w:p>
    <w:p w:rsidR="003E6473" w:rsidRDefault="00E02D50" w:rsidP="00565AA5">
      <w:pPr>
        <w:pStyle w:val="ListParagraph"/>
        <w:numPr>
          <w:ilvl w:val="1"/>
          <w:numId w:val="42"/>
        </w:numPr>
        <w:ind w:left="720"/>
      </w:pPr>
      <w:r>
        <w:t xml:space="preserve">The camera should be </w:t>
      </w:r>
      <w:r w:rsidR="004D5EAD">
        <w:t>near the ground, looking up at the AT-AT</w:t>
      </w:r>
      <w:r w:rsidR="003E6473">
        <w:t xml:space="preserve">s, and far enough away to match the image. </w:t>
      </w:r>
      <w:r w:rsidR="003E6473">
        <w:br/>
      </w:r>
    </w:p>
    <w:p w:rsidR="00B03F44" w:rsidRDefault="003E6473" w:rsidP="00565AA5">
      <w:pPr>
        <w:pStyle w:val="ListParagraph"/>
        <w:numPr>
          <w:ilvl w:val="1"/>
          <w:numId w:val="42"/>
        </w:numPr>
        <w:ind w:left="720"/>
      </w:pPr>
      <w:r>
        <w:t xml:space="preserve">Make sure you have them somewhere that has a “mountain” or “hill” behind them (the terrain is pretty bumpy, but you may have to scale the terrain to a larger size to give a decent effect). </w:t>
      </w:r>
      <w:r>
        <w:br/>
      </w:r>
    </w:p>
    <w:p w:rsidR="00565AA5" w:rsidRDefault="00B03F44" w:rsidP="00565AA5">
      <w:pPr>
        <w:pStyle w:val="ListParagraph"/>
        <w:numPr>
          <w:ilvl w:val="1"/>
          <w:numId w:val="42"/>
        </w:numPr>
        <w:ind w:left="720"/>
      </w:pPr>
      <w:r>
        <w:t xml:space="preserve">There should be enough white light so that both the tops and the bottoms of the </w:t>
      </w:r>
      <w:r w:rsidR="00565AA5">
        <w:t>AT-ATs</w:t>
      </w:r>
      <w:r w:rsidR="004D5EAD">
        <w:t xml:space="preserve"> are visible (from sunlight above, and the reflection of the light</w:t>
      </w:r>
      <w:r w:rsidR="00565AA5">
        <w:t>, off the snow, below). You can do this by placing a bright light high above the entire scene, and a less bright light far below the ground (to light up the underside the AT-ATs). This 2</w:t>
      </w:r>
      <w:r w:rsidR="00565AA5" w:rsidRPr="00565AA5">
        <w:t>nd</w:t>
      </w:r>
      <w:r w:rsidR="00565AA5">
        <w:t xml:space="preserve"> “underground” light should be very far away, too, and not at bright. </w:t>
      </w:r>
      <w:r w:rsidR="00565AA5">
        <w:br/>
      </w:r>
      <w:r w:rsidR="00565AA5">
        <w:br/>
        <w:t xml:space="preserve">You’re trying to get the effect in the top picture, where the underside is somewhat lit/visible, but not nearly as bright as the sunlight from above. </w:t>
      </w:r>
      <w:r w:rsidR="004D5EAD">
        <w:br/>
      </w:r>
    </w:p>
    <w:p w:rsidR="00565AA5" w:rsidRDefault="003E6473" w:rsidP="00565AA5">
      <w:pPr>
        <w:pStyle w:val="ListParagraph"/>
        <w:numPr>
          <w:ilvl w:val="1"/>
          <w:numId w:val="42"/>
        </w:numPr>
        <w:ind w:left="720"/>
      </w:pPr>
      <w:r>
        <w:t>Change the clear colour of the background (it is default black, though we changed it to a “blue-</w:t>
      </w:r>
      <w:proofErr w:type="spellStart"/>
      <w:r>
        <w:t>ish</w:t>
      </w:r>
      <w:proofErr w:type="spellEnd"/>
      <w:r>
        <w:t xml:space="preserve">” colour in the in-class example), but setting the </w:t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) to something “light grey” – sort of like a very cloudy/overcast sky (like the image has – i.e. the sky isn’t black or blue, but a grey colour, like it’s about to snow or rain or something.)</w:t>
      </w:r>
      <w:r w:rsidR="00E02D50">
        <w:br/>
      </w:r>
      <w:r w:rsidR="004D3772">
        <w:br/>
      </w:r>
    </w:p>
    <w:p w:rsidR="00565AA5" w:rsidRDefault="00565AA5" w:rsidP="00565AA5">
      <w:pPr>
        <w:pStyle w:val="ListParagraph"/>
        <w:numPr>
          <w:ilvl w:val="0"/>
          <w:numId w:val="42"/>
        </w:numPr>
      </w:pPr>
      <w:r>
        <w:t>(50 marks) Make the cockpits of the AT-ATs glow with red lights:</w:t>
      </w:r>
    </w:p>
    <w:p w:rsidR="00565AA5" w:rsidRDefault="00565AA5" w:rsidP="00565AA5"/>
    <w:p w:rsidR="00565AA5" w:rsidRDefault="00565AA5" w:rsidP="00565AA5">
      <w:pPr>
        <w:pStyle w:val="ListParagraph"/>
        <w:numPr>
          <w:ilvl w:val="1"/>
          <w:numId w:val="42"/>
        </w:numPr>
        <w:ind w:left="720"/>
      </w:pPr>
      <w:r>
        <w:t xml:space="preserve">Notice that the front window things (where the eyes might be) of the AT-ATs have a slight red glow. You’re trying to mimic this.  </w:t>
      </w:r>
      <w:r>
        <w:br/>
      </w:r>
    </w:p>
    <w:p w:rsidR="00565AA5" w:rsidRDefault="00565AA5" w:rsidP="00565AA5">
      <w:pPr>
        <w:pStyle w:val="ListParagraph"/>
        <w:numPr>
          <w:ilvl w:val="1"/>
          <w:numId w:val="42"/>
        </w:numPr>
        <w:ind w:left="720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0</wp:posOffset>
            </wp:positionV>
            <wp:extent cx="4210685" cy="270319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096" t="19830" r="16563" b="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7336">
        <w:rPr>
          <w:noProof/>
          <w:lang w:val="en-US" w:eastAsia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457.35pt;margin-top:28.45pt;width:52.9pt;height:79.5pt;rotation:2450295fd;z-index:251659264;mso-position-horizontal-relative:text;mso-position-vertical-relative:text">
            <v:textbox style="layout-flow:vertical-ideographic"/>
          </v:shape>
        </w:pict>
      </w:r>
      <w:r>
        <w:t xml:space="preserve">To do this, place one (or ideally two) very small bright red lights right in front of the “windscreen” area (indicated by the white arrow here </w:t>
      </w:r>
      <w:r>
        <w:sym w:font="Wingdings" w:char="F0E0"/>
      </w:r>
      <w:r>
        <w:t xml:space="preserve"> </w:t>
      </w:r>
    </w:p>
    <w:p w:rsidR="00565AA5" w:rsidRDefault="00565AA5" w:rsidP="00565AA5"/>
    <w:p w:rsidR="00565AA5" w:rsidRDefault="00565AA5" w:rsidP="00565AA5">
      <w:pPr>
        <w:pStyle w:val="ListParagraph"/>
        <w:numPr>
          <w:ilvl w:val="1"/>
          <w:numId w:val="42"/>
        </w:numPr>
        <w:ind w:left="720"/>
      </w:pPr>
      <w:r>
        <w:t xml:space="preserve">Make sure very little red light “spills” into the rest of the scene, particularly the snow. You might not get it “perfect” – like some might spill onto the little gun points sticking out, but it shouldn’t colour the AT-AT red. </w:t>
      </w:r>
    </w:p>
    <w:p w:rsidR="00565AA5" w:rsidRDefault="00565AA5" w:rsidP="00565AA5">
      <w:pPr>
        <w:pStyle w:val="ListParagraph"/>
        <w:ind w:left="360"/>
      </w:pPr>
    </w:p>
    <w:p w:rsidR="004D3772" w:rsidRDefault="00565AA5" w:rsidP="00565AA5">
      <w:pPr>
        <w:pStyle w:val="ListParagraph"/>
        <w:numPr>
          <w:ilvl w:val="1"/>
          <w:numId w:val="42"/>
        </w:numPr>
        <w:ind w:left="720"/>
      </w:pPr>
      <w:r>
        <w:t xml:space="preserve">You get ten (10) marks per AT-AT you illuminate. </w:t>
      </w:r>
      <w:r>
        <w:br/>
      </w:r>
    </w:p>
    <w:p w:rsidR="00565AA5" w:rsidRDefault="00565AA5">
      <w:pPr>
        <w:widowControl/>
        <w:suppressAutoHyphens w:val="0"/>
      </w:pPr>
    </w:p>
    <w:p w:rsidR="008625E8" w:rsidRDefault="00805A6B" w:rsidP="008625E8">
      <w:pPr>
        <w:pStyle w:val="ListParagraph"/>
        <w:numPr>
          <w:ilvl w:val="0"/>
          <w:numId w:val="42"/>
        </w:numPr>
      </w:pPr>
      <w:r>
        <w:t>(</w:t>
      </w:r>
      <w:r w:rsidR="004D5EAD">
        <w:t>5</w:t>
      </w:r>
      <w:r>
        <w:t xml:space="preserve">0 marks) </w:t>
      </w:r>
      <w:r w:rsidR="00565AA5">
        <w:t xml:space="preserve">Place the </w:t>
      </w:r>
      <w:proofErr w:type="spellStart"/>
      <w:r w:rsidR="00565AA5">
        <w:t>Snowspeeders</w:t>
      </w:r>
      <w:proofErr w:type="spellEnd"/>
      <w:r w:rsidR="00565AA5">
        <w:t xml:space="preserve"> in formation, flying towards the AT-ATs</w:t>
      </w:r>
      <w:r w:rsidR="00C9731E">
        <w:t xml:space="preserve"> </w:t>
      </w:r>
      <w:r w:rsidR="00B03F44">
        <w:t>:</w:t>
      </w:r>
    </w:p>
    <w:p w:rsidR="00B03F44" w:rsidRDefault="00B03F44" w:rsidP="00B03F44"/>
    <w:p w:rsidR="00565AA5" w:rsidRDefault="00565AA5" w:rsidP="008625E8">
      <w:pPr>
        <w:pStyle w:val="ListParagraph"/>
        <w:numPr>
          <w:ilvl w:val="1"/>
          <w:numId w:val="42"/>
        </w:numPr>
      </w:pPr>
      <w:r>
        <w:t xml:space="preserve">At around 48 seconds of the video (on Page 4), you can see the </w:t>
      </w:r>
      <w:proofErr w:type="spellStart"/>
      <w:r>
        <w:t>Snowspeeders</w:t>
      </w:r>
      <w:proofErr w:type="spellEnd"/>
      <w:r>
        <w:t xml:space="preserve"> flying over the trench in formation. From the video, it seems like they stay (more or less) in that formation as they fly towards the AT-ATs. </w:t>
      </w:r>
    </w:p>
    <w:p w:rsidR="00565AA5" w:rsidRDefault="00565AA5" w:rsidP="00565AA5">
      <w:pPr>
        <w:pStyle w:val="ListParagraph"/>
        <w:ind w:left="1080"/>
      </w:pPr>
    </w:p>
    <w:p w:rsidR="00277A93" w:rsidRDefault="00277A93" w:rsidP="008625E8">
      <w:pPr>
        <w:pStyle w:val="ListParagraph"/>
        <w:numPr>
          <w:ilvl w:val="1"/>
          <w:numId w:val="42"/>
        </w:numPr>
      </w:pPr>
      <w:r>
        <w:t xml:space="preserve">You are trying to mimic the shot at the 50 second mark: </w:t>
      </w:r>
    </w:p>
    <w:p w:rsidR="00277A93" w:rsidRDefault="00277A93" w:rsidP="00277A93">
      <w:pPr>
        <w:pStyle w:val="ListParagraph"/>
      </w:pPr>
    </w:p>
    <w:p w:rsidR="004D5EAD" w:rsidRDefault="00277A93" w:rsidP="00277A93">
      <w:pPr>
        <w:ind w:left="72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16233" cy="2647097"/>
            <wp:effectExtent l="19050" t="0" r="8217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33" cy="264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5EAD">
        <w:br/>
      </w:r>
    </w:p>
    <w:p w:rsidR="008625E8" w:rsidRDefault="00277A93" w:rsidP="008625E8">
      <w:pPr>
        <w:pStyle w:val="ListParagraph"/>
        <w:numPr>
          <w:ilvl w:val="1"/>
          <w:numId w:val="42"/>
        </w:numPr>
      </w:pPr>
      <w:r>
        <w:t xml:space="preserve">In the image above, there are only four (4) </w:t>
      </w:r>
      <w:proofErr w:type="spellStart"/>
      <w:r>
        <w:t>Snowspeeders</w:t>
      </w:r>
      <w:proofErr w:type="spellEnd"/>
      <w:r>
        <w:t>, but it looks like there’s about eight (8) of them. Place about eight (8) of them in this sort of formation.</w:t>
      </w:r>
      <w:r w:rsidR="004D5EAD">
        <w:t xml:space="preserve"> </w:t>
      </w:r>
      <w:r w:rsidR="00B03F44">
        <w:br/>
      </w:r>
    </w:p>
    <w:p w:rsidR="004D5EAD" w:rsidRDefault="00277A93" w:rsidP="00277A93">
      <w:pPr>
        <w:pStyle w:val="ListParagraph"/>
        <w:numPr>
          <w:ilvl w:val="1"/>
          <w:numId w:val="42"/>
        </w:numPr>
      </w:pPr>
      <w:r>
        <w:t xml:space="preserve">You need to mimic the various angles the ships are in the scene. </w:t>
      </w:r>
      <w:proofErr w:type="gramStart"/>
      <w:r>
        <w:t>i.e</w:t>
      </w:r>
      <w:proofErr w:type="gramEnd"/>
      <w:r>
        <w:t xml:space="preserve">. they aren’t flying level to the ground, but are twisting and going up and down all the time – you are trying to capture a moment in time similar to the image above. </w:t>
      </w:r>
      <w:r w:rsidR="004D5EAD">
        <w:t xml:space="preserve"> </w:t>
      </w:r>
      <w:r w:rsidR="004D5EAD">
        <w:br/>
      </w:r>
      <w:r w:rsidR="004D5EAD">
        <w:br/>
      </w:r>
    </w:p>
    <w:p w:rsidR="004D5EAD" w:rsidRDefault="004D5EAD" w:rsidP="004D5EAD">
      <w:pPr>
        <w:pStyle w:val="ListParagraph"/>
        <w:numPr>
          <w:ilvl w:val="0"/>
          <w:numId w:val="42"/>
        </w:numPr>
      </w:pPr>
      <w:r>
        <w:t>(10 marks) Using the keys, change the location of the camera in the scene:</w:t>
      </w:r>
      <w:r>
        <w:br/>
      </w:r>
    </w:p>
    <w:p w:rsidR="004D5EAD" w:rsidRDefault="004D5EAD" w:rsidP="008625E8">
      <w:pPr>
        <w:pStyle w:val="ListParagraph"/>
        <w:numPr>
          <w:ilvl w:val="1"/>
          <w:numId w:val="42"/>
        </w:numPr>
      </w:pPr>
      <w:r>
        <w:t>Pressing the “1” key will move the camera to the position it is in question 1</w:t>
      </w:r>
    </w:p>
    <w:p w:rsidR="00277A93" w:rsidRDefault="00277A93" w:rsidP="008625E8">
      <w:pPr>
        <w:pStyle w:val="ListParagraph"/>
        <w:numPr>
          <w:ilvl w:val="1"/>
          <w:numId w:val="42"/>
        </w:numPr>
      </w:pPr>
      <w:r>
        <w:t xml:space="preserve">Pressing the “2” key will move the camera as it is in question 2 (behind the </w:t>
      </w:r>
      <w:proofErr w:type="spellStart"/>
      <w:r>
        <w:t>snowspeeders</w:t>
      </w:r>
      <w:proofErr w:type="spellEnd"/>
      <w:r>
        <w:t xml:space="preserve">, and far away from the AT-ATs). </w:t>
      </w:r>
    </w:p>
    <w:p w:rsidR="004D5EAD" w:rsidRDefault="004D5EAD" w:rsidP="008625E8">
      <w:pPr>
        <w:pStyle w:val="ListParagraph"/>
        <w:numPr>
          <w:ilvl w:val="1"/>
          <w:numId w:val="42"/>
        </w:numPr>
      </w:pPr>
      <w:r>
        <w:t>Pressing the “</w:t>
      </w:r>
      <w:r w:rsidR="00277A93">
        <w:t>3</w:t>
      </w:r>
      <w:r>
        <w:t xml:space="preserve">” key will move the camera to near the cockpit of the AT-AT, looking at the </w:t>
      </w:r>
      <w:r>
        <w:rPr>
          <w:i/>
        </w:rPr>
        <w:t xml:space="preserve">farthest </w:t>
      </w:r>
      <w:r>
        <w:t>Snow Speeder</w:t>
      </w:r>
      <w:r w:rsidR="00277A93">
        <w:t xml:space="preserve"> approaching in the distance. </w:t>
      </w:r>
    </w:p>
    <w:p w:rsidR="00277A93" w:rsidRDefault="00277A93" w:rsidP="00E242F5">
      <w:pPr>
        <w:pStyle w:val="ListParagraph"/>
        <w:widowControl/>
        <w:numPr>
          <w:ilvl w:val="1"/>
          <w:numId w:val="42"/>
        </w:numPr>
        <w:suppressAutoHyphens w:val="0"/>
      </w:pPr>
      <w:r>
        <w:t xml:space="preserve">Pressing the “4” key will move the camera high above the scene (imagine it’s a shot from a drone with a camera), looking down at the entire scene: </w:t>
      </w:r>
    </w:p>
    <w:p w:rsidR="00277A93" w:rsidRDefault="00277A93" w:rsidP="00277A93">
      <w:pPr>
        <w:pStyle w:val="ListParagraph"/>
        <w:widowControl/>
        <w:numPr>
          <w:ilvl w:val="2"/>
          <w:numId w:val="42"/>
        </w:numPr>
        <w:suppressAutoHyphens w:val="0"/>
      </w:pPr>
      <w:r>
        <w:t xml:space="preserve">You should </w:t>
      </w:r>
      <w:r>
        <w:rPr>
          <w:i/>
        </w:rPr>
        <w:t xml:space="preserve">not </w:t>
      </w:r>
      <w:r>
        <w:t>be able to see the edges of the terrain (I’d suggest making the terrain really, really large so this can’t happen – and/or place the camera carefully and remember that I’ll be maximizing your window!</w:t>
      </w:r>
    </w:p>
    <w:p w:rsidR="004D5EAD" w:rsidRDefault="00277A93" w:rsidP="00277A93">
      <w:pPr>
        <w:pStyle w:val="ListParagraph"/>
        <w:widowControl/>
        <w:numPr>
          <w:ilvl w:val="2"/>
          <w:numId w:val="42"/>
        </w:numPr>
        <w:suppressAutoHyphens w:val="0"/>
      </w:pPr>
      <w:r>
        <w:t xml:space="preserve">You should be able to see all the ships and AT-ATs. </w:t>
      </w:r>
    </w:p>
    <w:p w:rsidR="004D5EAD" w:rsidRDefault="004D5EAD" w:rsidP="004D5EAD">
      <w:pPr>
        <w:widowControl/>
        <w:suppressAutoHyphens w:val="0"/>
        <w:ind w:left="720"/>
      </w:pPr>
    </w:p>
    <w:p w:rsidR="004D5EAD" w:rsidRDefault="004D5EAD" w:rsidP="004D5EAD">
      <w:pPr>
        <w:widowControl/>
        <w:suppressAutoHyphens w:val="0"/>
        <w:ind w:left="720"/>
      </w:pPr>
    </w:p>
    <w:p w:rsidR="004D5EAD" w:rsidRDefault="004D5EAD" w:rsidP="004D5EAD">
      <w:pPr>
        <w:widowControl/>
        <w:suppressAutoHyphens w:val="0"/>
        <w:ind w:left="720"/>
      </w:pPr>
    </w:p>
    <w:p w:rsidR="009110A4" w:rsidRDefault="004D5EAD" w:rsidP="00277A93">
      <w:pPr>
        <w:widowControl/>
        <w:suppressAutoHyphens w:val="0"/>
        <w:ind w:left="720"/>
        <w:jc w:val="center"/>
      </w:pPr>
      <w:r>
        <w:t>That’s it.</w:t>
      </w:r>
      <w:r w:rsidR="00277A93">
        <w:t xml:space="preserve"> The exam is over. </w:t>
      </w:r>
    </w:p>
    <w:sectPr w:rsidR="009110A4" w:rsidSect="00817FC1">
      <w:footerReference w:type="default" r:id="rId16"/>
      <w:footnotePr>
        <w:pos w:val="beneathTex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731E" w:rsidRDefault="00C9731E">
      <w:r>
        <w:separator/>
      </w:r>
    </w:p>
  </w:endnote>
  <w:endnote w:type="continuationSeparator" w:id="0">
    <w:p w:rsidR="00C9731E" w:rsidRDefault="00C973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ar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731E" w:rsidRDefault="00C9731E">
    <w:pPr>
      <w:pStyle w:val="Footer"/>
    </w:pPr>
    <w:r>
      <w:tab/>
    </w:r>
    <w:r>
      <w:tab/>
      <w:t xml:space="preserve">Page </w:t>
    </w:r>
    <w:r w:rsidR="00C27336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27336">
      <w:rPr>
        <w:rStyle w:val="PageNumber"/>
      </w:rPr>
      <w:fldChar w:fldCharType="separate"/>
    </w:r>
    <w:r w:rsidR="00AB3BDE">
      <w:rPr>
        <w:rStyle w:val="PageNumber"/>
        <w:noProof/>
      </w:rPr>
      <w:t>5</w:t>
    </w:r>
    <w:r w:rsidR="00C27336">
      <w:rPr>
        <w:rStyle w:val="PageNumber"/>
      </w:rPr>
      <w:fldChar w:fldCharType="end"/>
    </w:r>
    <w:r>
      <w:rPr>
        <w:rStyle w:val="PageNumber"/>
      </w:rPr>
      <w:t xml:space="preserve"> of </w:t>
    </w:r>
    <w:r w:rsidR="00C27336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27336">
      <w:rPr>
        <w:rStyle w:val="PageNumber"/>
      </w:rPr>
      <w:fldChar w:fldCharType="separate"/>
    </w:r>
    <w:r w:rsidR="00AB3BDE">
      <w:rPr>
        <w:rStyle w:val="PageNumber"/>
        <w:noProof/>
      </w:rPr>
      <w:t>6</w:t>
    </w:r>
    <w:r w:rsidR="00C27336"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731E" w:rsidRDefault="00C9731E">
      <w:r>
        <w:separator/>
      </w:r>
    </w:p>
  </w:footnote>
  <w:footnote w:type="continuationSeparator" w:id="0">
    <w:p w:rsidR="00C9731E" w:rsidRDefault="00C973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1.9pt" o:bullet="t">
        <v:imagedata r:id="rId1" o:title=""/>
      </v:shape>
    </w:pict>
  </w:numPicBullet>
  <w:abstractNum w:abstractNumId="0">
    <w:nsid w:val="00000001"/>
    <w:multiLevelType w:val="multilevel"/>
    <w:tmpl w:val="59301536"/>
    <w:lvl w:ilvl="0">
      <w:start w:val="1"/>
      <w:numFmt w:val="bullet"/>
      <w:pStyle w:val="Heading1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67F6C7A"/>
    <w:multiLevelType w:val="hybridMultilevel"/>
    <w:tmpl w:val="8FAAD1F8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2A269EA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06924874"/>
    <w:multiLevelType w:val="hybridMultilevel"/>
    <w:tmpl w:val="906C021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D347F0"/>
    <w:multiLevelType w:val="hybridMultilevel"/>
    <w:tmpl w:val="F7D0691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5E260C"/>
    <w:multiLevelType w:val="hybridMultilevel"/>
    <w:tmpl w:val="9A564F1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02246D"/>
    <w:multiLevelType w:val="hybridMultilevel"/>
    <w:tmpl w:val="D318EE8E"/>
    <w:lvl w:ilvl="0" w:tplc="B2A269E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B2B6F8C"/>
    <w:multiLevelType w:val="hybridMultilevel"/>
    <w:tmpl w:val="453430E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D9759A6"/>
    <w:multiLevelType w:val="hybridMultilevel"/>
    <w:tmpl w:val="DB04D2DA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F59403F"/>
    <w:multiLevelType w:val="hybridMultilevel"/>
    <w:tmpl w:val="5914ECF6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A0E0B28"/>
    <w:multiLevelType w:val="hybridMultilevel"/>
    <w:tmpl w:val="925A176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A3E4F52"/>
    <w:multiLevelType w:val="hybridMultilevel"/>
    <w:tmpl w:val="E4C60CBE"/>
    <w:lvl w:ilvl="0" w:tplc="C44E93F2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848A5"/>
    <w:multiLevelType w:val="hybridMultilevel"/>
    <w:tmpl w:val="628047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BC434B8"/>
    <w:multiLevelType w:val="hybridMultilevel"/>
    <w:tmpl w:val="5E30B024"/>
    <w:lvl w:ilvl="0" w:tplc="10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3">
    <w:nsid w:val="2CA56D00"/>
    <w:multiLevelType w:val="hybridMultilevel"/>
    <w:tmpl w:val="E44E1EBC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E4F41B6"/>
    <w:multiLevelType w:val="hybridMultilevel"/>
    <w:tmpl w:val="6624EDAA"/>
    <w:lvl w:ilvl="0" w:tplc="796E0174">
      <w:start w:val="1"/>
      <w:numFmt w:val="bullet"/>
      <w:lvlText w:val=""/>
      <w:lvlJc w:val="left"/>
      <w:pPr>
        <w:tabs>
          <w:tab w:val="num" w:pos="357"/>
        </w:tabs>
        <w:ind w:left="227" w:hanging="227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2B3552"/>
    <w:multiLevelType w:val="hybridMultilevel"/>
    <w:tmpl w:val="B75245B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6A2735"/>
    <w:multiLevelType w:val="hybridMultilevel"/>
    <w:tmpl w:val="9EDCD3D0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B2A269EA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Arial Unicode MS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2FD70818"/>
    <w:multiLevelType w:val="hybridMultilevel"/>
    <w:tmpl w:val="81421DF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19F69C8"/>
    <w:multiLevelType w:val="hybridMultilevel"/>
    <w:tmpl w:val="FAB6CDF4"/>
    <w:lvl w:ilvl="0" w:tplc="B2A269EA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Arial Unicode MS" w:hAnsi="Symbol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>
    <w:nsid w:val="34EC6EB3"/>
    <w:multiLevelType w:val="hybridMultilevel"/>
    <w:tmpl w:val="8710E6FC"/>
    <w:lvl w:ilvl="0" w:tplc="658C295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9C1CAE"/>
    <w:multiLevelType w:val="hybridMultilevel"/>
    <w:tmpl w:val="CFBCEC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4F5A48"/>
    <w:multiLevelType w:val="hybridMultilevel"/>
    <w:tmpl w:val="85C8C12A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3D9D6C60"/>
    <w:multiLevelType w:val="hybridMultilevel"/>
    <w:tmpl w:val="4F1C47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F3363B"/>
    <w:multiLevelType w:val="hybridMultilevel"/>
    <w:tmpl w:val="6F4AE564"/>
    <w:lvl w:ilvl="0" w:tplc="3AFC23D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Arial Unicode MS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58A0607"/>
    <w:multiLevelType w:val="hybridMultilevel"/>
    <w:tmpl w:val="C268A73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8A65C9D"/>
    <w:multiLevelType w:val="hybridMultilevel"/>
    <w:tmpl w:val="9DF663B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2B386F"/>
    <w:multiLevelType w:val="hybridMultilevel"/>
    <w:tmpl w:val="5EDA551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C756BC7"/>
    <w:multiLevelType w:val="hybridMultilevel"/>
    <w:tmpl w:val="C2A25FE6"/>
    <w:lvl w:ilvl="0" w:tplc="0DFCD4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690138"/>
    <w:multiLevelType w:val="hybridMultilevel"/>
    <w:tmpl w:val="21D076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474344"/>
    <w:multiLevelType w:val="hybridMultilevel"/>
    <w:tmpl w:val="21D076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11783D"/>
    <w:multiLevelType w:val="hybridMultilevel"/>
    <w:tmpl w:val="22B85F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6B656E"/>
    <w:multiLevelType w:val="hybridMultilevel"/>
    <w:tmpl w:val="51CED3B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59D2078"/>
    <w:multiLevelType w:val="hybridMultilevel"/>
    <w:tmpl w:val="F7F2C1C8"/>
    <w:lvl w:ilvl="0" w:tplc="10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5C51BC3"/>
    <w:multiLevelType w:val="hybridMultilevel"/>
    <w:tmpl w:val="58CA8E38"/>
    <w:lvl w:ilvl="0" w:tplc="6F10470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6A24042"/>
    <w:multiLevelType w:val="hybridMultilevel"/>
    <w:tmpl w:val="DBB09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7C3A99"/>
    <w:multiLevelType w:val="hybridMultilevel"/>
    <w:tmpl w:val="87703C3A"/>
    <w:lvl w:ilvl="0" w:tplc="10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>
    <w:nsid w:val="5A1346B0"/>
    <w:multiLevelType w:val="multilevel"/>
    <w:tmpl w:val="9A9E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5B267FCA"/>
    <w:multiLevelType w:val="hybridMultilevel"/>
    <w:tmpl w:val="71DEDF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E11772"/>
    <w:multiLevelType w:val="hybridMultilevel"/>
    <w:tmpl w:val="27009B3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3C1389C"/>
    <w:multiLevelType w:val="multilevel"/>
    <w:tmpl w:val="3A7AEA4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42E113F"/>
    <w:multiLevelType w:val="hybridMultilevel"/>
    <w:tmpl w:val="AE3CC7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6ED4CFB"/>
    <w:multiLevelType w:val="hybridMultilevel"/>
    <w:tmpl w:val="FA5E920E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6C622AEE"/>
    <w:multiLevelType w:val="hybridMultilevel"/>
    <w:tmpl w:val="491E85C6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FEA3DBC"/>
    <w:multiLevelType w:val="hybridMultilevel"/>
    <w:tmpl w:val="08F60D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3EA35EE"/>
    <w:multiLevelType w:val="hybridMultilevel"/>
    <w:tmpl w:val="457042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C420B2"/>
    <w:multiLevelType w:val="hybridMultilevel"/>
    <w:tmpl w:val="2710D84C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D1F694C"/>
    <w:multiLevelType w:val="hybridMultilevel"/>
    <w:tmpl w:val="61241B7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EC40AF9"/>
    <w:multiLevelType w:val="hybridMultilevel"/>
    <w:tmpl w:val="3BF0CEDE"/>
    <w:lvl w:ilvl="0" w:tplc="B2A269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Arial Unicode MS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47"/>
  </w:num>
  <w:num w:numId="5">
    <w:abstractNumId w:val="41"/>
  </w:num>
  <w:num w:numId="6">
    <w:abstractNumId w:val="16"/>
  </w:num>
  <w:num w:numId="7">
    <w:abstractNumId w:val="18"/>
  </w:num>
  <w:num w:numId="8">
    <w:abstractNumId w:val="45"/>
  </w:num>
  <w:num w:numId="9">
    <w:abstractNumId w:val="42"/>
  </w:num>
  <w:num w:numId="10">
    <w:abstractNumId w:val="21"/>
  </w:num>
  <w:num w:numId="11">
    <w:abstractNumId w:val="1"/>
  </w:num>
  <w:num w:numId="12">
    <w:abstractNumId w:val="7"/>
  </w:num>
  <w:num w:numId="13">
    <w:abstractNumId w:val="35"/>
  </w:num>
  <w:num w:numId="14">
    <w:abstractNumId w:val="12"/>
  </w:num>
  <w:num w:numId="15">
    <w:abstractNumId w:val="8"/>
  </w:num>
  <w:num w:numId="16">
    <w:abstractNumId w:val="23"/>
  </w:num>
  <w:num w:numId="17">
    <w:abstractNumId w:val="13"/>
  </w:num>
  <w:num w:numId="18">
    <w:abstractNumId w:val="32"/>
  </w:num>
  <w:num w:numId="19">
    <w:abstractNumId w:val="36"/>
  </w:num>
  <w:num w:numId="20">
    <w:abstractNumId w:val="39"/>
  </w:num>
  <w:num w:numId="21">
    <w:abstractNumId w:val="46"/>
  </w:num>
  <w:num w:numId="22">
    <w:abstractNumId w:val="14"/>
  </w:num>
  <w:num w:numId="23">
    <w:abstractNumId w:val="19"/>
  </w:num>
  <w:num w:numId="24">
    <w:abstractNumId w:val="29"/>
  </w:num>
  <w:num w:numId="25">
    <w:abstractNumId w:val="28"/>
  </w:num>
  <w:num w:numId="26">
    <w:abstractNumId w:val="24"/>
  </w:num>
  <w:num w:numId="27">
    <w:abstractNumId w:val="6"/>
  </w:num>
  <w:num w:numId="28">
    <w:abstractNumId w:val="34"/>
  </w:num>
  <w:num w:numId="29">
    <w:abstractNumId w:val="3"/>
  </w:num>
  <w:num w:numId="30">
    <w:abstractNumId w:val="2"/>
  </w:num>
  <w:num w:numId="31">
    <w:abstractNumId w:val="15"/>
  </w:num>
  <w:num w:numId="32">
    <w:abstractNumId w:val="38"/>
  </w:num>
  <w:num w:numId="33">
    <w:abstractNumId w:val="17"/>
  </w:num>
  <w:num w:numId="34">
    <w:abstractNumId w:val="25"/>
  </w:num>
  <w:num w:numId="35">
    <w:abstractNumId w:val="43"/>
  </w:num>
  <w:num w:numId="36">
    <w:abstractNumId w:val="4"/>
  </w:num>
  <w:num w:numId="37">
    <w:abstractNumId w:val="10"/>
  </w:num>
  <w:num w:numId="38">
    <w:abstractNumId w:val="33"/>
  </w:num>
  <w:num w:numId="39">
    <w:abstractNumId w:val="27"/>
  </w:num>
  <w:num w:numId="40">
    <w:abstractNumId w:val="0"/>
  </w:num>
  <w:num w:numId="41">
    <w:abstractNumId w:val="0"/>
  </w:num>
  <w:num w:numId="42">
    <w:abstractNumId w:val="9"/>
  </w:num>
  <w:num w:numId="43">
    <w:abstractNumId w:val="37"/>
  </w:num>
  <w:num w:numId="44">
    <w:abstractNumId w:val="44"/>
  </w:num>
  <w:num w:numId="45">
    <w:abstractNumId w:val="26"/>
  </w:num>
  <w:num w:numId="46">
    <w:abstractNumId w:val="30"/>
  </w:num>
  <w:num w:numId="47">
    <w:abstractNumId w:val="31"/>
  </w:num>
  <w:num w:numId="48">
    <w:abstractNumId w:val="22"/>
  </w:num>
  <w:num w:numId="49">
    <w:abstractNumId w:val="40"/>
  </w:num>
  <w:num w:numId="50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isplayBackgroundShape/>
  <w:proofState w:spelling="clean" w:grammar="clean"/>
  <w:stylePaneFormatFilter w:val="3001"/>
  <w:defaultTabStop w:val="1134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650920"/>
    <w:rsid w:val="00007567"/>
    <w:rsid w:val="00010B79"/>
    <w:rsid w:val="0001216C"/>
    <w:rsid w:val="00016A39"/>
    <w:rsid w:val="00016EB6"/>
    <w:rsid w:val="00051256"/>
    <w:rsid w:val="00053943"/>
    <w:rsid w:val="000557D1"/>
    <w:rsid w:val="00057968"/>
    <w:rsid w:val="00063367"/>
    <w:rsid w:val="00066DBF"/>
    <w:rsid w:val="00066EB6"/>
    <w:rsid w:val="00072424"/>
    <w:rsid w:val="00080292"/>
    <w:rsid w:val="00081383"/>
    <w:rsid w:val="00081B48"/>
    <w:rsid w:val="00082BE7"/>
    <w:rsid w:val="00085889"/>
    <w:rsid w:val="00087563"/>
    <w:rsid w:val="000A0129"/>
    <w:rsid w:val="000A0738"/>
    <w:rsid w:val="000A405F"/>
    <w:rsid w:val="000A47CC"/>
    <w:rsid w:val="000A7B08"/>
    <w:rsid w:val="000B4282"/>
    <w:rsid w:val="000B5BF1"/>
    <w:rsid w:val="000B6F9B"/>
    <w:rsid w:val="000C40B1"/>
    <w:rsid w:val="000C5465"/>
    <w:rsid w:val="000E0009"/>
    <w:rsid w:val="000E2D9C"/>
    <w:rsid w:val="000E2EB7"/>
    <w:rsid w:val="000E3B22"/>
    <w:rsid w:val="000F3850"/>
    <w:rsid w:val="000F388F"/>
    <w:rsid w:val="000F4A40"/>
    <w:rsid w:val="0010011F"/>
    <w:rsid w:val="001044C2"/>
    <w:rsid w:val="00106D79"/>
    <w:rsid w:val="00120FFF"/>
    <w:rsid w:val="00146880"/>
    <w:rsid w:val="001535FA"/>
    <w:rsid w:val="00154A2C"/>
    <w:rsid w:val="00156E0A"/>
    <w:rsid w:val="00170A20"/>
    <w:rsid w:val="0017462D"/>
    <w:rsid w:val="00177E6F"/>
    <w:rsid w:val="0018722A"/>
    <w:rsid w:val="001A45BD"/>
    <w:rsid w:val="001B0436"/>
    <w:rsid w:val="001B33A8"/>
    <w:rsid w:val="001C3A9D"/>
    <w:rsid w:val="001D47AC"/>
    <w:rsid w:val="001D4B2F"/>
    <w:rsid w:val="001E09F0"/>
    <w:rsid w:val="001E2612"/>
    <w:rsid w:val="001E7C19"/>
    <w:rsid w:val="001F083F"/>
    <w:rsid w:val="001F0C8E"/>
    <w:rsid w:val="001F65BD"/>
    <w:rsid w:val="001F663A"/>
    <w:rsid w:val="001F7E1E"/>
    <w:rsid w:val="00206FBD"/>
    <w:rsid w:val="002131AE"/>
    <w:rsid w:val="00213A2C"/>
    <w:rsid w:val="00224A72"/>
    <w:rsid w:val="00230C0C"/>
    <w:rsid w:val="00230FBD"/>
    <w:rsid w:val="00240BD2"/>
    <w:rsid w:val="00243E79"/>
    <w:rsid w:val="0024710C"/>
    <w:rsid w:val="0026317A"/>
    <w:rsid w:val="002644DA"/>
    <w:rsid w:val="00270A1C"/>
    <w:rsid w:val="00277A93"/>
    <w:rsid w:val="002829DA"/>
    <w:rsid w:val="002864F0"/>
    <w:rsid w:val="00292A93"/>
    <w:rsid w:val="002A2F1A"/>
    <w:rsid w:val="002A719B"/>
    <w:rsid w:val="002B1FAE"/>
    <w:rsid w:val="002B7FE4"/>
    <w:rsid w:val="002C2057"/>
    <w:rsid w:val="002C51E0"/>
    <w:rsid w:val="002C52A6"/>
    <w:rsid w:val="002D0864"/>
    <w:rsid w:val="002E4943"/>
    <w:rsid w:val="002E60D0"/>
    <w:rsid w:val="002F036F"/>
    <w:rsid w:val="002F2BCD"/>
    <w:rsid w:val="002F3C4F"/>
    <w:rsid w:val="002F5C67"/>
    <w:rsid w:val="002F64B3"/>
    <w:rsid w:val="002F6851"/>
    <w:rsid w:val="003033A9"/>
    <w:rsid w:val="0030799B"/>
    <w:rsid w:val="00314BBA"/>
    <w:rsid w:val="00320623"/>
    <w:rsid w:val="00330A66"/>
    <w:rsid w:val="00334990"/>
    <w:rsid w:val="00335B15"/>
    <w:rsid w:val="00335EED"/>
    <w:rsid w:val="00345F36"/>
    <w:rsid w:val="0035798A"/>
    <w:rsid w:val="00360710"/>
    <w:rsid w:val="00360D8C"/>
    <w:rsid w:val="003634C8"/>
    <w:rsid w:val="003642D4"/>
    <w:rsid w:val="00366C9B"/>
    <w:rsid w:val="00372679"/>
    <w:rsid w:val="0037788C"/>
    <w:rsid w:val="003855B6"/>
    <w:rsid w:val="00386948"/>
    <w:rsid w:val="00387ABA"/>
    <w:rsid w:val="003959BF"/>
    <w:rsid w:val="003A547F"/>
    <w:rsid w:val="003A6006"/>
    <w:rsid w:val="003B2AD2"/>
    <w:rsid w:val="003B60D0"/>
    <w:rsid w:val="003C0D31"/>
    <w:rsid w:val="003C592F"/>
    <w:rsid w:val="003D5EE9"/>
    <w:rsid w:val="003E1106"/>
    <w:rsid w:val="003E454B"/>
    <w:rsid w:val="003E48EE"/>
    <w:rsid w:val="003E543E"/>
    <w:rsid w:val="003E6473"/>
    <w:rsid w:val="003F5B7B"/>
    <w:rsid w:val="00406C64"/>
    <w:rsid w:val="004112EE"/>
    <w:rsid w:val="00414871"/>
    <w:rsid w:val="004205D8"/>
    <w:rsid w:val="00422085"/>
    <w:rsid w:val="004400AC"/>
    <w:rsid w:val="0044023D"/>
    <w:rsid w:val="00442418"/>
    <w:rsid w:val="004516BF"/>
    <w:rsid w:val="00455683"/>
    <w:rsid w:val="004650B8"/>
    <w:rsid w:val="004660B3"/>
    <w:rsid w:val="004677E4"/>
    <w:rsid w:val="004710FE"/>
    <w:rsid w:val="00471F1D"/>
    <w:rsid w:val="0047286D"/>
    <w:rsid w:val="00474093"/>
    <w:rsid w:val="004A5523"/>
    <w:rsid w:val="004A5FE1"/>
    <w:rsid w:val="004A6BD7"/>
    <w:rsid w:val="004B0038"/>
    <w:rsid w:val="004B0837"/>
    <w:rsid w:val="004B10AE"/>
    <w:rsid w:val="004B15FB"/>
    <w:rsid w:val="004B298D"/>
    <w:rsid w:val="004B4AC4"/>
    <w:rsid w:val="004C4E81"/>
    <w:rsid w:val="004D1732"/>
    <w:rsid w:val="004D3772"/>
    <w:rsid w:val="004D3900"/>
    <w:rsid w:val="004D5EAD"/>
    <w:rsid w:val="004E5051"/>
    <w:rsid w:val="004E6520"/>
    <w:rsid w:val="004F1322"/>
    <w:rsid w:val="004F2A65"/>
    <w:rsid w:val="004F443B"/>
    <w:rsid w:val="00510251"/>
    <w:rsid w:val="005146CD"/>
    <w:rsid w:val="00515673"/>
    <w:rsid w:val="00523297"/>
    <w:rsid w:val="00527C7A"/>
    <w:rsid w:val="0053169C"/>
    <w:rsid w:val="005317BD"/>
    <w:rsid w:val="00531CD3"/>
    <w:rsid w:val="00537793"/>
    <w:rsid w:val="005405EF"/>
    <w:rsid w:val="00541828"/>
    <w:rsid w:val="00544C8E"/>
    <w:rsid w:val="00545D29"/>
    <w:rsid w:val="005526EC"/>
    <w:rsid w:val="00565AA5"/>
    <w:rsid w:val="00577EE2"/>
    <w:rsid w:val="00580979"/>
    <w:rsid w:val="00590F6D"/>
    <w:rsid w:val="005949E8"/>
    <w:rsid w:val="005A1A52"/>
    <w:rsid w:val="005A1D28"/>
    <w:rsid w:val="005B7C25"/>
    <w:rsid w:val="005C0722"/>
    <w:rsid w:val="005D2907"/>
    <w:rsid w:val="005F3D65"/>
    <w:rsid w:val="005F6327"/>
    <w:rsid w:val="006027F3"/>
    <w:rsid w:val="00605388"/>
    <w:rsid w:val="0060704F"/>
    <w:rsid w:val="00615D8F"/>
    <w:rsid w:val="006173AB"/>
    <w:rsid w:val="00624049"/>
    <w:rsid w:val="00645129"/>
    <w:rsid w:val="00650920"/>
    <w:rsid w:val="00654CC8"/>
    <w:rsid w:val="00666286"/>
    <w:rsid w:val="00667C11"/>
    <w:rsid w:val="006705C5"/>
    <w:rsid w:val="00673918"/>
    <w:rsid w:val="00680697"/>
    <w:rsid w:val="00694A12"/>
    <w:rsid w:val="006966BF"/>
    <w:rsid w:val="006A0B42"/>
    <w:rsid w:val="006A1A12"/>
    <w:rsid w:val="006A6A7A"/>
    <w:rsid w:val="006A7778"/>
    <w:rsid w:val="006B48D9"/>
    <w:rsid w:val="006C2CA3"/>
    <w:rsid w:val="006C60E1"/>
    <w:rsid w:val="006C7278"/>
    <w:rsid w:val="006E2B34"/>
    <w:rsid w:val="006E3900"/>
    <w:rsid w:val="006F0E6A"/>
    <w:rsid w:val="006F0F2F"/>
    <w:rsid w:val="006F754B"/>
    <w:rsid w:val="007017E9"/>
    <w:rsid w:val="00703E8D"/>
    <w:rsid w:val="00704343"/>
    <w:rsid w:val="0071719E"/>
    <w:rsid w:val="00724CFA"/>
    <w:rsid w:val="00724E8E"/>
    <w:rsid w:val="00725454"/>
    <w:rsid w:val="0073442D"/>
    <w:rsid w:val="007445BF"/>
    <w:rsid w:val="00753964"/>
    <w:rsid w:val="00754AD6"/>
    <w:rsid w:val="007718A5"/>
    <w:rsid w:val="00772C86"/>
    <w:rsid w:val="00784FB1"/>
    <w:rsid w:val="00785132"/>
    <w:rsid w:val="007860E5"/>
    <w:rsid w:val="00794C5C"/>
    <w:rsid w:val="00796616"/>
    <w:rsid w:val="00797B77"/>
    <w:rsid w:val="007A02E2"/>
    <w:rsid w:val="007A377C"/>
    <w:rsid w:val="007B3651"/>
    <w:rsid w:val="007C1FB8"/>
    <w:rsid w:val="007C42EC"/>
    <w:rsid w:val="007C5F91"/>
    <w:rsid w:val="007D3DB6"/>
    <w:rsid w:val="007E01FF"/>
    <w:rsid w:val="007E4537"/>
    <w:rsid w:val="00805A6B"/>
    <w:rsid w:val="00817FC1"/>
    <w:rsid w:val="0083147B"/>
    <w:rsid w:val="00835CE8"/>
    <w:rsid w:val="00841A04"/>
    <w:rsid w:val="0084430F"/>
    <w:rsid w:val="00851EEA"/>
    <w:rsid w:val="008625E8"/>
    <w:rsid w:val="008662B7"/>
    <w:rsid w:val="0087418B"/>
    <w:rsid w:val="00875465"/>
    <w:rsid w:val="0088298A"/>
    <w:rsid w:val="0088545D"/>
    <w:rsid w:val="00891EA9"/>
    <w:rsid w:val="00897A32"/>
    <w:rsid w:val="00897E2D"/>
    <w:rsid w:val="008A0C2D"/>
    <w:rsid w:val="008A3511"/>
    <w:rsid w:val="008A50B9"/>
    <w:rsid w:val="008A6B72"/>
    <w:rsid w:val="008B5266"/>
    <w:rsid w:val="008C135C"/>
    <w:rsid w:val="008C6BDC"/>
    <w:rsid w:val="008C7994"/>
    <w:rsid w:val="008F117B"/>
    <w:rsid w:val="008F1CDF"/>
    <w:rsid w:val="008F3C49"/>
    <w:rsid w:val="00901BA5"/>
    <w:rsid w:val="00901C66"/>
    <w:rsid w:val="00902A80"/>
    <w:rsid w:val="0090783A"/>
    <w:rsid w:val="00910391"/>
    <w:rsid w:val="009110A4"/>
    <w:rsid w:val="00921AB8"/>
    <w:rsid w:val="00934751"/>
    <w:rsid w:val="0093675B"/>
    <w:rsid w:val="0094368D"/>
    <w:rsid w:val="0094529A"/>
    <w:rsid w:val="009538D6"/>
    <w:rsid w:val="009621EE"/>
    <w:rsid w:val="00972C92"/>
    <w:rsid w:val="009732F0"/>
    <w:rsid w:val="009852A9"/>
    <w:rsid w:val="009A0668"/>
    <w:rsid w:val="009A392D"/>
    <w:rsid w:val="009B1FB7"/>
    <w:rsid w:val="009C3356"/>
    <w:rsid w:val="009C6669"/>
    <w:rsid w:val="009D4E8A"/>
    <w:rsid w:val="009D512D"/>
    <w:rsid w:val="009D6458"/>
    <w:rsid w:val="009E6A43"/>
    <w:rsid w:val="009F1B93"/>
    <w:rsid w:val="009F1BED"/>
    <w:rsid w:val="009F7080"/>
    <w:rsid w:val="00A07553"/>
    <w:rsid w:val="00A10A3F"/>
    <w:rsid w:val="00A1731A"/>
    <w:rsid w:val="00A21A75"/>
    <w:rsid w:val="00A23E09"/>
    <w:rsid w:val="00A2691F"/>
    <w:rsid w:val="00A30154"/>
    <w:rsid w:val="00A35753"/>
    <w:rsid w:val="00A36C58"/>
    <w:rsid w:val="00A57715"/>
    <w:rsid w:val="00A72E00"/>
    <w:rsid w:val="00A9507F"/>
    <w:rsid w:val="00AA269D"/>
    <w:rsid w:val="00AA4CE7"/>
    <w:rsid w:val="00AB3BDE"/>
    <w:rsid w:val="00AB7D67"/>
    <w:rsid w:val="00AD1919"/>
    <w:rsid w:val="00AE073D"/>
    <w:rsid w:val="00AE361D"/>
    <w:rsid w:val="00AE423C"/>
    <w:rsid w:val="00AE44CA"/>
    <w:rsid w:val="00B03F44"/>
    <w:rsid w:val="00B0580C"/>
    <w:rsid w:val="00B07F77"/>
    <w:rsid w:val="00B10879"/>
    <w:rsid w:val="00B110CD"/>
    <w:rsid w:val="00B12925"/>
    <w:rsid w:val="00B17B57"/>
    <w:rsid w:val="00B17BD5"/>
    <w:rsid w:val="00B248E4"/>
    <w:rsid w:val="00B30EB6"/>
    <w:rsid w:val="00B32797"/>
    <w:rsid w:val="00B35F48"/>
    <w:rsid w:val="00B4083D"/>
    <w:rsid w:val="00B4143D"/>
    <w:rsid w:val="00B52E45"/>
    <w:rsid w:val="00B56CC3"/>
    <w:rsid w:val="00B61D43"/>
    <w:rsid w:val="00B638A2"/>
    <w:rsid w:val="00B64206"/>
    <w:rsid w:val="00B7211E"/>
    <w:rsid w:val="00B73C4B"/>
    <w:rsid w:val="00B763AD"/>
    <w:rsid w:val="00B770BF"/>
    <w:rsid w:val="00B81340"/>
    <w:rsid w:val="00B87007"/>
    <w:rsid w:val="00BA1006"/>
    <w:rsid w:val="00BA2AB9"/>
    <w:rsid w:val="00BA2C76"/>
    <w:rsid w:val="00BA2FE7"/>
    <w:rsid w:val="00BA7D80"/>
    <w:rsid w:val="00BB340A"/>
    <w:rsid w:val="00BB35E8"/>
    <w:rsid w:val="00BB3D04"/>
    <w:rsid w:val="00BB6660"/>
    <w:rsid w:val="00BC717E"/>
    <w:rsid w:val="00BD0358"/>
    <w:rsid w:val="00BD1902"/>
    <w:rsid w:val="00BD2254"/>
    <w:rsid w:val="00BD33AF"/>
    <w:rsid w:val="00BD49C5"/>
    <w:rsid w:val="00C02531"/>
    <w:rsid w:val="00C10AB9"/>
    <w:rsid w:val="00C1310F"/>
    <w:rsid w:val="00C1379F"/>
    <w:rsid w:val="00C20716"/>
    <w:rsid w:val="00C210AB"/>
    <w:rsid w:val="00C23B73"/>
    <w:rsid w:val="00C27336"/>
    <w:rsid w:val="00C27C25"/>
    <w:rsid w:val="00C366F4"/>
    <w:rsid w:val="00C4299F"/>
    <w:rsid w:val="00C51A57"/>
    <w:rsid w:val="00C66363"/>
    <w:rsid w:val="00C7010F"/>
    <w:rsid w:val="00C815C1"/>
    <w:rsid w:val="00C81DAC"/>
    <w:rsid w:val="00C831CB"/>
    <w:rsid w:val="00C837E7"/>
    <w:rsid w:val="00C90812"/>
    <w:rsid w:val="00C91A2D"/>
    <w:rsid w:val="00C9306D"/>
    <w:rsid w:val="00C93628"/>
    <w:rsid w:val="00C9731E"/>
    <w:rsid w:val="00CA3D42"/>
    <w:rsid w:val="00CA4B4C"/>
    <w:rsid w:val="00CB132F"/>
    <w:rsid w:val="00CB1DEE"/>
    <w:rsid w:val="00CB3CB1"/>
    <w:rsid w:val="00CB4823"/>
    <w:rsid w:val="00CB5388"/>
    <w:rsid w:val="00CC06E6"/>
    <w:rsid w:val="00CC29EB"/>
    <w:rsid w:val="00CC3183"/>
    <w:rsid w:val="00CC53AD"/>
    <w:rsid w:val="00CC7DB2"/>
    <w:rsid w:val="00CD405B"/>
    <w:rsid w:val="00CD452B"/>
    <w:rsid w:val="00CE4E63"/>
    <w:rsid w:val="00CE71C5"/>
    <w:rsid w:val="00CE73C2"/>
    <w:rsid w:val="00CF0333"/>
    <w:rsid w:val="00CF3DD0"/>
    <w:rsid w:val="00D06112"/>
    <w:rsid w:val="00D07514"/>
    <w:rsid w:val="00D102CD"/>
    <w:rsid w:val="00D10586"/>
    <w:rsid w:val="00D127A2"/>
    <w:rsid w:val="00D15030"/>
    <w:rsid w:val="00D27E65"/>
    <w:rsid w:val="00D422E5"/>
    <w:rsid w:val="00D461EE"/>
    <w:rsid w:val="00D47B67"/>
    <w:rsid w:val="00D50D17"/>
    <w:rsid w:val="00D5470A"/>
    <w:rsid w:val="00D67412"/>
    <w:rsid w:val="00D74CB6"/>
    <w:rsid w:val="00D84CB3"/>
    <w:rsid w:val="00D905B1"/>
    <w:rsid w:val="00D91EED"/>
    <w:rsid w:val="00D929E3"/>
    <w:rsid w:val="00D946B9"/>
    <w:rsid w:val="00DA0358"/>
    <w:rsid w:val="00DA18E7"/>
    <w:rsid w:val="00DB0987"/>
    <w:rsid w:val="00DB12D1"/>
    <w:rsid w:val="00DB781D"/>
    <w:rsid w:val="00DC0E89"/>
    <w:rsid w:val="00DC20E6"/>
    <w:rsid w:val="00DC494F"/>
    <w:rsid w:val="00DD4EFE"/>
    <w:rsid w:val="00DE06CB"/>
    <w:rsid w:val="00DF0341"/>
    <w:rsid w:val="00DF3681"/>
    <w:rsid w:val="00E005D8"/>
    <w:rsid w:val="00E00BB5"/>
    <w:rsid w:val="00E02D50"/>
    <w:rsid w:val="00E11257"/>
    <w:rsid w:val="00E12FF5"/>
    <w:rsid w:val="00E160DB"/>
    <w:rsid w:val="00E168A2"/>
    <w:rsid w:val="00E20F69"/>
    <w:rsid w:val="00E22EAE"/>
    <w:rsid w:val="00E242F5"/>
    <w:rsid w:val="00E27DA1"/>
    <w:rsid w:val="00E319AB"/>
    <w:rsid w:val="00E35909"/>
    <w:rsid w:val="00E40C43"/>
    <w:rsid w:val="00E42D67"/>
    <w:rsid w:val="00E45865"/>
    <w:rsid w:val="00E46E57"/>
    <w:rsid w:val="00E47950"/>
    <w:rsid w:val="00E518CA"/>
    <w:rsid w:val="00E6084F"/>
    <w:rsid w:val="00E63526"/>
    <w:rsid w:val="00E72935"/>
    <w:rsid w:val="00E74FA2"/>
    <w:rsid w:val="00E756A6"/>
    <w:rsid w:val="00E8137C"/>
    <w:rsid w:val="00E96E4B"/>
    <w:rsid w:val="00EA1D7C"/>
    <w:rsid w:val="00EA226D"/>
    <w:rsid w:val="00EA4356"/>
    <w:rsid w:val="00EA7D2E"/>
    <w:rsid w:val="00EB2DE1"/>
    <w:rsid w:val="00EC42C9"/>
    <w:rsid w:val="00ED68E1"/>
    <w:rsid w:val="00EE4278"/>
    <w:rsid w:val="00EF2558"/>
    <w:rsid w:val="00F07670"/>
    <w:rsid w:val="00F112C9"/>
    <w:rsid w:val="00F22DB3"/>
    <w:rsid w:val="00F40010"/>
    <w:rsid w:val="00F41B1E"/>
    <w:rsid w:val="00F44A16"/>
    <w:rsid w:val="00F45C1C"/>
    <w:rsid w:val="00F53228"/>
    <w:rsid w:val="00F53CEB"/>
    <w:rsid w:val="00F56588"/>
    <w:rsid w:val="00F5692C"/>
    <w:rsid w:val="00F650EB"/>
    <w:rsid w:val="00F67265"/>
    <w:rsid w:val="00F720AE"/>
    <w:rsid w:val="00F72E29"/>
    <w:rsid w:val="00F81077"/>
    <w:rsid w:val="00F857FE"/>
    <w:rsid w:val="00F85A24"/>
    <w:rsid w:val="00F8701C"/>
    <w:rsid w:val="00F94E1F"/>
    <w:rsid w:val="00FA0DDA"/>
    <w:rsid w:val="00FA462D"/>
    <w:rsid w:val="00FB3328"/>
    <w:rsid w:val="00FB36D4"/>
    <w:rsid w:val="00FB70E2"/>
    <w:rsid w:val="00FC2114"/>
    <w:rsid w:val="00FC5FBA"/>
    <w:rsid w:val="00FD16FD"/>
    <w:rsid w:val="00FD70AF"/>
    <w:rsid w:val="00FE287D"/>
    <w:rsid w:val="00FF1F30"/>
    <w:rsid w:val="00FF2F49"/>
    <w:rsid w:val="00FF39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4DA"/>
    <w:pPr>
      <w:widowControl w:val="0"/>
      <w:suppressAutoHyphens/>
    </w:pPr>
    <w:rPr>
      <w:rFonts w:ascii="Arial" w:eastAsia="Arial Unicode MS" w:hAnsi="Arial"/>
      <w:color w:val="000000"/>
      <w:sz w:val="24"/>
      <w:szCs w:val="24"/>
    </w:rPr>
  </w:style>
  <w:style w:type="paragraph" w:styleId="Heading1">
    <w:name w:val="heading 1"/>
    <w:basedOn w:val="Heading"/>
    <w:next w:val="BodyText"/>
    <w:qFormat/>
    <w:rsid w:val="002644DA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link w:val="Heading2Char"/>
    <w:qFormat/>
    <w:rsid w:val="002644DA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qFormat/>
    <w:rsid w:val="0088298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sid w:val="002644DA"/>
    <w:rPr>
      <w:rFonts w:ascii="StarSymbol" w:eastAsia="StarSymbol" w:hAnsi="StarSymbol" w:cs="StarSymbol"/>
      <w:sz w:val="18"/>
      <w:szCs w:val="18"/>
    </w:rPr>
  </w:style>
  <w:style w:type="paragraph" w:styleId="BodyText">
    <w:name w:val="Body Text"/>
    <w:basedOn w:val="Normal"/>
    <w:rsid w:val="002644DA"/>
    <w:pPr>
      <w:spacing w:after="120"/>
    </w:pPr>
  </w:style>
  <w:style w:type="paragraph" w:customStyle="1" w:styleId="Hangingindent">
    <w:name w:val="Hanging indent"/>
    <w:basedOn w:val="BodyText"/>
    <w:rsid w:val="002644DA"/>
    <w:pPr>
      <w:tabs>
        <w:tab w:val="left" w:pos="567"/>
      </w:tabs>
      <w:ind w:left="567" w:hanging="283"/>
    </w:pPr>
  </w:style>
  <w:style w:type="paragraph" w:customStyle="1" w:styleId="Heading">
    <w:name w:val="Heading"/>
    <w:basedOn w:val="Normal"/>
    <w:next w:val="BodyText"/>
    <w:link w:val="HeadingChar"/>
    <w:rsid w:val="002644DA"/>
    <w:pPr>
      <w:keepNext/>
      <w:spacing w:before="240" w:after="120"/>
    </w:pPr>
    <w:rPr>
      <w:rFonts w:cs="Tahoma"/>
      <w:sz w:val="28"/>
      <w:szCs w:val="28"/>
    </w:rPr>
  </w:style>
  <w:style w:type="paragraph" w:customStyle="1" w:styleId="Heading10">
    <w:name w:val="Heading 10"/>
    <w:basedOn w:val="Heading"/>
    <w:next w:val="BodyText"/>
    <w:rsid w:val="002644DA"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paragraph" w:customStyle="1" w:styleId="TableContents">
    <w:name w:val="Table Contents"/>
    <w:basedOn w:val="Normal"/>
    <w:rsid w:val="002644DA"/>
    <w:pPr>
      <w:suppressLineNumbers/>
    </w:pPr>
  </w:style>
  <w:style w:type="table" w:styleId="TableGrid">
    <w:name w:val="Table Grid"/>
    <w:basedOn w:val="TableNormal"/>
    <w:rsid w:val="00DD4EFE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1535FA"/>
    <w:rPr>
      <w:color w:val="0000FF"/>
      <w:u w:val="single"/>
    </w:rPr>
  </w:style>
  <w:style w:type="paragraph" w:styleId="Header">
    <w:name w:val="header"/>
    <w:basedOn w:val="Normal"/>
    <w:rsid w:val="00E22EA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22E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22EAE"/>
  </w:style>
  <w:style w:type="character" w:customStyle="1" w:styleId="HeadingChar">
    <w:name w:val="Heading Char"/>
    <w:basedOn w:val="DefaultParagraphFont"/>
    <w:link w:val="Heading"/>
    <w:rsid w:val="00897A32"/>
    <w:rPr>
      <w:rFonts w:ascii="Arial" w:eastAsia="Arial Unicode MS" w:hAnsi="Arial" w:cs="Tahoma"/>
      <w:color w:val="000000"/>
      <w:sz w:val="28"/>
      <w:szCs w:val="28"/>
      <w:lang w:val="en-CA" w:bidi="ar-SA"/>
    </w:rPr>
  </w:style>
  <w:style w:type="character" w:customStyle="1" w:styleId="Heading2Char">
    <w:name w:val="Heading 2 Char"/>
    <w:basedOn w:val="HeadingChar"/>
    <w:link w:val="Heading2"/>
    <w:rsid w:val="00897A32"/>
    <w:rPr>
      <w:rFonts w:ascii="Arial" w:eastAsia="Arial Unicode MS" w:hAnsi="Arial" w:cs="Tahoma"/>
      <w:b/>
      <w:bCs/>
      <w:i/>
      <w:iCs/>
      <w:color w:val="000000"/>
      <w:sz w:val="28"/>
      <w:szCs w:val="28"/>
      <w:lang w:val="en-CA" w:bidi="ar-SA"/>
    </w:rPr>
  </w:style>
  <w:style w:type="paragraph" w:styleId="ListParagraph">
    <w:name w:val="List Paragraph"/>
    <w:basedOn w:val="Normal"/>
    <w:uiPriority w:val="99"/>
    <w:qFormat/>
    <w:rsid w:val="005B7C25"/>
    <w:pPr>
      <w:ind w:left="720"/>
    </w:pPr>
  </w:style>
  <w:style w:type="paragraph" w:styleId="BalloonText">
    <w:name w:val="Balloon Text"/>
    <w:basedOn w:val="Normal"/>
    <w:link w:val="BalloonTextChar"/>
    <w:rsid w:val="00C366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66F4"/>
    <w:rPr>
      <w:rFonts w:ascii="Tahoma" w:eastAsia="Arial Unicode MS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06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nshawec.ca/admissions/registrars-office/policies/cheating-policy" TargetMode="External"/><Relationship Id="rId13" Type="http://schemas.openxmlformats.org/officeDocument/2006/relationships/hyperlink" Target="https://www.youtube.com/watch?v=s5-ccUfW9eI&amp;ab_channel=StarWarsUK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.vox-cdn.com/thumbor/bgaFTjV7tU65h8wC15YO8onjzZk=/217x89:1172x626/1600x900/cdn.vox-cdn.com/uploads/chorus_image/image/56334983/at_at_2.0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www.fanshawec.ca/sites/default/files/assets/Ombuds/cheating_flowchart.pdf" TargetMode="Externa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8436CF-C112-45D6-AF77-7CEC565D9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6</Pages>
  <Words>1389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INFO1120 Database Fundaments Test 1</vt:lpstr>
    </vt:vector>
  </TitlesOfParts>
  <Company>Fanshawe College</Company>
  <LinksUpToDate>false</LinksUpToDate>
  <CharactersWithSpaces>9292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INFO1120 Database Fundaments Test 1</dc:title>
  <dc:creator>Michael Feeney</dc:creator>
  <cp:lastModifiedBy>mfeeney</cp:lastModifiedBy>
  <cp:revision>75</cp:revision>
  <cp:lastPrinted>2018-07-30T11:19:00Z</cp:lastPrinted>
  <dcterms:created xsi:type="dcterms:W3CDTF">2013-06-18T18:12:00Z</dcterms:created>
  <dcterms:modified xsi:type="dcterms:W3CDTF">2022-07-22T04:16:00Z</dcterms:modified>
</cp:coreProperties>
</file>