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66" w:type="dxa"/>
        <w:tblLook w:val="0000" w:firstRow="0" w:lastRow="0" w:firstColumn="0" w:lastColumn="0" w:noHBand="0" w:noVBand="0"/>
      </w:tblPr>
      <w:tblGrid>
        <w:gridCol w:w="3085"/>
        <w:gridCol w:w="2398"/>
        <w:gridCol w:w="2421"/>
        <w:gridCol w:w="2146"/>
        <w:gridCol w:w="16"/>
      </w:tblGrid>
      <w:tr w:rsidR="0071598D" w:rsidTr="004078EA">
        <w:trPr>
          <w:trHeight w:val="850"/>
        </w:trPr>
        <w:tc>
          <w:tcPr>
            <w:tcW w:w="3085" w:type="dxa"/>
          </w:tcPr>
          <w:p w:rsidR="0071598D" w:rsidRPr="004078EA" w:rsidRDefault="0071598D" w:rsidP="004078EA">
            <w:pPr>
              <w:jc w:val="center"/>
              <w:rPr>
                <w:rStyle w:val="Textoennegrita"/>
              </w:rPr>
            </w:pPr>
            <w:r w:rsidRPr="004078EA">
              <w:rPr>
                <w:rStyle w:val="Textoennegrita"/>
              </w:rPr>
              <w:t>APLICACION</w:t>
            </w:r>
          </w:p>
        </w:tc>
        <w:tc>
          <w:tcPr>
            <w:tcW w:w="2398" w:type="dxa"/>
          </w:tcPr>
          <w:p w:rsidR="0071598D" w:rsidRPr="004078EA" w:rsidRDefault="0071598D" w:rsidP="0071598D">
            <w:pPr>
              <w:jc w:val="center"/>
              <w:rPr>
                <w:rStyle w:val="Textoennegrita"/>
              </w:rPr>
            </w:pPr>
            <w:r w:rsidRPr="004078EA">
              <w:rPr>
                <w:rStyle w:val="Textoennegrita"/>
              </w:rPr>
              <w:t>PRINCIPAL USO</w:t>
            </w:r>
          </w:p>
        </w:tc>
        <w:tc>
          <w:tcPr>
            <w:tcW w:w="2421" w:type="dxa"/>
          </w:tcPr>
          <w:p w:rsidR="0071598D" w:rsidRPr="004078EA" w:rsidRDefault="0071598D" w:rsidP="0071598D">
            <w:pPr>
              <w:jc w:val="center"/>
              <w:rPr>
                <w:rStyle w:val="Textoennegrita"/>
              </w:rPr>
            </w:pPr>
            <w:r w:rsidRPr="004078EA">
              <w:rPr>
                <w:rStyle w:val="Textoennegrita"/>
              </w:rPr>
              <w:t>VENTAJAS</w:t>
            </w:r>
          </w:p>
        </w:tc>
        <w:tc>
          <w:tcPr>
            <w:tcW w:w="2162" w:type="dxa"/>
            <w:gridSpan w:val="2"/>
          </w:tcPr>
          <w:p w:rsidR="0071598D" w:rsidRPr="004078EA" w:rsidRDefault="0071598D" w:rsidP="0071598D">
            <w:pPr>
              <w:jc w:val="center"/>
              <w:rPr>
                <w:rStyle w:val="Textoennegrita"/>
              </w:rPr>
            </w:pPr>
            <w:r w:rsidRPr="004078EA">
              <w:rPr>
                <w:rStyle w:val="Textoennegrita"/>
              </w:rPr>
              <w:t>DESVENTAJAS</w:t>
            </w:r>
          </w:p>
        </w:tc>
      </w:tr>
      <w:tr w:rsidR="0071598D" w:rsidRPr="0071598D" w:rsidTr="004078EA">
        <w:trPr>
          <w:gridAfter w:val="1"/>
          <w:wAfter w:w="16" w:type="dxa"/>
          <w:trHeight w:val="1697"/>
        </w:trPr>
        <w:tc>
          <w:tcPr>
            <w:tcW w:w="3085" w:type="dxa"/>
          </w:tcPr>
          <w:p w:rsidR="0071598D" w:rsidRDefault="0071598D" w:rsidP="004078EA">
            <w:pPr>
              <w:pStyle w:val="Cita"/>
            </w:pPr>
            <w:r w:rsidRPr="004078EA">
              <w:rPr>
                <w:color w:val="C45911" w:themeColor="accent2" w:themeShade="BF"/>
              </w:rPr>
              <w:t>WATSAPP</w:t>
            </w:r>
          </w:p>
        </w:tc>
        <w:tc>
          <w:tcPr>
            <w:tcW w:w="2398" w:type="dxa"/>
          </w:tcPr>
          <w:p w:rsidR="0071598D" w:rsidRPr="0071598D" w:rsidRDefault="0071598D" w:rsidP="0071598D">
            <w:pPr>
              <w:jc w:val="center"/>
            </w:pPr>
            <w:proofErr w:type="spellStart"/>
            <w:r w:rsidRPr="0071598D">
              <w:t>Mensajeria</w:t>
            </w:r>
            <w:proofErr w:type="spellEnd"/>
            <w:r w:rsidRPr="0071598D">
              <w:t xml:space="preserve"> </w:t>
            </w:r>
            <w:proofErr w:type="spellStart"/>
            <w:r w:rsidRPr="0071598D">
              <w:t>instantanea</w:t>
            </w:r>
            <w:proofErr w:type="spellEnd"/>
          </w:p>
        </w:tc>
        <w:tc>
          <w:tcPr>
            <w:tcW w:w="2421" w:type="dxa"/>
          </w:tcPr>
          <w:p w:rsidR="0071598D" w:rsidRPr="0071598D" w:rsidRDefault="0071598D" w:rsidP="0071598D">
            <w:pPr>
              <w:jc w:val="center"/>
            </w:pPr>
            <w:r w:rsidRPr="0071598D">
              <w:t>Gratuita, muy utilizada, llamadas internacionales gratis, cifrado de extremo a extremo.</w:t>
            </w:r>
          </w:p>
        </w:tc>
        <w:tc>
          <w:tcPr>
            <w:tcW w:w="2146" w:type="dxa"/>
          </w:tcPr>
          <w:p w:rsidR="0071598D" w:rsidRPr="0071598D" w:rsidRDefault="0071598D" w:rsidP="0071598D">
            <w:pPr>
              <w:jc w:val="center"/>
            </w:pPr>
            <w:r w:rsidRPr="0071598D">
              <w:t>Requiere Internet, preocupaciones de privacidad, susceptible a spam.</w:t>
            </w:r>
          </w:p>
        </w:tc>
      </w:tr>
      <w:tr w:rsidR="0071598D" w:rsidRPr="0071598D" w:rsidTr="004078EA">
        <w:trPr>
          <w:gridAfter w:val="1"/>
          <w:wAfter w:w="16" w:type="dxa"/>
          <w:trHeight w:val="1727"/>
        </w:trPr>
        <w:tc>
          <w:tcPr>
            <w:tcW w:w="3085" w:type="dxa"/>
          </w:tcPr>
          <w:p w:rsidR="0071598D" w:rsidRDefault="0071598D" w:rsidP="004078EA">
            <w:pPr>
              <w:pStyle w:val="Cita"/>
            </w:pPr>
            <w:r w:rsidRPr="004078EA">
              <w:rPr>
                <w:color w:val="C45911" w:themeColor="accent2" w:themeShade="BF"/>
              </w:rPr>
              <w:t>INSTAGRAM</w:t>
            </w:r>
          </w:p>
        </w:tc>
        <w:tc>
          <w:tcPr>
            <w:tcW w:w="2398" w:type="dxa"/>
          </w:tcPr>
          <w:p w:rsidR="0071598D" w:rsidRPr="0071598D" w:rsidRDefault="0071598D" w:rsidP="0071598D">
            <w:pPr>
              <w:spacing w:after="160" w:line="259" w:lineRule="auto"/>
              <w:jc w:val="center"/>
              <w:rPr>
                <w:lang w:val="es-ES"/>
              </w:rPr>
            </w:pPr>
            <w:r w:rsidRPr="0071598D">
              <w:rPr>
                <w:lang w:val="es-ES"/>
              </w:rPr>
              <w:t>Red social para compartir fotos y videos.</w:t>
            </w:r>
          </w:p>
        </w:tc>
        <w:tc>
          <w:tcPr>
            <w:tcW w:w="2421" w:type="dxa"/>
          </w:tcPr>
          <w:p w:rsidR="0071598D" w:rsidRPr="0071598D" w:rsidRDefault="0071598D" w:rsidP="0071598D">
            <w:pPr>
              <w:spacing w:after="160" w:line="259" w:lineRule="auto"/>
              <w:jc w:val="center"/>
              <w:rPr>
                <w:lang w:val="es-ES"/>
              </w:rPr>
            </w:pPr>
            <w:r w:rsidRPr="0071598D">
              <w:rPr>
                <w:lang w:val="es-ES"/>
              </w:rPr>
              <w:t>Plataforma visual, herramientas creativas, conexión social, promoción de negocios.</w:t>
            </w:r>
          </w:p>
        </w:tc>
        <w:tc>
          <w:tcPr>
            <w:tcW w:w="2146" w:type="dxa"/>
          </w:tcPr>
          <w:p w:rsidR="0071598D" w:rsidRPr="0071598D" w:rsidRDefault="0071598D" w:rsidP="0071598D">
            <w:pPr>
              <w:spacing w:after="160" w:line="259" w:lineRule="auto"/>
              <w:jc w:val="center"/>
              <w:rPr>
                <w:lang w:val="es-ES"/>
              </w:rPr>
            </w:pPr>
            <w:r w:rsidRPr="0071598D">
              <w:rPr>
                <w:lang w:val="es-ES"/>
              </w:rPr>
              <w:t>Puede ser adictiva, presión social, ajustes de privacidad complicados.</w:t>
            </w:r>
          </w:p>
        </w:tc>
      </w:tr>
    </w:tbl>
    <w:p w:rsidR="0071598D" w:rsidRPr="0071598D" w:rsidRDefault="0071598D" w:rsidP="0071598D">
      <w:pPr>
        <w:rPr>
          <w:lang w:val="es-ES"/>
        </w:rPr>
      </w:pPr>
    </w:p>
    <w:p w:rsidR="008565C6" w:rsidRPr="0071598D" w:rsidRDefault="004078EA" w:rsidP="0071598D">
      <w:pPr>
        <w:rPr>
          <w:lang w:val="es-ES"/>
        </w:rPr>
      </w:pPr>
      <w:bookmarkStart w:id="0" w:name="_GoBack"/>
      <w:bookmarkEnd w:id="0"/>
    </w:p>
    <w:sectPr w:rsidR="008565C6" w:rsidRPr="00715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8D"/>
    <w:rsid w:val="004078EA"/>
    <w:rsid w:val="0071598D"/>
    <w:rsid w:val="00961200"/>
    <w:rsid w:val="00F0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B5EC"/>
  <w15:chartTrackingRefBased/>
  <w15:docId w15:val="{1C15A00B-1F58-4BCF-B205-A7909229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2">
    <w:name w:val="Grid Table 6 Colorful Accent 2"/>
    <w:basedOn w:val="Tablaconcuadrcula8"/>
    <w:uiPriority w:val="51"/>
    <w:rsid w:val="0071598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4B083" w:themeColor="accent2" w:themeTint="99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double" w:sz="4" w:space="0" w:color="F4B083" w:themeColor="accent2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7159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8">
    <w:name w:val="Table Grid 8"/>
    <w:basedOn w:val="Tablanormal"/>
    <w:uiPriority w:val="99"/>
    <w:semiHidden/>
    <w:unhideWhenUsed/>
    <w:rsid w:val="007159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">
    <w:name w:val="Grid Table 6 Colorful"/>
    <w:basedOn w:val="Tablanormal"/>
    <w:uiPriority w:val="51"/>
    <w:rsid w:val="007159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71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78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078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AC7</dc:creator>
  <cp:keywords/>
  <dc:description/>
  <cp:lastModifiedBy>AC7</cp:lastModifiedBy>
  <cp:revision>1</cp:revision>
  <dcterms:created xsi:type="dcterms:W3CDTF">2025-03-10T23:03:00Z</dcterms:created>
  <dcterms:modified xsi:type="dcterms:W3CDTF">2025-03-10T23:15:00Z</dcterms:modified>
</cp:coreProperties>
</file>