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ff536bb9b520ffe1839ee979128b112cf5df1f8"/>
    <w:p>
      <w:pPr>
        <w:pStyle w:val="Heading1"/>
      </w:pPr>
      <w:r>
        <w:t xml:space="preserve">Pièces pour Entreprises — La gestion intelligente de votre flotte automobile</w:t>
      </w:r>
    </w:p>
    <w:p>
      <w:pPr>
        <w:pStyle w:val="FirstParagraph"/>
      </w:pPr>
      <w:r>
        <w:rPr>
          <w:b/>
          <w:bCs/>
        </w:rPr>
        <w:t xml:space="preserve">Vos véhicules. Vos coûts. Sous contrôle.</w:t>
      </w:r>
    </w:p>
    <w:p>
      <w:r>
        <w:pict>
          <v:rect style="width:0;height:1.5pt" o:hralign="center" o:hrstd="t" o:hr="t"/>
        </w:pict>
      </w:r>
    </w:p>
    <w:bookmarkStart w:id="20" w:name="pour-qui-"/>
    <w:p>
      <w:pPr>
        <w:pStyle w:val="Heading2"/>
      </w:pPr>
      <w:r>
        <w:t xml:space="preserve">Pour qui ?</w:t>
      </w:r>
    </w:p>
    <w:p>
      <w:pPr>
        <w:pStyle w:val="FirstParagraph"/>
      </w:pPr>
      <w:r>
        <w:t xml:space="preserve">Vous gérez</w:t>
      </w:r>
      <w:r>
        <w:t xml:space="preserve"> </w:t>
      </w:r>
      <w:r>
        <w:rPr>
          <w:b/>
          <w:bCs/>
        </w:rPr>
        <w:t xml:space="preserve">5, 20, 100 véhicules</w:t>
      </w:r>
      <w:r>
        <w:t xml:space="preserve"> </w:t>
      </w:r>
      <w:r>
        <w:t xml:space="preserve">ou plus pour votre entreprise ?</w:t>
      </w:r>
    </w:p>
    <w:p>
      <w:pPr>
        <w:pStyle w:val="BodyText"/>
      </w:pPr>
      <w:r>
        <w:t xml:space="preserve">Transport de personnes, taxi-VTC, livraison, logistique, BTP, mines, agro-industrie, location, services administratifs… Si l'immobilisation d'un véhicule vous coûte de l'argent chaque heure,</w:t>
      </w:r>
      <w:r>
        <w:t xml:space="preserve"> </w:t>
      </w:r>
      <w:r>
        <w:rPr>
          <w:b/>
          <w:bCs/>
        </w:rPr>
        <w:t xml:space="preserve">Pièces a été conçu pour vous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le-vrai-coût-dune-flotte-mal-outillée"/>
    <w:p>
      <w:pPr>
        <w:pStyle w:val="Heading2"/>
      </w:pPr>
      <w:r>
        <w:t xml:space="preserve">Le vrai coût d'une flotte mal outillée</w:t>
      </w:r>
    </w:p>
    <w:p>
      <w:pPr>
        <w:pStyle w:val="FirstParagraph"/>
      </w:pPr>
      <w:r>
        <w:t xml:space="preserve">Sans plateforme dédiée, gérer une flotte ressemble souvent à ça :</w:t>
      </w:r>
    </w:p>
    <w:p>
      <w:pPr>
        <w:pStyle w:val="Compact"/>
        <w:numPr>
          <w:ilvl w:val="0"/>
          <w:numId w:val="1001"/>
        </w:numPr>
      </w:pPr>
      <w:r>
        <w:t xml:space="preserve">Un chauffeur appelle : "Le camion 3 est tombé en panne à Yopougon."</w:t>
      </w:r>
    </w:p>
    <w:p>
      <w:pPr>
        <w:pStyle w:val="Compact"/>
        <w:numPr>
          <w:ilvl w:val="0"/>
          <w:numId w:val="1001"/>
        </w:numPr>
      </w:pPr>
      <w:r>
        <w:t xml:space="preserve">Le gestionnaire cherche un garage de confiance dans la zone.</w:t>
      </w:r>
    </w:p>
    <w:p>
      <w:pPr>
        <w:pStyle w:val="Compact"/>
        <w:numPr>
          <w:ilvl w:val="0"/>
          <w:numId w:val="1001"/>
        </w:numPr>
      </w:pPr>
      <w:r>
        <w:t xml:space="preserve">Le mécanicien diagnostique, donne un devis approximatif au téléphone.</w:t>
      </w:r>
    </w:p>
    <w:p>
      <w:pPr>
        <w:pStyle w:val="Compact"/>
        <w:numPr>
          <w:ilvl w:val="0"/>
          <w:numId w:val="1001"/>
        </w:numPr>
      </w:pPr>
      <w:r>
        <w:t xml:space="preserve">Personne ne sait si le prix est juste — pas de comparaison.</w:t>
      </w:r>
    </w:p>
    <w:p>
      <w:pPr>
        <w:pStyle w:val="Compact"/>
        <w:numPr>
          <w:ilvl w:val="0"/>
          <w:numId w:val="1001"/>
        </w:numPr>
      </w:pPr>
      <w:r>
        <w:t xml:space="preserve">La pièce mettra 2 jours à arriver. Le camion est immobilisé.</w:t>
      </w:r>
    </w:p>
    <w:p>
      <w:pPr>
        <w:pStyle w:val="Compact"/>
        <w:numPr>
          <w:ilvl w:val="0"/>
          <w:numId w:val="1001"/>
        </w:numPr>
      </w:pPr>
      <w:r>
        <w:t xml:space="preserve">La facture arrive en fin de mois, impossible à rapprocher avec une commande précise.</w:t>
      </w:r>
    </w:p>
    <w:p>
      <w:pPr>
        <w:pStyle w:val="Compact"/>
        <w:numPr>
          <w:ilvl w:val="0"/>
          <w:numId w:val="1001"/>
        </w:numPr>
      </w:pPr>
      <w:r>
        <w:t xml:space="preserve">L'historique du véhicule est dans la tête du chauffeur et du mécanicien.</w:t>
      </w:r>
    </w:p>
    <w:p>
      <w:pPr>
        <w:pStyle w:val="Compact"/>
        <w:numPr>
          <w:ilvl w:val="0"/>
          <w:numId w:val="1001"/>
        </w:numPr>
      </w:pPr>
      <w:r>
        <w:t xml:space="preserve">Quand le véhicule passe à un nouveau gestionnaire ou à la revente,</w:t>
      </w:r>
      <w:r>
        <w:t xml:space="preserve"> </w:t>
      </w:r>
      <w:r>
        <w:rPr>
          <w:b/>
          <w:bCs/>
        </w:rPr>
        <w:t xml:space="preserve">tout est perdu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Résultat :</w:t>
      </w:r>
      <w:r>
        <w:t xml:space="preserve"> </w:t>
      </w:r>
      <w:r>
        <w:t xml:space="preserve">des dizaines de milliers de FCFA dépensées en plus chaque mois, des temps d'arrêt qu'on ne mesure pas, et zéro visibilité sur le poste "entretien véhicules" du compte d'exploitation.</w:t>
      </w:r>
    </w:p>
    <w:p>
      <w:r>
        <w:pict>
          <v:rect style="width:0;height:1.5pt" o:hralign="center" o:hrstd="t" o:hr="t"/>
        </w:pict>
      </w:r>
    </w:p>
    <w:bookmarkEnd w:id="21"/>
    <w:bookmarkStart w:id="28" w:name="ce-que-pièces-change"/>
    <w:p>
      <w:pPr>
        <w:pStyle w:val="Heading2"/>
      </w:pPr>
      <w:r>
        <w:t xml:space="preserve">Ce que Pièces change</w:t>
      </w:r>
    </w:p>
    <w:bookmarkStart w:id="22" w:name="Xb628a05b595754d903076bc9153d65144ce4027"/>
    <w:p>
      <w:pPr>
        <w:pStyle w:val="Heading3"/>
      </w:pPr>
      <w:r>
        <w:t xml:space="preserve">Un tableau de bord unique pour toute la flotte</w:t>
      </w:r>
    </w:p>
    <w:p>
      <w:pPr>
        <w:pStyle w:val="FirstParagraph"/>
      </w:pPr>
      <w:r>
        <w:t xml:space="preserve">Connectez-vous depuis votre bureau ou votre téléphone et voyez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L'état de chaque véhicule</w:t>
      </w:r>
      <w:r>
        <w:t xml:space="preserve"> </w:t>
      </w:r>
      <w:r>
        <w:t xml:space="preserve">(en service / en maintenance / hors service).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Les commandes de pièces en cours</w:t>
      </w:r>
      <w:r>
        <w:t xml:space="preserve"> </w:t>
      </w:r>
      <w:r>
        <w:t xml:space="preserve">par véhicule.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Les alertes</w:t>
      </w:r>
      <w:r>
        <w:t xml:space="preserve"> </w:t>
      </w:r>
      <w:r>
        <w:t xml:space="preserve">(entretien prochain, vidange à programmer, contrôle technique à renouveler).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 coût cumulé</w:t>
      </w:r>
      <w:r>
        <w:t xml:space="preserve"> </w:t>
      </w:r>
      <w:r>
        <w:t xml:space="preserve">par véhicule et par catégorie (moteur, freinage, pneumatiques, etc.).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L'historique complet</w:t>
      </w:r>
      <w:r>
        <w:t xml:space="preserve"> </w:t>
      </w:r>
      <w:r>
        <w:t xml:space="preserve">: qui a réparé quoi, quand, avec quelle pièce, à quel prix.</w:t>
      </w:r>
    </w:p>
    <w:bookmarkEnd w:id="22"/>
    <w:bookmarkStart w:id="23" w:name="X5599ee9ca7d809d543671bb21c9f9acfc0dc756"/>
    <w:p>
      <w:pPr>
        <w:pStyle w:val="Heading3"/>
      </w:pPr>
      <w:r>
        <w:t xml:space="preserve">Importez votre flotte existante en 10 minutes</w:t>
      </w:r>
    </w:p>
    <w:p>
      <w:pPr>
        <w:pStyle w:val="FirstParagraph"/>
      </w:pPr>
      <w:r>
        <w:t xml:space="preserve">Vous avez déjà un fichier Excel avec vos immatriculations ? Importez-le directement :</w:t>
      </w:r>
    </w:p>
    <w:p>
      <w:pPr>
        <w:pStyle w:val="Compact"/>
        <w:numPr>
          <w:ilvl w:val="0"/>
          <w:numId w:val="1003"/>
        </w:numPr>
      </w:pPr>
      <w:r>
        <w:t xml:space="preserve">Téléchargez le</w:t>
      </w:r>
      <w:r>
        <w:t xml:space="preserve"> </w:t>
      </w:r>
      <w:r>
        <w:rPr>
          <w:b/>
          <w:bCs/>
        </w:rPr>
        <w:t xml:space="preserve">template CSV</w:t>
      </w:r>
      <w:r>
        <w:t xml:space="preserve"> </w:t>
      </w:r>
      <w:r>
        <w:t xml:space="preserve">depuis</w:t>
      </w:r>
      <w:r>
        <w:t xml:space="preserve"> </w:t>
      </w:r>
      <w:r>
        <w:rPr>
          <w:rStyle w:val="VerbatimChar"/>
        </w:rPr>
        <w:t xml:space="preserve">pieces.ci/enterprise/vehicles/import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Renseignez</w:t>
      </w:r>
      <w:r>
        <w:t xml:space="preserve"> </w:t>
      </w:r>
      <w:r>
        <w:rPr>
          <w:b/>
          <w:bCs/>
        </w:rPr>
        <w:t xml:space="preserve">immatriculation, marque, modèle, année, kilométrage, type d'usage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Validez l'import : votre flotte est dans le système.</w:t>
      </w:r>
    </w:p>
    <w:p>
      <w:pPr>
        <w:pStyle w:val="FirstParagraph"/>
      </w:pPr>
      <w:r>
        <w:t xml:space="preserve">Pas besoin de ressaisir véhicule par véhicule — sauf pour quelques détails comme les coordonnées GPS du garage habituel ou le chauffeur principal, qu'on peut compléter au fil de l'eau.</w:t>
      </w:r>
    </w:p>
    <w:bookmarkEnd w:id="23"/>
    <w:bookmarkStart w:id="24" w:name="X47626ba72ce7ae579101c60b730b3f178db4c10"/>
    <w:p>
      <w:pPr>
        <w:pStyle w:val="Heading3"/>
      </w:pPr>
      <w:r>
        <w:t xml:space="preserve">Trouver la bonne pièce, sans intermédiaire douteux</w:t>
      </w:r>
    </w:p>
    <w:p>
      <w:pPr>
        <w:pStyle w:val="FirstParagraph"/>
      </w:pPr>
      <w:r>
        <w:t xml:space="preserve">Quand un véhicule tombe en panne :</w:t>
      </w:r>
    </w:p>
    <w:p>
      <w:pPr>
        <w:pStyle w:val="Compact"/>
        <w:numPr>
          <w:ilvl w:val="0"/>
          <w:numId w:val="1004"/>
        </w:numPr>
      </w:pPr>
      <w:r>
        <w:t xml:space="preserve">Le mécanicien (ou votre équipe technique interne)</w:t>
      </w:r>
      <w:r>
        <w:t xml:space="preserve"> </w:t>
      </w:r>
      <w:r>
        <w:rPr>
          <w:b/>
          <w:bCs/>
        </w:rPr>
        <w:t xml:space="preserve">prend la pièce à remplacer en photo</w:t>
      </w:r>
      <w:r>
        <w:t xml:space="preserve"> </w:t>
      </w:r>
      <w:r>
        <w:t xml:space="preserve">depuis l'app Pièces.</w:t>
      </w:r>
    </w:p>
    <w:p>
      <w:pPr>
        <w:pStyle w:val="Compact"/>
        <w:numPr>
          <w:ilvl w:val="0"/>
          <w:numId w:val="1004"/>
        </w:numPr>
      </w:pPr>
      <w:r>
        <w:t xml:space="preserve">Notre IA identifie la pièce et</w:t>
      </w:r>
      <w:r>
        <w:t xml:space="preserve"> </w:t>
      </w:r>
      <w:r>
        <w:rPr>
          <w:b/>
          <w:bCs/>
        </w:rPr>
        <w:t xml:space="preserve">propose plusieurs vendeurs</w:t>
      </w:r>
      <w:r>
        <w:t xml:space="preserve"> </w:t>
      </w:r>
      <w:r>
        <w:t xml:space="preserve">disponibles à Abidjan, avec prix transparent, état de la pièce (Neuf / Occasion / Ré-usiné), source (OEM / Aftermarket / Compatible), garantie vendeur, distance.</w:t>
      </w:r>
    </w:p>
    <w:p>
      <w:pPr>
        <w:pStyle w:val="Compact"/>
        <w:numPr>
          <w:ilvl w:val="0"/>
          <w:numId w:val="1004"/>
        </w:numPr>
      </w:pPr>
      <w:r>
        <w:t xml:space="preserve">Vous voyez les options</w:t>
      </w:r>
      <w:r>
        <w:t xml:space="preserve"> </w:t>
      </w:r>
      <w:r>
        <w:rPr>
          <w:b/>
          <w:bCs/>
        </w:rPr>
        <w:t xml:space="preserve">avant</w:t>
      </w:r>
      <w:r>
        <w:t xml:space="preserve"> </w:t>
      </w:r>
      <w:r>
        <w:t xml:space="preserve">que le mécanicien commande, vous validez ou pas.</w:t>
      </w:r>
    </w:p>
    <w:p>
      <w:pPr>
        <w:pStyle w:val="FirstParagraph"/>
      </w:pPr>
      <w:r>
        <w:t xml:space="preserve">Plus de "j'ai trouvé une pièce à 80 000 FCFA chez un type" — vous voyez les 3 vendeurs disponibles à 45 000, 52 000 et 68 000 FCFA, vous choisissez en connaissance de cause.</w:t>
      </w:r>
    </w:p>
    <w:bookmarkEnd w:id="24"/>
    <w:bookmarkStart w:id="25" w:name="workflow-dapprobation-à-plusieurs"/>
    <w:p>
      <w:pPr>
        <w:pStyle w:val="Heading3"/>
      </w:pPr>
      <w:r>
        <w:t xml:space="preserve">Workflow d'approbation à plusieurs</w:t>
      </w:r>
    </w:p>
    <w:p>
      <w:pPr>
        <w:pStyle w:val="FirstParagraph"/>
      </w:pPr>
      <w:r>
        <w:t xml:space="preserve">Une entreprise n'a pas un seul utilisateur. Pièces gère plusieurs profils sur le même compte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</w:t>
            </w:r>
          </w:p>
        </w:tc>
        <w:tc>
          <w:tcPr/>
          <w:p>
            <w:pPr>
              <w:pStyle w:val="Compact"/>
            </w:pPr>
            <w:r>
              <w:t xml:space="preserve">Ce qu'il peut faire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Gestionnaire flotte</w:t>
            </w:r>
          </w:p>
        </w:tc>
        <w:tc>
          <w:tcPr/>
          <w:p>
            <w:pPr>
              <w:pStyle w:val="Compact"/>
            </w:pPr>
            <w:r>
              <w:t xml:space="preserve">Voir toute la flotte, approuver toutes les commandes, gérer les membres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Mécanicien interne</w:t>
            </w:r>
          </w:p>
        </w:tc>
        <w:tc>
          <w:tcPr/>
          <w:p>
            <w:pPr>
              <w:pStyle w:val="Compact"/>
            </w:pPr>
            <w:r>
              <w:t xml:space="preserve">Diagnostiquer, proposer des devis, mais l'approbation finale revient au gestionnaire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Chauffeur</w:t>
            </w:r>
          </w:p>
        </w:tc>
        <w:tc>
          <w:tcPr/>
          <w:p>
            <w:pPr>
              <w:pStyle w:val="Compact"/>
            </w:pPr>
            <w:r>
              <w:t xml:space="preserve">Signaler une panne, voir l'historique de son véhicule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Comptable</w:t>
            </w:r>
          </w:p>
        </w:tc>
        <w:tc>
          <w:tcPr/>
          <w:p>
            <w:pPr>
              <w:pStyle w:val="Compact"/>
            </w:pPr>
            <w:r>
              <w:t xml:space="preserve">Voir les factures consolidées et exporter pour la compta</w:t>
            </w:r>
          </w:p>
        </w:tc>
      </w:tr>
    </w:tbl>
    <w:p>
      <w:pPr>
        <w:pStyle w:val="BodyText"/>
      </w:pPr>
      <w:r>
        <w:t xml:space="preserve">Chaque action passe par le workflow d'approbation que vous configurez.</w:t>
      </w:r>
      <w:r>
        <w:t xml:space="preserve"> </w:t>
      </w:r>
      <w:r>
        <w:rPr>
          <w:b/>
          <w:bCs/>
        </w:rPr>
        <w:t xml:space="preserve">Aucune commande au-dessus d'un seuil ne part sans validation explicite.</w:t>
      </w:r>
    </w:p>
    <w:bookmarkEnd w:id="25"/>
    <w:bookmarkStart w:id="26" w:name="paiement-consolidé-et-sécurisé"/>
    <w:p>
      <w:pPr>
        <w:pStyle w:val="Heading3"/>
      </w:pPr>
      <w:r>
        <w:t xml:space="preserve">Paiement consolidé et sécurisé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Escrow</w:t>
      </w:r>
      <w:r>
        <w:t xml:space="preserve"> </w:t>
      </w:r>
      <w:r>
        <w:t xml:space="preserve">sur chaque transaction : votre paiement est bloqué jusqu'à la livraison de la pièce. Si elle ne correspond pas, vous êtes remboursé.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Mobile Money entreprise</w:t>
      </w:r>
      <w:r>
        <w:t xml:space="preserve"> </w:t>
      </w:r>
      <w:r>
        <w:t xml:space="preserve">(Orange Money Pro, MTN Money Pro, Wave Business) ou virement bancaire selon votre volume.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Facture consolidée mensuelle</w:t>
      </w:r>
      <w:r>
        <w:t xml:space="preserve"> </w:t>
      </w:r>
      <w:r>
        <w:t xml:space="preserve">: une seule facture pour toutes les pièces achetées dans le mois, ventilée par véhicule et par catégorie. Prêt à intégrer dans votre compta.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Conformité fiscale</w:t>
      </w:r>
      <w:r>
        <w:t xml:space="preserve"> </w:t>
      </w:r>
      <w:r>
        <w:t xml:space="preserve">: factures conformes DGI Côte d'Ivoire avec mention TVA si applicable.</w:t>
      </w:r>
    </w:p>
    <w:bookmarkEnd w:id="26"/>
    <w:bookmarkStart w:id="27" w:name="historique-permanent-par-véhicule"/>
    <w:p>
      <w:pPr>
        <w:pStyle w:val="Heading3"/>
      </w:pPr>
      <w:r>
        <w:t xml:space="preserve">Historique permanent par véhicule</w:t>
      </w:r>
    </w:p>
    <w:p>
      <w:pPr>
        <w:pStyle w:val="FirstParagraph"/>
      </w:pPr>
      <w:r>
        <w:t xml:space="preserve">Chaque pièce achetée pour un véhicule donné est rattachée à ce véhicule</w:t>
      </w:r>
      <w:r>
        <w:t xml:space="preserve"> </w:t>
      </w:r>
      <w:r>
        <w:rPr>
          <w:b/>
          <w:bCs/>
        </w:rPr>
        <w:t xml:space="preserve">pour toujours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L'alternateur changé le 14 mars 2026 → date, vendeur, prix, garantie.</w:t>
      </w:r>
    </w:p>
    <w:p>
      <w:pPr>
        <w:pStyle w:val="Compact"/>
        <w:numPr>
          <w:ilvl w:val="0"/>
          <w:numId w:val="1006"/>
        </w:numPr>
      </w:pPr>
      <w:r>
        <w:t xml:space="preserve">La vidange précédente → date et kilométrage exacts.</w:t>
      </w:r>
    </w:p>
    <w:p>
      <w:pPr>
        <w:pStyle w:val="Compact"/>
        <w:numPr>
          <w:ilvl w:val="0"/>
          <w:numId w:val="1006"/>
        </w:numPr>
      </w:pPr>
      <w:r>
        <w:t xml:space="preserve">Le pneu remplacé en septembre → on sait quand le prochain est à prévoir.</w:t>
      </w:r>
    </w:p>
    <w:p>
      <w:pPr>
        <w:pStyle w:val="FirstParagraph"/>
      </w:pPr>
      <w:r>
        <w:t xml:space="preserve">Quand vous</w:t>
      </w:r>
      <w:r>
        <w:t xml:space="preserve"> </w:t>
      </w:r>
      <w:r>
        <w:rPr>
          <w:b/>
          <w:bCs/>
        </w:rPr>
        <w:t xml:space="preserve">revendez</w:t>
      </w:r>
      <w:r>
        <w:t xml:space="preserve"> </w:t>
      </w:r>
      <w:r>
        <w:t xml:space="preserve">un véhicule, vous pouvez</w:t>
      </w:r>
      <w:r>
        <w:t xml:space="preserve"> </w:t>
      </w:r>
      <w:r>
        <w:rPr>
          <w:b/>
          <w:bCs/>
        </w:rPr>
        <w:t xml:space="preserve">exporter son historique complet en PDF</w:t>
      </w:r>
      <w:r>
        <w:t xml:space="preserve"> </w:t>
      </w:r>
      <w:r>
        <w:t xml:space="preserve">— argument fort pour la revente, preuve d'entretien pour l'acheteur.</w:t>
      </w:r>
    </w:p>
    <w:p>
      <w:pPr>
        <w:pStyle w:val="BodyText"/>
      </w:pPr>
      <w:r>
        <w:t xml:space="preserve">Quand un véhicule</w:t>
      </w:r>
      <w:r>
        <w:t xml:space="preserve"> </w:t>
      </w:r>
      <w:r>
        <w:rPr>
          <w:b/>
          <w:bCs/>
        </w:rPr>
        <w:t xml:space="preserve">change de chauffeur ou de gestionnaire</w:t>
      </w:r>
      <w:r>
        <w:t xml:space="preserve">, la mémoire ne se perd plus.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cas-dusage-concrets"/>
    <w:p>
      <w:pPr>
        <w:pStyle w:val="Heading2"/>
      </w:pPr>
      <w:r>
        <w:t xml:space="preserve">Cas d'usage concrets</w:t>
      </w:r>
    </w:p>
    <w:bookmarkStart w:id="29" w:name="Xd7ee4a9e932b303f62900c0ed127eeb10cf448d"/>
    <w:p>
      <w:pPr>
        <w:pStyle w:val="Heading3"/>
      </w:pPr>
      <w:r>
        <w:t xml:space="preserve">🚛 Société de transport (15 camions)</w:t>
      </w:r>
    </w:p>
    <w:p>
      <w:pPr>
        <w:pStyle w:val="BlockText"/>
      </w:pPr>
      <w:r>
        <w:t xml:space="preserve">Avant : 3 mécaniciens partenaires, factures dispersées, 2-3 jours d'immobilisation par panne en moyenne.</w:t>
      </w:r>
    </w:p>
    <w:p>
      <w:pPr>
        <w:pStyle w:val="BlockText"/>
      </w:pPr>
      <w:r>
        <w:t xml:space="preserve">Avec Pièces : le chauffeur photographie la pièce sur place via WhatsApp Bot, le gestionnaire voit 4 options vendeurs, valide en 10 minutes, le livreur Pièces apporte la pièce au mécanicien sur site en 2h. Camion reparti le jour même.</w:t>
      </w:r>
    </w:p>
    <w:bookmarkEnd w:id="29"/>
    <w:bookmarkStart w:id="30" w:name="taxi-compagnie-de-taxis-40-véhicules"/>
    <w:p>
      <w:pPr>
        <w:pStyle w:val="Heading3"/>
      </w:pPr>
      <w:r>
        <w:t xml:space="preserve">🚕 Compagnie de taxis (40 véhicules)</w:t>
      </w:r>
    </w:p>
    <w:p>
      <w:pPr>
        <w:pStyle w:val="BlockText"/>
      </w:pPr>
      <w:r>
        <w:t xml:space="preserve">Avant : suivi maintenance sur fichier Excel partagé, doublons fréquents, oublis de vidange.</w:t>
      </w:r>
    </w:p>
    <w:p>
      <w:pPr>
        <w:pStyle w:val="BlockText"/>
      </w:pPr>
      <w:r>
        <w:t xml:space="preserve">Avec Pièces : import des 40 véhicules en CSV, alertes automatiques à 8 000 km et 16 000 km, dashboard montrant les véhicules "en retard" à intervenir en rouge.</w:t>
      </w:r>
    </w:p>
    <w:bookmarkEnd w:id="30"/>
    <w:bookmarkStart w:id="31" w:name="X2737a560439af4f9b642e827812ba7e9163bc3d"/>
    <w:p>
      <w:pPr>
        <w:pStyle w:val="Heading3"/>
      </w:pPr>
      <w:r>
        <w:t xml:space="preserve">🏗 Entreprise BTP (8 engins + 12 utilitaires)</w:t>
      </w:r>
    </w:p>
    <w:p>
      <w:pPr>
        <w:pStyle w:val="BlockText"/>
      </w:pPr>
      <w:r>
        <w:t xml:space="preserve">Avant : pièces commandées en Europe avec 15 jours de délai, parfois fausses pièces livrées.</w:t>
      </w:r>
    </w:p>
    <w:p>
      <w:pPr>
        <w:pStyle w:val="BlockText"/>
      </w:pPr>
      <w:r>
        <w:t xml:space="preserve">Avec Pièces : recherche locale d'abord (souvent suffit), import seulement en dernier recours. Vendeurs spécialisés en pièces poids lourds référencés. Garantie minimum 3 mois sur chaque pièce.</w:t>
      </w:r>
    </w:p>
    <w:bookmarkEnd w:id="31"/>
    <w:bookmarkStart w:id="32" w:name="X7020a9f2020e2d02541cc94b1b211518ea08d4d"/>
    <w:p>
      <w:pPr>
        <w:pStyle w:val="Heading3"/>
      </w:pPr>
      <w:r>
        <w:t xml:space="preserve">🛵 Service de livraison (60 motos)</w:t>
      </w:r>
    </w:p>
    <w:p>
      <w:pPr>
        <w:pStyle w:val="BlockText"/>
      </w:pPr>
      <w:r>
        <w:t xml:space="preserve">Avant : chauffeurs achètent eux-mêmes les pièces, fraude difficile à détecter.</w:t>
      </w:r>
    </w:p>
    <w:p>
      <w:pPr>
        <w:pStyle w:val="BlockText"/>
      </w:pPr>
      <w:r>
        <w:t xml:space="preserve">Avec Pièces : chaque commande passe par le gestionnaire, prix transparents publics, plus de surfacturation possible.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omment-pièces-se-compare"/>
    <w:p>
      <w:pPr>
        <w:pStyle w:val="Heading2"/>
      </w:pPr>
      <w:r>
        <w:t xml:space="preserve">Comment Pièces se compare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Sans plateforme</w:t>
            </w:r>
          </w:p>
        </w:tc>
        <w:tc>
          <w:tcPr/>
          <w:p>
            <w:pPr>
              <w:pStyle w:val="Compact"/>
            </w:pPr>
            <w:r>
              <w:t xml:space="preserve">Avec Pièces Entreprises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Visibilité sur la flotte</w:t>
            </w:r>
          </w:p>
        </w:tc>
        <w:tc>
          <w:tcPr/>
          <w:p>
            <w:pPr>
              <w:pStyle w:val="Compact"/>
            </w:pPr>
            <w:r>
              <w:t xml:space="preserve">Excel + tête du gestionnaire</w:t>
            </w:r>
          </w:p>
        </w:tc>
        <w:tc>
          <w:tcPr/>
          <w:p>
            <w:pPr>
              <w:pStyle w:val="Compact"/>
            </w:pPr>
            <w:r>
              <w:t xml:space="preserve">Tableau de bord temps réel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Comparaison prix</w:t>
            </w:r>
          </w:p>
        </w:tc>
        <w:tc>
          <w:tcPr/>
          <w:p>
            <w:pPr>
              <w:pStyle w:val="Compact"/>
            </w:pPr>
            <w:r>
              <w:t xml:space="preserve">1 ou 2 mécaniciens habituels</w:t>
            </w:r>
          </w:p>
        </w:tc>
        <w:tc>
          <w:tcPr/>
          <w:p>
            <w:pPr>
              <w:pStyle w:val="Compact"/>
            </w:pPr>
            <w:r>
              <w:t xml:space="preserve">3 à 10 vendeurs par pièce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Temps moyen panne → réparation</w:t>
            </w:r>
          </w:p>
        </w:tc>
        <w:tc>
          <w:tcPr/>
          <w:p>
            <w:pPr>
              <w:pStyle w:val="Compact"/>
            </w:pPr>
            <w:r>
              <w:t xml:space="preserve">2-3 jours</w:t>
            </w:r>
          </w:p>
        </w:tc>
        <w:tc>
          <w:tcPr/>
          <w:p>
            <w:pPr>
              <w:pStyle w:val="Compact"/>
            </w:pPr>
            <w:r>
              <w:t xml:space="preserve">Quelques heures (selon stock)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Risque de fausse pièce</w:t>
            </w:r>
          </w:p>
        </w:tc>
        <w:tc>
          <w:tcPr/>
          <w:p>
            <w:pPr>
              <w:pStyle w:val="Compact"/>
            </w:pPr>
            <w:r>
              <w:t xml:space="preserve">Élevé</w:t>
            </w:r>
          </w:p>
        </w:tc>
        <w:tc>
          <w:tcPr/>
          <w:p>
            <w:pPr>
              <w:pStyle w:val="Compact"/>
            </w:pPr>
            <w:r>
              <w:t xml:space="preserve">Faible (escrow + avis vendeurs)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Historique véhicule</w:t>
            </w:r>
          </w:p>
        </w:tc>
        <w:tc>
          <w:tcPr/>
          <w:p>
            <w:pPr>
              <w:pStyle w:val="Compact"/>
            </w:pPr>
            <w:r>
              <w:t xml:space="preserve">Perdu si chauffeur change</w:t>
            </w:r>
          </w:p>
        </w:tc>
        <w:tc>
          <w:tcPr/>
          <w:p>
            <w:pPr>
              <w:pStyle w:val="Compact"/>
            </w:pPr>
            <w:r>
              <w:t xml:space="preserve">Permanent, exportable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Facturation</w:t>
            </w:r>
          </w:p>
        </w:tc>
        <w:tc>
          <w:tcPr/>
          <w:p>
            <w:pPr>
              <w:pStyle w:val="Compact"/>
            </w:pPr>
            <w:r>
              <w:t xml:space="preserve">Éparpillée, à reconstituer</w:t>
            </w:r>
          </w:p>
        </w:tc>
        <w:tc>
          <w:tcPr/>
          <w:p>
            <w:pPr>
              <w:pStyle w:val="Compact"/>
            </w:pPr>
            <w:r>
              <w:t xml:space="preserve">Consolidée mensuelle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Approbation des dépenses</w:t>
            </w:r>
          </w:p>
        </w:tc>
        <w:tc>
          <w:tcPr/>
          <w:p>
            <w:pPr>
              <w:pStyle w:val="Compact"/>
            </w:pPr>
            <w:r>
              <w:t xml:space="preserve">Verbale, non traçable</w:t>
            </w:r>
          </w:p>
        </w:tc>
        <w:tc>
          <w:tcPr/>
          <w:p>
            <w:pPr>
              <w:pStyle w:val="Compact"/>
            </w:pPr>
            <w:r>
              <w:t xml:space="preserve">Workflow validé numériquement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Conformité fiscale</w:t>
            </w:r>
          </w:p>
        </w:tc>
        <w:tc>
          <w:tcPr/>
          <w:p>
            <w:pPr>
              <w:pStyle w:val="Compact"/>
            </w:pPr>
            <w:r>
              <w:t xml:space="preserve">Variable selon vendeurs</w:t>
            </w:r>
          </w:p>
        </w:tc>
        <w:tc>
          <w:tcPr/>
          <w:p>
            <w:pPr>
              <w:pStyle w:val="Compact"/>
            </w:pPr>
            <w:r>
              <w:t xml:space="preserve">Factures DGI conformes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tarification-entreprise"/>
    <w:p>
      <w:pPr>
        <w:pStyle w:val="Heading2"/>
      </w:pPr>
      <w:r>
        <w:t xml:space="preserve">Tarification entreprise</w:t>
      </w:r>
    </w:p>
    <w:p>
      <w:pPr>
        <w:pStyle w:val="FirstParagraph"/>
      </w:pPr>
      <w:r>
        <w:t xml:space="preserve">Pièces ne facture</w:t>
      </w:r>
      <w:r>
        <w:t xml:space="preserve"> </w:t>
      </w:r>
      <w:r>
        <w:rPr>
          <w:b/>
          <w:bCs/>
        </w:rPr>
        <w:t xml:space="preserve">rien</w:t>
      </w:r>
      <w:r>
        <w:t xml:space="preserve"> </w:t>
      </w:r>
      <w:r>
        <w:t xml:space="preserve">à l'entreprise pour :</w:t>
      </w:r>
    </w:p>
    <w:p>
      <w:pPr>
        <w:pStyle w:val="Compact"/>
        <w:numPr>
          <w:ilvl w:val="0"/>
          <w:numId w:val="1007"/>
        </w:numPr>
      </w:pPr>
      <w:r>
        <w:t xml:space="preserve">L'inscription</w:t>
      </w:r>
    </w:p>
    <w:p>
      <w:pPr>
        <w:pStyle w:val="Compact"/>
        <w:numPr>
          <w:ilvl w:val="0"/>
          <w:numId w:val="1007"/>
        </w:numPr>
      </w:pPr>
      <w:r>
        <w:t xml:space="preserve">L'utilisation du dashboard</w:t>
      </w:r>
    </w:p>
    <w:p>
      <w:pPr>
        <w:pStyle w:val="Compact"/>
        <w:numPr>
          <w:ilvl w:val="0"/>
          <w:numId w:val="1007"/>
        </w:numPr>
      </w:pPr>
      <w:r>
        <w:t xml:space="preserve">L'import de votre flotte</w:t>
      </w:r>
    </w:p>
    <w:p>
      <w:pPr>
        <w:pStyle w:val="Compact"/>
        <w:numPr>
          <w:ilvl w:val="0"/>
          <w:numId w:val="1007"/>
        </w:numPr>
      </w:pPr>
      <w:r>
        <w:t xml:space="preserve">Le nombre de véhicules</w:t>
      </w:r>
    </w:p>
    <w:p>
      <w:pPr>
        <w:pStyle w:val="Compact"/>
        <w:numPr>
          <w:ilvl w:val="0"/>
          <w:numId w:val="1007"/>
        </w:numPr>
      </w:pPr>
      <w:r>
        <w:t xml:space="preserve">Le nombre d'utilisateurs invités</w:t>
      </w:r>
    </w:p>
    <w:p>
      <w:pPr>
        <w:pStyle w:val="Compact"/>
        <w:numPr>
          <w:ilvl w:val="0"/>
          <w:numId w:val="1007"/>
        </w:numPr>
      </w:pPr>
      <w:r>
        <w:t xml:space="preserve">La recherche de pièces et la création de devis</w:t>
      </w:r>
    </w:p>
    <w:p>
      <w:pPr>
        <w:pStyle w:val="FirstParagraph"/>
      </w:pPr>
      <w:r>
        <w:t xml:space="preserve">Vous payez uniquement :</w:t>
      </w:r>
    </w:p>
    <w:p>
      <w:pPr>
        <w:pStyle w:val="Compact"/>
        <w:numPr>
          <w:ilvl w:val="0"/>
          <w:numId w:val="1008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prix des pièces</w:t>
      </w:r>
      <w:r>
        <w:t xml:space="preserve"> </w:t>
      </w:r>
      <w:r>
        <w:t xml:space="preserve">(négocié directement avec les vendeurs partenaires Pièces, prix affichés publics).</w:t>
      </w:r>
    </w:p>
    <w:p>
      <w:pPr>
        <w:pStyle w:val="Compact"/>
        <w:numPr>
          <w:ilvl w:val="0"/>
          <w:numId w:val="1008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frais de livraison</w:t>
      </w:r>
      <w:r>
        <w:t xml:space="preserve"> </w:t>
      </w:r>
      <w:r>
        <w:t xml:space="preserve">(selon distance, communiqués avant validation).</w:t>
      </w:r>
    </w:p>
    <w:p>
      <w:pPr>
        <w:pStyle w:val="Compact"/>
        <w:numPr>
          <w:ilvl w:val="0"/>
          <w:numId w:val="1008"/>
        </w:numPr>
      </w:pPr>
      <w:r>
        <w:t xml:space="preserve">Les frais Mobile Money / banque (transparents sur le devis).</w:t>
      </w:r>
    </w:p>
    <w:p>
      <w:pPr>
        <w:pStyle w:val="FirstParagraph"/>
      </w:pPr>
      <w:r>
        <w:t xml:space="preserve">Une</w:t>
      </w:r>
      <w:r>
        <w:t xml:space="preserve"> </w:t>
      </w:r>
      <w:r>
        <w:rPr>
          <w:b/>
          <w:bCs/>
        </w:rPr>
        <w:t xml:space="preserve">commission Pièces</w:t>
      </w:r>
      <w:r>
        <w:t xml:space="preserve"> </w:t>
      </w:r>
      <w:r>
        <w:t xml:space="preserve">(5–10 % typiques) est déjà incluse dans le prix vendeur — vous n'avez rien à ajouter. Aucun abonnement, aucun frais caché.</w:t>
      </w:r>
    </w:p>
    <w:p>
      <w:pPr>
        <w:pStyle w:val="BlockText"/>
      </w:pPr>
      <w:r>
        <w:rPr>
          <w:b/>
          <w:bCs/>
        </w:rPr>
        <w:t xml:space="preserve">Offres sur mesure</w:t>
      </w:r>
      <w:r>
        <w:t xml:space="preserve"> </w:t>
      </w:r>
      <w:r>
        <w:t xml:space="preserve">au-delà de 50 véhicules : facturation mensuelle, intégration ERP (SAP, Sage), conditions de paiement à 30/60 jours. Contactez-nous.</w:t>
      </w:r>
    </w:p>
    <w:p>
      <w:r>
        <w:pict>
          <v:rect style="width:0;height:1.5pt" o:hralign="center" o:hrstd="t" o:hr="t"/>
        </w:pict>
      </w:r>
    </w:p>
    <w:bookmarkEnd w:id="35"/>
    <w:bookmarkStart w:id="36" w:name="garanties-et-conformité"/>
    <w:p>
      <w:pPr>
        <w:pStyle w:val="Heading2"/>
      </w:pPr>
      <w:r>
        <w:t xml:space="preserve">Garanties et conformité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Engagement Pièces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Conformité ARTCI</w:t>
            </w:r>
          </w:p>
        </w:tc>
        <w:tc>
          <w:tcPr/>
          <w:p>
            <w:pPr>
              <w:pStyle w:val="Compact"/>
            </w:pPr>
            <w:r>
              <w:t xml:space="preserve">Protection des données — loi n°2013-450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Paiement sécurisé</w:t>
            </w:r>
          </w:p>
        </w:tc>
        <w:tc>
          <w:tcPr/>
          <w:p>
            <w:pPr>
              <w:pStyle w:val="Compact"/>
            </w:pPr>
            <w:r>
              <w:t xml:space="preserve">Escrow CinetPay sur chaque transaction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Garantie vendeur</w:t>
            </w:r>
          </w:p>
        </w:tc>
        <w:tc>
          <w:tcPr/>
          <w:p>
            <w:pPr>
              <w:pStyle w:val="Compact"/>
            </w:pPr>
            <w:r>
              <w:t xml:space="preserve">Affichée par pièce, généralement 1 à 12 mois selon l'état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client français</w:t>
            </w:r>
          </w:p>
        </w:tc>
        <w:tc>
          <w:tcPr/>
          <w:p>
            <w:pPr>
              <w:pStyle w:val="Compact"/>
            </w:pPr>
            <w:r>
              <w:t xml:space="preserve">Lun-Sam, 8h-19h, par WhatsApp ou téléphone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Résolution litiges</w:t>
            </w:r>
          </w:p>
        </w:tc>
        <w:tc>
          <w:tcPr/>
          <w:p>
            <w:pPr>
              <w:pStyle w:val="Compact"/>
            </w:pPr>
            <w:r>
              <w:t xml:space="preserve">Médiation Pièces sous 72h en cas de désaccord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Factures conformes DGI</w:t>
            </w:r>
          </w:p>
        </w:tc>
        <w:tc>
          <w:tcPr/>
          <w:p>
            <w:pPr>
              <w:pStyle w:val="Compact"/>
            </w:pPr>
            <w:r>
              <w:t xml:space="preserve">TVA si applicable, code de l'entreprise, totaux ventilés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Disponibilité plateforme</w:t>
            </w:r>
          </w:p>
        </w:tc>
        <w:tc>
          <w:tcPr/>
          <w:p>
            <w:pPr>
              <w:pStyle w:val="Compact"/>
            </w:pPr>
            <w:r>
              <w:t xml:space="preserve">Cloudflare + Render — infrastructure de niveau international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2" w:name="démarrage-en-4-étapes"/>
    <w:p>
      <w:pPr>
        <w:pStyle w:val="Heading2"/>
      </w:pPr>
      <w:r>
        <w:t xml:space="preserve">Démarrage en 4 étapes</w:t>
      </w:r>
    </w:p>
    <w:bookmarkStart w:id="38" w:name="X5301841e114d2c48a14700e9c0f3697d8049298"/>
    <w:p>
      <w:pPr>
        <w:pStyle w:val="Heading3"/>
      </w:pPr>
      <w:r>
        <w:t xml:space="preserve">1. Création de votre espace entreprise (15 min)</w:t>
      </w:r>
    </w:p>
    <w:p>
      <w:pPr>
        <w:pStyle w:val="Compact"/>
        <w:numPr>
          <w:ilvl w:val="0"/>
          <w:numId w:val="1009"/>
        </w:numPr>
      </w:pPr>
      <w:r>
        <w:t xml:space="preserve">Aller sur</w:t>
      </w:r>
      <w:r>
        <w:t xml:space="preserve"> </w:t>
      </w:r>
      <w:hyperlink r:id="rId37">
        <w:r>
          <w:rPr>
            <w:rStyle w:val="Hyperlink"/>
          </w:rPr>
          <w:t xml:space="preserve">pieces.ci/entreprises</w:t>
        </w:r>
      </w:hyperlink>
    </w:p>
    <w:p>
      <w:pPr>
        <w:pStyle w:val="Compact"/>
        <w:numPr>
          <w:ilvl w:val="0"/>
          <w:numId w:val="1009"/>
        </w:numPr>
      </w:pPr>
      <w:r>
        <w:t xml:space="preserve">Cliquer "Créer mon espace entreprise"</w:t>
      </w:r>
    </w:p>
    <w:p>
      <w:pPr>
        <w:pStyle w:val="Compact"/>
        <w:numPr>
          <w:ilvl w:val="0"/>
          <w:numId w:val="1009"/>
        </w:numPr>
      </w:pPr>
      <w:r>
        <w:t xml:space="preserve">Renseigner : raison sociale, RCCM, RIB (si paiement par virement), contact principal</w:t>
      </w:r>
    </w:p>
    <w:bookmarkEnd w:id="38"/>
    <w:bookmarkStart w:id="39" w:name="Xedd4e1322bc097f85f33dd8a5257cec8bc83798"/>
    <w:p>
      <w:pPr>
        <w:pStyle w:val="Heading3"/>
      </w:pPr>
      <w:r>
        <w:t xml:space="preserve">2. Import de votre flotte (10–30 min)</w:t>
      </w:r>
    </w:p>
    <w:p>
      <w:pPr>
        <w:pStyle w:val="Compact"/>
        <w:numPr>
          <w:ilvl w:val="0"/>
          <w:numId w:val="1010"/>
        </w:numPr>
      </w:pPr>
      <w:r>
        <w:t xml:space="preserve">Télécharger le template CSV</w:t>
      </w:r>
    </w:p>
    <w:p>
      <w:pPr>
        <w:pStyle w:val="Compact"/>
        <w:numPr>
          <w:ilvl w:val="0"/>
          <w:numId w:val="1010"/>
        </w:numPr>
      </w:pPr>
      <w:r>
        <w:t xml:space="preserve">Compléter avec vos véhicules</w:t>
      </w:r>
    </w:p>
    <w:p>
      <w:pPr>
        <w:pStyle w:val="Compact"/>
        <w:numPr>
          <w:ilvl w:val="0"/>
          <w:numId w:val="1010"/>
        </w:numPr>
      </w:pPr>
      <w:r>
        <w:t xml:space="preserve">Importer — vérification automatique du format</w:t>
      </w:r>
    </w:p>
    <w:bookmarkEnd w:id="39"/>
    <w:bookmarkStart w:id="40" w:name="Xef576f16a0d16c4f99f245bf03ac2423965c2d9"/>
    <w:p>
      <w:pPr>
        <w:pStyle w:val="Heading3"/>
      </w:pPr>
      <w:r>
        <w:t xml:space="preserve">3. Invitation de vos collaborateurs (5 min/personne)</w:t>
      </w:r>
    </w:p>
    <w:p>
      <w:pPr>
        <w:pStyle w:val="Compact"/>
        <w:numPr>
          <w:ilvl w:val="0"/>
          <w:numId w:val="1011"/>
        </w:numPr>
      </w:pPr>
      <w:r>
        <w:t xml:space="preserve">Aller dans</w:t>
      </w:r>
      <w:r>
        <w:t xml:space="preserve"> </w:t>
      </w:r>
      <w:r>
        <w:rPr>
          <w:rStyle w:val="VerbatimChar"/>
        </w:rPr>
        <w:t xml:space="preserve">pieces.ci/enterprise/members</w:t>
      </w:r>
    </w:p>
    <w:p>
      <w:pPr>
        <w:pStyle w:val="Compact"/>
        <w:numPr>
          <w:ilvl w:val="0"/>
          <w:numId w:val="1011"/>
        </w:numPr>
      </w:pPr>
      <w:r>
        <w:t xml:space="preserve">Inviter par numéro de téléphone, attribuer un rôle (Gestionnaire / Mécanicien / Chauffeur / Comptable)</w:t>
      </w:r>
    </w:p>
    <w:p>
      <w:pPr>
        <w:pStyle w:val="Compact"/>
        <w:numPr>
          <w:ilvl w:val="0"/>
          <w:numId w:val="1011"/>
        </w:numPr>
      </w:pPr>
      <w:r>
        <w:t xml:space="preserve">Chacun reçoit un SMS d'invitation, s'enregistre avec son numéro</w:t>
      </w:r>
    </w:p>
    <w:bookmarkEnd w:id="40"/>
    <w:bookmarkStart w:id="41" w:name="X7cbfc3e13972cf7dd87566f7f9519ff83656dc5"/>
    <w:p>
      <w:pPr>
        <w:pStyle w:val="Heading3"/>
      </w:pPr>
      <w:r>
        <w:t xml:space="preserve">4. Première commande</w:t>
      </w:r>
    </w:p>
    <w:p>
      <w:pPr>
        <w:pStyle w:val="Compact"/>
        <w:numPr>
          <w:ilvl w:val="0"/>
          <w:numId w:val="1012"/>
        </w:numPr>
      </w:pPr>
      <w:r>
        <w:t xml:space="preserve">Le mécanicien ou le chauffeur photographie une pièce à remplacer</w:t>
      </w:r>
    </w:p>
    <w:p>
      <w:pPr>
        <w:pStyle w:val="Compact"/>
        <w:numPr>
          <w:ilvl w:val="0"/>
          <w:numId w:val="1012"/>
        </w:numPr>
      </w:pPr>
      <w:r>
        <w:t xml:space="preserve">Le gestionnaire reçoit les options, valide</w:t>
      </w:r>
    </w:p>
    <w:p>
      <w:pPr>
        <w:pStyle w:val="Compact"/>
        <w:numPr>
          <w:ilvl w:val="0"/>
          <w:numId w:val="1012"/>
        </w:numPr>
      </w:pPr>
      <w:r>
        <w:t xml:space="preserve">La pièce est livrée, escrow libéré après confirmation</w:t>
      </w:r>
    </w:p>
    <w:p>
      <w:pPr>
        <w:pStyle w:val="FirstParagraph"/>
      </w:pPr>
      <w:r>
        <w:rPr>
          <w:b/>
          <w:bCs/>
        </w:rPr>
        <w:t xml:space="preserve">Temps total avant la première commande utile : moins d'une heure.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comment-accéder"/>
    <w:p>
      <w:pPr>
        <w:pStyle w:val="Heading2"/>
      </w:pPr>
      <w:r>
        <w:t xml:space="preserve">Comment accéder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URL ou canal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Découvrir l'offre entreprise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pieces.ci/entreprises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Guide détaillé fonctionnalités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pieces.ci/entreprises/guide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Tableau de bord (après inscription)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pieces.ci/enterprise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Gérer ma flotte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pieces.ci/enterprise/vehicles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Importer en 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pieces.ci/enterprise/vehicles/import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Gérer mes membres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pieces.ci/enterprise/members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Suivre mes commandes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pieces.ci/enterprise/orders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Rechercher des pièces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pieces.ci/enterprise/search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mobile</w:t>
            </w:r>
          </w:p>
        </w:tc>
        <w:tc>
          <w:tcPr/>
          <w:p>
            <w:pPr>
              <w:pStyle w:val="Compact"/>
            </w:pPr>
            <w:r>
              <w:t xml:space="preserve">Installable depuis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pieces.ci</w:t>
              </w:r>
            </w:hyperlink>
            <w:r>
              <w:t xml:space="preserve"> </w:t>
            </w:r>
            <w:r>
              <w:t xml:space="preserve">sur Android/iOS (PWA — pas besoin de stores)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Demande via WhatsApp</w:t>
            </w:r>
          </w:p>
        </w:tc>
        <w:tc>
          <w:tcPr/>
          <w:p>
            <w:pPr>
              <w:pStyle w:val="Compact"/>
            </w:pPr>
            <w:r>
              <w:t xml:space="preserve">Numéro Pièces officiel — à demander à</w:t>
            </w:r>
            <w:r>
              <w:t xml:space="preserve"> </w:t>
            </w:r>
            <w:r>
              <w:rPr>
                <w:rStyle w:val="VerbatimChar"/>
              </w:rPr>
              <w:t xml:space="preserve">entreprises@pieces.ci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pourquoi-maintenant-"/>
    <w:p>
      <w:pPr>
        <w:pStyle w:val="Heading2"/>
      </w:pPr>
      <w:r>
        <w:t xml:space="preserve">Pourquoi maintenant ?</w:t>
      </w:r>
    </w:p>
    <w:p>
      <w:pPr>
        <w:pStyle w:val="FirstParagraph"/>
      </w:pPr>
      <w:r>
        <w:t xml:space="preserve">Le marché ivoirien des pièces auto bouge vite. Les entreprises qui structurent leur gestion de flotte</w:t>
      </w:r>
      <w:r>
        <w:t xml:space="preserve"> </w:t>
      </w:r>
      <w:r>
        <w:rPr>
          <w:b/>
          <w:bCs/>
        </w:rPr>
        <w:t xml:space="preserve">maintenant</w:t>
      </w:r>
      <w:r>
        <w:t xml:space="preserve"> </w:t>
      </w:r>
      <w:r>
        <w:t xml:space="preserve">prennent une avance qu'il sera difficile de rattraper :</w:t>
      </w:r>
    </w:p>
    <w:p>
      <w:pPr>
        <w:pStyle w:val="Compact"/>
        <w:numPr>
          <w:ilvl w:val="0"/>
          <w:numId w:val="1013"/>
        </w:numPr>
      </w:pPr>
      <w:r>
        <w:t xml:space="preserve">Les chauffeurs s'habituent à un workflow professionnel.</w:t>
      </w:r>
    </w:p>
    <w:p>
      <w:pPr>
        <w:pStyle w:val="Compact"/>
        <w:numPr>
          <w:ilvl w:val="0"/>
          <w:numId w:val="1013"/>
        </w:numPr>
      </w:pPr>
      <w:r>
        <w:t xml:space="preserve">L'historique accumulé devient un actif de revente.</w:t>
      </w:r>
    </w:p>
    <w:p>
      <w:pPr>
        <w:pStyle w:val="Compact"/>
        <w:numPr>
          <w:ilvl w:val="0"/>
          <w:numId w:val="1013"/>
        </w:numPr>
      </w:pPr>
      <w:r>
        <w:t xml:space="preserve">Les coûts maîtrisés améliorent directement votre marge.</w:t>
      </w:r>
    </w:p>
    <w:p>
      <w:pPr>
        <w:pStyle w:val="Compact"/>
        <w:numPr>
          <w:ilvl w:val="0"/>
          <w:numId w:val="1013"/>
        </w:numPr>
      </w:pPr>
      <w:r>
        <w:t xml:space="preserve">Les comptes annuels sont plus propres pour les bailleurs / investisseurs.</w:t>
      </w:r>
    </w:p>
    <w:p>
      <w:pPr>
        <w:pStyle w:val="BlockText"/>
      </w:pPr>
      <w:r>
        <w:t xml:space="preserve">Un client transporteur nous disait récemment :</w:t>
      </w:r>
      <w:r>
        <w:t xml:space="preserve"> </w:t>
      </w:r>
      <w:r>
        <w:rPr>
          <w:i/>
          <w:iCs/>
        </w:rPr>
        <w:t xml:space="preserve">"Quand j'ai eu six mois d'historique, j'ai pu négocier une assurance flotte 18 % moins chère. La donnée valait plus que le service lui-même."</w:t>
      </w:r>
    </w:p>
    <w:p>
      <w:r>
        <w:pict>
          <v:rect style="width:0;height:1.5pt" o:hralign="center" o:hrstd="t" o:hr="t"/>
        </w:pict>
      </w:r>
    </w:p>
    <w:bookmarkEnd w:id="47"/>
    <w:bookmarkStart w:id="49" w:name="demander-une-démo"/>
    <w:p>
      <w:pPr>
        <w:pStyle w:val="Heading2"/>
      </w:pPr>
      <w:r>
        <w:t xml:space="preserve">Demander une démo</w:t>
      </w:r>
    </w:p>
    <w:p>
      <w:pPr>
        <w:pStyle w:val="FirstParagraph"/>
      </w:pPr>
      <w:r>
        <w:t xml:space="preserve">Vous voulez voir Pièces avec</w:t>
      </w:r>
      <w:r>
        <w:t xml:space="preserve"> </w:t>
      </w:r>
      <w:r>
        <w:rPr>
          <w:b/>
          <w:bCs/>
        </w:rPr>
        <w:t xml:space="preserve">vos</w:t>
      </w:r>
      <w:r>
        <w:t xml:space="preserve"> </w:t>
      </w:r>
      <w:r>
        <w:t xml:space="preserve">véhicules avant de vous engager ?</w:t>
      </w:r>
    </w:p>
    <w:p>
      <w:pPr>
        <w:pStyle w:val="Compact"/>
        <w:numPr>
          <w:ilvl w:val="0"/>
          <w:numId w:val="1014"/>
        </w:numPr>
      </w:pPr>
      <w:r>
        <w:t xml:space="preserve">Envoyez-nous une copie de votre liste de flotte (Excel ou photo du document).</w:t>
      </w:r>
    </w:p>
    <w:p>
      <w:pPr>
        <w:pStyle w:val="Compact"/>
        <w:numPr>
          <w:ilvl w:val="0"/>
          <w:numId w:val="1014"/>
        </w:numPr>
      </w:pPr>
      <w:r>
        <w:t xml:space="preserve">Nous configurons une instance test avec vos données.</w:t>
      </w:r>
    </w:p>
    <w:p>
      <w:pPr>
        <w:pStyle w:val="Compact"/>
        <w:numPr>
          <w:ilvl w:val="0"/>
          <w:numId w:val="1014"/>
        </w:numPr>
      </w:pPr>
      <w:r>
        <w:t xml:space="preserve">Une démo de 30 minutes vous montre le parcours complet, sur votre vraie flotte.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Aucun engagement</w:t>
      </w:r>
      <w:r>
        <w:t xml:space="preserve"> </w:t>
      </w:r>
      <w:r>
        <w:t xml:space="preserve">tant que vous n'avez pas validé.</w:t>
      </w:r>
    </w:p>
    <w:p>
      <w:pPr>
        <w:pStyle w:val="FirstParagraph"/>
      </w:pPr>
      <w:r>
        <w:t xml:space="preserve">📧</w:t>
      </w:r>
      <w:r>
        <w:t xml:space="preserve"> </w:t>
      </w:r>
      <w:hyperlink r:id="rId48">
        <w:r>
          <w:rPr>
            <w:rStyle w:val="Hyperlink"/>
            <w:b/>
            <w:bCs/>
          </w:rPr>
          <w:t xml:space="preserve">entreprises@pieces.ci</w:t>
        </w:r>
      </w:hyperlink>
      <w:r>
        <w:t xml:space="preserve"> </w:t>
      </w:r>
      <w:r>
        <w:t xml:space="preserve">🌐</w:t>
      </w:r>
      <w:r>
        <w:t xml:space="preserve"> </w:t>
      </w:r>
      <w:hyperlink r:id="rId37">
        <w:r>
          <w:rPr>
            <w:rStyle w:val="Hyperlink"/>
            <w:b/>
            <w:bCs/>
          </w:rPr>
          <w:t xml:space="preserve">pieces.ci/entreprises</w:t>
        </w:r>
      </w:hyperlink>
      <w:r>
        <w:t xml:space="preserve"> </w:t>
      </w:r>
      <w:r>
        <w:t xml:space="preserve">📍</w:t>
      </w:r>
      <w:r>
        <w:t xml:space="preserve"> </w:t>
      </w:r>
      <w:r>
        <w:rPr>
          <w:b/>
          <w:bCs/>
        </w:rPr>
        <w:t xml:space="preserve">Abidjan — Côte d'Ivoire</w:t>
      </w:r>
      <w:r>
        <w:t xml:space="preserve"> </w:t>
      </w:r>
      <w:r>
        <w:t xml:space="preserve">🕐</w:t>
      </w:r>
      <w:r>
        <w:t xml:space="preserve"> </w:t>
      </w:r>
      <w:r>
        <w:rPr>
          <w:b/>
          <w:bCs/>
        </w:rPr>
        <w:t xml:space="preserve">Lundi–Samedi · 8h–19h</w:t>
      </w:r>
    </w:p>
    <w:p>
      <w:r>
        <w:pict>
          <v:rect style="width:0;height:1.5pt" o:hralign="center" o:hrstd="t" o:hr="t"/>
        </w:pict>
      </w:r>
    </w:p>
    <w:bookmarkEnd w:id="49"/>
    <w:bookmarkStart w:id="50" w:name="léquipe-pièces"/>
    <w:p>
      <w:pPr>
        <w:pStyle w:val="Heading2"/>
      </w:pPr>
      <w:r>
        <w:t xml:space="preserve">L'équipe Pièces</w:t>
      </w:r>
    </w:p>
    <w:p>
      <w:pPr>
        <w:pStyle w:val="FirstParagraph"/>
      </w:pPr>
      <w:r>
        <w:t xml:space="preserve">Nous sommes une équipe ivoirienne, basée à Abidjan, qui construit Pièces avec les transporteurs, les taxis, les entreprises BTP, et les vendeurs de pièces de Côte d'Ivoire.</w:t>
      </w:r>
    </w:p>
    <w:p>
      <w:pPr>
        <w:pStyle w:val="BodyText"/>
      </w:pPr>
      <w:r>
        <w:t xml:space="preserve">Chaque fonctionnalité présentée ici est née d'un besoin terrain, pas d'une présentation PowerPoint. Et chaque retour d'utilisateur entreprise nous fait améliorer le produit la semaine d'après.</w:t>
      </w:r>
    </w:p>
    <w:p>
      <w:pPr>
        <w:pStyle w:val="BodyText"/>
      </w:pPr>
      <w:r>
        <w:rPr>
          <w:b/>
          <w:bCs/>
        </w:rPr>
        <w:t xml:space="preserve">Rejoignez-nous. Et reprenez le contrôle de votre flotte.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Brochure commerciale Pièces — Édition Entreprises — Mai 2026. Document disponible en français. Version anglaise sur demande.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https://pieces.ci" TargetMode="External" /><Relationship Type="http://schemas.openxmlformats.org/officeDocument/2006/relationships/hyperlink" Id="rId44" Target="https://pieces.ci/enterprise" TargetMode="External" /><Relationship Type="http://schemas.openxmlformats.org/officeDocument/2006/relationships/hyperlink" Id="rId37" Target="https://pieces.ci/entreprises" TargetMode="External" /><Relationship Type="http://schemas.openxmlformats.org/officeDocument/2006/relationships/hyperlink" Id="rId43" Target="https://pieces.ci/entreprises/guide" TargetMode="External" /><Relationship Type="http://schemas.openxmlformats.org/officeDocument/2006/relationships/hyperlink" Id="rId48" Target="mailto:entreprises@pieces.c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pieces.ci" TargetMode="External" /><Relationship Type="http://schemas.openxmlformats.org/officeDocument/2006/relationships/hyperlink" Id="rId44" Target="https://pieces.ci/enterprise" TargetMode="External" /><Relationship Type="http://schemas.openxmlformats.org/officeDocument/2006/relationships/hyperlink" Id="rId37" Target="https://pieces.ci/entreprises" TargetMode="External" /><Relationship Type="http://schemas.openxmlformats.org/officeDocument/2006/relationships/hyperlink" Id="rId43" Target="https://pieces.ci/entreprises/guide" TargetMode="External" /><Relationship Type="http://schemas.openxmlformats.org/officeDocument/2006/relationships/hyperlink" Id="rId48" Target="mailto:entreprises@pieces.c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2026-05-27T16:08:19Z</dcterms:created>
  <dcterms:modified xsi:type="dcterms:W3CDTF">2026-05-27T16:08:19Z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