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73A3F" w14:textId="685885F0" w:rsidR="00A468AE" w:rsidRPr="00A468AE" w:rsidRDefault="00A468AE" w:rsidP="00A468AE">
      <w:pPr>
        <w:spacing w:line="360" w:lineRule="auto"/>
        <w:jc w:val="center"/>
        <w:rPr>
          <w:rFonts w:ascii="Aptos" w:hAnsi="Aptos"/>
          <w:sz w:val="24"/>
          <w:szCs w:val="24"/>
        </w:rPr>
      </w:pPr>
      <w:r w:rsidRPr="00A468AE">
        <w:rPr>
          <w:rFonts w:ascii="Aptos" w:hAnsi="Aptos"/>
          <w:b/>
          <w:bCs/>
          <w:sz w:val="24"/>
          <w:szCs w:val="24"/>
        </w:rPr>
        <w:t>ANEXO III</w:t>
      </w:r>
    </w:p>
    <w:p w14:paraId="00426007" w14:textId="27173AD4" w:rsidR="00A468AE" w:rsidRPr="00A468AE" w:rsidRDefault="00A468AE" w:rsidP="00A468AE">
      <w:pPr>
        <w:spacing w:line="360" w:lineRule="auto"/>
        <w:jc w:val="center"/>
        <w:rPr>
          <w:rFonts w:ascii="Aptos" w:hAnsi="Aptos"/>
          <w:sz w:val="24"/>
          <w:szCs w:val="24"/>
        </w:rPr>
      </w:pPr>
      <w:r w:rsidRPr="00A468AE">
        <w:rPr>
          <w:rFonts w:ascii="Aptos" w:hAnsi="Aptos"/>
          <w:b/>
          <w:bCs/>
          <w:sz w:val="24"/>
          <w:szCs w:val="24"/>
        </w:rPr>
        <w:t>MODELO DE DECLARAÇÃO DE INEXISTÊNCIA DE VÍNCULO EMPREGATÍCIO COM MENORES DE IDADE</w:t>
      </w:r>
    </w:p>
    <w:p w14:paraId="20CD56D7" w14:textId="0D6A978E" w:rsidR="000C63E6" w:rsidRPr="00A468AE" w:rsidRDefault="00A468AE" w:rsidP="00A468AE">
      <w:pPr>
        <w:spacing w:line="360" w:lineRule="auto"/>
        <w:jc w:val="center"/>
        <w:rPr>
          <w:rFonts w:ascii="Aptos" w:hAnsi="Aptos"/>
          <w:b/>
          <w:bCs/>
          <w:sz w:val="24"/>
          <w:szCs w:val="24"/>
        </w:rPr>
      </w:pPr>
      <w:r w:rsidRPr="00A468AE">
        <w:rPr>
          <w:rFonts w:ascii="Aptos" w:hAnsi="Aptos"/>
          <w:b/>
          <w:bCs/>
          <w:sz w:val="24"/>
          <w:szCs w:val="24"/>
        </w:rPr>
        <w:t>D E C L A R A Ç Ã O</w:t>
      </w:r>
    </w:p>
    <w:p w14:paraId="53BDAEC2" w14:textId="77777777" w:rsidR="00A468AE" w:rsidRPr="00A468AE" w:rsidRDefault="00A468AE" w:rsidP="00A468AE">
      <w:pPr>
        <w:spacing w:line="360" w:lineRule="auto"/>
        <w:jc w:val="both"/>
        <w:rPr>
          <w:rFonts w:ascii="Aptos" w:hAnsi="Aptos"/>
          <w:b/>
          <w:bCs/>
          <w:sz w:val="24"/>
          <w:szCs w:val="24"/>
        </w:rPr>
      </w:pPr>
    </w:p>
    <w:p w14:paraId="2F82360B" w14:textId="77777777" w:rsidR="00A468AE" w:rsidRPr="00A468AE" w:rsidRDefault="00A468AE" w:rsidP="00A468AE">
      <w:pPr>
        <w:spacing w:line="360" w:lineRule="auto"/>
        <w:jc w:val="both"/>
        <w:rPr>
          <w:rFonts w:ascii="Aptos" w:hAnsi="Aptos"/>
          <w:sz w:val="24"/>
          <w:szCs w:val="24"/>
        </w:rPr>
      </w:pPr>
      <w:r w:rsidRPr="00A468AE">
        <w:rPr>
          <w:rFonts w:ascii="Aptos" w:hAnsi="Aptos"/>
          <w:sz w:val="24"/>
          <w:szCs w:val="24"/>
        </w:rPr>
        <w:t xml:space="preserve">................................., inscrita no CNPJ n°..................., por intermédio de seu representante </w:t>
      </w:r>
    </w:p>
    <w:p w14:paraId="316006E9" w14:textId="77777777" w:rsidR="00A468AE" w:rsidRPr="00A468AE" w:rsidRDefault="00A468AE" w:rsidP="00A468AE">
      <w:pPr>
        <w:spacing w:line="360" w:lineRule="auto"/>
        <w:jc w:val="both"/>
        <w:rPr>
          <w:rFonts w:ascii="Aptos" w:hAnsi="Aptos"/>
          <w:sz w:val="24"/>
          <w:szCs w:val="24"/>
        </w:rPr>
      </w:pPr>
      <w:r w:rsidRPr="00A468AE">
        <w:rPr>
          <w:rFonts w:ascii="Aptos" w:hAnsi="Aptos"/>
          <w:sz w:val="24"/>
          <w:szCs w:val="24"/>
        </w:rPr>
        <w:t xml:space="preserve">legal o(a) </w:t>
      </w:r>
      <w:proofErr w:type="spellStart"/>
      <w:r w:rsidRPr="00A468AE">
        <w:rPr>
          <w:rFonts w:ascii="Aptos" w:hAnsi="Aptos"/>
          <w:sz w:val="24"/>
          <w:szCs w:val="24"/>
        </w:rPr>
        <w:t>Sr</w:t>
      </w:r>
      <w:proofErr w:type="spellEnd"/>
      <w:r w:rsidRPr="00A468AE">
        <w:rPr>
          <w:rFonts w:ascii="Aptos" w:hAnsi="Aptos"/>
          <w:sz w:val="24"/>
          <w:szCs w:val="24"/>
        </w:rPr>
        <w:t xml:space="preserve">(a)...................................., portador(a) da Carteira de Identidade </w:t>
      </w:r>
    </w:p>
    <w:p w14:paraId="4BF5D3FD" w14:textId="77777777" w:rsidR="00A468AE" w:rsidRPr="00A468AE" w:rsidRDefault="00A468AE" w:rsidP="00A468AE">
      <w:pPr>
        <w:spacing w:line="360" w:lineRule="auto"/>
        <w:jc w:val="both"/>
        <w:rPr>
          <w:rFonts w:ascii="Aptos" w:hAnsi="Aptos"/>
          <w:sz w:val="24"/>
          <w:szCs w:val="24"/>
        </w:rPr>
      </w:pPr>
      <w:r w:rsidRPr="00A468AE">
        <w:rPr>
          <w:rFonts w:ascii="Aptos" w:hAnsi="Aptos"/>
          <w:sz w:val="24"/>
          <w:szCs w:val="24"/>
        </w:rPr>
        <w:t xml:space="preserve">nº............................ e do CPF nº ........................., DECLARA, para fins do disposto no inciso V do art. 27 da Lei nº 8.666, de 21 de junho de 1993, acrescido pela Lei nº 9.854, de 27 de outubro de 1999, regulamentada pelo Decreto nº. 4.358, de 05 de setembro de 2002, que não emprega menor de dezoito anos em trabalho noturno, perigoso ou insalubre e não emprega menor de dezesseis anos. </w:t>
      </w:r>
    </w:p>
    <w:p w14:paraId="4DEA6D28" w14:textId="30D2655B" w:rsidR="00A468AE" w:rsidRPr="00A468AE" w:rsidRDefault="00A468AE" w:rsidP="00A468AE">
      <w:pPr>
        <w:spacing w:line="360" w:lineRule="auto"/>
        <w:jc w:val="both"/>
        <w:rPr>
          <w:rFonts w:ascii="Aptos" w:hAnsi="Aptos"/>
          <w:sz w:val="24"/>
          <w:szCs w:val="24"/>
        </w:rPr>
      </w:pPr>
      <w:r w:rsidRPr="00A468AE">
        <w:rPr>
          <w:rFonts w:ascii="Aptos" w:hAnsi="Aptos"/>
          <w:sz w:val="24"/>
          <w:szCs w:val="24"/>
        </w:rPr>
        <w:t xml:space="preserve">Ressalva: emprega menor, a partir de quatorze anos, na condição de aprendiz </w:t>
      </w:r>
      <w:proofErr w:type="gramStart"/>
      <w:r w:rsidRPr="00A468AE">
        <w:rPr>
          <w:rFonts w:ascii="Aptos" w:hAnsi="Aptos"/>
          <w:sz w:val="24"/>
          <w:szCs w:val="24"/>
        </w:rPr>
        <w:t>( )</w:t>
      </w:r>
      <w:proofErr w:type="gramEnd"/>
    </w:p>
    <w:p w14:paraId="4B45929A" w14:textId="77777777" w:rsidR="00A468AE" w:rsidRPr="00A468AE" w:rsidRDefault="00A468AE" w:rsidP="00A468AE">
      <w:pPr>
        <w:spacing w:line="360" w:lineRule="auto"/>
        <w:jc w:val="both"/>
        <w:rPr>
          <w:rFonts w:ascii="Aptos" w:hAnsi="Aptos"/>
          <w:sz w:val="24"/>
          <w:szCs w:val="24"/>
        </w:rPr>
      </w:pPr>
    </w:p>
    <w:p w14:paraId="7F13295F" w14:textId="4138AD68" w:rsidR="00A468AE" w:rsidRPr="00A468AE" w:rsidRDefault="00A468AE" w:rsidP="00A468AE">
      <w:pPr>
        <w:spacing w:line="360" w:lineRule="auto"/>
        <w:jc w:val="right"/>
        <w:rPr>
          <w:rFonts w:ascii="Aptos" w:hAnsi="Aptos"/>
          <w:sz w:val="24"/>
          <w:szCs w:val="24"/>
        </w:rPr>
      </w:pPr>
      <w:r w:rsidRPr="00A468AE">
        <w:rPr>
          <w:rFonts w:ascii="Aptos" w:hAnsi="Aptos"/>
          <w:sz w:val="24"/>
          <w:szCs w:val="24"/>
        </w:rPr>
        <w:t>Local e data</w:t>
      </w:r>
    </w:p>
    <w:p w14:paraId="1D2717C0" w14:textId="3661592E" w:rsidR="00A468AE" w:rsidRPr="00A468AE" w:rsidRDefault="00A468AE" w:rsidP="00A468AE">
      <w:pPr>
        <w:spacing w:line="360" w:lineRule="auto"/>
        <w:jc w:val="center"/>
        <w:rPr>
          <w:rFonts w:ascii="Aptos" w:hAnsi="Aptos"/>
          <w:sz w:val="24"/>
          <w:szCs w:val="24"/>
        </w:rPr>
      </w:pPr>
      <w:r w:rsidRPr="00A468AE">
        <w:rPr>
          <w:rFonts w:ascii="Aptos" w:hAnsi="Aptos"/>
          <w:sz w:val="24"/>
          <w:szCs w:val="24"/>
        </w:rPr>
        <w:t>_________________________________</w:t>
      </w:r>
    </w:p>
    <w:p w14:paraId="31202812" w14:textId="7FC6EC80" w:rsidR="00A468AE" w:rsidRPr="00A468AE" w:rsidRDefault="00A468AE" w:rsidP="00A468AE">
      <w:pPr>
        <w:spacing w:line="360" w:lineRule="auto"/>
        <w:jc w:val="center"/>
        <w:rPr>
          <w:rFonts w:ascii="Aptos" w:hAnsi="Aptos"/>
          <w:sz w:val="24"/>
          <w:szCs w:val="24"/>
        </w:rPr>
      </w:pPr>
      <w:r w:rsidRPr="00A468AE">
        <w:rPr>
          <w:rFonts w:ascii="Aptos" w:hAnsi="Aptos"/>
          <w:sz w:val="24"/>
          <w:szCs w:val="24"/>
        </w:rPr>
        <w:t>(Nome e assinatura do responsável)</w:t>
      </w:r>
    </w:p>
    <w:p w14:paraId="379B82A6" w14:textId="77777777" w:rsidR="00A468AE" w:rsidRPr="00A468AE" w:rsidRDefault="00A468AE" w:rsidP="00A468AE">
      <w:pPr>
        <w:spacing w:line="360" w:lineRule="auto"/>
        <w:jc w:val="both"/>
        <w:rPr>
          <w:rFonts w:ascii="Aptos" w:hAnsi="Aptos"/>
          <w:sz w:val="24"/>
          <w:szCs w:val="24"/>
        </w:rPr>
      </w:pPr>
    </w:p>
    <w:p w14:paraId="0559996E" w14:textId="4B54BE77" w:rsidR="00A468AE" w:rsidRPr="00A468AE" w:rsidRDefault="00A468AE" w:rsidP="00A468AE">
      <w:pPr>
        <w:spacing w:line="360" w:lineRule="auto"/>
        <w:jc w:val="both"/>
        <w:rPr>
          <w:rFonts w:ascii="Aptos" w:hAnsi="Aptos"/>
          <w:sz w:val="24"/>
          <w:szCs w:val="24"/>
        </w:rPr>
      </w:pPr>
      <w:r w:rsidRPr="00A468AE">
        <w:rPr>
          <w:rFonts w:ascii="Aptos" w:hAnsi="Aptos"/>
          <w:sz w:val="24"/>
          <w:szCs w:val="24"/>
        </w:rPr>
        <w:t>Observações: se a empresa possuir maiores de 14 anos aprendizes deverá declarar essa condição</w:t>
      </w:r>
    </w:p>
    <w:sectPr w:rsidR="00A468AE" w:rsidRPr="00A468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AE"/>
    <w:rsid w:val="000C63E6"/>
    <w:rsid w:val="0022193E"/>
    <w:rsid w:val="005553DA"/>
    <w:rsid w:val="007E3098"/>
    <w:rsid w:val="007E5AE2"/>
    <w:rsid w:val="009471C2"/>
    <w:rsid w:val="009819A2"/>
    <w:rsid w:val="00A468AE"/>
    <w:rsid w:val="00BF4C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610E"/>
  <w15:chartTrackingRefBased/>
  <w15:docId w15:val="{1D4C1CA9-00B9-4C8D-90A8-0C1774F7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468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A468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A468A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A468A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A468A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A468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468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468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468A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468AE"/>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A468AE"/>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A468AE"/>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A468AE"/>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A468AE"/>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A468A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468A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468A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468AE"/>
    <w:rPr>
      <w:rFonts w:eastAsiaTheme="majorEastAsia" w:cstheme="majorBidi"/>
      <w:color w:val="272727" w:themeColor="text1" w:themeTint="D8"/>
    </w:rPr>
  </w:style>
  <w:style w:type="paragraph" w:styleId="Ttulo">
    <w:name w:val="Title"/>
    <w:basedOn w:val="Normal"/>
    <w:next w:val="Normal"/>
    <w:link w:val="TtuloChar"/>
    <w:uiPriority w:val="10"/>
    <w:qFormat/>
    <w:rsid w:val="00A46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468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468A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468A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468AE"/>
    <w:pPr>
      <w:spacing w:before="160"/>
      <w:jc w:val="center"/>
    </w:pPr>
    <w:rPr>
      <w:i/>
      <w:iCs/>
      <w:color w:val="404040" w:themeColor="text1" w:themeTint="BF"/>
    </w:rPr>
  </w:style>
  <w:style w:type="character" w:customStyle="1" w:styleId="CitaoChar">
    <w:name w:val="Citação Char"/>
    <w:basedOn w:val="Fontepargpadro"/>
    <w:link w:val="Citao"/>
    <w:uiPriority w:val="29"/>
    <w:rsid w:val="00A468AE"/>
    <w:rPr>
      <w:i/>
      <w:iCs/>
      <w:color w:val="404040" w:themeColor="text1" w:themeTint="BF"/>
    </w:rPr>
  </w:style>
  <w:style w:type="paragraph" w:styleId="PargrafodaLista">
    <w:name w:val="List Paragraph"/>
    <w:basedOn w:val="Normal"/>
    <w:uiPriority w:val="34"/>
    <w:qFormat/>
    <w:rsid w:val="00A468AE"/>
    <w:pPr>
      <w:ind w:left="720"/>
      <w:contextualSpacing/>
    </w:pPr>
  </w:style>
  <w:style w:type="character" w:styleId="nfaseIntensa">
    <w:name w:val="Intense Emphasis"/>
    <w:basedOn w:val="Fontepargpadro"/>
    <w:uiPriority w:val="21"/>
    <w:qFormat/>
    <w:rsid w:val="00A468AE"/>
    <w:rPr>
      <w:i/>
      <w:iCs/>
      <w:color w:val="2F5496" w:themeColor="accent1" w:themeShade="BF"/>
    </w:rPr>
  </w:style>
  <w:style w:type="paragraph" w:styleId="CitaoIntensa">
    <w:name w:val="Intense Quote"/>
    <w:basedOn w:val="Normal"/>
    <w:next w:val="Normal"/>
    <w:link w:val="CitaoIntensaChar"/>
    <w:uiPriority w:val="30"/>
    <w:qFormat/>
    <w:rsid w:val="00A468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A468AE"/>
    <w:rPr>
      <w:i/>
      <w:iCs/>
      <w:color w:val="2F5496" w:themeColor="accent1" w:themeShade="BF"/>
    </w:rPr>
  </w:style>
  <w:style w:type="character" w:styleId="RefernciaIntensa">
    <w:name w:val="Intense Reference"/>
    <w:basedOn w:val="Fontepargpadro"/>
    <w:uiPriority w:val="32"/>
    <w:qFormat/>
    <w:rsid w:val="00A468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829</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Martins de Souza</dc:creator>
  <cp:keywords/>
  <dc:description/>
  <cp:lastModifiedBy>Luana Martins de Souza</cp:lastModifiedBy>
  <cp:revision>1</cp:revision>
  <dcterms:created xsi:type="dcterms:W3CDTF">2025-03-20T19:23:00Z</dcterms:created>
  <dcterms:modified xsi:type="dcterms:W3CDTF">2025-03-20T19:24:00Z</dcterms:modified>
</cp:coreProperties>
</file>