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26E4" w:rsidRDefault="00046091">
      <w:pPr>
        <w:pStyle w:val="Ttulo"/>
        <w:jc w:val="center"/>
        <w:rPr>
          <w:b/>
          <w:bCs/>
          <w:sz w:val="32"/>
          <w:szCs w:val="32"/>
        </w:rPr>
      </w:pPr>
      <w:bookmarkStart w:id="0" w:name="_aenzm22mfzdo" w:colFirst="0" w:colLast="0"/>
      <w:bookmarkEnd w:id="0"/>
      <w:r>
        <w:rPr>
          <w:b/>
          <w:bCs/>
          <w:sz w:val="32"/>
          <w:szCs w:val="32"/>
        </w:rPr>
        <w:t>Regressão Logística</w:t>
      </w:r>
    </w:p>
    <w:p w14:paraId="00000002" w14:textId="77777777" w:rsidR="00F426E4" w:rsidRDefault="00F426E4">
      <w:pPr>
        <w:jc w:val="center"/>
        <w:rPr>
          <w:sz w:val="40"/>
          <w:szCs w:val="40"/>
        </w:rPr>
      </w:pPr>
    </w:p>
    <w:p w14:paraId="00000003" w14:textId="60041896" w:rsidR="00F426E4" w:rsidRDefault="00046091">
      <w:pPr>
        <w:pStyle w:val="Ttulo1"/>
        <w:rPr>
          <w:b/>
          <w:bCs/>
          <w:sz w:val="24"/>
          <w:szCs w:val="24"/>
        </w:rPr>
      </w:pPr>
      <w:bookmarkStart w:id="1" w:name="_5ct6fo9jyrty" w:colFirst="0" w:colLast="0"/>
      <w:bookmarkEnd w:id="1"/>
      <w:r>
        <w:rPr>
          <w:b/>
          <w:bCs/>
          <w:sz w:val="24"/>
          <w:szCs w:val="24"/>
        </w:rPr>
        <w:t>Fórmulas</w:t>
      </w:r>
    </w:p>
    <w:p w14:paraId="00000004" w14:textId="3FE018B4" w:rsidR="00F426E4" w:rsidRDefault="0004609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Equação da reta: utilizada para desenhar a reta;</w:t>
      </w:r>
    </w:p>
    <w:p w14:paraId="35B7C105" w14:textId="77777777" w:rsidR="00046091" w:rsidRDefault="00046091" w:rsidP="00046091">
      <w:pPr>
        <w:ind w:left="720"/>
        <w:rPr>
          <w:sz w:val="24"/>
          <w:szCs w:val="24"/>
        </w:rPr>
      </w:pPr>
    </w:p>
    <w:p w14:paraId="5269F38F" w14:textId="6574AF9C" w:rsidR="00046091" w:rsidRDefault="00046091" w:rsidP="00046091">
      <w:pPr>
        <w:ind w:left="720"/>
        <w:rPr>
          <w:sz w:val="24"/>
          <w:szCs w:val="24"/>
        </w:rPr>
      </w:pPr>
      <w:r w:rsidRPr="00046091">
        <w:rPr>
          <w:sz w:val="24"/>
          <w:szCs w:val="24"/>
        </w:rPr>
        <w:drawing>
          <wp:inline distT="0" distB="0" distL="0" distR="0" wp14:anchorId="1E04A96D" wp14:editId="24F076AA">
            <wp:extent cx="2271279" cy="409575"/>
            <wp:effectExtent l="0" t="0" r="0" b="0"/>
            <wp:docPr id="513121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21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05" cy="4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1D0F" w14:textId="77777777" w:rsidR="00046091" w:rsidRDefault="00046091" w:rsidP="00046091">
      <w:pPr>
        <w:ind w:left="720"/>
        <w:rPr>
          <w:sz w:val="24"/>
          <w:szCs w:val="24"/>
        </w:rPr>
      </w:pPr>
    </w:p>
    <w:p w14:paraId="00000005" w14:textId="07452967" w:rsidR="00F426E4" w:rsidRDefault="0004609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Função sigmoide: utilizada para aplicar a sigmoide;</w:t>
      </w:r>
    </w:p>
    <w:p w14:paraId="640BF12B" w14:textId="0BE5EFD4" w:rsidR="00046091" w:rsidRDefault="00046091" w:rsidP="00046091">
      <w:pPr>
        <w:ind w:left="720"/>
        <w:rPr>
          <w:sz w:val="24"/>
          <w:szCs w:val="24"/>
        </w:rPr>
      </w:pPr>
      <w:r w:rsidRPr="00046091">
        <w:rPr>
          <w:sz w:val="24"/>
          <w:szCs w:val="24"/>
        </w:rPr>
        <w:drawing>
          <wp:inline distT="0" distB="0" distL="0" distR="0" wp14:anchorId="0F2E554F" wp14:editId="5F5CDA92">
            <wp:extent cx="1962149" cy="1028700"/>
            <wp:effectExtent l="0" t="0" r="635" b="0"/>
            <wp:docPr id="2084416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3760" cy="10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569E" w14:textId="77777777" w:rsidR="00046091" w:rsidRDefault="00046091" w:rsidP="00046091">
      <w:pPr>
        <w:ind w:left="720"/>
        <w:rPr>
          <w:sz w:val="24"/>
          <w:szCs w:val="24"/>
        </w:rPr>
      </w:pPr>
    </w:p>
    <w:p w14:paraId="00000006" w14:textId="66A97F26" w:rsidR="00F426E4" w:rsidRDefault="0004609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Transformação “</w:t>
      </w:r>
      <w:proofErr w:type="spellStart"/>
      <w:r>
        <w:rPr>
          <w:sz w:val="24"/>
          <w:szCs w:val="24"/>
        </w:rPr>
        <w:t>logit</w:t>
      </w:r>
      <w:proofErr w:type="spellEnd"/>
      <w:r>
        <w:rPr>
          <w:sz w:val="24"/>
          <w:szCs w:val="24"/>
        </w:rPr>
        <w:t>”: usada para voltar a reta antes de aplicar mais uma vez a função sigmoide conforme o número de interações definido;</w:t>
      </w:r>
    </w:p>
    <w:p w14:paraId="2CFFFEDD" w14:textId="77777777" w:rsidR="00046091" w:rsidRDefault="00046091" w:rsidP="00046091">
      <w:pPr>
        <w:ind w:left="720"/>
        <w:rPr>
          <w:sz w:val="24"/>
          <w:szCs w:val="24"/>
        </w:rPr>
      </w:pPr>
    </w:p>
    <w:p w14:paraId="2C8E83C9" w14:textId="1FF59ED2" w:rsidR="00046091" w:rsidRDefault="00046091" w:rsidP="00046091">
      <w:pPr>
        <w:ind w:left="720"/>
        <w:rPr>
          <w:sz w:val="24"/>
          <w:szCs w:val="24"/>
        </w:rPr>
      </w:pPr>
      <w:r w:rsidRPr="00046091">
        <w:rPr>
          <w:sz w:val="24"/>
          <w:szCs w:val="24"/>
        </w:rPr>
        <w:drawing>
          <wp:inline distT="0" distB="0" distL="0" distR="0" wp14:anchorId="2CDA9CA2" wp14:editId="395F0315">
            <wp:extent cx="3196791" cy="657225"/>
            <wp:effectExtent l="0" t="0" r="3810" b="0"/>
            <wp:docPr id="452042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2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7" cy="6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A59BF12" w:rsidR="00F426E4" w:rsidRDefault="00046091">
      <w:pPr>
        <w:pStyle w:val="Ttulo1"/>
        <w:rPr>
          <w:b/>
          <w:bCs/>
          <w:sz w:val="24"/>
          <w:szCs w:val="24"/>
        </w:rPr>
      </w:pPr>
      <w:bookmarkStart w:id="2" w:name="_6nmbk5kz2mk1" w:colFirst="0" w:colLast="0"/>
      <w:bookmarkEnd w:id="2"/>
      <w:r>
        <w:rPr>
          <w:b/>
          <w:bCs/>
          <w:sz w:val="24"/>
          <w:szCs w:val="24"/>
        </w:rPr>
        <w:t>Características</w:t>
      </w:r>
    </w:p>
    <w:p w14:paraId="00000008" w14:textId="77777777" w:rsidR="00F426E4" w:rsidRDefault="00046091">
      <w:pPr>
        <w:rPr>
          <w:sz w:val="24"/>
          <w:szCs w:val="24"/>
        </w:rPr>
      </w:pPr>
      <w:r>
        <w:rPr>
          <w:sz w:val="24"/>
          <w:szCs w:val="24"/>
        </w:rPr>
        <w:t xml:space="preserve">É um algoritmo para resolver problemas de </w:t>
      </w:r>
      <w:r>
        <w:rPr>
          <w:color w:val="3D85C6"/>
          <w:sz w:val="24"/>
          <w:szCs w:val="24"/>
        </w:rPr>
        <w:t>classificação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ou seja, prevê um resultado categórico. Funciona estimando a probabilidade de um determinado evento ocorrer com base em uma ou mais variáveis independentes.</w:t>
      </w:r>
    </w:p>
    <w:p w14:paraId="00000009" w14:textId="77777777" w:rsidR="00F426E4" w:rsidRDefault="00F426E4">
      <w:pPr>
        <w:rPr>
          <w:sz w:val="24"/>
          <w:szCs w:val="24"/>
        </w:rPr>
      </w:pPr>
    </w:p>
    <w:p w14:paraId="0000000A" w14:textId="77777777" w:rsidR="00F426E4" w:rsidRDefault="00046091">
      <w:pPr>
        <w:rPr>
          <w:color w:val="3D85C6"/>
          <w:sz w:val="24"/>
          <w:szCs w:val="24"/>
        </w:rPr>
      </w:pPr>
      <w:r>
        <w:rPr>
          <w:sz w:val="24"/>
          <w:szCs w:val="24"/>
        </w:rPr>
        <w:t xml:space="preserve">É mais eficiente quando usado em problemas que terão uma </w:t>
      </w:r>
      <w:r>
        <w:rPr>
          <w:color w:val="3D85C6"/>
          <w:sz w:val="24"/>
          <w:szCs w:val="24"/>
        </w:rPr>
        <w:t>classificação binária</w:t>
      </w:r>
      <w:r>
        <w:rPr>
          <w:sz w:val="24"/>
          <w:szCs w:val="24"/>
        </w:rPr>
        <w:t xml:space="preserve">, como sim ou não. Esse algoritmo identifica esses valores como 0 e 1 para </w:t>
      </w:r>
      <w:r>
        <w:rPr>
          <w:color w:val="3D85C6"/>
          <w:sz w:val="24"/>
          <w:szCs w:val="24"/>
        </w:rPr>
        <w:t>traçar uma reta entre eles e aplica a função da sigmoide para encontrar a melhor linha e encaixar os d</w:t>
      </w:r>
      <w:r>
        <w:rPr>
          <w:color w:val="3D85C6"/>
          <w:sz w:val="24"/>
          <w:szCs w:val="24"/>
        </w:rPr>
        <w:t>a</w:t>
      </w:r>
      <w:r>
        <w:rPr>
          <w:color w:val="3D85C6"/>
          <w:sz w:val="24"/>
          <w:szCs w:val="24"/>
        </w:rPr>
        <w:t>dos.</w:t>
      </w:r>
    </w:p>
    <w:p w14:paraId="32B76675" w14:textId="77777777" w:rsidR="00046091" w:rsidRDefault="00046091">
      <w:pPr>
        <w:rPr>
          <w:color w:val="3D85C6"/>
          <w:sz w:val="24"/>
          <w:szCs w:val="24"/>
        </w:rPr>
      </w:pPr>
    </w:p>
    <w:p w14:paraId="46B55767" w14:textId="292C07ED" w:rsidR="00046091" w:rsidRDefault="00046091">
      <w:pPr>
        <w:rPr>
          <w:color w:val="3D85C6"/>
          <w:sz w:val="24"/>
          <w:szCs w:val="24"/>
        </w:rPr>
      </w:pPr>
      <w:r w:rsidRPr="00046091">
        <w:rPr>
          <w:color w:val="3D85C6"/>
          <w:sz w:val="24"/>
          <w:szCs w:val="24"/>
        </w:rPr>
        <w:drawing>
          <wp:inline distT="0" distB="0" distL="0" distR="0" wp14:anchorId="31475477" wp14:editId="354D87A6">
            <wp:extent cx="1735914" cy="1390650"/>
            <wp:effectExtent l="0" t="0" r="0" b="0"/>
            <wp:docPr id="1715281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489" cy="14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85C6"/>
          <w:sz w:val="24"/>
          <w:szCs w:val="24"/>
        </w:rPr>
        <w:t xml:space="preserve"> </w:t>
      </w:r>
      <w:r w:rsidRPr="00046091">
        <w:rPr>
          <w:color w:val="3D85C6"/>
          <w:sz w:val="24"/>
          <w:szCs w:val="24"/>
        </w:rPr>
        <w:drawing>
          <wp:inline distT="0" distB="0" distL="0" distR="0" wp14:anchorId="1938DC80" wp14:editId="309057F1">
            <wp:extent cx="1927249" cy="1466850"/>
            <wp:effectExtent l="0" t="0" r="0" b="0"/>
            <wp:docPr id="1347520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0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4316" cy="14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F426E4" w:rsidRDefault="00F426E4">
      <w:pPr>
        <w:rPr>
          <w:color w:val="3D85C6"/>
          <w:sz w:val="24"/>
          <w:szCs w:val="24"/>
        </w:rPr>
      </w:pPr>
    </w:p>
    <w:p w14:paraId="0000000C" w14:textId="77777777" w:rsidR="00F426E4" w:rsidRDefault="0004609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Vantagens</w:t>
      </w:r>
      <w:r>
        <w:rPr>
          <w:sz w:val="24"/>
          <w:szCs w:val="24"/>
        </w:rPr>
        <w:tab/>
      </w:r>
    </w:p>
    <w:p w14:paraId="0000000D" w14:textId="77777777" w:rsidR="00F426E4" w:rsidRDefault="00046091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Simplicidade e eficiência;</w:t>
      </w:r>
    </w:p>
    <w:p w14:paraId="0000000E" w14:textId="77777777" w:rsidR="00F426E4" w:rsidRDefault="00046091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Bom desempenho em dados linearmente separáveis;</w:t>
      </w:r>
    </w:p>
    <w:p w14:paraId="0000000F" w14:textId="77777777" w:rsidR="00F426E4" w:rsidRDefault="00046091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Baixa necessidade computacional;</w:t>
      </w:r>
    </w:p>
    <w:p w14:paraId="00000010" w14:textId="77777777" w:rsidR="00F426E4" w:rsidRDefault="00F426E4">
      <w:pPr>
        <w:rPr>
          <w:sz w:val="24"/>
          <w:szCs w:val="24"/>
        </w:rPr>
      </w:pPr>
    </w:p>
    <w:p w14:paraId="00000011" w14:textId="77777777" w:rsidR="00F426E4" w:rsidRDefault="0004609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Desvantagens</w:t>
      </w:r>
    </w:p>
    <w:p w14:paraId="00000012" w14:textId="77777777" w:rsidR="00F426E4" w:rsidRDefault="00046091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Necessidade de linearidade das variáveis independentes;</w:t>
      </w:r>
    </w:p>
    <w:p w14:paraId="00000013" w14:textId="77777777" w:rsidR="00F426E4" w:rsidRDefault="00046091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Suscetível a </w:t>
      </w:r>
      <w:proofErr w:type="spellStart"/>
      <w:r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;</w:t>
      </w:r>
    </w:p>
    <w:p w14:paraId="00000014" w14:textId="77777777" w:rsidR="00F426E4" w:rsidRDefault="00046091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Necessita uma quantidade maior de dados de treino;</w:t>
      </w:r>
    </w:p>
    <w:p w14:paraId="00000015" w14:textId="77777777" w:rsidR="00F426E4" w:rsidRDefault="00046091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Sensibilidade a Outliers (dados com valores esquisitos);</w:t>
      </w:r>
    </w:p>
    <w:p w14:paraId="00000016" w14:textId="77777777" w:rsidR="00F426E4" w:rsidRDefault="00046091">
      <w:pPr>
        <w:pStyle w:val="Ttulo1"/>
        <w:rPr>
          <w:b/>
          <w:bCs/>
          <w:sz w:val="24"/>
          <w:szCs w:val="24"/>
        </w:rPr>
      </w:pPr>
      <w:bookmarkStart w:id="3" w:name="_b5653ijvlqgc" w:colFirst="0" w:colLast="0"/>
      <w:bookmarkEnd w:id="3"/>
      <w:proofErr w:type="spellStart"/>
      <w:r>
        <w:rPr>
          <w:b/>
          <w:bCs/>
          <w:sz w:val="24"/>
          <w:szCs w:val="24"/>
        </w:rPr>
        <w:t>Hiperparâmetros</w:t>
      </w:r>
      <w:proofErr w:type="spellEnd"/>
    </w:p>
    <w:p w14:paraId="00000017" w14:textId="77777777" w:rsidR="00F426E4" w:rsidRDefault="00046091">
      <w:pPr>
        <w:rPr>
          <w:sz w:val="24"/>
          <w:szCs w:val="24"/>
        </w:rPr>
      </w:pPr>
      <w:proofErr w:type="spellStart"/>
      <w:r>
        <w:rPr>
          <w:sz w:val="24"/>
          <w:szCs w:val="24"/>
          <w:shd w:val="clear" w:color="auto" w:fill="3D85C6"/>
        </w:rPr>
        <w:t>max_iter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número máximo de interações (quantas vezes o algoritmo vai tentar fazer a reta antes de encontrar a melhor)</w:t>
      </w:r>
    </w:p>
    <w:p w14:paraId="00000018" w14:textId="77777777" w:rsidR="00F426E4" w:rsidRDefault="00046091">
      <w:pPr>
        <w:pStyle w:val="Ttulo1"/>
        <w:rPr>
          <w:b/>
          <w:bCs/>
          <w:sz w:val="24"/>
          <w:szCs w:val="24"/>
        </w:rPr>
      </w:pPr>
      <w:bookmarkStart w:id="4" w:name="_4rgmzrpw8abu" w:colFirst="0" w:colLast="0"/>
      <w:bookmarkEnd w:id="4"/>
      <w:r>
        <w:rPr>
          <w:b/>
          <w:bCs/>
          <w:sz w:val="24"/>
          <w:szCs w:val="24"/>
        </w:rPr>
        <w:t>Código Base</w:t>
      </w:r>
    </w:p>
    <w:p w14:paraId="7634EE87" w14:textId="58DC5EE5" w:rsidR="00046091" w:rsidRDefault="00046091" w:rsidP="00046091">
      <w:r w:rsidRPr="00046091">
        <w:drawing>
          <wp:inline distT="0" distB="0" distL="0" distR="0" wp14:anchorId="41173BE5" wp14:editId="691D7711">
            <wp:extent cx="5057775" cy="2063502"/>
            <wp:effectExtent l="0" t="0" r="0" b="0"/>
            <wp:docPr id="951955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5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460" cy="206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1ulzt8kzt06u" w:colFirst="0" w:colLast="0"/>
      <w:bookmarkEnd w:id="5"/>
    </w:p>
    <w:p w14:paraId="131B5BCC" w14:textId="77777777" w:rsidR="00046091" w:rsidRPr="00046091" w:rsidRDefault="00046091" w:rsidP="00046091"/>
    <w:p w14:paraId="00000019" w14:textId="2D5021FF" w:rsidR="00F426E4" w:rsidRDefault="00046091">
      <w:pPr>
        <w:pStyle w:val="Ttulo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étricas de Erro</w:t>
      </w:r>
    </w:p>
    <w:p w14:paraId="0000001A" w14:textId="77777777" w:rsidR="00F426E4" w:rsidRDefault="0004609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Matriz de Confusão</w:t>
      </w:r>
    </w:p>
    <w:p w14:paraId="1593CF96" w14:textId="05E216CD" w:rsidR="00046091" w:rsidRDefault="00046091" w:rsidP="00046091">
      <w:pPr>
        <w:ind w:left="720"/>
        <w:rPr>
          <w:sz w:val="24"/>
          <w:szCs w:val="24"/>
        </w:rPr>
      </w:pPr>
      <w:r w:rsidRPr="00046091">
        <w:rPr>
          <w:sz w:val="24"/>
          <w:szCs w:val="24"/>
        </w:rPr>
        <w:drawing>
          <wp:inline distT="0" distB="0" distL="0" distR="0" wp14:anchorId="4D916201" wp14:editId="5BE19D83">
            <wp:extent cx="3986842" cy="4029075"/>
            <wp:effectExtent l="0" t="0" r="0" b="0"/>
            <wp:docPr id="1302201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1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694" cy="40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671F" w14:textId="219DA627" w:rsidR="00046091" w:rsidRDefault="00046091" w:rsidP="00046091">
      <w:pPr>
        <w:ind w:left="720"/>
        <w:rPr>
          <w:sz w:val="24"/>
          <w:szCs w:val="24"/>
        </w:rPr>
      </w:pPr>
    </w:p>
    <w:p w14:paraId="0000001B" w14:textId="77777777" w:rsidR="00F426E4" w:rsidRDefault="00046091">
      <w:pPr>
        <w:pStyle w:val="Ttulo1"/>
        <w:rPr>
          <w:b/>
          <w:bCs/>
          <w:sz w:val="24"/>
          <w:szCs w:val="24"/>
        </w:rPr>
      </w:pPr>
      <w:bookmarkStart w:id="6" w:name="_dd8fxuhcysgx" w:colFirst="0" w:colLast="0"/>
      <w:bookmarkEnd w:id="6"/>
      <w:r>
        <w:rPr>
          <w:b/>
          <w:bCs/>
          <w:sz w:val="24"/>
          <w:szCs w:val="24"/>
        </w:rPr>
        <w:t>Métricas de Desempenho</w:t>
      </w:r>
    </w:p>
    <w:p w14:paraId="0000001C" w14:textId="77777777" w:rsidR="00F426E4" w:rsidRDefault="0004609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Score</w:t>
      </w:r>
    </w:p>
    <w:p w14:paraId="6794A774" w14:textId="2171C174" w:rsidR="00046091" w:rsidRDefault="00046091" w:rsidP="00046091">
      <w:pPr>
        <w:ind w:left="720"/>
        <w:rPr>
          <w:sz w:val="24"/>
          <w:szCs w:val="24"/>
        </w:rPr>
      </w:pPr>
      <w:r w:rsidRPr="00046091">
        <w:rPr>
          <w:sz w:val="24"/>
          <w:szCs w:val="24"/>
        </w:rPr>
        <w:drawing>
          <wp:inline distT="0" distB="0" distL="0" distR="0" wp14:anchorId="241743C7" wp14:editId="2B8FEB75">
            <wp:extent cx="3448531" cy="514422"/>
            <wp:effectExtent l="0" t="0" r="0" b="0"/>
            <wp:docPr id="643755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55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0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FB72DB-3382-4DCC-9E8F-75B9849FEE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289B4F-0032-4530-8A35-4C3CDF8ED2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B78"/>
    <w:multiLevelType w:val="multilevel"/>
    <w:tmpl w:val="54327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F51C0F"/>
    <w:multiLevelType w:val="multilevel"/>
    <w:tmpl w:val="3D266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EA35B1"/>
    <w:multiLevelType w:val="multilevel"/>
    <w:tmpl w:val="E7BE2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B1799"/>
    <w:multiLevelType w:val="multilevel"/>
    <w:tmpl w:val="19D2E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4931D4"/>
    <w:multiLevelType w:val="multilevel"/>
    <w:tmpl w:val="B87C2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3296893">
    <w:abstractNumId w:val="4"/>
  </w:num>
  <w:num w:numId="2" w16cid:durableId="962274574">
    <w:abstractNumId w:val="2"/>
  </w:num>
  <w:num w:numId="3" w16cid:durableId="1338655258">
    <w:abstractNumId w:val="1"/>
  </w:num>
  <w:num w:numId="4" w16cid:durableId="1610308883">
    <w:abstractNumId w:val="0"/>
  </w:num>
  <w:num w:numId="5" w16cid:durableId="1228302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E4"/>
    <w:rsid w:val="00046091"/>
    <w:rsid w:val="00B508DD"/>
    <w:rsid w:val="00F4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669F"/>
  <w15:docId w15:val="{8AB96C99-B2E8-4722-97B1-4C2160BA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64C23-7C6B-4940-990F-3A6BD8F05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Digital (CtP/ETS)</dc:creator>
  <cp:lastModifiedBy>Sala Digital (CtP/ETS)</cp:lastModifiedBy>
  <cp:revision>2</cp:revision>
  <dcterms:created xsi:type="dcterms:W3CDTF">2025-11-18T17:36:00Z</dcterms:created>
  <dcterms:modified xsi:type="dcterms:W3CDTF">2025-11-18T17:36:00Z</dcterms:modified>
</cp:coreProperties>
</file>